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7753350</wp:posOffset>
            </wp:positionH>
            <wp:positionV relativeFrom="paragraph">
              <wp:posOffset>279988</wp:posOffset>
            </wp:positionV>
            <wp:extent cx="962025" cy="152400"/>
            <wp:effectExtent b="0" l="0" r="0" t="0"/>
            <wp:wrapNone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52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37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17.5"/>
        <w:gridCol w:w="1717.5"/>
        <w:gridCol w:w="1717.5"/>
        <w:gridCol w:w="1717.5"/>
        <w:gridCol w:w="1717.5"/>
        <w:gridCol w:w="1717.5"/>
        <w:gridCol w:w="1717.5"/>
        <w:gridCol w:w="1717.5"/>
        <w:tblGridChange w:id="0">
          <w:tblGrid>
            <w:gridCol w:w="1717.5"/>
            <w:gridCol w:w="1717.5"/>
            <w:gridCol w:w="1717.5"/>
            <w:gridCol w:w="1717.5"/>
            <w:gridCol w:w="1717.5"/>
            <w:gridCol w:w="1717.5"/>
            <w:gridCol w:w="1717.5"/>
            <w:gridCol w:w="1717.5"/>
          </w:tblGrid>
        </w:tblGridChange>
      </w:tblGrid>
      <w:tr>
        <w:trPr>
          <w:cantSplit w:val="0"/>
          <w:trHeight w:val="1088.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w:drawing>
                <wp:inline distB="114300" distT="114300" distL="114300" distR="114300">
                  <wp:extent cx="962025" cy="304800"/>
                  <wp:effectExtent b="0" l="0" r="0" t="0"/>
                  <wp:docPr id="8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w:drawing>
                <wp:inline distB="114300" distT="114300" distL="114300" distR="114300">
                  <wp:extent cx="962025" cy="457200"/>
                  <wp:effectExtent b="0" l="0" r="0" t="0"/>
                  <wp:docPr id="1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w:drawing>
                <wp:inline distB="114300" distT="114300" distL="114300" distR="114300">
                  <wp:extent cx="904875" cy="312190"/>
                  <wp:effectExtent b="0" l="0" r="0" t="0"/>
                  <wp:docPr id="2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3121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w:drawing>
                <wp:inline distB="114300" distT="114300" distL="114300" distR="114300">
                  <wp:extent cx="962025" cy="622300"/>
                  <wp:effectExtent b="0" l="0" r="0" t="0"/>
                  <wp:docPr id="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22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w:drawing>
                <wp:inline distB="114300" distT="114300" distL="114300" distR="114300">
                  <wp:extent cx="962025" cy="368300"/>
                  <wp:effectExtent b="0" l="0" r="0" t="0"/>
                  <wp:docPr id="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368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w:drawing>
                <wp:inline distB="114300" distT="114300" distL="114300" distR="114300">
                  <wp:extent cx="962025" cy="482600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482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8.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Model Resource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NACSA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13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CACSA Resource Library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14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CCAP Resource Library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15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FACSA Resource Library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16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Wisconsin Resource Library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1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Maryland Resource Library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1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Oklahoma Resource Library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8"/>
            <w:shd w:fill="76a5a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Initial Application Resources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Application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1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Resource Library Link for Application Materials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20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2020 Revised Standard Application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21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Petition Toolkit for New School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22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Florida DOE Resources for authorizers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23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Florida Application Review Training Materials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b5394"/>
                <w:sz w:val="16"/>
                <w:szCs w:val="16"/>
              </w:rPr>
            </w:pPr>
            <w:hyperlink r:id="rId24">
              <w:r w:rsidDel="00000000" w:rsidR="00000000" w:rsidRPr="00000000">
                <w:rPr>
                  <w:color w:val="0b5394"/>
                  <w:sz w:val="18"/>
                  <w:szCs w:val="18"/>
                  <w:highlight w:val="white"/>
                  <w:u w:val="single"/>
                  <w:rtl w:val="0"/>
                </w:rPr>
                <w:t xml:space="preserve">Charter Review Team Training Template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25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Wisconsin Resource Center Model Application Process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26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Anne Arundel How to Start a Charter School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2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 Arundel Application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2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Baltimore City New Application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2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Baltimore City New Application Forms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Application Rubric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30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2020 Revised Application Rubric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18"/>
                <w:szCs w:val="18"/>
              </w:rPr>
            </w:pPr>
            <w:hyperlink r:id="rId31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Evaluation rubric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32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Baltimore City New School Rubric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33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Application Rubric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Virtual School Application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Virtual School Rubric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Capacity Interviews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34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Capacity Interviews and Review Process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and model tools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18"/>
                <w:szCs w:val="18"/>
              </w:rPr>
            </w:pPr>
            <w:hyperlink r:id="rId35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FACSA Capacity Interview Protocol for Students with Disabilities Issues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18"/>
                <w:szCs w:val="18"/>
              </w:rPr>
            </w:pPr>
            <w:hyperlink r:id="rId36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Duval County PUblic Schools Capacity Interview (Deck)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8"/>
            <w:shd w:fill="76a5a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Contract Resources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Model Contracts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3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Resource Library Link for Contracts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3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2022 Revised Model Contract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3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Denver Public Schools Single Site Contract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40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Caplan &amp; Earnest Contrac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41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42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CACSA Side-by-Side Contract Analysis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43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CCAP MOU Resource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44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Model Contract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45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Virtual School Model Contract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46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Model Contract V 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4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Model Contract V2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4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Contract Checklist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8"/>
            <w:shd w:fill="76a5a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Annual Reports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Annual Report Template and Rubrics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4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Performance Framework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50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Resource Library for Annual Reports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51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Annual Report Overview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52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CACSA 2020 Report Template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53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Annual Report Mock up Emphasizing Academic Performance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54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Annual Report Mock Up Emphasizing Overall Performance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55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2020 Denver Public Schools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56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Charter Schools Institute Financial Framework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5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District 49 Report Template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5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Annual Report Toolkit Intro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5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Annual Report Toolkit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60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Financial Annual Report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61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Operations Annual Report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62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Annual Report Template (word doc)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63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Annual Report and Rubric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64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Annual Report and Rubric: Deck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65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Annual Report Template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66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Appleton Example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6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Annual Reporting  Calendar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Annual Site Visit Template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6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Aurora Public Schools Site Visit Report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6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Annual Site Visit Protocol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70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21-22 Site Visit Template Hillsborough County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71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Anne Arundel Site Visit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72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Performance Management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Annual Site Visit Rubric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73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2020 Site Visit Rubric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  <w:highlight w:val="yellow"/>
              </w:rPr>
            </w:pPr>
            <w:hyperlink r:id="rId74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Training on Site Visit Rubric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75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DPS Quality Schools Review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76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Rubric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7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CSI Cars Handbook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7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21-22 Site Visit Rating Rubric Hillsborough County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8"/>
            <w:shd w:fill="76a5a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Renewal Resources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Renewal Guides and Templates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7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Resource Library for Renewal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80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Charter Renewal Guide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sz w:val="18"/>
                <w:szCs w:val="18"/>
              </w:rPr>
            </w:pPr>
            <w:hyperlink r:id="rId81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Florida Renewal Template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sz w:val="18"/>
                <w:szCs w:val="18"/>
              </w:rPr>
            </w:pPr>
            <w:hyperlink r:id="rId82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21 Polk County Renewal App Part 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sz w:val="18"/>
                <w:szCs w:val="18"/>
              </w:rPr>
            </w:pPr>
            <w:hyperlink r:id="rId83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21 Polk County Renewal App Part II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84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Anne Arundel Renewal Application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85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Baltimore City Renewal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Contract Renewal Checklist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86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Charter School Institute Renewal Requirements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8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CSI Renewal Handbook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8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Renewal Action Plan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8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21-22 Renewal Review Criteria Checklist Hillsborough County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90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FACSA Deck on Contract Modification and Amendment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sz w:val="18"/>
                <w:szCs w:val="18"/>
              </w:rPr>
            </w:pPr>
            <w:hyperlink r:id="rId9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Website Audit Checklist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hyperlink r:id="rId92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Baltimore City Renewal Rubric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Renewal Review Rubric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9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21-22 Contract Renewal Review Rubric Hillsborough County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8"/>
            <w:shd w:fill="76a5a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Year O and Opening Resources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Opening Checklist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9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Opening Checklist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9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Pre-opening Checklist - Duval County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9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Pre-opening Checklist - Miami Dade County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9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Startup Checklist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Year 0 Guidance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9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Resource Library for Year 0 Guidance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9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CSI Year 0 Guidance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10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DPS Year 0 Guidance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10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Authorizer Guide to Year 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8"/>
            <w:shd w:fill="a2c4c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Miscellaneous Resources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District Coop Contract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Compliance calendar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Corrective Action Plan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Special Populations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 Libraries for Special Populations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10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NACSA &amp; CLE Tool Kit for Special Education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10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CACSA Equity Resources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Needs Assessment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hyperlink r:id="rId104">
              <w:r w:rsidDel="00000000" w:rsidR="00000000" w:rsidRPr="00000000">
                <w:rPr>
                  <w:color w:val="1155cc"/>
                  <w:sz w:val="18"/>
                  <w:szCs w:val="18"/>
                  <w:highlight w:val="white"/>
                  <w:u w:val="single"/>
                  <w:rtl w:val="0"/>
                </w:rPr>
                <w:t xml:space="preserve">Needs Assessment to Improve Access and Services for Students with Disabilities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Capacity Interviews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hyperlink r:id="rId105">
              <w:r w:rsidDel="00000000" w:rsidR="00000000" w:rsidRPr="00000000">
                <w:rPr>
                  <w:color w:val="1155cc"/>
                  <w:sz w:val="18"/>
                  <w:szCs w:val="18"/>
                  <w:highlight w:val="white"/>
                  <w:u w:val="single"/>
                  <w:rtl w:val="0"/>
                </w:rPr>
                <w:t xml:space="preserve">FACSA Capacity Interview Protocol for Students with Disabilities Issues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Improving school communications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10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Promoting Access &amp; Choice Through Inclusive Language (deck)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10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Promoting Access &amp; Choice Through Inclusive Language (document)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10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Website Language for Charter Schools on Students with Disabilities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10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School Self Assessment for Special Education Enrollment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Contract Negotiation Considerations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11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CSI Special Education MOU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11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Florida Charter School Contract Negotiations: District Considerations for Exceptional Student Education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Annual Report to schools on equity and services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Charter School Institute </w:t>
            </w:r>
            <w:hyperlink r:id="rId11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 Student Services Screener (Annotated)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</w:r>
    </w:p>
    <w:sectPr>
      <w:headerReference r:id="rId113" w:type="default"/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mpiere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3">
    <w:pPr>
      <w:rPr>
        <w:rFonts w:ascii="Pompiere" w:cs="Pompiere" w:eastAsia="Pompiere" w:hAnsi="Pompiere"/>
        <w:b w:val="1"/>
        <w:sz w:val="38"/>
        <w:szCs w:val="38"/>
      </w:rPr>
    </w:pPr>
    <w:r w:rsidDel="00000000" w:rsidR="00000000" w:rsidRPr="00000000">
      <w:rPr>
        <w:sz w:val="28"/>
        <w:szCs w:val="28"/>
        <w:rtl w:val="0"/>
      </w:rPr>
      <w:tab/>
      <w:tab/>
      <w:tab/>
      <w:tab/>
      <w:tab/>
      <w:tab/>
      <w:tab/>
      <w:tab/>
      <w:tab/>
      <w:t xml:space="preserve">                    </w:t>
    </w:r>
    <w:r w:rsidDel="00000000" w:rsidR="00000000" w:rsidRPr="00000000">
      <w:rPr>
        <w:rFonts w:ascii="Pompiere" w:cs="Pompiere" w:eastAsia="Pompiere" w:hAnsi="Pompiere"/>
        <w:b w:val="1"/>
        <w:sz w:val="38"/>
        <w:szCs w:val="38"/>
        <w:rtl w:val="0"/>
      </w:rPr>
      <w:t xml:space="preserve">RESOURCE DOCUMENTS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19051</wp:posOffset>
          </wp:positionV>
          <wp:extent cx="1872039" cy="410129"/>
          <wp:effectExtent b="0" l="0" r="0" t="0"/>
          <wp:wrapSquare wrapText="bothSides" distB="114300" distT="114300" distL="114300" distR="11430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72039" cy="41012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74">
    <w:pPr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5">
    <w:pPr>
      <w:rPr>
        <w:sz w:val="28"/>
        <w:szCs w:val="2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coauthorizers.org/resource/dcsd-annotated-contract-template/" TargetMode="External"/><Relationship Id="rId42" Type="http://schemas.openxmlformats.org/officeDocument/2006/relationships/hyperlink" Target="https://coauthorizers.org/resource/colorado-charter-contracts-side-by-side-analysis/" TargetMode="External"/><Relationship Id="rId41" Type="http://schemas.openxmlformats.org/officeDocument/2006/relationships/hyperlink" Target="https://coauthorizers.org/resource/dcsd-annotated-contract-template/" TargetMode="External"/><Relationship Id="rId44" Type="http://schemas.openxmlformats.org/officeDocument/2006/relationships/hyperlink" Target="https://docs.google.com/document/d/0BzkaSTTxAmDsMEY2bkZBb0h1aUc4b2N2anR1X2hHa0N6eUs0/edit?resourcekey=0-IQg1WhkwyY5QhKPUMoDbVg" TargetMode="External"/><Relationship Id="rId43" Type="http://schemas.openxmlformats.org/officeDocument/2006/relationships/hyperlink" Target="https://calauthorizers.org/wp-content/uploads/2022/09/CCAP-MOU-Resource-September-2022.pdf" TargetMode="External"/><Relationship Id="rId46" Type="http://schemas.openxmlformats.org/officeDocument/2006/relationships/hyperlink" Target="https://www.opsrc.net/charter-resources" TargetMode="External"/><Relationship Id="rId45" Type="http://schemas.openxmlformats.org/officeDocument/2006/relationships/hyperlink" Target="https://docs.google.com/document/d/0BzkaSTTxAmDsaXR2bnQ4QTFrLTE1ZzFuMUxRZmw4YWVoSl9V/edit?resourcekey=0-Wrtw1FkgDqJlQ-i2WjHskQ#heading=h.gjdgxs" TargetMode="External"/><Relationship Id="rId107" Type="http://schemas.openxmlformats.org/officeDocument/2006/relationships/hyperlink" Target="https://coauthorizers.org/wp-content/uploads/2021/10/CACSA.CEE_.StaffTraining.TalkingPoints.InterimEdition.pdf" TargetMode="External"/><Relationship Id="rId106" Type="http://schemas.openxmlformats.org/officeDocument/2006/relationships/hyperlink" Target="https://coauthorizers.org/wp-content/uploads/2022/05/Promoting-Access-Choice-Through-Inclusive-Language.pdf" TargetMode="External"/><Relationship Id="rId105" Type="http://schemas.openxmlformats.org/officeDocument/2006/relationships/hyperlink" Target="https://flauthorizers.org/wp-content/uploads/2020/05/FACSA-Capacity-Interview-Toolkit-Exceptional-Students_March-2020.pdf" TargetMode="External"/><Relationship Id="rId104" Type="http://schemas.openxmlformats.org/officeDocument/2006/relationships/hyperlink" Target="https://flauthorizers.org/wp-content/uploads/2020/02/Goal-2-Student-Equity-FACSA-Needs-Assessment-Final-Report-.pdf" TargetMode="External"/><Relationship Id="rId109" Type="http://schemas.openxmlformats.org/officeDocument/2006/relationships/hyperlink" Target="https://coauthorizers.org/resource/cee-school-self-assessment-for-special-education-enrollment/" TargetMode="External"/><Relationship Id="rId108" Type="http://schemas.openxmlformats.org/officeDocument/2006/relationships/hyperlink" Target="https://coauthorizers.org/wp-content/uploads/2020/12/Website-Language-Regarding-Students-with-Disabilities.pdf" TargetMode="External"/><Relationship Id="rId48" Type="http://schemas.openxmlformats.org/officeDocument/2006/relationships/hyperlink" Target="https://drive.google.com/file/d/12-a34LlcGK4zEPeZR_AnZ9I1cu2F4jfQ/view" TargetMode="External"/><Relationship Id="rId47" Type="http://schemas.openxmlformats.org/officeDocument/2006/relationships/hyperlink" Target="https://www.opsrc.net/charter-resources" TargetMode="External"/><Relationship Id="rId49" Type="http://schemas.openxmlformats.org/officeDocument/2006/relationships/hyperlink" Target="https://qualitycharters.org/wp-content/uploads/2023/03/Guide-to-Performance-Frameworks.pdf" TargetMode="External"/><Relationship Id="rId103" Type="http://schemas.openxmlformats.org/officeDocument/2006/relationships/hyperlink" Target="https://coauthorizers.org/document-type/student-equity/" TargetMode="External"/><Relationship Id="rId102" Type="http://schemas.openxmlformats.org/officeDocument/2006/relationships/hyperlink" Target="https://coauthorizers.org/resource/nacsa-special-education-toolkit/" TargetMode="External"/><Relationship Id="rId101" Type="http://schemas.openxmlformats.org/officeDocument/2006/relationships/hyperlink" Target="https://flauthorizers.org/resource/an-authorizers-guide-to-year-zero/" TargetMode="External"/><Relationship Id="rId100" Type="http://schemas.openxmlformats.org/officeDocument/2006/relationships/hyperlink" Target="https://coauthorizers.org/resource/dps-year-zero-leader-guidebook/" TargetMode="External"/><Relationship Id="rId31" Type="http://schemas.openxmlformats.org/officeDocument/2006/relationships/hyperlink" Target="https://calauthorizers.org/resource/initial-charter-petition-toolkit-charter-petition-evaluation-rubric/" TargetMode="External"/><Relationship Id="rId30" Type="http://schemas.openxmlformats.org/officeDocument/2006/relationships/hyperlink" Target="https://coauthorizers.org/resource/cacsa-2020-revised-application-rubric/" TargetMode="External"/><Relationship Id="rId33" Type="http://schemas.openxmlformats.org/officeDocument/2006/relationships/hyperlink" Target="https://docs.google.com/document/d/1cdlNXBmUWt6NSq39aFi7-UWsQFWXUc-1vbpwIkiIKZ4/edit" TargetMode="External"/><Relationship Id="rId32" Type="http://schemas.openxmlformats.org/officeDocument/2006/relationships/hyperlink" Target="https://www.baltimorecityschools.org/sites/default/files/inline-files/2023%20Charter%20and%20New%20School%20Application%20Rubric%20CLEAN.pdf" TargetMode="External"/><Relationship Id="rId35" Type="http://schemas.openxmlformats.org/officeDocument/2006/relationships/hyperlink" Target="https://flauthorizers.org/wp-content/uploads/2020/05/FACSA-Capacity-Interview-Toolkit-Exceptional-Students_March-2020.pdf" TargetMode="External"/><Relationship Id="rId34" Type="http://schemas.openxmlformats.org/officeDocument/2006/relationships/hyperlink" Target="https://coauthorizers.org/resource/capacity-interview-and-review-process-materials/" TargetMode="External"/><Relationship Id="rId37" Type="http://schemas.openxmlformats.org/officeDocument/2006/relationships/hyperlink" Target="https://coauthorizers.org/document-type/charter-contracts/?wpv_view_count=958" TargetMode="External"/><Relationship Id="rId36" Type="http://schemas.openxmlformats.org/officeDocument/2006/relationships/hyperlink" Target="https://flauthorizers.org/wp-content/uploads/2023/10/Capacity-Interview-Presentation-9.29.23.pdf" TargetMode="External"/><Relationship Id="rId39" Type="http://schemas.openxmlformats.org/officeDocument/2006/relationships/hyperlink" Target="https://coauthorizers.org/resource/dps-sample-single-site-contract/" TargetMode="External"/><Relationship Id="rId38" Type="http://schemas.openxmlformats.org/officeDocument/2006/relationships/hyperlink" Target="https://coauthorizers.org/resource/cacsa-standard-contract-document/" TargetMode="External"/><Relationship Id="rId20" Type="http://schemas.openxmlformats.org/officeDocument/2006/relationships/hyperlink" Target="https://coauthorizers.org/resource/cacsa-2020-revised-standard-application/" TargetMode="External"/><Relationship Id="rId22" Type="http://schemas.openxmlformats.org/officeDocument/2006/relationships/hyperlink" Target="https://www.fldoe.org/schools/school-choice/charter-schools/authorizers/resources/" TargetMode="External"/><Relationship Id="rId21" Type="http://schemas.openxmlformats.org/officeDocument/2006/relationships/hyperlink" Target="https://calauthorizers.org/resource/initial-charter-petition-toolkit-overview-of-initial-petition-review/" TargetMode="External"/><Relationship Id="rId24" Type="http://schemas.openxmlformats.org/officeDocument/2006/relationships/hyperlink" Target="https://flauthorizers.org/resource/charter-review-team-training-template/" TargetMode="External"/><Relationship Id="rId23" Type="http://schemas.openxmlformats.org/officeDocument/2006/relationships/hyperlink" Target="https://flauthorizers.org/resource/charter-review-team-training/" TargetMode="External"/><Relationship Id="rId26" Type="http://schemas.openxmlformats.org/officeDocument/2006/relationships/hyperlink" Target="https://www.aacps.org/site/handlers/filedownload.ashx?moduleinstanceid=1707&amp;dataid=10771&amp;FileName=2017%20Charter%20Application%20Booklet.pdf" TargetMode="External"/><Relationship Id="rId25" Type="http://schemas.openxmlformats.org/officeDocument/2006/relationships/hyperlink" Target="https://docs.google.com/document/d/1aoHCiw0-7nWB2VMEawErkGcqswAtTGJ18JuJp0YP2x8/edit#heading=h.wejs23r9b8p0" TargetMode="External"/><Relationship Id="rId28" Type="http://schemas.openxmlformats.org/officeDocument/2006/relationships/hyperlink" Target="https://www.baltimorecityschools.org/sites/default/files/inline-files/2023%20Application%20and%20Guidelines%20CLEAN.pdf" TargetMode="External"/><Relationship Id="rId27" Type="http://schemas.openxmlformats.org/officeDocument/2006/relationships/hyperlink" Target="https://www.aacps.org/site/handlers/filedownload.ashx?moduleinstanceid=1707&amp;dataid=10772&amp;FileName=Charter%20Forms%20Appendix%20A.pdf" TargetMode="External"/><Relationship Id="rId29" Type="http://schemas.openxmlformats.org/officeDocument/2006/relationships/hyperlink" Target="https://go.boarddocs.com/mabe/bcps/Board.nsf/goto?open&amp;id=BXFU2A7634AA" TargetMode="External"/><Relationship Id="rId95" Type="http://schemas.openxmlformats.org/officeDocument/2006/relationships/hyperlink" Target="https://flauthorizers.org/resource/pre-opening-checklist-sample-duval-county/" TargetMode="External"/><Relationship Id="rId94" Type="http://schemas.openxmlformats.org/officeDocument/2006/relationships/hyperlink" Target="https://flauthorizers.org/resource/charter-renewal-application-part-2-chart-of-attachments-polk-county/" TargetMode="External"/><Relationship Id="rId97" Type="http://schemas.openxmlformats.org/officeDocument/2006/relationships/hyperlink" Target="https://docs.google.com/spreadsheets/d/1R5wquOms3uMH4AJX1SrbyBnz7Y7gHFsr1cHjo8dGInI/edit#gid=1688524071" TargetMode="External"/><Relationship Id="rId96" Type="http://schemas.openxmlformats.org/officeDocument/2006/relationships/hyperlink" Target="https://flauthorizers.org/resource/pre-opening-checklist-sample-miami-dade-county-public-schools/" TargetMode="External"/><Relationship Id="rId11" Type="http://schemas.openxmlformats.org/officeDocument/2006/relationships/image" Target="media/image4.png"/><Relationship Id="rId99" Type="http://schemas.openxmlformats.org/officeDocument/2006/relationships/hyperlink" Target="https://coauthorizers.org/resource/csi-year-zero-guidebook/" TargetMode="External"/><Relationship Id="rId10" Type="http://schemas.openxmlformats.org/officeDocument/2006/relationships/image" Target="media/image5.png"/><Relationship Id="rId98" Type="http://schemas.openxmlformats.org/officeDocument/2006/relationships/hyperlink" Target="https://coauthorizers.org/document-type/year-zero-guidance/" TargetMode="External"/><Relationship Id="rId13" Type="http://schemas.openxmlformats.org/officeDocument/2006/relationships/hyperlink" Target="https://coauthorizers.org/resource-library/" TargetMode="External"/><Relationship Id="rId12" Type="http://schemas.openxmlformats.org/officeDocument/2006/relationships/image" Target="media/image1.png"/><Relationship Id="rId91" Type="http://schemas.openxmlformats.org/officeDocument/2006/relationships/hyperlink" Target="https://flauthorizers.org/resource/website-audit-checklist-sy21-22/" TargetMode="External"/><Relationship Id="rId90" Type="http://schemas.openxmlformats.org/officeDocument/2006/relationships/hyperlink" Target="https://flauthorizers.org/resource/contract-modifications-and-amendments-facsa-2-21-20/" TargetMode="External"/><Relationship Id="rId93" Type="http://schemas.openxmlformats.org/officeDocument/2006/relationships/hyperlink" Target="https://flauthorizers.org/resource/contract-renewal-review-rubric-21-22-hillsborough-county/" TargetMode="External"/><Relationship Id="rId92" Type="http://schemas.openxmlformats.org/officeDocument/2006/relationships/hyperlink" Target="https://drive.google.com/file/d/1aFu9TDLxINWtjsaxOZ3ba6gjUBCoXpg0/view" TargetMode="External"/><Relationship Id="rId15" Type="http://schemas.openxmlformats.org/officeDocument/2006/relationships/hyperlink" Target="https://flauthorizers.org/resource-library/" TargetMode="External"/><Relationship Id="rId110" Type="http://schemas.openxmlformats.org/officeDocument/2006/relationships/hyperlink" Target="https://coauthorizers.org/resource/csi-special-education-mou/" TargetMode="External"/><Relationship Id="rId14" Type="http://schemas.openxmlformats.org/officeDocument/2006/relationships/hyperlink" Target="https://calauthorizers.org/resource/page/10/?wpv_view_count=958" TargetMode="External"/><Relationship Id="rId17" Type="http://schemas.openxmlformats.org/officeDocument/2006/relationships/hyperlink" Target="https://marylandpublicschools.org/programs/Pages/Charter-Schools/Liaisons/LEA-Asset-Map.aspx" TargetMode="External"/><Relationship Id="rId16" Type="http://schemas.openxmlformats.org/officeDocument/2006/relationships/hyperlink" Target="https://www.wrccs.org/authorizer/authorizing-practice.cfm" TargetMode="External"/><Relationship Id="rId19" Type="http://schemas.openxmlformats.org/officeDocument/2006/relationships/hyperlink" Target="https://coauthorizers.org/document-type/application-materials/" TargetMode="External"/><Relationship Id="rId18" Type="http://schemas.openxmlformats.org/officeDocument/2006/relationships/hyperlink" Target="https://www.opsrc.net/charter-resources" TargetMode="External"/><Relationship Id="rId113" Type="http://schemas.openxmlformats.org/officeDocument/2006/relationships/header" Target="header1.xml"/><Relationship Id="rId112" Type="http://schemas.openxmlformats.org/officeDocument/2006/relationships/hyperlink" Target="https://coauthorizers.org/wp-content/uploads/2019/12/CSI-Annotated-Student-Services-Screener-Outcomes-and-Report.pdf" TargetMode="External"/><Relationship Id="rId111" Type="http://schemas.openxmlformats.org/officeDocument/2006/relationships/hyperlink" Target="https://coauthorizers.org/wp-content/uploads/2022/02/Contract-Negotiations_District-Considerations-for-Exceptional-Students-2.pdf" TargetMode="External"/><Relationship Id="rId84" Type="http://schemas.openxmlformats.org/officeDocument/2006/relationships/hyperlink" Target="https://www.aacps.org/site/handlers/filedownload.ashx?moduleinstanceid=5733&amp;dataid=14540&amp;FileName=Charter%20School%20Renewal%20Application-2018.pdf" TargetMode="External"/><Relationship Id="rId83" Type="http://schemas.openxmlformats.org/officeDocument/2006/relationships/hyperlink" Target="https://flauthorizers.org/resource/charter-renewal-application-part-2-chart-of-attachments-polk-county/" TargetMode="External"/><Relationship Id="rId86" Type="http://schemas.openxmlformats.org/officeDocument/2006/relationships/hyperlink" Target="https://coauthorizers.org/resource/csi-renewal-requirements/" TargetMode="External"/><Relationship Id="rId85" Type="http://schemas.openxmlformats.org/officeDocument/2006/relationships/hyperlink" Target="https://drive.google.com/file/d/1jwJ2aP9sTSI7lpIs34n_WWOT3NMAL7ow/view" TargetMode="External"/><Relationship Id="rId88" Type="http://schemas.openxmlformats.org/officeDocument/2006/relationships/hyperlink" Target="https://calauthorizers.org/resource/ccap-workshop-renewal-action-plan/" TargetMode="External"/><Relationship Id="rId87" Type="http://schemas.openxmlformats.org/officeDocument/2006/relationships/hyperlink" Target="https://coauthorizers.org/resource/2019-csi-charter-renewal-handbook/" TargetMode="External"/><Relationship Id="rId89" Type="http://schemas.openxmlformats.org/officeDocument/2006/relationships/hyperlink" Target="https://flauthorizers.org/resource/annual-site-visit-template-21-22-hillsborough-county/" TargetMode="External"/><Relationship Id="rId80" Type="http://schemas.openxmlformats.org/officeDocument/2006/relationships/hyperlink" Target="https://coauthorizers.org/resource/cacsa-renewal-guide/" TargetMode="External"/><Relationship Id="rId82" Type="http://schemas.openxmlformats.org/officeDocument/2006/relationships/hyperlink" Target="https://flauthorizers.org/resource/charter-renewal-application-2021-polk-county/" TargetMode="External"/><Relationship Id="rId81" Type="http://schemas.openxmlformats.org/officeDocument/2006/relationships/hyperlink" Target="https://flauthorizers.org/resource/florida-charter-school-renewal-package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8.png"/><Relationship Id="rId8" Type="http://schemas.openxmlformats.org/officeDocument/2006/relationships/image" Target="media/image7.png"/><Relationship Id="rId73" Type="http://schemas.openxmlformats.org/officeDocument/2006/relationships/hyperlink" Target="https://coauthorizers.org/resource/cacsa-2020-site-visit-rubric/" TargetMode="External"/><Relationship Id="rId72" Type="http://schemas.openxmlformats.org/officeDocument/2006/relationships/hyperlink" Target="https://drive.google.com/file/d/1r2HKKgneVNPS0ScckavEFt1A9r8WewZC/view" TargetMode="External"/><Relationship Id="rId75" Type="http://schemas.openxmlformats.org/officeDocument/2006/relationships/hyperlink" Target="https://coauthorizers.org/resource/dps-2020-school-quality-framework-rubric/" TargetMode="External"/><Relationship Id="rId74" Type="http://schemas.openxmlformats.org/officeDocument/2006/relationships/hyperlink" Target="https://coauthorizers.org/resource/cacsa-model-material-training-site-visit-rubric/" TargetMode="External"/><Relationship Id="rId77" Type="http://schemas.openxmlformats.org/officeDocument/2006/relationships/hyperlink" Target="https://coauthorizers.org/resource/csi-cars-handbook/" TargetMode="External"/><Relationship Id="rId76" Type="http://schemas.openxmlformats.org/officeDocument/2006/relationships/hyperlink" Target="https://coauthorizers.org/resource/dps-2020-school-quality-framework-rubric/" TargetMode="External"/><Relationship Id="rId79" Type="http://schemas.openxmlformats.org/officeDocument/2006/relationships/hyperlink" Target="https://coauthorizers.org/document-type/renewal/" TargetMode="External"/><Relationship Id="rId78" Type="http://schemas.openxmlformats.org/officeDocument/2006/relationships/hyperlink" Target="https://flauthorizers.org/resource/annual-site-visit-rating-rubric-21-22-hillsborough-county/" TargetMode="External"/><Relationship Id="rId71" Type="http://schemas.openxmlformats.org/officeDocument/2006/relationships/hyperlink" Target="https://www.aacps.org/site/handlers/filedownload.ashx?moduleinstanceid=5733&amp;dataid=14538&amp;FileName=reviewer.pdf" TargetMode="External"/><Relationship Id="rId70" Type="http://schemas.openxmlformats.org/officeDocument/2006/relationships/hyperlink" Target="https://flauthorizers.org/resource/annual-site-visit-template-21-22-hillsborough-county/" TargetMode="External"/><Relationship Id="rId62" Type="http://schemas.openxmlformats.org/officeDocument/2006/relationships/hyperlink" Target="https://flauthorizers.org/resource/facsa-annual-report-template/" TargetMode="External"/><Relationship Id="rId61" Type="http://schemas.openxmlformats.org/officeDocument/2006/relationships/hyperlink" Target="https://calauthorizers.org/resource/annual-report-toolkit-operations-and-governance-framework/" TargetMode="External"/><Relationship Id="rId64" Type="http://schemas.openxmlformats.org/officeDocument/2006/relationships/hyperlink" Target="https://flauthorizers.org/wp-content/uploads/2020/12/Annual-Report-and-Rubric_Intro-to-Workshop.pdf" TargetMode="External"/><Relationship Id="rId63" Type="http://schemas.openxmlformats.org/officeDocument/2006/relationships/hyperlink" Target="https://flauthorizers.org/resource/annual-report-and-rubric/" TargetMode="External"/><Relationship Id="rId66" Type="http://schemas.openxmlformats.org/officeDocument/2006/relationships/hyperlink" Target="https://drive.google.com/file/d/1bBEqI1NjRYvXYN3J4KQ97l-Z47KIBjez/view" TargetMode="External"/><Relationship Id="rId65" Type="http://schemas.openxmlformats.org/officeDocument/2006/relationships/hyperlink" Target="https://docs.google.com/document/d/1MR2yY0q_YA9adGVL_6o62r8F2wyo-jxZ/view" TargetMode="External"/><Relationship Id="rId68" Type="http://schemas.openxmlformats.org/officeDocument/2006/relationships/hyperlink" Target="https://coauthorizers.org/resource/aps-site-visit-report-template/" TargetMode="External"/><Relationship Id="rId67" Type="http://schemas.openxmlformats.org/officeDocument/2006/relationships/hyperlink" Target="https://docs.google.com/document/d/1vl5d1HgKtYHSBK2k-yYWVAn9j-vixzEy/edit" TargetMode="External"/><Relationship Id="rId60" Type="http://schemas.openxmlformats.org/officeDocument/2006/relationships/hyperlink" Target="https://calauthorizers.org/resource/annual-report-toolkit-financial-health-and-sustainability-framework/" TargetMode="External"/><Relationship Id="rId69" Type="http://schemas.openxmlformats.org/officeDocument/2006/relationships/hyperlink" Target="https://calauthorizers.org/resource/annual-report-toolkit-site-visit-protocol/" TargetMode="External"/><Relationship Id="rId51" Type="http://schemas.openxmlformats.org/officeDocument/2006/relationships/hyperlink" Target="https://coauthorizers.org/resource/cacsa-annual-report-overview-read-first/" TargetMode="External"/><Relationship Id="rId50" Type="http://schemas.openxmlformats.org/officeDocument/2006/relationships/hyperlink" Target="https://coauthorizers.org/document-type/annual-performance-reports/" TargetMode="External"/><Relationship Id="rId53" Type="http://schemas.openxmlformats.org/officeDocument/2006/relationships/hyperlink" Target="https://coauthorizers.org/resource/cacsa-annual-report-mock-up-emphasizing-academic-performance/" TargetMode="External"/><Relationship Id="rId52" Type="http://schemas.openxmlformats.org/officeDocument/2006/relationships/hyperlink" Target="https://coauthorizers.org/resource/cacsa-2020-annual-report-template/" TargetMode="External"/><Relationship Id="rId55" Type="http://schemas.openxmlformats.org/officeDocument/2006/relationships/hyperlink" Target="https://coauthorizers.org/resource/dps-2020-school-quality-framework-rubric/" TargetMode="External"/><Relationship Id="rId54" Type="http://schemas.openxmlformats.org/officeDocument/2006/relationships/hyperlink" Target="https://coauthorizers.org/resource/cacsa-mock-up-emphasizing-overall-performance/" TargetMode="External"/><Relationship Id="rId57" Type="http://schemas.openxmlformats.org/officeDocument/2006/relationships/hyperlink" Target="https://coauthorizers.org/resource/d49-charter-school-annual-report-template/" TargetMode="External"/><Relationship Id="rId56" Type="http://schemas.openxmlformats.org/officeDocument/2006/relationships/hyperlink" Target="https://coauthorizers.org/resource/csi-financial-performance-framework-checklist/" TargetMode="External"/><Relationship Id="rId59" Type="http://schemas.openxmlformats.org/officeDocument/2006/relationships/hyperlink" Target="https://calauthorizers.org/resource/annual-report-toolkit-annual-performance-report/" TargetMode="External"/><Relationship Id="rId58" Type="http://schemas.openxmlformats.org/officeDocument/2006/relationships/hyperlink" Target="https://calauthorizers.org/resource/annual-report-toolkit-introduction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mpiere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