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D4C" w:rsidRDefault="00F75598">
      <w:pPr>
        <w:jc w:val="center"/>
        <w:rPr>
          <w:b/>
          <w:sz w:val="28"/>
          <w:szCs w:val="28"/>
        </w:rPr>
      </w:pPr>
      <w:bookmarkStart w:id="0" w:name="_GoBack"/>
      <w:bookmarkEnd w:id="0"/>
      <w:r>
        <w:rPr>
          <w:b/>
          <w:noProof/>
          <w:sz w:val="28"/>
          <w:szCs w:val="28"/>
        </w:rPr>
        <w:drawing>
          <wp:inline distT="0" distB="0" distL="0" distR="0">
            <wp:extent cx="5943600" cy="7042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704215"/>
                    </a:xfrm>
                    <a:prstGeom prst="rect">
                      <a:avLst/>
                    </a:prstGeom>
                    <a:ln/>
                  </pic:spPr>
                </pic:pic>
              </a:graphicData>
            </a:graphic>
          </wp:inline>
        </w:drawing>
      </w:r>
    </w:p>
    <w:p w:rsidR="00545D4C" w:rsidRDefault="00F75598">
      <w:pPr>
        <w:jc w:val="center"/>
        <w:rPr>
          <w:rFonts w:ascii="Tahoma" w:eastAsia="Tahoma" w:hAnsi="Tahoma" w:cs="Tahoma"/>
          <w:b/>
          <w:sz w:val="26"/>
          <w:szCs w:val="26"/>
        </w:rPr>
      </w:pPr>
      <w:r>
        <w:rPr>
          <w:rFonts w:ascii="Tahoma" w:eastAsia="Tahoma" w:hAnsi="Tahoma" w:cs="Tahoma"/>
          <w:b/>
          <w:sz w:val="26"/>
          <w:szCs w:val="26"/>
        </w:rPr>
        <w:t>Charter School DPS Board Policy Waiver Guidance and Request Form</w:t>
      </w:r>
    </w:p>
    <w:p w:rsidR="00545D4C" w:rsidRDefault="00F75598">
      <w:pPr>
        <w:spacing w:after="0"/>
      </w:pPr>
      <w:r>
        <w:rPr>
          <w:b/>
        </w:rPr>
        <w:t xml:space="preserve">Purpose: </w:t>
      </w:r>
      <w:r>
        <w:t xml:space="preserve">This document is intended to serve as guidance for charter school leaders in understanding DPS policies, policy changes, and waiver options, and serves as the request form for obtaining waivers from DPS policy. Please follow the instructions provided in this document, as well as in the State Waiver Guidance and Request Form, and submit both completed documents to the Portfolio Management Team (PMT) </w:t>
      </w:r>
      <w:r>
        <w:rPr>
          <w:b/>
          <w:u w:val="single"/>
        </w:rPr>
        <w:t>by 5PM on Thursday, November 15.</w:t>
      </w:r>
      <w:r>
        <w:t xml:space="preserve"> </w:t>
      </w:r>
    </w:p>
    <w:p w:rsidR="00545D4C" w:rsidRDefault="00545D4C">
      <w:pPr>
        <w:spacing w:after="0"/>
      </w:pPr>
    </w:p>
    <w:p w:rsidR="00545D4C" w:rsidRDefault="00F75598">
      <w:pPr>
        <w:spacing w:after="0"/>
      </w:pPr>
      <w:r>
        <w:rPr>
          <w:b/>
          <w:u w:val="single"/>
        </w:rPr>
        <w:t>Process Instructions:</w:t>
      </w:r>
      <w:r>
        <w:t xml:space="preserve"> </w:t>
      </w:r>
    </w:p>
    <w:p w:rsidR="00545D4C" w:rsidRDefault="00F75598">
      <w:pPr>
        <w:numPr>
          <w:ilvl w:val="0"/>
          <w:numId w:val="5"/>
        </w:numPr>
        <w:spacing w:after="0"/>
        <w:contextualSpacing/>
      </w:pPr>
      <w:r>
        <w:t>Review the summary of DPS Board Policy waiver types, DPS Board Policy changes, and this year’s waiver type classification changes.</w:t>
      </w:r>
    </w:p>
    <w:p w:rsidR="00545D4C" w:rsidRDefault="00F75598">
      <w:pPr>
        <w:numPr>
          <w:ilvl w:val="0"/>
          <w:numId w:val="5"/>
        </w:numPr>
        <w:spacing w:after="0"/>
        <w:contextualSpacing/>
      </w:pPr>
      <w:r>
        <w:t>Review available Type II and Type III DPS policy waivers in Appendix B and Appendix C and select those policies which your school/network would like to waive. It may be helpful to review your DPS policy waivers from your most recent contract. To request a copy of your most recent contract and waivers, notify your PMT contact listed in this document.</w:t>
      </w:r>
    </w:p>
    <w:p w:rsidR="00545D4C" w:rsidRDefault="00F75598">
      <w:pPr>
        <w:numPr>
          <w:ilvl w:val="0"/>
          <w:numId w:val="5"/>
        </w:numPr>
        <w:spacing w:after="0"/>
        <w:contextualSpacing/>
      </w:pPr>
      <w:r>
        <w:rPr>
          <w:u w:val="single"/>
        </w:rPr>
        <w:t>Complete and submit</w:t>
      </w:r>
      <w:r>
        <w:t xml:space="preserve"> Appendix B and Appendix C </w:t>
      </w:r>
      <w:r>
        <w:rPr>
          <w:b/>
        </w:rPr>
        <w:t xml:space="preserve">as a word document </w:t>
      </w:r>
      <w:r>
        <w:t xml:space="preserve">to your PMT contact </w:t>
      </w:r>
      <w:r>
        <w:rPr>
          <w:b/>
          <w:u w:val="single"/>
        </w:rPr>
        <w:t>by 5PM on Thursday, November 15.</w:t>
      </w:r>
      <w:r>
        <w:t xml:space="preserve"> If your school/network is choosing to waive a Type III DPS policy, also provide your replacement policy for that waiver. </w:t>
      </w:r>
      <w:r>
        <w:rPr>
          <w:i/>
        </w:rPr>
        <w:t>(Note: If requesting to waive any Type III policies other than IKF, please immediately notify your PMT contact.)</w:t>
      </w:r>
      <w:r>
        <w:rPr>
          <w:b/>
          <w:i/>
          <w:sz w:val="24"/>
          <w:szCs w:val="24"/>
        </w:rPr>
        <w:t xml:space="preserve"> </w:t>
      </w:r>
    </w:p>
    <w:p w:rsidR="00545D4C" w:rsidRDefault="00F75598">
      <w:pPr>
        <w:numPr>
          <w:ilvl w:val="0"/>
          <w:numId w:val="5"/>
        </w:numPr>
        <w:spacing w:after="0"/>
        <w:contextualSpacing/>
        <w:rPr>
          <w:sz w:val="24"/>
          <w:szCs w:val="24"/>
        </w:rPr>
      </w:pPr>
      <w:r>
        <w:t>The final version of your DPS Board policy waivers will be included as an Appendix in your contract. While the final contract will require a signature from your Board Chairperson/President and a School Official, waiver documents will no longer require signatures.</w:t>
      </w:r>
    </w:p>
    <w:p w:rsidR="00545D4C" w:rsidRDefault="00545D4C">
      <w:pPr>
        <w:spacing w:after="0"/>
      </w:pPr>
    </w:p>
    <w:p w:rsidR="00545D4C" w:rsidRDefault="00F75598">
      <w:pPr>
        <w:spacing w:after="0"/>
      </w:pPr>
      <w:r>
        <w:t>To honor charter school autonomy and provide the flexibility to implement the school plan outlined in the school’s contract, charter schools are permitted to waive many District policies. These policies are sorted into four different types, listed and described below:</w:t>
      </w:r>
    </w:p>
    <w:tbl>
      <w:tblPr>
        <w:tblStyle w:val="a"/>
        <w:tblW w:w="9344"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16"/>
        <w:gridCol w:w="8328"/>
      </w:tblGrid>
      <w:tr w:rsidR="00545D4C">
        <w:trPr>
          <w:trHeight w:val="300"/>
        </w:trPr>
        <w:tc>
          <w:tcPr>
            <w:tcW w:w="1016" w:type="dxa"/>
            <w:tcBorders>
              <w:top w:val="single" w:sz="6" w:space="0" w:color="CCCCCC"/>
              <w:left w:val="single" w:sz="6" w:space="0" w:color="CCCCCC"/>
              <w:bottom w:val="single" w:sz="6" w:space="0" w:color="CCCCCC"/>
              <w:right w:val="single" w:sz="6" w:space="0" w:color="CCCCCC"/>
            </w:tcBorders>
            <w:shd w:val="clear" w:color="auto" w:fill="DEEBF6"/>
            <w:tcMar>
              <w:top w:w="0" w:type="dxa"/>
              <w:left w:w="45" w:type="dxa"/>
              <w:bottom w:w="0" w:type="dxa"/>
              <w:right w:w="45" w:type="dxa"/>
            </w:tcMar>
            <w:vAlign w:val="bottom"/>
          </w:tcPr>
          <w:p w:rsidR="00545D4C" w:rsidRDefault="00F75598">
            <w:pPr>
              <w:spacing w:after="0" w:line="240" w:lineRule="auto"/>
              <w:jc w:val="center"/>
              <w:rPr>
                <w:b/>
                <w:sz w:val="20"/>
                <w:szCs w:val="20"/>
              </w:rPr>
            </w:pPr>
            <w:r>
              <w:rPr>
                <w:b/>
                <w:sz w:val="20"/>
                <w:szCs w:val="20"/>
              </w:rPr>
              <w:t>Type</w:t>
            </w:r>
          </w:p>
        </w:tc>
        <w:tc>
          <w:tcPr>
            <w:tcW w:w="8328" w:type="dxa"/>
            <w:tcBorders>
              <w:top w:val="single" w:sz="6" w:space="0" w:color="CCCCCC"/>
              <w:left w:val="single" w:sz="6" w:space="0" w:color="CCCCCC"/>
              <w:bottom w:val="single" w:sz="6" w:space="0" w:color="CCCCCC"/>
              <w:right w:val="single" w:sz="6" w:space="0" w:color="CCCCCC"/>
            </w:tcBorders>
            <w:shd w:val="clear" w:color="auto" w:fill="DEEBF6"/>
            <w:tcMar>
              <w:top w:w="0" w:type="dxa"/>
              <w:left w:w="45" w:type="dxa"/>
              <w:bottom w:w="0" w:type="dxa"/>
              <w:right w:w="45" w:type="dxa"/>
            </w:tcMar>
            <w:vAlign w:val="bottom"/>
          </w:tcPr>
          <w:p w:rsidR="00545D4C" w:rsidRDefault="00F75598">
            <w:pPr>
              <w:spacing w:after="0" w:line="240" w:lineRule="auto"/>
              <w:jc w:val="center"/>
              <w:rPr>
                <w:b/>
                <w:sz w:val="20"/>
                <w:szCs w:val="20"/>
              </w:rPr>
            </w:pPr>
            <w:r>
              <w:rPr>
                <w:b/>
                <w:sz w:val="20"/>
                <w:szCs w:val="20"/>
              </w:rPr>
              <w:t>Implication</w:t>
            </w:r>
          </w:p>
        </w:tc>
      </w:tr>
      <w:tr w:rsidR="00545D4C" w:rsidTr="00D831C4">
        <w:trPr>
          <w:trHeight w:val="147"/>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sz w:val="20"/>
                <w:szCs w:val="20"/>
              </w:rPr>
            </w:pPr>
            <w:r>
              <w:rPr>
                <w:sz w:val="20"/>
                <w:szCs w:val="20"/>
              </w:rPr>
              <w:t>Not waivable</w:t>
            </w:r>
          </w:p>
        </w:tc>
        <w:tc>
          <w:tcPr>
            <w:tcW w:w="83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sz w:val="20"/>
                <w:szCs w:val="20"/>
              </w:rPr>
            </w:pPr>
            <w:r>
              <w:rPr>
                <w:sz w:val="20"/>
                <w:szCs w:val="20"/>
              </w:rPr>
              <w:t>DPS would not approve a waiver for this policy</w:t>
            </w:r>
          </w:p>
        </w:tc>
      </w:tr>
      <w:tr w:rsidR="00545D4C">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sz w:val="20"/>
                <w:szCs w:val="20"/>
              </w:rPr>
            </w:pPr>
            <w:r>
              <w:rPr>
                <w:sz w:val="20"/>
                <w:szCs w:val="20"/>
              </w:rPr>
              <w:t>Type I</w:t>
            </w:r>
          </w:p>
        </w:tc>
        <w:tc>
          <w:tcPr>
            <w:tcW w:w="83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sz w:val="20"/>
                <w:szCs w:val="20"/>
              </w:rPr>
            </w:pPr>
            <w:r>
              <w:rPr>
                <w:sz w:val="20"/>
                <w:szCs w:val="20"/>
              </w:rPr>
              <w:t xml:space="preserve">Automatic </w:t>
            </w:r>
            <w:proofErr w:type="gramStart"/>
            <w:r>
              <w:rPr>
                <w:sz w:val="20"/>
                <w:szCs w:val="20"/>
              </w:rPr>
              <w:t>Waiver  -</w:t>
            </w:r>
            <w:proofErr w:type="gramEnd"/>
            <w:r>
              <w:rPr>
                <w:sz w:val="20"/>
                <w:szCs w:val="20"/>
              </w:rPr>
              <w:t xml:space="preserve"> Does not apply to charter schools </w:t>
            </w:r>
          </w:p>
        </w:tc>
      </w:tr>
      <w:tr w:rsidR="00545D4C">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sz w:val="20"/>
                <w:szCs w:val="20"/>
              </w:rPr>
            </w:pPr>
            <w:r>
              <w:rPr>
                <w:sz w:val="20"/>
                <w:szCs w:val="20"/>
              </w:rPr>
              <w:t>Type II</w:t>
            </w:r>
          </w:p>
        </w:tc>
        <w:tc>
          <w:tcPr>
            <w:tcW w:w="83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sz w:val="20"/>
                <w:szCs w:val="20"/>
              </w:rPr>
            </w:pPr>
            <w:r>
              <w:rPr>
                <w:sz w:val="20"/>
                <w:szCs w:val="20"/>
              </w:rPr>
              <w:t>Charter schools can waive this policy and DPS does not need replacement policy on file.</w:t>
            </w:r>
          </w:p>
        </w:tc>
      </w:tr>
      <w:tr w:rsidR="00545D4C">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sz w:val="20"/>
                <w:szCs w:val="20"/>
              </w:rPr>
            </w:pPr>
            <w:r>
              <w:rPr>
                <w:sz w:val="20"/>
                <w:szCs w:val="20"/>
              </w:rPr>
              <w:t>Type III</w:t>
            </w:r>
          </w:p>
        </w:tc>
        <w:tc>
          <w:tcPr>
            <w:tcW w:w="83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sz w:val="20"/>
                <w:szCs w:val="20"/>
              </w:rPr>
            </w:pPr>
            <w:r>
              <w:rPr>
                <w:sz w:val="20"/>
                <w:szCs w:val="20"/>
              </w:rPr>
              <w:t xml:space="preserve">Charter schools can waive the policy, but DPS needs the replacement policy language on file and approved by the District. Otherwise, the DPS Board policy governs. </w:t>
            </w:r>
          </w:p>
        </w:tc>
      </w:tr>
    </w:tbl>
    <w:p w:rsidR="00545D4C" w:rsidRDefault="00F75598">
      <w:r>
        <w:t xml:space="preserve">Please see the Appendix E to this document for a policy-by-policy description and types. </w:t>
      </w:r>
    </w:p>
    <w:p w:rsidR="00545D4C" w:rsidRDefault="00F75598">
      <w:pPr>
        <w:spacing w:after="0"/>
        <w:rPr>
          <w:b/>
          <w:u w:val="single"/>
        </w:rPr>
      </w:pPr>
      <w:r>
        <w:rPr>
          <w:b/>
          <w:u w:val="single"/>
        </w:rPr>
        <w:t>DPS Board Waivers Process at Renewal or New School Contracting:</w:t>
      </w:r>
    </w:p>
    <w:p w:rsidR="00545D4C" w:rsidRDefault="00F75598">
      <w:pPr>
        <w:spacing w:after="200"/>
      </w:pPr>
      <w:r>
        <w:t xml:space="preserve">All Type I policies are automatic waivers, meaning all charter schools in DPS have this waiver without actively seeking it. You can see these policies in Appendix A. </w:t>
      </w:r>
    </w:p>
    <w:p w:rsidR="00545D4C" w:rsidRDefault="00F75598">
      <w:pPr>
        <w:spacing w:after="200"/>
      </w:pPr>
      <w:r>
        <w:t xml:space="preserve">For all Type II and III waivers, the school/network must actively seek a waiver. For any Type II waivers, see Appendix B to fill out the Type II waivers sought and affirm the school has developed a replacement policy, if applicable. The District does not need a copy of the replacement policy on file, but the school must be able to provide if requested.  For any Type III waivers, the replacement policy language must be </w:t>
      </w:r>
      <w:r>
        <w:lastRenderedPageBreak/>
        <w:t>provided and approved by the District to authorize a waiver. In order to maintain equity between all DPS schools, there are also several non-waivable policies listed in Appendix D (e.g. policy AB on the School Performance Framework).</w:t>
      </w:r>
    </w:p>
    <w:p w:rsidR="00545D4C" w:rsidRDefault="00F75598">
      <w:pPr>
        <w:spacing w:after="0"/>
      </w:pPr>
      <w:r>
        <w:t>If a policy or accompanying regulation is not waived, the following shall apply: any reference to “District” will be read as “Charter School” or “Charter Network”; and any reference to “superintendent” or “area superintendent” shall be read as “Charter School leader.”</w:t>
      </w:r>
    </w:p>
    <w:p w:rsidR="00545D4C" w:rsidRDefault="00545D4C">
      <w:pPr>
        <w:spacing w:after="0"/>
      </w:pPr>
    </w:p>
    <w:p w:rsidR="00545D4C" w:rsidRDefault="00F75598">
      <w:pPr>
        <w:spacing w:after="0"/>
        <w:rPr>
          <w:b/>
          <w:u w:val="single"/>
        </w:rPr>
      </w:pPr>
      <w:r>
        <w:rPr>
          <w:b/>
          <w:u w:val="single"/>
        </w:rPr>
        <w:t>Changes to DPS Policy in 2017-2018:</w:t>
      </w:r>
    </w:p>
    <w:p w:rsidR="00545D4C" w:rsidRDefault="00F75598">
      <w:pPr>
        <w:spacing w:after="0"/>
      </w:pPr>
      <w:r>
        <w:t xml:space="preserve">In the 2017-2018 School Year, the DPS Board added, amended, and removed several policies. </w:t>
      </w:r>
    </w:p>
    <w:p w:rsidR="00545D4C" w:rsidRDefault="00F75598">
      <w:pPr>
        <w:spacing w:after="0"/>
      </w:pPr>
      <w:r>
        <w:t xml:space="preserve">As part of our </w:t>
      </w:r>
      <w:hyperlink r:id="rId8">
        <w:r>
          <w:rPr>
            <w:color w:val="1155CC"/>
            <w:u w:val="single"/>
          </w:rPr>
          <w:t>Safe and Welcoming Schools initiative</w:t>
        </w:r>
      </w:hyperlink>
      <w:r>
        <w:t>, we made the following revisions to policies:</w:t>
      </w:r>
    </w:p>
    <w:p w:rsidR="00545D4C" w:rsidRDefault="00F75598">
      <w:pPr>
        <w:numPr>
          <w:ilvl w:val="0"/>
          <w:numId w:val="8"/>
        </w:numPr>
        <w:spacing w:after="0"/>
        <w:contextualSpacing/>
      </w:pPr>
      <w:r>
        <w:t xml:space="preserve">Added “citizen/immigration status” as a protected class in all relevant policies (AC, GBA, JB). These policies were </w:t>
      </w:r>
      <w:hyperlink r:id="rId9">
        <w:r>
          <w:rPr>
            <w:color w:val="1155CC"/>
            <w:u w:val="single"/>
          </w:rPr>
          <w:t>revised again</w:t>
        </w:r>
      </w:hyperlink>
      <w:r>
        <w:t xml:space="preserve"> June 14, 2018.</w:t>
      </w:r>
    </w:p>
    <w:p w:rsidR="00545D4C" w:rsidRDefault="00F75598">
      <w:pPr>
        <w:numPr>
          <w:ilvl w:val="0"/>
          <w:numId w:val="8"/>
        </w:numPr>
        <w:spacing w:after="0"/>
        <w:contextualSpacing/>
      </w:pPr>
      <w:r>
        <w:t>Added an explanation of how we handle inquiries from the federal government about student status to JIH.</w:t>
      </w:r>
    </w:p>
    <w:p w:rsidR="00545D4C" w:rsidRDefault="00F75598">
      <w:pPr>
        <w:numPr>
          <w:ilvl w:val="0"/>
          <w:numId w:val="8"/>
        </w:numPr>
        <w:spacing w:after="0"/>
        <w:contextualSpacing/>
      </w:pPr>
      <w:r>
        <w:t>Amended our FERPA policy (JRA/JRC and JRA/JRC-R) to no longer include place of birth or last educational institution attended.</w:t>
      </w:r>
    </w:p>
    <w:p w:rsidR="00545D4C" w:rsidRDefault="00F75598">
      <w:pPr>
        <w:spacing w:after="0"/>
      </w:pPr>
      <w:r>
        <w:t xml:space="preserve">Because of a change in Federal regulations, we made the following </w:t>
      </w:r>
      <w:hyperlink r:id="rId10">
        <w:r>
          <w:rPr>
            <w:color w:val="1155CC"/>
            <w:u w:val="single"/>
          </w:rPr>
          <w:t>revisions</w:t>
        </w:r>
      </w:hyperlink>
      <w:r>
        <w:t xml:space="preserve"> and additions of policies:</w:t>
      </w:r>
    </w:p>
    <w:p w:rsidR="00545D4C" w:rsidRDefault="00F75598">
      <w:pPr>
        <w:numPr>
          <w:ilvl w:val="0"/>
          <w:numId w:val="2"/>
        </w:numPr>
        <w:spacing w:after="0"/>
        <w:contextualSpacing/>
      </w:pPr>
      <w:r>
        <w:t xml:space="preserve">Deleted the reference to foster students from our Homeless student policy (JFABD). </w:t>
      </w:r>
    </w:p>
    <w:p w:rsidR="00545D4C" w:rsidRDefault="00F75598">
      <w:pPr>
        <w:numPr>
          <w:ilvl w:val="0"/>
          <w:numId w:val="2"/>
        </w:numPr>
        <w:spacing w:after="0"/>
        <w:contextualSpacing/>
      </w:pPr>
      <w:r>
        <w:t>Added a policy and regulation about Foster students (JFABE and JFABE-R).</w:t>
      </w:r>
    </w:p>
    <w:p w:rsidR="00545D4C" w:rsidRDefault="00035C34">
      <w:pPr>
        <w:spacing w:after="0"/>
      </w:pPr>
      <w:hyperlink r:id="rId11">
        <w:r w:rsidR="00F75598">
          <w:rPr>
            <w:color w:val="1155CC"/>
            <w:u w:val="single"/>
          </w:rPr>
          <w:t>Revisions</w:t>
        </w:r>
      </w:hyperlink>
      <w:r w:rsidR="00F75598">
        <w:t xml:space="preserve"> were also made to the following policies and regulations:</w:t>
      </w:r>
    </w:p>
    <w:p w:rsidR="00545D4C" w:rsidRDefault="00F75598">
      <w:pPr>
        <w:numPr>
          <w:ilvl w:val="0"/>
          <w:numId w:val="6"/>
        </w:numPr>
        <w:spacing w:after="0"/>
        <w:contextualSpacing/>
      </w:pPr>
      <w:r>
        <w:t xml:space="preserve">ADF, JK, and JK -R. </w:t>
      </w:r>
    </w:p>
    <w:p w:rsidR="00545D4C" w:rsidRDefault="00F75598">
      <w:pPr>
        <w:spacing w:after="0"/>
      </w:pPr>
      <w:r>
        <w:t xml:space="preserve">Finally, due to changes to state statute and an agreement with the Office of Civil Rights, we made </w:t>
      </w:r>
      <w:hyperlink r:id="rId12">
        <w:r>
          <w:rPr>
            <w:color w:val="1155CC"/>
            <w:u w:val="single"/>
          </w:rPr>
          <w:t>revisions</w:t>
        </w:r>
      </w:hyperlink>
      <w:r>
        <w:t xml:space="preserve"> to the following policies and regulations:</w:t>
      </w:r>
    </w:p>
    <w:p w:rsidR="00545D4C" w:rsidRDefault="00F75598">
      <w:pPr>
        <w:numPr>
          <w:ilvl w:val="0"/>
          <w:numId w:val="9"/>
        </w:numPr>
        <w:spacing w:after="0"/>
        <w:contextualSpacing/>
      </w:pPr>
      <w:r>
        <w:t>Revised ADD, ECA/ECAB, JICF, JKA, JQ, JKA-R, and JC-R.</w:t>
      </w:r>
    </w:p>
    <w:p w:rsidR="00545D4C" w:rsidRDefault="00F75598" w:rsidP="000B521A">
      <w:pPr>
        <w:numPr>
          <w:ilvl w:val="0"/>
          <w:numId w:val="9"/>
        </w:numPr>
        <w:spacing w:after="0"/>
      </w:pPr>
      <w:r>
        <w:t>Deleted JKC, as the content was out of date and no longer required.</w:t>
      </w:r>
    </w:p>
    <w:p w:rsidR="00545D4C" w:rsidRDefault="00545D4C" w:rsidP="000B521A">
      <w:pPr>
        <w:spacing w:after="0"/>
        <w:ind w:left="720"/>
      </w:pPr>
    </w:p>
    <w:p w:rsidR="00545D4C" w:rsidRDefault="00F75598">
      <w:pPr>
        <w:spacing w:after="0"/>
        <w:rPr>
          <w:b/>
          <w:u w:val="single"/>
        </w:rPr>
      </w:pPr>
      <w:r>
        <w:rPr>
          <w:b/>
          <w:u w:val="single"/>
        </w:rPr>
        <w:t>Changes to Waiver Type Classifications:</w:t>
      </w:r>
    </w:p>
    <w:p w:rsidR="00545D4C" w:rsidRDefault="00F75598">
      <w:pPr>
        <w:spacing w:after="0"/>
      </w:pPr>
      <w:r>
        <w:t>The following DPS policies were changed from Type II to Type III:</w:t>
      </w:r>
    </w:p>
    <w:p w:rsidR="00545D4C" w:rsidRDefault="00F75598">
      <w:pPr>
        <w:numPr>
          <w:ilvl w:val="0"/>
          <w:numId w:val="7"/>
        </w:numPr>
        <w:spacing w:after="0"/>
      </w:pPr>
      <w:r>
        <w:t>GBEC, GBEC-R, JIH, JKA, JKA-R, JLCDB, JLCDB-E, JLF, JLF-R</w:t>
      </w:r>
    </w:p>
    <w:p w:rsidR="00545D4C" w:rsidRDefault="00F75598">
      <w:pPr>
        <w:spacing w:after="0"/>
      </w:pPr>
      <w:r>
        <w:t>The following DPS policies were changed to not waivable:</w:t>
      </w:r>
    </w:p>
    <w:p w:rsidR="00545D4C" w:rsidRDefault="00F75598">
      <w:pPr>
        <w:numPr>
          <w:ilvl w:val="0"/>
          <w:numId w:val="1"/>
        </w:numPr>
        <w:spacing w:after="200"/>
      </w:pPr>
      <w:r>
        <w:t>JFABE, JFABE-R, KDE</w:t>
      </w:r>
    </w:p>
    <w:p w:rsidR="00545D4C" w:rsidRDefault="00F75598">
      <w:pPr>
        <w:spacing w:after="0"/>
        <w:rPr>
          <w:b/>
          <w:u w:val="single"/>
        </w:rPr>
      </w:pPr>
      <w:r>
        <w:rPr>
          <w:b/>
          <w:u w:val="single"/>
        </w:rPr>
        <w:t xml:space="preserve">Future Changes to DPS Board Policy: </w:t>
      </w:r>
    </w:p>
    <w:p w:rsidR="00545D4C" w:rsidRDefault="00F75598">
      <w:pPr>
        <w:spacing w:after="0"/>
      </w:pPr>
      <w:r>
        <w:t xml:space="preserve">Annually, the Portfolio Management Team will update schools regarding any new DPS policies and their implications for charter school waivers. If the school seeks to add a Type II or III waiver at that time, they can through go a streamlined mid-cycle application process for that waiver, whether or not the school is eligible for renewal. </w:t>
      </w:r>
    </w:p>
    <w:p w:rsidR="00545D4C" w:rsidRDefault="00545D4C">
      <w:pPr>
        <w:spacing w:after="0"/>
      </w:pPr>
    </w:p>
    <w:p w:rsidR="00545D4C" w:rsidRDefault="00F75598">
      <w:pPr>
        <w:spacing w:after="0"/>
        <w:rPr>
          <w:b/>
          <w:u w:val="single"/>
        </w:rPr>
      </w:pPr>
      <w:r>
        <w:rPr>
          <w:b/>
          <w:u w:val="single"/>
        </w:rPr>
        <w:t>Questions?</w:t>
      </w:r>
    </w:p>
    <w:p w:rsidR="00545D4C" w:rsidRDefault="00F75598">
      <w:pPr>
        <w:spacing w:after="0"/>
        <w:rPr>
          <w:b/>
        </w:rPr>
      </w:pPr>
      <w:r>
        <w:t xml:space="preserve">            </w:t>
      </w:r>
      <w:r>
        <w:tab/>
      </w:r>
      <w:r>
        <w:rPr>
          <w:b/>
        </w:rPr>
        <w:t>For renewal schools, contact:</w:t>
      </w:r>
    </w:p>
    <w:p w:rsidR="00545D4C" w:rsidRDefault="00F75598">
      <w:pPr>
        <w:spacing w:after="0"/>
      </w:pPr>
      <w:r>
        <w:t xml:space="preserve">            </w:t>
      </w:r>
      <w:r>
        <w:tab/>
        <w:t>Matthew Meyer, Manager of Accountability</w:t>
      </w:r>
    </w:p>
    <w:p w:rsidR="00545D4C" w:rsidRDefault="00035C34">
      <w:pPr>
        <w:spacing w:after="0"/>
        <w:ind w:firstLine="720"/>
      </w:pPr>
      <w:hyperlink r:id="rId13">
        <w:r w:rsidR="00F75598">
          <w:rPr>
            <w:color w:val="1155CC"/>
            <w:u w:val="single"/>
          </w:rPr>
          <w:t>matthew_meyer@dpsk12.org</w:t>
        </w:r>
      </w:hyperlink>
      <w:r w:rsidR="00F75598">
        <w:t xml:space="preserve">; 720.423.2536 </w:t>
      </w:r>
    </w:p>
    <w:p w:rsidR="00545D4C" w:rsidRDefault="00545D4C">
      <w:pPr>
        <w:spacing w:after="0"/>
      </w:pPr>
    </w:p>
    <w:p w:rsidR="00545D4C" w:rsidRDefault="00F75598">
      <w:pPr>
        <w:spacing w:after="0"/>
        <w:rPr>
          <w:b/>
        </w:rPr>
      </w:pPr>
      <w:r>
        <w:t xml:space="preserve">            </w:t>
      </w:r>
      <w:r>
        <w:tab/>
      </w:r>
      <w:r>
        <w:rPr>
          <w:b/>
        </w:rPr>
        <w:t>For new schools, contact:</w:t>
      </w:r>
    </w:p>
    <w:p w:rsidR="00545D4C" w:rsidRDefault="00F75598">
      <w:pPr>
        <w:spacing w:after="0"/>
      </w:pPr>
      <w:r>
        <w:t xml:space="preserve">            </w:t>
      </w:r>
      <w:r>
        <w:tab/>
        <w:t>Max Tweten, School Development Associate</w:t>
      </w:r>
    </w:p>
    <w:p w:rsidR="00545D4C" w:rsidRDefault="00035C34">
      <w:pPr>
        <w:spacing w:after="0"/>
        <w:ind w:firstLine="720"/>
      </w:pPr>
      <w:hyperlink r:id="rId14">
        <w:r w:rsidR="00F75598">
          <w:rPr>
            <w:color w:val="1155CC"/>
            <w:u w:val="single"/>
          </w:rPr>
          <w:t>max_tweten@dpsk12.org</w:t>
        </w:r>
      </w:hyperlink>
      <w:r w:rsidR="00F75598">
        <w:t>; 720.423.3584</w:t>
      </w:r>
    </w:p>
    <w:p w:rsidR="00545D4C" w:rsidRDefault="00545D4C">
      <w:pPr>
        <w:spacing w:after="0" w:line="240" w:lineRule="auto"/>
        <w:rPr>
          <w:b/>
          <w:sz w:val="24"/>
          <w:szCs w:val="24"/>
        </w:rPr>
      </w:pPr>
    </w:p>
    <w:p w:rsidR="00545D4C" w:rsidRDefault="00F75598">
      <w:pPr>
        <w:jc w:val="center"/>
        <w:rPr>
          <w:b/>
          <w:sz w:val="28"/>
          <w:szCs w:val="28"/>
        </w:rPr>
      </w:pPr>
      <w:r>
        <w:rPr>
          <w:b/>
          <w:sz w:val="28"/>
          <w:szCs w:val="28"/>
        </w:rPr>
        <w:t xml:space="preserve"> Appendix A: Type I DPS Charter Waivers</w:t>
      </w:r>
    </w:p>
    <w:p w:rsidR="00545D4C" w:rsidRDefault="00F75598">
      <w:r>
        <w:t>The following DPS policies do not apply to charter schools and are therefore automatic:</w:t>
      </w:r>
    </w:p>
    <w:p w:rsidR="00545D4C" w:rsidRDefault="00F75598">
      <w:pPr>
        <w:spacing w:after="0"/>
      </w:pPr>
      <w:r>
        <w:t>A Policies: Foundations and Basic Commitments</w:t>
      </w:r>
    </w:p>
    <w:tbl>
      <w:tblPr>
        <w:tblStyle w:val="a0"/>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712"/>
        <w:gridCol w:w="8730"/>
      </w:tblGrid>
      <w:tr w:rsidR="00545D4C">
        <w:trPr>
          <w:trHeight w:val="3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Policy Framework for Accelerating Gains in Academic Achievement for All Students</w:t>
            </w:r>
          </w:p>
        </w:tc>
      </w:tr>
      <w:tr w:rsidR="00545D4C">
        <w:trPr>
          <w:trHeight w:val="2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ACE</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Equitable and Inclusive Contracting Policy</w:t>
            </w:r>
          </w:p>
        </w:tc>
      </w:tr>
      <w:tr w:rsidR="00545D4C">
        <w:trPr>
          <w:trHeight w:val="32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AD</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Educational Philosophy/School District Mission</w:t>
            </w:r>
          </w:p>
        </w:tc>
      </w:tr>
      <w:tr w:rsidR="00545D4C">
        <w:trPr>
          <w:trHeight w:val="2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ADE</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Innovation in Education</w:t>
            </w:r>
          </w:p>
        </w:tc>
      </w:tr>
    </w:tbl>
    <w:p w:rsidR="00545D4C" w:rsidRDefault="00545D4C">
      <w:pPr>
        <w:spacing w:after="0"/>
      </w:pPr>
    </w:p>
    <w:p w:rsidR="00545D4C" w:rsidRDefault="00F75598">
      <w:pPr>
        <w:spacing w:after="0"/>
      </w:pPr>
      <w:r>
        <w:t>B Policies: School Board Governance and Operations</w:t>
      </w:r>
    </w:p>
    <w:tbl>
      <w:tblPr>
        <w:tblStyle w:val="a1"/>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772"/>
        <w:gridCol w:w="8670"/>
      </w:tblGrid>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BBA</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School Board Powers and Responsibilities</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BC</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Board Member Conduct</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BCB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Board Member Conflict of Interest</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Board Officers</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Advisory Committees/Councils</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BDF-R1</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Career and Tech Ed Council</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BDF-R2</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Preschool Program Council</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BDF-R3</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Drug-Free Schools Advisory Council</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BDFA</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District Personnel Performance Evaluation Council</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BDFA-R</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Procedures for District Personnel Performance Evaluation Council</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Finance and Audit Committee</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BDFB-E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Exhibit - Finance and Audit Committee Charter</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BDFG</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District Accountability Committee</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BDFG-R</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Procedures for District Accountability Committee</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School Board Meetings</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BG</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School Board Policy Adoption Process</w:t>
            </w:r>
          </w:p>
        </w:tc>
      </w:tr>
      <w:tr w:rsidR="00545D4C">
        <w:trPr>
          <w:trHeight w:val="300"/>
        </w:trPr>
        <w:tc>
          <w:tcPr>
            <w:tcW w:w="7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BID/BIE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Board Fiscal Policy/Board Member Compensation and Expenses/Liability</w:t>
            </w:r>
          </w:p>
        </w:tc>
      </w:tr>
    </w:tbl>
    <w:p w:rsidR="00545D4C" w:rsidRDefault="00545D4C">
      <w:pPr>
        <w:spacing w:after="0"/>
        <w:rPr>
          <w:b/>
        </w:rPr>
      </w:pPr>
    </w:p>
    <w:p w:rsidR="00545D4C" w:rsidRDefault="00F75598">
      <w:pPr>
        <w:spacing w:after="0"/>
      </w:pPr>
      <w:r>
        <w:t>C Policies: General School Administration</w:t>
      </w:r>
    </w:p>
    <w:tbl>
      <w:tblPr>
        <w:tblStyle w:val="a2"/>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4"/>
        <w:gridCol w:w="8548"/>
      </w:tblGrid>
      <w:tr w:rsidR="00545D4C">
        <w:trPr>
          <w:trHeight w:val="300"/>
        </w:trPr>
        <w:tc>
          <w:tcPr>
            <w:tcW w:w="89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CBA/CBC</w:t>
            </w:r>
          </w:p>
        </w:tc>
        <w:tc>
          <w:tcPr>
            <w:tcW w:w="854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Powers and Responsibilities of Superintendent</w:t>
            </w:r>
          </w:p>
        </w:tc>
      </w:tr>
      <w:tr w:rsidR="00545D4C">
        <w:trPr>
          <w:trHeight w:val="300"/>
        </w:trPr>
        <w:tc>
          <w:tcPr>
            <w:tcW w:w="89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CBI</w:t>
            </w:r>
          </w:p>
        </w:tc>
        <w:tc>
          <w:tcPr>
            <w:tcW w:w="854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Evaluation of Superintendent</w:t>
            </w:r>
          </w:p>
        </w:tc>
      </w:tr>
    </w:tbl>
    <w:p w:rsidR="00545D4C" w:rsidRDefault="00545D4C">
      <w:pPr>
        <w:spacing w:after="0"/>
        <w:rPr>
          <w:b/>
        </w:rPr>
      </w:pPr>
    </w:p>
    <w:p w:rsidR="00545D4C" w:rsidRDefault="00F75598">
      <w:pPr>
        <w:spacing w:after="0"/>
      </w:pPr>
      <w:r>
        <w:t xml:space="preserve">D Policies: Fiscal Management </w:t>
      </w:r>
    </w:p>
    <w:tbl>
      <w:tblPr>
        <w:tblStyle w:val="a3"/>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40"/>
        <w:gridCol w:w="8602"/>
      </w:tblGrid>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DEA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Mill Levy Distribution</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DFA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Investment and Cash Management Policy</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DFB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Debt Policy</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DFC</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Derivatives Policy</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DH</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Bonded Employees and Officers</w:t>
            </w:r>
          </w:p>
        </w:tc>
      </w:tr>
      <w:tr w:rsidR="00545D4C">
        <w:trPr>
          <w:trHeight w:val="24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DIA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Online Schools and Online Programs</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DIE</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Audits/Financial Monitoring</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DJGA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Sales Calls and Demonstrations</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EBAB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Hazardous Materials and Asbestos Management</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lastRenderedPageBreak/>
              <w:t>EEA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Transportation</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EEA-R1</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for Transportation of Students in School Buses</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EEA-R2</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Transportation in Private Vehicles</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EEAFB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Use of School Vehicles by Community Groups</w:t>
            </w:r>
          </w:p>
        </w:tc>
      </w:tr>
      <w:tr w:rsidR="00545D4C">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EEAFB-R</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Regulations of Use of School Vehicles by Community Groups</w:t>
            </w:r>
          </w:p>
        </w:tc>
      </w:tr>
    </w:tbl>
    <w:p w:rsidR="00545D4C" w:rsidRDefault="00545D4C">
      <w:pPr>
        <w:spacing w:after="0"/>
        <w:rPr>
          <w:b/>
        </w:rPr>
      </w:pPr>
    </w:p>
    <w:p w:rsidR="00545D4C" w:rsidRDefault="00F75598">
      <w:pPr>
        <w:spacing w:after="0"/>
      </w:pPr>
      <w:r>
        <w:t xml:space="preserve">F Policies: Facilities Development </w:t>
      </w:r>
    </w:p>
    <w:tbl>
      <w:tblPr>
        <w:tblStyle w:val="a4"/>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2"/>
        <w:gridCol w:w="8550"/>
      </w:tblGrid>
      <w:tr w:rsidR="00545D4C">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FB</w:t>
            </w:r>
          </w:p>
        </w:tc>
        <w:tc>
          <w:tcPr>
            <w:tcW w:w="85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Historical Designation of Facilities</w:t>
            </w:r>
          </w:p>
        </w:tc>
      </w:tr>
      <w:tr w:rsidR="00545D4C">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FF</w:t>
            </w:r>
          </w:p>
        </w:tc>
        <w:tc>
          <w:tcPr>
            <w:tcW w:w="85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 xml:space="preserve">Naming of </w:t>
            </w:r>
            <w:proofErr w:type="gramStart"/>
            <w:r>
              <w:rPr>
                <w:color w:val="000000"/>
              </w:rPr>
              <w:t xml:space="preserve">Facilities  </w:t>
            </w:r>
            <w:r>
              <w:rPr>
                <w:i/>
                <w:color w:val="000000"/>
              </w:rPr>
              <w:t>(</w:t>
            </w:r>
            <w:proofErr w:type="gramEnd"/>
            <w:r>
              <w:rPr>
                <w:i/>
                <w:color w:val="000000"/>
              </w:rPr>
              <w:t xml:space="preserve">unless in District facility, then </w:t>
            </w:r>
            <w:proofErr w:type="spellStart"/>
            <w:r>
              <w:rPr>
                <w:i/>
                <w:color w:val="000000"/>
              </w:rPr>
              <w:t>unwaivalbe</w:t>
            </w:r>
            <w:proofErr w:type="spellEnd"/>
            <w:r>
              <w:rPr>
                <w:i/>
                <w:color w:val="000000"/>
              </w:rPr>
              <w:t>)</w:t>
            </w:r>
            <w:r>
              <w:rPr>
                <w:color w:val="000000"/>
              </w:rPr>
              <w:t xml:space="preserve"> </w:t>
            </w:r>
          </w:p>
        </w:tc>
      </w:tr>
    </w:tbl>
    <w:p w:rsidR="00545D4C" w:rsidRDefault="00545D4C">
      <w:pPr>
        <w:spacing w:after="0"/>
        <w:rPr>
          <w:b/>
        </w:rPr>
      </w:pPr>
    </w:p>
    <w:p w:rsidR="00545D4C" w:rsidRDefault="00F75598">
      <w:pPr>
        <w:spacing w:after="0"/>
      </w:pPr>
      <w:r>
        <w:t xml:space="preserve">G Policies: Personnel </w:t>
      </w:r>
    </w:p>
    <w:tbl>
      <w:tblPr>
        <w:tblStyle w:val="a5"/>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908"/>
        <w:gridCol w:w="8534"/>
      </w:tblGrid>
      <w:tr w:rsidR="00545D4C">
        <w:trPr>
          <w:trHeight w:val="300"/>
        </w:trPr>
        <w:tc>
          <w:tcPr>
            <w:tcW w:w="9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G</w:t>
            </w:r>
          </w:p>
        </w:tc>
        <w:tc>
          <w:tcPr>
            <w:tcW w:w="85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DPS Employee Handbook</w:t>
            </w:r>
          </w:p>
        </w:tc>
      </w:tr>
      <w:tr w:rsidR="00545D4C">
        <w:trPr>
          <w:trHeight w:val="240"/>
        </w:trPr>
        <w:tc>
          <w:tcPr>
            <w:tcW w:w="9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GBEBA</w:t>
            </w:r>
          </w:p>
        </w:tc>
        <w:tc>
          <w:tcPr>
            <w:tcW w:w="85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Staff Dress Code</w:t>
            </w:r>
          </w:p>
        </w:tc>
      </w:tr>
      <w:tr w:rsidR="00545D4C">
        <w:trPr>
          <w:trHeight w:val="220"/>
        </w:trPr>
        <w:tc>
          <w:tcPr>
            <w:tcW w:w="9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GBEBA-R</w:t>
            </w:r>
          </w:p>
        </w:tc>
        <w:tc>
          <w:tcPr>
            <w:tcW w:w="85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for the Enforcement of the Staff Dress Code</w:t>
            </w:r>
          </w:p>
        </w:tc>
      </w:tr>
      <w:tr w:rsidR="00545D4C">
        <w:trPr>
          <w:trHeight w:val="600"/>
        </w:trPr>
        <w:tc>
          <w:tcPr>
            <w:tcW w:w="9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GDQD</w:t>
            </w:r>
          </w:p>
        </w:tc>
        <w:tc>
          <w:tcPr>
            <w:tcW w:w="85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Dismissal of full-time Classified Employees, Specialized Service Providers, and Teachers in Schools with a Waiver of Statutory Dismissal Procedures</w:t>
            </w:r>
          </w:p>
        </w:tc>
      </w:tr>
      <w:tr w:rsidR="00545D4C">
        <w:trPr>
          <w:trHeight w:val="600"/>
        </w:trPr>
        <w:tc>
          <w:tcPr>
            <w:tcW w:w="9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GDQD-R</w:t>
            </w:r>
          </w:p>
        </w:tc>
        <w:tc>
          <w:tcPr>
            <w:tcW w:w="85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regarding Procedures for Dismissal of full-time Classified Employees, Specialized Service Providers, and Teachers in Schools with a Waiver of Statutory Dismissal Procedures</w:t>
            </w:r>
          </w:p>
        </w:tc>
      </w:tr>
    </w:tbl>
    <w:p w:rsidR="00545D4C" w:rsidRDefault="00545D4C">
      <w:pPr>
        <w:spacing w:after="0"/>
        <w:rPr>
          <w:b/>
        </w:rPr>
      </w:pPr>
    </w:p>
    <w:p w:rsidR="00545D4C" w:rsidRDefault="00F75598">
      <w:pPr>
        <w:spacing w:after="0"/>
      </w:pPr>
      <w:r>
        <w:t xml:space="preserve">J Policies: Students </w:t>
      </w:r>
    </w:p>
    <w:tbl>
      <w:tblPr>
        <w:tblStyle w:val="a6"/>
        <w:tblW w:w="10835"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60"/>
        <w:gridCol w:w="8970"/>
        <w:gridCol w:w="1305"/>
      </w:tblGrid>
      <w:tr w:rsidR="00545D4C">
        <w:trPr>
          <w:gridAfter w:val="1"/>
          <w:wAfter w:w="1305" w:type="dxa"/>
          <w:trHeight w:val="400"/>
        </w:trPr>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JFABB</w:t>
            </w:r>
          </w:p>
        </w:tc>
        <w:tc>
          <w:tcPr>
            <w:tcW w:w="89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Admission of Foreign Exchange Students</w:t>
            </w:r>
          </w:p>
        </w:tc>
      </w:tr>
      <w:tr w:rsidR="00545D4C">
        <w:trPr>
          <w:gridAfter w:val="1"/>
          <w:wAfter w:w="1305" w:type="dxa"/>
          <w:trHeight w:val="300"/>
        </w:trPr>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JFABB-R</w:t>
            </w:r>
          </w:p>
        </w:tc>
        <w:tc>
          <w:tcPr>
            <w:tcW w:w="89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Regulation for Admission of Foreign Exchange Students</w:t>
            </w:r>
          </w:p>
        </w:tc>
      </w:tr>
      <w:tr w:rsidR="00545D4C">
        <w:trPr>
          <w:gridAfter w:val="1"/>
          <w:wAfter w:w="1305" w:type="dxa"/>
          <w:trHeight w:val="300"/>
        </w:trPr>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JIBA</w:t>
            </w:r>
          </w:p>
        </w:tc>
        <w:tc>
          <w:tcPr>
            <w:tcW w:w="89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Student Government</w:t>
            </w:r>
          </w:p>
        </w:tc>
      </w:tr>
      <w:tr w:rsidR="00545D4C">
        <w:trPr>
          <w:gridAfter w:val="1"/>
          <w:wAfter w:w="1305" w:type="dxa"/>
          <w:trHeight w:val="300"/>
        </w:trPr>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JIBA-R</w:t>
            </w:r>
          </w:p>
        </w:tc>
        <w:tc>
          <w:tcPr>
            <w:tcW w:w="89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Student Government (Student Board of Education)</w:t>
            </w:r>
          </w:p>
        </w:tc>
      </w:tr>
      <w:tr w:rsidR="00545D4C">
        <w:trPr>
          <w:trHeight w:val="380"/>
        </w:trPr>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pPr>
            <w:r>
              <w:t>JJIB</w:t>
            </w:r>
          </w:p>
        </w:tc>
        <w:tc>
          <w:tcPr>
            <w:tcW w:w="89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pPr>
            <w:r>
              <w:t>Interscholastic Sports</w:t>
            </w:r>
          </w:p>
        </w:tc>
        <w:tc>
          <w:tcPr>
            <w:tcW w:w="1305" w:type="dxa"/>
            <w:vAlign w:val="center"/>
          </w:tcPr>
          <w:p w:rsidR="00545D4C" w:rsidRDefault="00545D4C"/>
        </w:tc>
      </w:tr>
      <w:tr w:rsidR="00545D4C">
        <w:trPr>
          <w:trHeight w:val="360"/>
        </w:trPr>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pPr>
            <w:r>
              <w:t>JICC</w:t>
            </w:r>
          </w:p>
        </w:tc>
        <w:tc>
          <w:tcPr>
            <w:tcW w:w="89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pPr>
            <w:r>
              <w:t xml:space="preserve">Student Conduct on Buses </w:t>
            </w:r>
            <w:r>
              <w:rPr>
                <w:i/>
              </w:rPr>
              <w:t xml:space="preserve">(unless using DPS transportation, then </w:t>
            </w:r>
            <w:proofErr w:type="spellStart"/>
            <w:r>
              <w:rPr>
                <w:i/>
              </w:rPr>
              <w:t>unwaivable</w:t>
            </w:r>
            <w:proofErr w:type="spellEnd"/>
            <w:r>
              <w:rPr>
                <w:i/>
              </w:rPr>
              <w:t>)</w:t>
            </w:r>
            <w:r>
              <w:t xml:space="preserve"> </w:t>
            </w:r>
          </w:p>
        </w:tc>
        <w:tc>
          <w:tcPr>
            <w:tcW w:w="1305" w:type="dxa"/>
            <w:vAlign w:val="center"/>
          </w:tcPr>
          <w:p w:rsidR="00545D4C" w:rsidRDefault="00545D4C"/>
        </w:tc>
      </w:tr>
      <w:tr w:rsidR="00545D4C">
        <w:trPr>
          <w:trHeight w:val="360"/>
        </w:trPr>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pPr>
            <w:r>
              <w:t>JICC-R</w:t>
            </w:r>
          </w:p>
        </w:tc>
        <w:tc>
          <w:tcPr>
            <w:tcW w:w="89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pPr>
            <w:r>
              <w:t xml:space="preserve">Regulation for Student Conduct on School Buses </w:t>
            </w:r>
            <w:r>
              <w:rPr>
                <w:i/>
              </w:rPr>
              <w:t xml:space="preserve">(unless using DPS transportation, then </w:t>
            </w:r>
            <w:proofErr w:type="spellStart"/>
            <w:r>
              <w:rPr>
                <w:i/>
              </w:rPr>
              <w:t>unwaivable</w:t>
            </w:r>
            <w:proofErr w:type="spellEnd"/>
            <w:r>
              <w:rPr>
                <w:i/>
              </w:rPr>
              <w:t>)</w:t>
            </w:r>
          </w:p>
        </w:tc>
        <w:tc>
          <w:tcPr>
            <w:tcW w:w="1305" w:type="dxa"/>
            <w:vAlign w:val="center"/>
          </w:tcPr>
          <w:p w:rsidR="00545D4C" w:rsidRDefault="00545D4C"/>
        </w:tc>
      </w:tr>
    </w:tbl>
    <w:p w:rsidR="00545D4C" w:rsidRDefault="00545D4C">
      <w:pPr>
        <w:spacing w:after="0"/>
        <w:rPr>
          <w:b/>
        </w:rPr>
      </w:pPr>
    </w:p>
    <w:p w:rsidR="00545D4C" w:rsidRDefault="00F75598">
      <w:pPr>
        <w:spacing w:after="0"/>
      </w:pPr>
      <w:r>
        <w:t xml:space="preserve">K Policies: School – Community Relations </w:t>
      </w:r>
    </w:p>
    <w:tbl>
      <w:tblPr>
        <w:tblStyle w:val="a7"/>
        <w:tblW w:w="935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2"/>
        <w:gridCol w:w="8460"/>
      </w:tblGrid>
      <w:tr w:rsidR="00545D4C">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KE</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Public Concerns and Complaints</w:t>
            </w:r>
          </w:p>
        </w:tc>
      </w:tr>
      <w:tr w:rsidR="00545D4C">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KF</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 xml:space="preserve">Community Use of School Facilities </w:t>
            </w:r>
            <w:r>
              <w:rPr>
                <w:i/>
                <w:color w:val="000000"/>
              </w:rPr>
              <w:t xml:space="preserve">(unless in District facility, then </w:t>
            </w:r>
            <w:proofErr w:type="spellStart"/>
            <w:r>
              <w:rPr>
                <w:i/>
                <w:color w:val="000000"/>
              </w:rPr>
              <w:t>unwaivable</w:t>
            </w:r>
            <w:proofErr w:type="spellEnd"/>
            <w:r>
              <w:rPr>
                <w:i/>
                <w:color w:val="000000"/>
              </w:rPr>
              <w:t>)</w:t>
            </w:r>
          </w:p>
        </w:tc>
      </w:tr>
      <w:tr w:rsidR="00545D4C">
        <w:trPr>
          <w:trHeight w:val="6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KF-R</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regarding Community Use of School Facilities</w:t>
            </w:r>
            <w:r>
              <w:rPr>
                <w:i/>
                <w:color w:val="000000"/>
              </w:rPr>
              <w:t xml:space="preserve"> (unless in District facility, then </w:t>
            </w:r>
            <w:proofErr w:type="spellStart"/>
            <w:r>
              <w:rPr>
                <w:i/>
                <w:color w:val="000000"/>
              </w:rPr>
              <w:t>unwaivable</w:t>
            </w:r>
            <w:proofErr w:type="spellEnd"/>
            <w:r>
              <w:rPr>
                <w:i/>
                <w:color w:val="000000"/>
              </w:rPr>
              <w:t>)</w:t>
            </w:r>
          </w:p>
        </w:tc>
      </w:tr>
      <w:tr w:rsidR="00545D4C">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KHBA</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Sponsorship Programs</w:t>
            </w:r>
          </w:p>
        </w:tc>
      </w:tr>
      <w:tr w:rsidR="00545D4C">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KCD</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Public Gifts Donations to Schools</w:t>
            </w:r>
          </w:p>
        </w:tc>
      </w:tr>
      <w:tr w:rsidR="00545D4C">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KCD-R</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proofErr w:type="gramStart"/>
            <w:r>
              <w:rPr>
                <w:color w:val="000000"/>
              </w:rPr>
              <w:t>Regulation  regarding</w:t>
            </w:r>
            <w:proofErr w:type="gramEnd"/>
            <w:r>
              <w:rPr>
                <w:color w:val="000000"/>
              </w:rPr>
              <w:t xml:space="preserve"> Public Gifts/Donations and Grants</w:t>
            </w:r>
          </w:p>
        </w:tc>
      </w:tr>
    </w:tbl>
    <w:p w:rsidR="00545D4C" w:rsidRDefault="00545D4C">
      <w:pPr>
        <w:rPr>
          <w:b/>
          <w:sz w:val="28"/>
          <w:szCs w:val="28"/>
        </w:rPr>
      </w:pPr>
    </w:p>
    <w:p w:rsidR="00D831C4" w:rsidRDefault="00D831C4">
      <w:pPr>
        <w:rPr>
          <w:b/>
          <w:sz w:val="28"/>
          <w:szCs w:val="28"/>
        </w:rPr>
      </w:pPr>
    </w:p>
    <w:p w:rsidR="00545D4C" w:rsidRDefault="00F75598">
      <w:pPr>
        <w:rPr>
          <w:b/>
          <w:sz w:val="28"/>
          <w:szCs w:val="28"/>
          <w:u w:val="single"/>
        </w:rPr>
      </w:pPr>
      <w:r>
        <w:rPr>
          <w:b/>
          <w:sz w:val="28"/>
          <w:szCs w:val="28"/>
          <w:u w:val="single"/>
        </w:rPr>
        <w:lastRenderedPageBreak/>
        <w:t>Charter School DPS Board Policy Waiver Request</w:t>
      </w:r>
    </w:p>
    <w:tbl>
      <w:tblPr>
        <w:tblStyle w:val="TableGrid"/>
        <w:tblW w:w="0" w:type="auto"/>
        <w:tblLook w:val="04A0" w:firstRow="1" w:lastRow="0" w:firstColumn="1" w:lastColumn="0" w:noHBand="0" w:noVBand="1"/>
      </w:tblPr>
      <w:tblGrid>
        <w:gridCol w:w="9350"/>
      </w:tblGrid>
      <w:tr w:rsidR="005C74EF" w:rsidTr="00810FA2">
        <w:tc>
          <w:tcPr>
            <w:tcW w:w="9576" w:type="dxa"/>
            <w:shd w:val="clear" w:color="auto" w:fill="000000" w:themeFill="text1"/>
          </w:tcPr>
          <w:p w:rsidR="005C74EF" w:rsidRDefault="005C74EF" w:rsidP="00810FA2">
            <w:pPr>
              <w:ind w:right="-540"/>
              <w:rPr>
                <w:b/>
                <w:sz w:val="24"/>
              </w:rPr>
            </w:pPr>
            <w:r>
              <w:rPr>
                <w:b/>
                <w:sz w:val="24"/>
              </w:rPr>
              <w:t xml:space="preserve">Contact </w:t>
            </w:r>
            <w:r w:rsidRPr="006D4E79">
              <w:rPr>
                <w:b/>
                <w:sz w:val="24"/>
              </w:rPr>
              <w:t>Information</w:t>
            </w:r>
          </w:p>
        </w:tc>
      </w:tr>
      <w:tr w:rsidR="005C74EF" w:rsidTr="00810FA2">
        <w:tc>
          <w:tcPr>
            <w:tcW w:w="9576" w:type="dxa"/>
          </w:tcPr>
          <w:p w:rsidR="005C74EF" w:rsidRDefault="005C74EF" w:rsidP="00810FA2">
            <w:pPr>
              <w:ind w:right="-540"/>
              <w:rPr>
                <w:b/>
                <w:sz w:val="24"/>
              </w:rPr>
            </w:pPr>
            <w:r w:rsidRPr="006D4E79">
              <w:rPr>
                <w:b/>
                <w:sz w:val="24"/>
              </w:rPr>
              <w:t>School Name:</w:t>
            </w:r>
            <w:r>
              <w:rPr>
                <w:b/>
                <w:sz w:val="24"/>
              </w:rPr>
              <w:t xml:space="preserve"> </w:t>
            </w:r>
            <w:r w:rsidRPr="00A0200D">
              <w:rPr>
                <w:b/>
                <w:sz w:val="24"/>
                <w:highlight w:val="yellow"/>
              </w:rPr>
              <w:t>XX</w:t>
            </w:r>
          </w:p>
        </w:tc>
      </w:tr>
      <w:tr w:rsidR="005C74EF" w:rsidTr="00810FA2">
        <w:tc>
          <w:tcPr>
            <w:tcW w:w="9576" w:type="dxa"/>
          </w:tcPr>
          <w:p w:rsidR="005C74EF" w:rsidRDefault="005C74EF" w:rsidP="00810FA2">
            <w:pPr>
              <w:ind w:right="-540"/>
              <w:rPr>
                <w:b/>
                <w:sz w:val="24"/>
              </w:rPr>
            </w:pPr>
            <w:r w:rsidRPr="006D4E79">
              <w:rPr>
                <w:b/>
                <w:sz w:val="24"/>
              </w:rPr>
              <w:t>School Address (mailing):</w:t>
            </w:r>
            <w:r>
              <w:rPr>
                <w:b/>
                <w:sz w:val="24"/>
              </w:rPr>
              <w:t xml:space="preserve"> </w:t>
            </w:r>
            <w:r w:rsidRPr="00A0200D">
              <w:rPr>
                <w:b/>
                <w:sz w:val="24"/>
                <w:highlight w:val="yellow"/>
              </w:rPr>
              <w:t>XX</w:t>
            </w:r>
          </w:p>
        </w:tc>
      </w:tr>
      <w:tr w:rsidR="005C74EF" w:rsidTr="00810FA2">
        <w:tc>
          <w:tcPr>
            <w:tcW w:w="9576" w:type="dxa"/>
          </w:tcPr>
          <w:p w:rsidR="005C74EF" w:rsidRDefault="005C74EF" w:rsidP="00810FA2">
            <w:pPr>
              <w:ind w:right="-540"/>
              <w:rPr>
                <w:b/>
                <w:sz w:val="24"/>
              </w:rPr>
            </w:pPr>
            <w:r w:rsidRPr="006D4E79">
              <w:rPr>
                <w:b/>
                <w:sz w:val="24"/>
              </w:rPr>
              <w:t xml:space="preserve">Charter School </w:t>
            </w:r>
            <w:r>
              <w:rPr>
                <w:b/>
                <w:sz w:val="24"/>
              </w:rPr>
              <w:t xml:space="preserve">Waiver </w:t>
            </w:r>
            <w:r w:rsidRPr="006D4E79">
              <w:rPr>
                <w:b/>
                <w:sz w:val="24"/>
              </w:rPr>
              <w:t>Contact Name:</w:t>
            </w:r>
            <w:r w:rsidRPr="00A0200D">
              <w:rPr>
                <w:b/>
                <w:sz w:val="24"/>
              </w:rPr>
              <w:t xml:space="preserve"> </w:t>
            </w:r>
            <w:r w:rsidRPr="00A0200D">
              <w:rPr>
                <w:b/>
                <w:sz w:val="24"/>
                <w:highlight w:val="yellow"/>
              </w:rPr>
              <w:t>XX</w:t>
            </w:r>
          </w:p>
        </w:tc>
      </w:tr>
      <w:tr w:rsidR="005C74EF" w:rsidTr="00810FA2">
        <w:tc>
          <w:tcPr>
            <w:tcW w:w="9576" w:type="dxa"/>
          </w:tcPr>
          <w:p w:rsidR="005C74EF" w:rsidRDefault="005C74EF" w:rsidP="00810FA2">
            <w:pPr>
              <w:ind w:right="-540"/>
              <w:rPr>
                <w:b/>
                <w:sz w:val="24"/>
              </w:rPr>
            </w:pPr>
            <w:r w:rsidRPr="006D4E79">
              <w:rPr>
                <w:b/>
                <w:sz w:val="24"/>
              </w:rPr>
              <w:t xml:space="preserve">Charter School </w:t>
            </w:r>
            <w:r>
              <w:rPr>
                <w:b/>
                <w:sz w:val="24"/>
              </w:rPr>
              <w:t>Waiver Contact</w:t>
            </w:r>
            <w:r w:rsidRPr="006D4E79">
              <w:rPr>
                <w:b/>
                <w:sz w:val="24"/>
              </w:rPr>
              <w:t>’s Phone Number:</w:t>
            </w:r>
            <w:r>
              <w:rPr>
                <w:b/>
                <w:sz w:val="24"/>
              </w:rPr>
              <w:t xml:space="preserve"> </w:t>
            </w:r>
            <w:r w:rsidRPr="00A0200D">
              <w:rPr>
                <w:b/>
                <w:sz w:val="24"/>
                <w:highlight w:val="yellow"/>
              </w:rPr>
              <w:t>XX</w:t>
            </w:r>
          </w:p>
        </w:tc>
      </w:tr>
      <w:tr w:rsidR="005C74EF" w:rsidTr="00810FA2">
        <w:tc>
          <w:tcPr>
            <w:tcW w:w="9576" w:type="dxa"/>
          </w:tcPr>
          <w:p w:rsidR="005C74EF" w:rsidRDefault="005C74EF" w:rsidP="00810FA2">
            <w:pPr>
              <w:ind w:right="-540"/>
              <w:rPr>
                <w:b/>
                <w:sz w:val="24"/>
              </w:rPr>
            </w:pPr>
            <w:r w:rsidRPr="006D4E79">
              <w:rPr>
                <w:b/>
                <w:sz w:val="24"/>
              </w:rPr>
              <w:t xml:space="preserve">Charter School </w:t>
            </w:r>
            <w:r>
              <w:rPr>
                <w:b/>
                <w:sz w:val="24"/>
              </w:rPr>
              <w:t xml:space="preserve">Waiver Contact’s Email: </w:t>
            </w:r>
            <w:r w:rsidRPr="00A0200D">
              <w:rPr>
                <w:b/>
                <w:sz w:val="24"/>
                <w:highlight w:val="yellow"/>
              </w:rPr>
              <w:t>XX</w:t>
            </w:r>
          </w:p>
        </w:tc>
      </w:tr>
    </w:tbl>
    <w:p w:rsidR="00D831C4" w:rsidRDefault="00D831C4" w:rsidP="005C74EF">
      <w:pPr>
        <w:jc w:val="center"/>
        <w:rPr>
          <w:b/>
          <w:sz w:val="28"/>
          <w:szCs w:val="28"/>
        </w:rPr>
      </w:pPr>
    </w:p>
    <w:p w:rsidR="000B521A" w:rsidRPr="005C74EF" w:rsidRDefault="00F75598" w:rsidP="005C74EF">
      <w:pPr>
        <w:jc w:val="center"/>
        <w:rPr>
          <w:b/>
          <w:sz w:val="28"/>
          <w:szCs w:val="28"/>
        </w:rPr>
      </w:pPr>
      <w:r>
        <w:rPr>
          <w:b/>
          <w:sz w:val="28"/>
          <w:szCs w:val="28"/>
        </w:rPr>
        <w:t xml:space="preserve">Appendix B: Type II DPS Charter Waivers </w:t>
      </w:r>
    </w:p>
    <w:p w:rsidR="00545D4C" w:rsidRDefault="00F75598">
      <w:pPr>
        <w:tabs>
          <w:tab w:val="left" w:pos="795"/>
        </w:tabs>
        <w:spacing w:after="0"/>
      </w:pPr>
      <w:r>
        <w:t xml:space="preserve">A Policies: Foundations and Basic Commitments </w:t>
      </w:r>
      <w:r>
        <w:tab/>
      </w:r>
    </w:p>
    <w:tbl>
      <w:tblPr>
        <w:tblStyle w:val="a8"/>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28608601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Nondiscrimination and Equal Opportunity</w:t>
            </w:r>
          </w:p>
        </w:tc>
      </w:tr>
      <w:tr w:rsidR="00545D4C">
        <w:trPr>
          <w:trHeight w:val="2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76151337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AC-R1</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Procedures for the Investigation of Public Complaints of Discrimination or Harassment</w:t>
            </w:r>
          </w:p>
        </w:tc>
      </w:tr>
      <w:tr w:rsidR="00545D4C">
        <w:trPr>
          <w:trHeight w:val="74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63314187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AC-R2</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Procedures for Public Requests for Reasonable Accommodations and Procedures for the Investigation of Public Complaints Regarding the Provision of Requested Accommodations</w:t>
            </w:r>
          </w:p>
        </w:tc>
      </w:tr>
      <w:tr w:rsidR="00545D4C">
        <w:trPr>
          <w:trHeight w:val="18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1832721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ADC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Tobacco and Marijuana-Free Schools</w:t>
            </w:r>
          </w:p>
        </w:tc>
      </w:tr>
      <w:tr w:rsidR="00545D4C">
        <w:trPr>
          <w:trHeight w:val="18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3900809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ADD</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Safe Schools</w:t>
            </w:r>
          </w:p>
        </w:tc>
      </w:tr>
      <w:tr w:rsidR="00545D4C">
        <w:trPr>
          <w:trHeight w:val="24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99322064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ADF/</w:t>
            </w:r>
          </w:p>
          <w:p w:rsidR="00545D4C" w:rsidRDefault="00F75598">
            <w:pPr>
              <w:spacing w:after="0" w:line="240" w:lineRule="auto"/>
              <w:rPr>
                <w:color w:val="000000"/>
              </w:rPr>
            </w:pPr>
            <w:r>
              <w:rPr>
                <w:color w:val="000000"/>
              </w:rPr>
              <w:t>ADF-R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rPr>
              <w:t>School Wellness</w:t>
            </w:r>
          </w:p>
        </w:tc>
      </w:tr>
    </w:tbl>
    <w:p w:rsidR="00545D4C" w:rsidRDefault="00545D4C">
      <w:pPr>
        <w:tabs>
          <w:tab w:val="left" w:pos="795"/>
        </w:tabs>
      </w:pPr>
    </w:p>
    <w:p w:rsidR="00545D4C" w:rsidRDefault="00F75598">
      <w:pPr>
        <w:tabs>
          <w:tab w:val="left" w:pos="795"/>
        </w:tabs>
      </w:pPr>
      <w:r>
        <w:t xml:space="preserve">B Policies: School Board Governance and Operations </w:t>
      </w:r>
    </w:p>
    <w:tbl>
      <w:tblPr>
        <w:tblStyle w:val="a9"/>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84548511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sz w:val="23"/>
                <w:szCs w:val="23"/>
                <w:highlight w:val="white"/>
              </w:rPr>
              <w:t>BDF-R4</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545D4C" w:rsidRDefault="00F75598">
            <w:pPr>
              <w:spacing w:after="0" w:line="240" w:lineRule="auto"/>
              <w:rPr>
                <w:color w:val="000000"/>
              </w:rPr>
            </w:pPr>
            <w:r>
              <w:rPr>
                <w:color w:val="000000"/>
                <w:sz w:val="23"/>
                <w:szCs w:val="23"/>
                <w:highlight w:val="white"/>
              </w:rPr>
              <w:t>Collaborative School Committees</w:t>
            </w:r>
          </w:p>
        </w:tc>
      </w:tr>
    </w:tbl>
    <w:p w:rsidR="00545D4C" w:rsidRDefault="00545D4C">
      <w:pPr>
        <w:tabs>
          <w:tab w:val="left" w:pos="795"/>
        </w:tabs>
      </w:pPr>
    </w:p>
    <w:p w:rsidR="00545D4C" w:rsidRDefault="00F75598">
      <w:pPr>
        <w:tabs>
          <w:tab w:val="left" w:pos="795"/>
        </w:tabs>
        <w:spacing w:after="0"/>
      </w:pPr>
      <w:r>
        <w:t xml:space="preserve">D Policies: Fiscal Management </w:t>
      </w:r>
    </w:p>
    <w:tbl>
      <w:tblPr>
        <w:tblStyle w:val="aa"/>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419331026"/>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DJ</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Purchasing</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62809915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DJA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Purchasing Authority</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11343420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DJA-R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Regulations for Purchasing Authority</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000115956"/>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DJB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Purchasing Procedures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896466206"/>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DJD</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Cooperative Purchasing</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77617150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DJE</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Bidding Procedures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06786917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DJG</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Vendor Relations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03154893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DK</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Stewardship of Funds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66390393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DK-R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Propriety of Expenses Procedures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78176055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DK-R1</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Travel Expenses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66200527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DK-R2</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Food Purchases Procedure - Non-Student Meal Related</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53322898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DK-R3</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District Cell Phone Procedures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92946370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DK-R4</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Payroll/Deductions/Direct Deposit/Expense Reimbursements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93211413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DK-R5</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Gift Card Purchasing Procedures</w:t>
            </w:r>
          </w:p>
        </w:tc>
      </w:tr>
    </w:tbl>
    <w:p w:rsidR="00545D4C" w:rsidRDefault="00545D4C">
      <w:pPr>
        <w:tabs>
          <w:tab w:val="left" w:pos="795"/>
        </w:tabs>
      </w:pPr>
    </w:p>
    <w:p w:rsidR="00D831C4" w:rsidRDefault="00D831C4">
      <w:pPr>
        <w:tabs>
          <w:tab w:val="left" w:pos="795"/>
        </w:tabs>
        <w:spacing w:after="0"/>
      </w:pPr>
    </w:p>
    <w:p w:rsidR="00545D4C" w:rsidRDefault="00F75598">
      <w:pPr>
        <w:tabs>
          <w:tab w:val="left" w:pos="795"/>
        </w:tabs>
        <w:spacing w:after="0"/>
      </w:pPr>
      <w:r>
        <w:lastRenderedPageBreak/>
        <w:t xml:space="preserve">E Policies: Support Services </w:t>
      </w:r>
    </w:p>
    <w:tbl>
      <w:tblPr>
        <w:tblStyle w:val="ab"/>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6380988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ECA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Building Safety and Security Policy</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92164442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EFEA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Nutritious Food Choices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50338589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EGAEA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Electronic Mail and Internet Policy</w:t>
            </w:r>
          </w:p>
        </w:tc>
      </w:tr>
      <w:tr w:rsidR="00545D4C">
        <w:trPr>
          <w:trHeight w:val="24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064110256"/>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EGAEA-R1</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Regulations of Use of Electronic Mail and Internet Systems</w:t>
            </w:r>
          </w:p>
        </w:tc>
      </w:tr>
      <w:tr w:rsidR="00545D4C">
        <w:trPr>
          <w:trHeight w:val="22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966087618"/>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EGAEA-R2</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of Social Media Use</w:t>
            </w:r>
          </w:p>
        </w:tc>
      </w:tr>
      <w:tr w:rsidR="00545D4C">
        <w:trPr>
          <w:trHeight w:val="12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93273776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EHB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Records Retention</w:t>
            </w:r>
          </w:p>
        </w:tc>
      </w:tr>
    </w:tbl>
    <w:p w:rsidR="00545D4C" w:rsidRDefault="00545D4C">
      <w:pPr>
        <w:tabs>
          <w:tab w:val="left" w:pos="795"/>
        </w:tabs>
        <w:spacing w:after="0"/>
      </w:pPr>
    </w:p>
    <w:p w:rsidR="00545D4C" w:rsidRDefault="00F75598">
      <w:pPr>
        <w:spacing w:after="0"/>
      </w:pPr>
      <w:r>
        <w:t xml:space="preserve">G Policies: Personnel </w:t>
      </w:r>
    </w:p>
    <w:tbl>
      <w:tblPr>
        <w:tblStyle w:val="ac"/>
        <w:tblW w:w="998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370"/>
      </w:tblGrid>
      <w:tr w:rsidR="00545D4C">
        <w:trPr>
          <w:trHeight w:val="38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153417805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GBA</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Equal Employment Opportunity and Nondiscrimination</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68945036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GBA-R1</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Procedures for the Investigation of Employee Complaints of Discrimination or Harassment</w:t>
            </w:r>
          </w:p>
        </w:tc>
      </w:tr>
      <w:tr w:rsidR="00545D4C">
        <w:trPr>
          <w:trHeight w:val="9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1479602764"/>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GBA-R2</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Procedures for Employee Requests for Reasonable Accommodations and Procedures for the Investigation of Employee Complaints Regarding the Provision of Requested Modifications or Accommodations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9911412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GBEBC</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Gifts to and Solicitations by Staff</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2041887577"/>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GBGB</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Personal Safety and Security</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24053513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GCF/GDF</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Staff Recruiting/Hiring</w:t>
            </w:r>
          </w:p>
        </w:tc>
      </w:tr>
    </w:tbl>
    <w:p w:rsidR="00545D4C" w:rsidRDefault="00545D4C">
      <w:pPr>
        <w:spacing w:after="0"/>
      </w:pPr>
    </w:p>
    <w:p w:rsidR="00545D4C" w:rsidRDefault="00F75598">
      <w:pPr>
        <w:tabs>
          <w:tab w:val="left" w:pos="795"/>
        </w:tabs>
        <w:spacing w:after="0"/>
      </w:pPr>
      <w:r>
        <w:t>I Policies: Instructional Program</w:t>
      </w:r>
    </w:p>
    <w:tbl>
      <w:tblPr>
        <w:tblStyle w:val="ad"/>
        <w:tblW w:w="1637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gridCol w:w="6480"/>
      </w:tblGrid>
      <w:tr w:rsidR="00545D4C">
        <w:trPr>
          <w:trHeight w:val="320"/>
        </w:trPr>
        <w:tc>
          <w:tcPr>
            <w:tcW w:w="532" w:type="dxa"/>
            <w:tcBorders>
              <w:top w:val="single" w:sz="6" w:space="0" w:color="CCCCCC"/>
              <w:left w:val="single" w:sz="6" w:space="0" w:color="CCCCCC"/>
              <w:bottom w:val="single" w:sz="6" w:space="0" w:color="CCCCCC"/>
              <w:right w:val="single" w:sz="6" w:space="0" w:color="CCCCCC"/>
            </w:tcBorders>
            <w:vAlign w:val="center"/>
          </w:tcPr>
          <w:p w:rsidR="00545D4C" w:rsidRDefault="00035C34">
            <w:pPr>
              <w:spacing w:after="0" w:line="240" w:lineRule="auto"/>
              <w:rPr>
                <w:color w:val="000000"/>
              </w:rPr>
            </w:pPr>
            <w:sdt>
              <w:sdtPr>
                <w:rPr>
                  <w:rFonts w:ascii="MS Gothic" w:eastAsia="MS Gothic" w:hAnsi="MS Gothic" w:cs="MS Gothic"/>
                </w:rPr>
                <w:id w:val="95699158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IHAM</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Health and Family Life/Sex Education</w:t>
            </w:r>
          </w:p>
        </w:tc>
        <w:tc>
          <w:tcPr>
            <w:tcW w:w="6480" w:type="dxa"/>
            <w:vAlign w:val="bottom"/>
          </w:tcPr>
          <w:p w:rsidR="00545D4C" w:rsidRDefault="00545D4C"/>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rsidR="00545D4C" w:rsidRDefault="00035C34">
            <w:pPr>
              <w:spacing w:after="0" w:line="240" w:lineRule="auto"/>
              <w:rPr>
                <w:color w:val="000000"/>
              </w:rPr>
            </w:pPr>
            <w:sdt>
              <w:sdtPr>
                <w:rPr>
                  <w:rFonts w:ascii="MS Gothic" w:eastAsia="MS Gothic" w:hAnsi="MS Gothic" w:cs="MS Gothic"/>
                </w:rPr>
                <w:id w:val="-39211976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IHAM-R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for implementing Health and Family Life/Sex Education</w:t>
            </w:r>
          </w:p>
        </w:tc>
        <w:tc>
          <w:tcPr>
            <w:tcW w:w="6480" w:type="dxa"/>
            <w:vAlign w:val="bottom"/>
          </w:tcPr>
          <w:p w:rsidR="00545D4C" w:rsidRDefault="00545D4C"/>
        </w:tc>
      </w:tr>
      <w:tr w:rsidR="00545D4C">
        <w:trPr>
          <w:gridAfter w:val="1"/>
          <w:wAfter w:w="6480" w:type="dxa"/>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567185408"/>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IHBK</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Preparation for Postsecondary and Workforce Success</w:t>
            </w:r>
          </w:p>
        </w:tc>
      </w:tr>
      <w:tr w:rsidR="00545D4C">
        <w:trPr>
          <w:gridAfter w:val="1"/>
          <w:wAfter w:w="6480" w:type="dxa"/>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3744854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IHBK-R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Regulations for Preparation for Postsecondary and Workforce Success</w:t>
            </w:r>
          </w:p>
        </w:tc>
      </w:tr>
      <w:tr w:rsidR="00545D4C">
        <w:trPr>
          <w:gridAfter w:val="1"/>
          <w:wAfter w:w="6480" w:type="dxa"/>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046053924"/>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IKA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Grading/Assessment Systems</w:t>
            </w:r>
          </w:p>
        </w:tc>
      </w:tr>
      <w:tr w:rsidR="00545D4C">
        <w:trPr>
          <w:gridAfter w:val="1"/>
          <w:wAfter w:w="6480" w:type="dxa"/>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643188618"/>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IKA-R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for Grading/Assessment Systems</w:t>
            </w:r>
          </w:p>
        </w:tc>
      </w:tr>
      <w:tr w:rsidR="00545D4C">
        <w:trPr>
          <w:gridAfter w:val="1"/>
          <w:wAfter w:w="6480" w:type="dxa"/>
          <w:trHeight w:val="34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531330248"/>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IKE</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Promotion, Retention and Acceleration of Students</w:t>
            </w:r>
          </w:p>
        </w:tc>
      </w:tr>
      <w:tr w:rsidR="00545D4C">
        <w:trPr>
          <w:gridAfter w:val="1"/>
          <w:wAfter w:w="6480" w:type="dxa"/>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30131381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IKE-R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Procedure for the Promotion, Retention, and Acceleration of Students</w:t>
            </w:r>
          </w:p>
        </w:tc>
      </w:tr>
      <w:tr w:rsidR="00545D4C">
        <w:trPr>
          <w:gridAfter w:val="1"/>
          <w:wAfter w:w="6480" w:type="dxa"/>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50485334"/>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ILBC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Early Literacy and Reading Comprehension</w:t>
            </w:r>
          </w:p>
        </w:tc>
      </w:tr>
      <w:tr w:rsidR="00545D4C">
        <w:trPr>
          <w:gridAfter w:val="1"/>
          <w:wAfter w:w="6480" w:type="dxa"/>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48830935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ILBC-R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Procedures to Implement the Colorado READ Act</w:t>
            </w:r>
          </w:p>
        </w:tc>
      </w:tr>
      <w:tr w:rsidR="00545D4C">
        <w:trPr>
          <w:gridAfter w:val="1"/>
          <w:wAfter w:w="6480" w:type="dxa"/>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108724956"/>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IMDB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Flag Displays</w:t>
            </w:r>
          </w:p>
        </w:tc>
      </w:tr>
    </w:tbl>
    <w:p w:rsidR="00545D4C" w:rsidRDefault="00545D4C">
      <w:pPr>
        <w:tabs>
          <w:tab w:val="left" w:pos="795"/>
        </w:tabs>
      </w:pPr>
    </w:p>
    <w:p w:rsidR="00545D4C" w:rsidRDefault="00F75598">
      <w:pPr>
        <w:spacing w:after="0"/>
      </w:pPr>
      <w:r>
        <w:t xml:space="preserve">J Policies: Students </w:t>
      </w:r>
    </w:p>
    <w:tbl>
      <w:tblPr>
        <w:tblStyle w:val="ae"/>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7156260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Dress Code</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78259667"/>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JICDE</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Bullying Prevention and Education</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29032087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JICEA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School-Related Student Publications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1247789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JICEA-R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regarding School-Related Student Publications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69252299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JICEC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Distribution of Noncurricular Materials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63987790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JICEC-R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for Student Distribution of Noncurricular Materials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365173665"/>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JICF</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Secret Societies/Gang</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38517683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JICG</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Use of Tobacco by Students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9759507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JICH</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Drug and Alcohol Use by Students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589381028"/>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JICH-R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Regulations for Drug and Alcohol Use by Students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055130716"/>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JJH</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Travel and Field Trips (if not waived, “superintendent” approval will be replaced by “charter school leader” approval)</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98373787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JJH-R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regarding Student Travel and Field Trips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12137073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JLC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Health Services and Records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83779683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JLCDA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Students with Food Allergies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09496979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JLI</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Safety</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92727533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JQ</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fees, Fines and Charges (if not waived, “area superintendent approval” will be read as “charter school leader approval”)</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314105587"/>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JRA/JRC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Records/Release of Information on Students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258408248"/>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JRA/JRC-R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Regarding Student Records and Release of Student Information</w:t>
            </w:r>
          </w:p>
        </w:tc>
      </w:tr>
    </w:tbl>
    <w:p w:rsidR="00545D4C" w:rsidRDefault="00545D4C">
      <w:pPr>
        <w:spacing w:after="0"/>
      </w:pPr>
    </w:p>
    <w:p w:rsidR="00545D4C" w:rsidRDefault="00545D4C">
      <w:pPr>
        <w:spacing w:after="0"/>
      </w:pPr>
    </w:p>
    <w:p w:rsidR="00545D4C" w:rsidRDefault="00F75598">
      <w:pPr>
        <w:spacing w:after="0"/>
      </w:pPr>
      <w:r>
        <w:t>K Policies: Instructional Program</w:t>
      </w:r>
    </w:p>
    <w:tbl>
      <w:tblPr>
        <w:tblStyle w:val="af"/>
        <w:tblW w:w="9999"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387"/>
      </w:tblGrid>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88386873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KB</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Family Engagement (Including Title I Family Engagement)</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02907509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KB-R</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for Family Engagement (Including Title 1 Family Engagement)</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93810370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KDB</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Public's Right to Know - Freedom of Information</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368198645"/>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KDB-R</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regarding Public's Right to Know - Freedom of Information</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181613124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KFA</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Public Conduct on School Property</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8114434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KFA-R</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Regulation regarding Public Conduct on School Property</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943995778"/>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KHB</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Advertising in Schools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rPr>
                <w:color w:val="000000"/>
              </w:rPr>
            </w:pPr>
            <w:sdt>
              <w:sdtPr>
                <w:rPr>
                  <w:rFonts w:ascii="MS Gothic" w:eastAsia="MS Gothic" w:hAnsi="MS Gothic" w:cs="MS Gothic"/>
                </w:rPr>
                <w:id w:val="214707613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KI</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Visitors to Schools</w:t>
            </w:r>
          </w:p>
        </w:tc>
      </w:tr>
    </w:tbl>
    <w:p w:rsidR="00545D4C" w:rsidRDefault="00545D4C"/>
    <w:p w:rsidR="00545D4C" w:rsidRDefault="00F75598">
      <w:pPr>
        <w:widowControl w:val="0"/>
        <w:spacing w:after="0" w:line="240" w:lineRule="auto"/>
      </w:pPr>
      <w:r>
        <w:t>By signing the charter contract, the School/Network affirms that is has replacement policies that complies with the intent of the policy for each of the non-automatic waivers sought above that are legally required.</w:t>
      </w:r>
    </w:p>
    <w:p w:rsidR="00545D4C" w:rsidRDefault="00545D4C"/>
    <w:p w:rsidR="00545D4C" w:rsidRDefault="00545D4C"/>
    <w:p w:rsidR="00545D4C" w:rsidRDefault="00F75598">
      <w:r>
        <w:br w:type="page"/>
      </w:r>
    </w:p>
    <w:p w:rsidR="00545D4C" w:rsidRDefault="00F75598">
      <w:pPr>
        <w:jc w:val="center"/>
        <w:rPr>
          <w:b/>
          <w:sz w:val="28"/>
          <w:szCs w:val="28"/>
        </w:rPr>
      </w:pPr>
      <w:r>
        <w:rPr>
          <w:b/>
          <w:sz w:val="28"/>
          <w:szCs w:val="28"/>
        </w:rPr>
        <w:lastRenderedPageBreak/>
        <w:t>Appendix C: Type III DPS Charter Waivers</w:t>
      </w:r>
    </w:p>
    <w:p w:rsidR="00545D4C" w:rsidRDefault="00DF5237">
      <w:r>
        <w:t>The S</w:t>
      </w:r>
      <w:r w:rsidR="00F75598">
        <w:t>chool</w:t>
      </w:r>
      <w:r>
        <w:t>/Network</w:t>
      </w:r>
      <w:r w:rsidR="00F75598">
        <w:t xml:space="preserve"> seeks the following non-automatic waivers and has attached the </w:t>
      </w:r>
      <w:r w:rsidR="00425228">
        <w:t xml:space="preserve">school’s </w:t>
      </w:r>
      <w:r w:rsidR="00F75598">
        <w:t>replacement policy for DPS review:</w:t>
      </w:r>
    </w:p>
    <w:tbl>
      <w:tblPr>
        <w:tblStyle w:val="af0"/>
        <w:tblW w:w="971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900"/>
        <w:gridCol w:w="8280"/>
      </w:tblGrid>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rsidP="00354B68">
            <w:pPr>
              <w:spacing w:after="0" w:line="240" w:lineRule="auto"/>
            </w:pPr>
            <w:sdt>
              <w:sdtPr>
                <w:rPr>
                  <w:rFonts w:ascii="Arial Unicode MS" w:eastAsia="Arial Unicode MS" w:hAnsi="Arial Unicode MS" w:cs="Arial Unicode MS"/>
                </w:rPr>
                <w:id w:val="1489831236"/>
                <w14:checkbox>
                  <w14:checked w14:val="0"/>
                  <w14:checkedState w14:val="2612" w14:font="MS Gothic"/>
                  <w14:uncheckedState w14:val="2610" w14:font="MS Gothic"/>
                </w14:checkbox>
              </w:sdtPr>
              <w:sdtEndPr/>
              <w:sdtContent>
                <w:r w:rsidR="00354B68">
                  <w:rPr>
                    <w:rFonts w:ascii="MS Gothic" w:eastAsia="MS Gothic" w:hAnsi="MS Gothic" w:cs="Arial Unicode MS"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GBEA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Conflicts of Interest</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Arial Unicode MS" w:eastAsia="Arial Unicode MS" w:hAnsi="Arial Unicode MS" w:cs="Arial Unicode MS"/>
                </w:rPr>
                <w:id w:val="-189616912"/>
                <w14:checkbox>
                  <w14:checked w14:val="0"/>
                  <w14:checkedState w14:val="2612" w14:font="MS Gothic"/>
                  <w14:uncheckedState w14:val="2610" w14:font="MS Gothic"/>
                </w14:checkbox>
              </w:sdtPr>
              <w:sdtEndPr/>
              <w:sdtContent>
                <w:r w:rsidR="00354B68">
                  <w:rPr>
                    <w:rFonts w:ascii="MS Gothic" w:eastAsia="MS Gothic" w:hAnsi="MS Gothic" w:cs="Arial Unicode MS"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GBEC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Drug, Alcohol and Tobacco-Free Workplace (Use by Staff Members)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168933325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GBEC-R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Regulation for the Enforcement of the Drug, Alcohol and Tobacco-free Workplace Policy</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rsidR="00545D4C" w:rsidRDefault="00035C34">
            <w:pPr>
              <w:spacing w:after="0" w:line="240" w:lineRule="auto"/>
              <w:rPr>
                <w:b/>
                <w:color w:val="000000"/>
              </w:rPr>
            </w:pPr>
            <w:sdt>
              <w:sdtPr>
                <w:rPr>
                  <w:rFonts w:ascii="MS Gothic" w:eastAsia="MS Gothic" w:hAnsi="MS Gothic" w:cs="MS Gothic"/>
                </w:rPr>
                <w:id w:val="-11783281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IKF - 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Graduation Requirements for Class of 2021 and Beyond - Supporting Details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rsidR="00545D4C" w:rsidRDefault="00035C34">
            <w:pPr>
              <w:spacing w:after="0" w:line="240" w:lineRule="auto"/>
              <w:rPr>
                <w:color w:val="000000"/>
              </w:rPr>
            </w:pPr>
            <w:sdt>
              <w:sdtPr>
                <w:rPr>
                  <w:rFonts w:ascii="MS Gothic" w:eastAsia="MS Gothic" w:hAnsi="MS Gothic" w:cs="MS Gothic"/>
                </w:rPr>
                <w:id w:val="-141639058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IKF</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IKF - Requirements for Graduating class of 2021 and beyond</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rsidR="00545D4C" w:rsidRDefault="00035C34">
            <w:pPr>
              <w:spacing w:after="0" w:line="240" w:lineRule="auto"/>
              <w:rPr>
                <w:color w:val="000000"/>
              </w:rPr>
            </w:pPr>
            <w:sdt>
              <w:sdtPr>
                <w:rPr>
                  <w:rFonts w:ascii="MS Gothic" w:eastAsia="MS Gothic" w:hAnsi="MS Gothic" w:cs="MS Gothic"/>
                </w:rPr>
                <w:id w:val="200030577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 xml:space="preserve">IKF </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IKF - Graduation Requirements (Up to Class of 2020)</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72622146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Equal Educational Opportunity and nondiscrimination</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1793584834"/>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JB-R1</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Procedures for the Investigation of Student Complaints of Discrimination or Harassment</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787360201"/>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JB-R2</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Regulation for Implementing Section 504 of the Rehabilitation Act of 1973 ("Section 504") and Section 504 Grievance Procedures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1978254922"/>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JIH</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Student Interviews, Interrogations, Searches and Arrests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rsidR="00545D4C" w:rsidRDefault="00035C34">
            <w:pPr>
              <w:spacing w:after="0" w:line="240" w:lineRule="auto"/>
              <w:rPr>
                <w:color w:val="000000"/>
              </w:rPr>
            </w:pPr>
            <w:sdt>
              <w:sdtPr>
                <w:rPr>
                  <w:rFonts w:ascii="MS Gothic" w:eastAsia="MS Gothic" w:hAnsi="MS Gothic" w:cs="MS Gothic"/>
                </w:rPr>
                <w:id w:val="1729023883"/>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vAlign w:val="bottom"/>
          </w:tcPr>
          <w:p w:rsidR="00545D4C" w:rsidRDefault="00F75598">
            <w:pPr>
              <w:spacing w:after="0" w:line="240" w:lineRule="auto"/>
              <w:rPr>
                <w:color w:val="000000"/>
              </w:rPr>
            </w:pPr>
            <w:r>
              <w:rPr>
                <w:color w:val="000000"/>
              </w:rPr>
              <w:t xml:space="preserve"> JK</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Student Discipline (note: provisions related to expulsion cannot be waived)</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rsidR="00545D4C" w:rsidRDefault="00035C34">
            <w:pPr>
              <w:spacing w:after="0" w:line="240" w:lineRule="auto"/>
              <w:rPr>
                <w:color w:val="000000"/>
              </w:rPr>
            </w:pPr>
            <w:sdt>
              <w:sdtPr>
                <w:rPr>
                  <w:rFonts w:ascii="MS Gothic" w:eastAsia="MS Gothic" w:hAnsi="MS Gothic" w:cs="MS Gothic"/>
                </w:rPr>
                <w:id w:val="157123952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rPr>
                <w:color w:val="000000"/>
              </w:rPr>
            </w:pPr>
            <w:r>
              <w:rPr>
                <w:color w:val="000000"/>
              </w:rPr>
              <w:t>JK-R</w:t>
            </w:r>
          </w:p>
        </w:tc>
        <w:tc>
          <w:tcPr>
            <w:tcW w:w="8280" w:type="dxa"/>
            <w:tcBorders>
              <w:top w:val="single" w:sz="6" w:space="0" w:color="CCCCCC"/>
              <w:left w:val="single" w:sz="6" w:space="0" w:color="CCCCCC"/>
              <w:bottom w:val="single" w:sz="6" w:space="0" w:color="CCCCCC"/>
              <w:right w:val="single" w:sz="6" w:space="0" w:color="CCCCCC"/>
            </w:tcBorders>
            <w:vAlign w:val="bottom"/>
          </w:tcPr>
          <w:p w:rsidR="00545D4C" w:rsidRDefault="00F75598">
            <w:pPr>
              <w:spacing w:after="0" w:line="240" w:lineRule="auto"/>
              <w:rPr>
                <w:color w:val="000000"/>
              </w:rPr>
            </w:pPr>
            <w:r>
              <w:rPr>
                <w:color w:val="000000"/>
              </w:rPr>
              <w:t xml:space="preserve">Student Conduct and Discipline </w:t>
            </w:r>
            <w:proofErr w:type="gramStart"/>
            <w:r>
              <w:rPr>
                <w:color w:val="000000"/>
              </w:rPr>
              <w:t>Procedures  (</w:t>
            </w:r>
            <w:proofErr w:type="gramEnd"/>
            <w:r>
              <w:rPr>
                <w:color w:val="000000"/>
              </w:rPr>
              <w:t>note: provisions related to expulsion cannot be waived)</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109698678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JKA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Restraint of Students</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33728207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JKA-R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Restraint of Students Regulation</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1675178115"/>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JLCDB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 xml:space="preserve">Administration of Medical Marijuana to Qualified Students </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135176672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JLCDB-E</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 xml:space="preserve">Written Plan: Administration of Medical Marijuana to Qualified Students </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645744300"/>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JLF</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Child Abuse and Reporting</w:t>
            </w:r>
          </w:p>
        </w:tc>
      </w:tr>
      <w:tr w:rsidR="00545D4C">
        <w:trPr>
          <w:trHeight w:val="300"/>
        </w:trPr>
        <w:tc>
          <w:tcPr>
            <w:tcW w:w="532" w:type="dxa"/>
            <w:tcBorders>
              <w:top w:val="single" w:sz="6" w:space="0" w:color="CCCCCC"/>
              <w:left w:val="single" w:sz="6" w:space="0" w:color="CCCCCC"/>
              <w:bottom w:val="single" w:sz="6" w:space="0" w:color="CCCCCC"/>
              <w:right w:val="single" w:sz="6" w:space="0" w:color="CCCCCC"/>
            </w:tcBorders>
          </w:tcPr>
          <w:p w:rsidR="00545D4C" w:rsidRDefault="00035C34">
            <w:pPr>
              <w:spacing w:after="0" w:line="240" w:lineRule="auto"/>
            </w:pPr>
            <w:sdt>
              <w:sdtPr>
                <w:rPr>
                  <w:rFonts w:ascii="MS Gothic" w:eastAsia="MS Gothic" w:hAnsi="MS Gothic" w:cs="MS Gothic"/>
                </w:rPr>
                <w:id w:val="653180909"/>
                <w14:checkbox>
                  <w14:checked w14:val="0"/>
                  <w14:checkedState w14:val="2612" w14:font="MS Gothic"/>
                  <w14:uncheckedState w14:val="2610" w14:font="MS Gothic"/>
                </w14:checkbox>
              </w:sdtPr>
              <w:sdtEndPr/>
              <w:sdtContent>
                <w:r w:rsidR="006657B0">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JLF-R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spacing w:after="0" w:line="240" w:lineRule="auto"/>
            </w:pPr>
            <w:r>
              <w:t>Reporting Child Abuse and Child Protection</w:t>
            </w:r>
          </w:p>
        </w:tc>
      </w:tr>
    </w:tbl>
    <w:p w:rsidR="00545D4C" w:rsidRDefault="00F75598">
      <w:pPr>
        <w:rPr>
          <w:b/>
          <w:i/>
          <w:sz w:val="24"/>
          <w:szCs w:val="24"/>
        </w:rPr>
      </w:pPr>
      <w:r>
        <w:rPr>
          <w:b/>
          <w:i/>
          <w:sz w:val="24"/>
          <w:szCs w:val="24"/>
        </w:rPr>
        <w:t xml:space="preserve">*If waiving, IKF, please refer to Appendix G for a replacement policy template and specific replacement policy considerations. If waiving any other Type III policies, please immediately notify your PMT contact listed at the start of this document. </w:t>
      </w:r>
    </w:p>
    <w:p w:rsidR="00545D4C" w:rsidRDefault="00545D4C"/>
    <w:p w:rsidR="00545D4C" w:rsidRDefault="00F75598">
      <w:pPr>
        <w:widowControl w:val="0"/>
        <w:spacing w:after="0" w:line="240" w:lineRule="auto"/>
      </w:pPr>
      <w:r>
        <w:rPr>
          <w:rFonts w:ascii="Times New Roman" w:eastAsia="Times New Roman" w:hAnsi="Times New Roman" w:cs="Times New Roman"/>
        </w:rPr>
        <w:t>By signing the charter contract, the School/Network affirms that is has replacement policies that complies with the intent of the policy for each of the non-automatic waivers sought above that are legally required.</w:t>
      </w:r>
    </w:p>
    <w:p w:rsidR="00545D4C" w:rsidRDefault="00545D4C">
      <w:pPr>
        <w:rPr>
          <w:b/>
          <w:sz w:val="28"/>
          <w:szCs w:val="28"/>
        </w:rPr>
      </w:pPr>
    </w:p>
    <w:p w:rsidR="00545D4C" w:rsidRDefault="00F75598">
      <w:pPr>
        <w:rPr>
          <w:b/>
          <w:sz w:val="28"/>
          <w:szCs w:val="28"/>
        </w:rPr>
      </w:pPr>
      <w:r>
        <w:br w:type="page"/>
      </w:r>
    </w:p>
    <w:p w:rsidR="00545D4C" w:rsidRDefault="00F75598">
      <w:pPr>
        <w:jc w:val="center"/>
        <w:rPr>
          <w:b/>
          <w:sz w:val="28"/>
          <w:szCs w:val="28"/>
        </w:rPr>
      </w:pPr>
      <w:r>
        <w:rPr>
          <w:b/>
          <w:sz w:val="28"/>
          <w:szCs w:val="28"/>
        </w:rPr>
        <w:lastRenderedPageBreak/>
        <w:t>Appendix D: Not Waivable for Charters</w:t>
      </w:r>
    </w:p>
    <w:p w:rsidR="00545D4C" w:rsidRDefault="00F75598">
      <w:pPr>
        <w:rPr>
          <w:sz w:val="28"/>
          <w:szCs w:val="28"/>
        </w:rPr>
      </w:pPr>
      <w:r>
        <w:t>The following Board of Education policies are not available for waivers by charter schools:</w:t>
      </w:r>
    </w:p>
    <w:tbl>
      <w:tblPr>
        <w:tblStyle w:val="af1"/>
        <w:tblW w:w="9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17"/>
        <w:gridCol w:w="1795"/>
        <w:gridCol w:w="6453"/>
      </w:tblGrid>
      <w:tr w:rsidR="00545D4C">
        <w:trPr>
          <w:trHeight w:val="300"/>
        </w:trPr>
        <w:tc>
          <w:tcPr>
            <w:tcW w:w="1117" w:type="dxa"/>
            <w:vAlign w:val="center"/>
          </w:tcPr>
          <w:p w:rsidR="00545D4C" w:rsidRDefault="00F75598">
            <w:pPr>
              <w:rPr>
                <w:color w:val="000000"/>
              </w:rPr>
            </w:pPr>
            <w:r>
              <w:rPr>
                <w:color w:val="000000"/>
              </w:rPr>
              <w:t>AB</w:t>
            </w:r>
          </w:p>
        </w:tc>
        <w:tc>
          <w:tcPr>
            <w:tcW w:w="1795" w:type="dxa"/>
            <w:vAlign w:val="center"/>
          </w:tcPr>
          <w:p w:rsidR="00545D4C" w:rsidRDefault="00F75598">
            <w:pPr>
              <w:jc w:val="center"/>
              <w:rPr>
                <w:color w:val="000000"/>
              </w:rPr>
            </w:pPr>
            <w:r>
              <w:rPr>
                <w:color w:val="000000"/>
              </w:rPr>
              <w:t>Active</w:t>
            </w:r>
          </w:p>
        </w:tc>
        <w:tc>
          <w:tcPr>
            <w:tcW w:w="6453" w:type="dxa"/>
            <w:vAlign w:val="center"/>
          </w:tcPr>
          <w:p w:rsidR="00545D4C" w:rsidRDefault="00F75598">
            <w:pPr>
              <w:rPr>
                <w:color w:val="000000"/>
              </w:rPr>
            </w:pPr>
            <w:r>
              <w:rPr>
                <w:color w:val="000000"/>
              </w:rPr>
              <w:t>School Performance Framework</w:t>
            </w:r>
          </w:p>
        </w:tc>
      </w:tr>
      <w:tr w:rsidR="00545D4C">
        <w:trPr>
          <w:trHeight w:val="300"/>
        </w:trPr>
        <w:tc>
          <w:tcPr>
            <w:tcW w:w="1117" w:type="dxa"/>
            <w:vAlign w:val="center"/>
          </w:tcPr>
          <w:p w:rsidR="00545D4C" w:rsidRDefault="00F75598">
            <w:pPr>
              <w:rPr>
                <w:color w:val="000000"/>
              </w:rPr>
            </w:pPr>
            <w:r>
              <w:rPr>
                <w:color w:val="000000"/>
              </w:rPr>
              <w:t>ABA</w:t>
            </w:r>
          </w:p>
        </w:tc>
        <w:tc>
          <w:tcPr>
            <w:tcW w:w="1795" w:type="dxa"/>
            <w:vAlign w:val="center"/>
          </w:tcPr>
          <w:p w:rsidR="00545D4C" w:rsidRDefault="00F75598">
            <w:pPr>
              <w:jc w:val="center"/>
              <w:rPr>
                <w:color w:val="000000"/>
              </w:rPr>
            </w:pPr>
            <w:r>
              <w:rPr>
                <w:color w:val="000000"/>
              </w:rPr>
              <w:t>Active</w:t>
            </w:r>
          </w:p>
        </w:tc>
        <w:tc>
          <w:tcPr>
            <w:tcW w:w="6453" w:type="dxa"/>
            <w:vAlign w:val="center"/>
          </w:tcPr>
          <w:p w:rsidR="00545D4C" w:rsidRDefault="00F75598">
            <w:pPr>
              <w:rPr>
                <w:color w:val="000000"/>
              </w:rPr>
            </w:pPr>
            <w:r>
              <w:rPr>
                <w:color w:val="000000"/>
              </w:rPr>
              <w:t>School Performance Compact</w:t>
            </w:r>
          </w:p>
        </w:tc>
      </w:tr>
      <w:tr w:rsidR="00545D4C">
        <w:trPr>
          <w:trHeight w:val="300"/>
        </w:trPr>
        <w:tc>
          <w:tcPr>
            <w:tcW w:w="1117" w:type="dxa"/>
            <w:vAlign w:val="center"/>
          </w:tcPr>
          <w:p w:rsidR="00545D4C" w:rsidRDefault="00F75598">
            <w:pPr>
              <w:rPr>
                <w:color w:val="000000"/>
              </w:rPr>
            </w:pPr>
            <w:r>
              <w:rPr>
                <w:color w:val="000000"/>
              </w:rPr>
              <w:t>AF</w:t>
            </w:r>
          </w:p>
        </w:tc>
        <w:tc>
          <w:tcPr>
            <w:tcW w:w="1795" w:type="dxa"/>
            <w:vAlign w:val="center"/>
          </w:tcPr>
          <w:p w:rsidR="00545D4C" w:rsidRDefault="00F75598">
            <w:pPr>
              <w:jc w:val="center"/>
              <w:rPr>
                <w:color w:val="000000"/>
              </w:rPr>
            </w:pPr>
            <w:r>
              <w:rPr>
                <w:color w:val="000000"/>
              </w:rPr>
              <w:t>Active</w:t>
            </w:r>
          </w:p>
        </w:tc>
        <w:tc>
          <w:tcPr>
            <w:tcW w:w="6453" w:type="dxa"/>
            <w:vAlign w:val="center"/>
          </w:tcPr>
          <w:p w:rsidR="00545D4C" w:rsidRDefault="00F75598">
            <w:pPr>
              <w:rPr>
                <w:color w:val="000000"/>
              </w:rPr>
            </w:pPr>
            <w:r>
              <w:rPr>
                <w:color w:val="000000"/>
              </w:rPr>
              <w:t>Charter Quality Authorizing Policy</w:t>
            </w:r>
          </w:p>
        </w:tc>
      </w:tr>
      <w:tr w:rsidR="00545D4C">
        <w:trPr>
          <w:trHeight w:val="300"/>
        </w:trPr>
        <w:tc>
          <w:tcPr>
            <w:tcW w:w="1117" w:type="dxa"/>
            <w:vAlign w:val="center"/>
          </w:tcPr>
          <w:p w:rsidR="00545D4C" w:rsidRDefault="00F75598">
            <w:pPr>
              <w:rPr>
                <w:color w:val="000000"/>
              </w:rPr>
            </w:pPr>
            <w:r>
              <w:rPr>
                <w:color w:val="000000"/>
              </w:rPr>
              <w:t>FAP</w:t>
            </w:r>
          </w:p>
        </w:tc>
        <w:tc>
          <w:tcPr>
            <w:tcW w:w="1795" w:type="dxa"/>
            <w:vAlign w:val="center"/>
          </w:tcPr>
          <w:p w:rsidR="00545D4C" w:rsidRDefault="00F75598">
            <w:pPr>
              <w:jc w:val="center"/>
              <w:rPr>
                <w:color w:val="000000"/>
              </w:rPr>
            </w:pPr>
            <w:r>
              <w:rPr>
                <w:color w:val="000000"/>
              </w:rPr>
              <w:t>Active</w:t>
            </w:r>
          </w:p>
        </w:tc>
        <w:tc>
          <w:tcPr>
            <w:tcW w:w="6453" w:type="dxa"/>
            <w:vAlign w:val="center"/>
          </w:tcPr>
          <w:p w:rsidR="00545D4C" w:rsidRDefault="00F75598">
            <w:pPr>
              <w:rPr>
                <w:color w:val="000000"/>
              </w:rPr>
            </w:pPr>
            <w:r>
              <w:rPr>
                <w:color w:val="000000"/>
              </w:rPr>
              <w:t>Facility Allocation Policy</w:t>
            </w:r>
          </w:p>
        </w:tc>
      </w:tr>
      <w:tr w:rsidR="00545D4C">
        <w:trPr>
          <w:trHeight w:val="300"/>
        </w:trPr>
        <w:tc>
          <w:tcPr>
            <w:tcW w:w="1117" w:type="dxa"/>
            <w:vAlign w:val="center"/>
          </w:tcPr>
          <w:p w:rsidR="00545D4C" w:rsidRDefault="00F75598">
            <w:pPr>
              <w:rPr>
                <w:color w:val="000000"/>
              </w:rPr>
            </w:pPr>
            <w:r>
              <w:rPr>
                <w:color w:val="000000"/>
              </w:rPr>
              <w:t>FN</w:t>
            </w:r>
          </w:p>
        </w:tc>
        <w:tc>
          <w:tcPr>
            <w:tcW w:w="1795" w:type="dxa"/>
            <w:vAlign w:val="center"/>
          </w:tcPr>
          <w:p w:rsidR="00545D4C" w:rsidRDefault="00F75598">
            <w:pPr>
              <w:jc w:val="center"/>
            </w:pPr>
            <w:r>
              <w:t>Active</w:t>
            </w:r>
          </w:p>
        </w:tc>
        <w:tc>
          <w:tcPr>
            <w:tcW w:w="6453" w:type="dxa"/>
            <w:vAlign w:val="center"/>
          </w:tcPr>
          <w:p w:rsidR="00545D4C" w:rsidRDefault="00F75598">
            <w:pPr>
              <w:rPr>
                <w:color w:val="000000"/>
              </w:rPr>
            </w:pPr>
            <w:r>
              <w:rPr>
                <w:color w:val="000000"/>
              </w:rPr>
              <w:t>Shared Campuses</w:t>
            </w:r>
          </w:p>
        </w:tc>
      </w:tr>
      <w:tr w:rsidR="00545D4C">
        <w:trPr>
          <w:trHeight w:val="300"/>
        </w:trPr>
        <w:tc>
          <w:tcPr>
            <w:tcW w:w="1117" w:type="dxa"/>
            <w:vAlign w:val="center"/>
          </w:tcPr>
          <w:p w:rsidR="00545D4C" w:rsidRDefault="00F75598">
            <w:pPr>
              <w:rPr>
                <w:color w:val="000000"/>
              </w:rPr>
            </w:pPr>
            <w:r>
              <w:rPr>
                <w:color w:val="000000"/>
              </w:rPr>
              <w:t>FN-R</w:t>
            </w:r>
          </w:p>
        </w:tc>
        <w:tc>
          <w:tcPr>
            <w:tcW w:w="1795" w:type="dxa"/>
            <w:vAlign w:val="center"/>
          </w:tcPr>
          <w:p w:rsidR="00545D4C" w:rsidRDefault="00F75598">
            <w:pPr>
              <w:jc w:val="center"/>
            </w:pPr>
            <w:r>
              <w:t>Active</w:t>
            </w:r>
          </w:p>
        </w:tc>
        <w:tc>
          <w:tcPr>
            <w:tcW w:w="6453" w:type="dxa"/>
            <w:vAlign w:val="center"/>
          </w:tcPr>
          <w:p w:rsidR="00545D4C" w:rsidRDefault="00F75598">
            <w:pPr>
              <w:rPr>
                <w:color w:val="000000"/>
              </w:rPr>
            </w:pPr>
            <w:r>
              <w:rPr>
                <w:color w:val="000000"/>
              </w:rPr>
              <w:t>Regulation regarding Shared Campuses</w:t>
            </w:r>
          </w:p>
        </w:tc>
      </w:tr>
      <w:tr w:rsidR="00545D4C">
        <w:trPr>
          <w:trHeight w:val="300"/>
        </w:trPr>
        <w:tc>
          <w:tcPr>
            <w:tcW w:w="1117" w:type="dxa"/>
            <w:vAlign w:val="center"/>
          </w:tcPr>
          <w:p w:rsidR="00545D4C" w:rsidRDefault="00F75598">
            <w:pPr>
              <w:rPr>
                <w:color w:val="000000"/>
              </w:rPr>
            </w:pPr>
            <w:r>
              <w:rPr>
                <w:color w:val="000000"/>
              </w:rPr>
              <w:t>IHBHD</w:t>
            </w:r>
          </w:p>
        </w:tc>
        <w:tc>
          <w:tcPr>
            <w:tcW w:w="1795" w:type="dxa"/>
            <w:vAlign w:val="center"/>
          </w:tcPr>
          <w:p w:rsidR="00545D4C" w:rsidRDefault="00F75598">
            <w:pPr>
              <w:jc w:val="center"/>
            </w:pPr>
            <w:r>
              <w:t>Active</w:t>
            </w:r>
          </w:p>
        </w:tc>
        <w:tc>
          <w:tcPr>
            <w:tcW w:w="6453" w:type="dxa"/>
            <w:vAlign w:val="center"/>
          </w:tcPr>
          <w:p w:rsidR="00545D4C" w:rsidRDefault="00F75598">
            <w:pPr>
              <w:rPr>
                <w:color w:val="000000"/>
              </w:rPr>
            </w:pPr>
            <w:r>
              <w:rPr>
                <w:color w:val="000000"/>
              </w:rPr>
              <w:t>Gilliam Center</w:t>
            </w:r>
          </w:p>
        </w:tc>
      </w:tr>
      <w:tr w:rsidR="00545D4C">
        <w:trPr>
          <w:trHeight w:val="300"/>
        </w:trPr>
        <w:tc>
          <w:tcPr>
            <w:tcW w:w="1117" w:type="dxa"/>
            <w:vAlign w:val="center"/>
          </w:tcPr>
          <w:p w:rsidR="00545D4C" w:rsidRDefault="00F75598">
            <w:pPr>
              <w:rPr>
                <w:color w:val="000000"/>
              </w:rPr>
            </w:pPr>
            <w:r>
              <w:rPr>
                <w:color w:val="000000"/>
              </w:rPr>
              <w:t>JC</w:t>
            </w:r>
          </w:p>
        </w:tc>
        <w:tc>
          <w:tcPr>
            <w:tcW w:w="1795" w:type="dxa"/>
            <w:vAlign w:val="center"/>
          </w:tcPr>
          <w:p w:rsidR="00545D4C" w:rsidRDefault="00F75598">
            <w:pPr>
              <w:jc w:val="center"/>
              <w:rPr>
                <w:color w:val="000000"/>
              </w:rPr>
            </w:pPr>
            <w:r>
              <w:rPr>
                <w:color w:val="000000"/>
              </w:rPr>
              <w:t>Revised</w:t>
            </w:r>
          </w:p>
        </w:tc>
        <w:tc>
          <w:tcPr>
            <w:tcW w:w="6453" w:type="dxa"/>
            <w:vAlign w:val="center"/>
          </w:tcPr>
          <w:p w:rsidR="00545D4C" w:rsidRDefault="00F75598">
            <w:pPr>
              <w:rPr>
                <w:color w:val="000000"/>
              </w:rPr>
            </w:pPr>
            <w:r>
              <w:rPr>
                <w:color w:val="000000"/>
              </w:rPr>
              <w:t>Student Assignment</w:t>
            </w:r>
          </w:p>
        </w:tc>
      </w:tr>
      <w:tr w:rsidR="00545D4C">
        <w:trPr>
          <w:trHeight w:val="300"/>
        </w:trPr>
        <w:tc>
          <w:tcPr>
            <w:tcW w:w="1117" w:type="dxa"/>
            <w:vAlign w:val="center"/>
          </w:tcPr>
          <w:p w:rsidR="00545D4C" w:rsidRDefault="00F75598">
            <w:pPr>
              <w:rPr>
                <w:color w:val="000000"/>
              </w:rPr>
            </w:pPr>
            <w:r>
              <w:rPr>
                <w:color w:val="000000"/>
              </w:rPr>
              <w:t>JC-R</w:t>
            </w:r>
          </w:p>
        </w:tc>
        <w:tc>
          <w:tcPr>
            <w:tcW w:w="1795" w:type="dxa"/>
            <w:vAlign w:val="center"/>
          </w:tcPr>
          <w:p w:rsidR="00545D4C" w:rsidRDefault="00F75598">
            <w:pPr>
              <w:jc w:val="center"/>
              <w:rPr>
                <w:color w:val="000000"/>
              </w:rPr>
            </w:pPr>
            <w:r>
              <w:rPr>
                <w:color w:val="000000"/>
              </w:rPr>
              <w:t>Revised</w:t>
            </w:r>
          </w:p>
        </w:tc>
        <w:tc>
          <w:tcPr>
            <w:tcW w:w="6453" w:type="dxa"/>
            <w:vAlign w:val="center"/>
          </w:tcPr>
          <w:p w:rsidR="00545D4C" w:rsidRDefault="00F75598">
            <w:pPr>
              <w:rPr>
                <w:color w:val="000000"/>
              </w:rPr>
            </w:pPr>
            <w:r>
              <w:rPr>
                <w:color w:val="000000"/>
              </w:rPr>
              <w:t>Regulation for Student Assignment</w:t>
            </w:r>
          </w:p>
        </w:tc>
      </w:tr>
      <w:tr w:rsidR="00545D4C">
        <w:trPr>
          <w:trHeight w:val="300"/>
        </w:trPr>
        <w:tc>
          <w:tcPr>
            <w:tcW w:w="1117" w:type="dxa"/>
            <w:vAlign w:val="center"/>
          </w:tcPr>
          <w:p w:rsidR="00545D4C" w:rsidRDefault="00F75598">
            <w:pPr>
              <w:rPr>
                <w:color w:val="000000"/>
              </w:rPr>
            </w:pPr>
            <w:r>
              <w:rPr>
                <w:color w:val="000000"/>
              </w:rPr>
              <w:t>JF</w:t>
            </w:r>
          </w:p>
        </w:tc>
        <w:tc>
          <w:tcPr>
            <w:tcW w:w="1795" w:type="dxa"/>
            <w:vAlign w:val="center"/>
          </w:tcPr>
          <w:p w:rsidR="00545D4C" w:rsidRDefault="00F75598">
            <w:pPr>
              <w:jc w:val="center"/>
            </w:pPr>
            <w:r>
              <w:t>Active</w:t>
            </w:r>
          </w:p>
        </w:tc>
        <w:tc>
          <w:tcPr>
            <w:tcW w:w="6453" w:type="dxa"/>
            <w:vAlign w:val="center"/>
          </w:tcPr>
          <w:p w:rsidR="00545D4C" w:rsidRDefault="00F75598">
            <w:pPr>
              <w:rPr>
                <w:color w:val="000000"/>
              </w:rPr>
            </w:pPr>
            <w:r>
              <w:rPr>
                <w:color w:val="000000"/>
              </w:rPr>
              <w:t>Admission and Denial of Admission</w:t>
            </w:r>
          </w:p>
        </w:tc>
      </w:tr>
      <w:tr w:rsidR="00545D4C">
        <w:trPr>
          <w:trHeight w:val="300"/>
        </w:trPr>
        <w:tc>
          <w:tcPr>
            <w:tcW w:w="1117" w:type="dxa"/>
            <w:vAlign w:val="center"/>
          </w:tcPr>
          <w:p w:rsidR="00545D4C" w:rsidRDefault="00F75598">
            <w:pPr>
              <w:rPr>
                <w:color w:val="000000"/>
              </w:rPr>
            </w:pPr>
            <w:r>
              <w:rPr>
                <w:color w:val="000000"/>
              </w:rPr>
              <w:t>JFABD</w:t>
            </w:r>
          </w:p>
        </w:tc>
        <w:tc>
          <w:tcPr>
            <w:tcW w:w="1795" w:type="dxa"/>
            <w:vAlign w:val="center"/>
          </w:tcPr>
          <w:p w:rsidR="00545D4C" w:rsidRDefault="00F75598">
            <w:pPr>
              <w:jc w:val="center"/>
              <w:rPr>
                <w:color w:val="000000"/>
              </w:rPr>
            </w:pPr>
            <w:r>
              <w:rPr>
                <w:color w:val="000000"/>
              </w:rPr>
              <w:t>Revised</w:t>
            </w:r>
          </w:p>
        </w:tc>
        <w:tc>
          <w:tcPr>
            <w:tcW w:w="6453" w:type="dxa"/>
            <w:vAlign w:val="center"/>
          </w:tcPr>
          <w:p w:rsidR="00545D4C" w:rsidRDefault="00F75598">
            <w:pPr>
              <w:rPr>
                <w:color w:val="000000"/>
              </w:rPr>
            </w:pPr>
            <w:r>
              <w:rPr>
                <w:color w:val="000000"/>
              </w:rPr>
              <w:t>Homeless Students</w:t>
            </w:r>
          </w:p>
        </w:tc>
      </w:tr>
      <w:tr w:rsidR="00545D4C">
        <w:trPr>
          <w:trHeight w:val="300"/>
        </w:trPr>
        <w:tc>
          <w:tcPr>
            <w:tcW w:w="1117" w:type="dxa"/>
            <w:vAlign w:val="center"/>
          </w:tcPr>
          <w:p w:rsidR="00545D4C" w:rsidRDefault="00F75598">
            <w:pPr>
              <w:rPr>
                <w:color w:val="000000"/>
              </w:rPr>
            </w:pPr>
            <w:r>
              <w:rPr>
                <w:color w:val="000000"/>
              </w:rPr>
              <w:t>JFABD-R</w:t>
            </w:r>
          </w:p>
        </w:tc>
        <w:tc>
          <w:tcPr>
            <w:tcW w:w="1795" w:type="dxa"/>
            <w:vAlign w:val="center"/>
          </w:tcPr>
          <w:p w:rsidR="00545D4C" w:rsidRDefault="00F75598">
            <w:pPr>
              <w:jc w:val="center"/>
              <w:rPr>
                <w:color w:val="000000"/>
              </w:rPr>
            </w:pPr>
            <w:r>
              <w:rPr>
                <w:color w:val="000000"/>
              </w:rPr>
              <w:t>Revised</w:t>
            </w:r>
          </w:p>
        </w:tc>
        <w:tc>
          <w:tcPr>
            <w:tcW w:w="6453" w:type="dxa"/>
            <w:vAlign w:val="center"/>
          </w:tcPr>
          <w:p w:rsidR="00545D4C" w:rsidRDefault="00F75598">
            <w:pPr>
              <w:rPr>
                <w:color w:val="000000"/>
              </w:rPr>
            </w:pPr>
            <w:r>
              <w:rPr>
                <w:color w:val="000000"/>
              </w:rPr>
              <w:t>Regulation for Implementation of Homeless Student Policy</w:t>
            </w:r>
          </w:p>
        </w:tc>
      </w:tr>
      <w:tr w:rsidR="00545D4C">
        <w:trPr>
          <w:trHeight w:val="300"/>
        </w:trPr>
        <w:tc>
          <w:tcPr>
            <w:tcW w:w="1117" w:type="dxa"/>
            <w:vAlign w:val="center"/>
          </w:tcPr>
          <w:p w:rsidR="00545D4C" w:rsidRDefault="00F75598">
            <w:pPr>
              <w:rPr>
                <w:color w:val="000000"/>
              </w:rPr>
            </w:pPr>
            <w:r>
              <w:t>JFABE</w:t>
            </w:r>
          </w:p>
        </w:tc>
        <w:tc>
          <w:tcPr>
            <w:tcW w:w="1795" w:type="dxa"/>
            <w:vAlign w:val="center"/>
          </w:tcPr>
          <w:p w:rsidR="00545D4C" w:rsidRDefault="00F75598">
            <w:pPr>
              <w:jc w:val="center"/>
              <w:rPr>
                <w:color w:val="000000"/>
              </w:rPr>
            </w:pPr>
            <w:r>
              <w:t>New</w:t>
            </w:r>
          </w:p>
        </w:tc>
        <w:tc>
          <w:tcPr>
            <w:tcW w:w="6453" w:type="dxa"/>
            <w:vAlign w:val="center"/>
          </w:tcPr>
          <w:p w:rsidR="00545D4C" w:rsidRDefault="00F75598">
            <w:pPr>
              <w:rPr>
                <w:color w:val="000000"/>
              </w:rPr>
            </w:pPr>
            <w:r>
              <w:t>Students in Foster Care</w:t>
            </w:r>
          </w:p>
        </w:tc>
      </w:tr>
      <w:tr w:rsidR="00545D4C">
        <w:trPr>
          <w:trHeight w:val="300"/>
        </w:trPr>
        <w:tc>
          <w:tcPr>
            <w:tcW w:w="1117" w:type="dxa"/>
            <w:vAlign w:val="center"/>
          </w:tcPr>
          <w:p w:rsidR="00545D4C" w:rsidRDefault="00F75598">
            <w:r>
              <w:t>JFABE-R</w:t>
            </w:r>
          </w:p>
        </w:tc>
        <w:tc>
          <w:tcPr>
            <w:tcW w:w="1795" w:type="dxa"/>
            <w:vAlign w:val="center"/>
          </w:tcPr>
          <w:p w:rsidR="00545D4C" w:rsidRDefault="00F75598">
            <w:pPr>
              <w:jc w:val="center"/>
            </w:pPr>
            <w:r>
              <w:t>New</w:t>
            </w:r>
          </w:p>
        </w:tc>
        <w:tc>
          <w:tcPr>
            <w:tcW w:w="6453" w:type="dxa"/>
            <w:vAlign w:val="center"/>
          </w:tcPr>
          <w:p w:rsidR="00545D4C" w:rsidRDefault="00F75598">
            <w:r>
              <w:t>Students in Foster Care Regulation</w:t>
            </w:r>
          </w:p>
        </w:tc>
      </w:tr>
      <w:tr w:rsidR="00545D4C">
        <w:trPr>
          <w:trHeight w:val="300"/>
        </w:trPr>
        <w:tc>
          <w:tcPr>
            <w:tcW w:w="1117" w:type="dxa"/>
            <w:vAlign w:val="center"/>
          </w:tcPr>
          <w:p w:rsidR="00545D4C" w:rsidRDefault="00F75598">
            <w:pPr>
              <w:rPr>
                <w:color w:val="000000"/>
              </w:rPr>
            </w:pPr>
            <w:r>
              <w:rPr>
                <w:color w:val="000000"/>
              </w:rPr>
              <w:t>JHB</w:t>
            </w:r>
          </w:p>
        </w:tc>
        <w:tc>
          <w:tcPr>
            <w:tcW w:w="1795" w:type="dxa"/>
            <w:vAlign w:val="center"/>
          </w:tcPr>
          <w:p w:rsidR="00545D4C" w:rsidRDefault="00F75598">
            <w:pPr>
              <w:jc w:val="center"/>
            </w:pPr>
            <w:r>
              <w:t>Active</w:t>
            </w:r>
          </w:p>
        </w:tc>
        <w:tc>
          <w:tcPr>
            <w:tcW w:w="6453" w:type="dxa"/>
            <w:vAlign w:val="center"/>
          </w:tcPr>
          <w:p w:rsidR="00545D4C" w:rsidRDefault="00F75598">
            <w:pPr>
              <w:rPr>
                <w:color w:val="000000"/>
              </w:rPr>
            </w:pPr>
            <w:r>
              <w:rPr>
                <w:color w:val="000000"/>
              </w:rPr>
              <w:t>Student Attendance and Truancy</w:t>
            </w:r>
          </w:p>
        </w:tc>
      </w:tr>
      <w:tr w:rsidR="00545D4C">
        <w:trPr>
          <w:trHeight w:val="300"/>
        </w:trPr>
        <w:tc>
          <w:tcPr>
            <w:tcW w:w="1117" w:type="dxa"/>
            <w:vAlign w:val="center"/>
          </w:tcPr>
          <w:p w:rsidR="00545D4C" w:rsidRDefault="00F75598">
            <w:pPr>
              <w:rPr>
                <w:color w:val="000000"/>
              </w:rPr>
            </w:pPr>
            <w:r>
              <w:rPr>
                <w:color w:val="000000"/>
              </w:rPr>
              <w:t>JHB-R</w:t>
            </w:r>
          </w:p>
        </w:tc>
        <w:tc>
          <w:tcPr>
            <w:tcW w:w="1795" w:type="dxa"/>
            <w:vAlign w:val="center"/>
          </w:tcPr>
          <w:p w:rsidR="00545D4C" w:rsidRDefault="00F75598">
            <w:pPr>
              <w:jc w:val="center"/>
            </w:pPr>
            <w:r>
              <w:t>Active</w:t>
            </w:r>
          </w:p>
        </w:tc>
        <w:tc>
          <w:tcPr>
            <w:tcW w:w="6453" w:type="dxa"/>
            <w:vAlign w:val="center"/>
          </w:tcPr>
          <w:p w:rsidR="00545D4C" w:rsidRDefault="00F75598">
            <w:pPr>
              <w:rPr>
                <w:color w:val="000000"/>
              </w:rPr>
            </w:pPr>
            <w:r>
              <w:rPr>
                <w:color w:val="000000"/>
              </w:rPr>
              <w:t>Regulation for Student Attendance</w:t>
            </w:r>
          </w:p>
        </w:tc>
      </w:tr>
      <w:tr w:rsidR="00545D4C">
        <w:trPr>
          <w:trHeight w:val="300"/>
        </w:trPr>
        <w:tc>
          <w:tcPr>
            <w:tcW w:w="11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r>
              <w:t xml:space="preserve"> KDE</w:t>
            </w:r>
          </w:p>
        </w:tc>
        <w:tc>
          <w:tcPr>
            <w:tcW w:w="17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545D4C" w:rsidRDefault="00F75598">
            <w:pPr>
              <w:jc w:val="center"/>
            </w:pPr>
            <w:r>
              <w:t>Active</w:t>
            </w:r>
          </w:p>
        </w:tc>
        <w:tc>
          <w:tcPr>
            <w:tcW w:w="6453" w:type="dxa"/>
            <w:vAlign w:val="center"/>
          </w:tcPr>
          <w:p w:rsidR="00545D4C" w:rsidRDefault="00F75598">
            <w:pPr>
              <w:rPr>
                <w:color w:val="000000"/>
              </w:rPr>
            </w:pPr>
            <w:r>
              <w:t>Emergency Management</w:t>
            </w:r>
          </w:p>
        </w:tc>
      </w:tr>
    </w:tbl>
    <w:p w:rsidR="00545D4C" w:rsidRDefault="00545D4C">
      <w:bookmarkStart w:id="1" w:name="_gjdgxs" w:colFirst="0" w:colLast="0"/>
      <w:bookmarkEnd w:id="1"/>
    </w:p>
    <w:p w:rsidR="00545D4C" w:rsidRDefault="00545D4C">
      <w:bookmarkStart w:id="2" w:name="_fw7hvipsisc7" w:colFirst="0" w:colLast="0"/>
      <w:bookmarkEnd w:id="2"/>
    </w:p>
    <w:p w:rsidR="00545D4C" w:rsidRDefault="00545D4C">
      <w:bookmarkStart w:id="3" w:name="_qe8ziz2ves8x" w:colFirst="0" w:colLast="0"/>
      <w:bookmarkEnd w:id="3"/>
    </w:p>
    <w:p w:rsidR="00545D4C" w:rsidRDefault="00545D4C">
      <w:bookmarkStart w:id="4" w:name="_rhtqycu8tl15" w:colFirst="0" w:colLast="0"/>
      <w:bookmarkEnd w:id="4"/>
    </w:p>
    <w:p w:rsidR="00545D4C" w:rsidRDefault="00545D4C">
      <w:bookmarkStart w:id="5" w:name="_lhn2wsydiqvx" w:colFirst="0" w:colLast="0"/>
      <w:bookmarkEnd w:id="5"/>
    </w:p>
    <w:p w:rsidR="00545D4C" w:rsidRDefault="00545D4C">
      <w:bookmarkStart w:id="6" w:name="_gfktczd7y37h" w:colFirst="0" w:colLast="0"/>
      <w:bookmarkEnd w:id="6"/>
    </w:p>
    <w:p w:rsidR="00545D4C" w:rsidRDefault="00545D4C">
      <w:bookmarkStart w:id="7" w:name="_tg72xc5nggn1" w:colFirst="0" w:colLast="0"/>
      <w:bookmarkEnd w:id="7"/>
    </w:p>
    <w:p w:rsidR="00545D4C" w:rsidRDefault="00545D4C">
      <w:bookmarkStart w:id="8" w:name="_takjy5157mio" w:colFirst="0" w:colLast="0"/>
      <w:bookmarkEnd w:id="8"/>
    </w:p>
    <w:p w:rsidR="00545D4C" w:rsidRDefault="00545D4C">
      <w:bookmarkStart w:id="9" w:name="_uumn0jvtc6j9" w:colFirst="0" w:colLast="0"/>
      <w:bookmarkEnd w:id="9"/>
    </w:p>
    <w:p w:rsidR="00545D4C" w:rsidRDefault="00545D4C">
      <w:bookmarkStart w:id="10" w:name="_w4dj2iex179t" w:colFirst="0" w:colLast="0"/>
      <w:bookmarkEnd w:id="10"/>
    </w:p>
    <w:p w:rsidR="00545D4C" w:rsidRDefault="00545D4C">
      <w:bookmarkStart w:id="11" w:name="_xew0ppz6mgru" w:colFirst="0" w:colLast="0"/>
      <w:bookmarkEnd w:id="11"/>
    </w:p>
    <w:p w:rsidR="00545D4C" w:rsidRDefault="00545D4C">
      <w:bookmarkStart w:id="12" w:name="_v5gotf4t9m7p" w:colFirst="0" w:colLast="0"/>
      <w:bookmarkEnd w:id="12"/>
    </w:p>
    <w:p w:rsidR="00545D4C" w:rsidRDefault="00545D4C">
      <w:bookmarkStart w:id="13" w:name="_bdgxgkvw7wri" w:colFirst="0" w:colLast="0"/>
      <w:bookmarkEnd w:id="13"/>
    </w:p>
    <w:p w:rsidR="00545D4C" w:rsidRDefault="00545D4C">
      <w:bookmarkStart w:id="14" w:name="_s49o8dezk5rz" w:colFirst="0" w:colLast="0"/>
      <w:bookmarkEnd w:id="14"/>
    </w:p>
    <w:p w:rsidR="000B521A" w:rsidRDefault="000B521A"/>
    <w:p w:rsidR="00545D4C" w:rsidRDefault="00545D4C">
      <w:pPr>
        <w:rPr>
          <w:b/>
          <w:sz w:val="28"/>
          <w:szCs w:val="28"/>
        </w:rPr>
      </w:pPr>
    </w:p>
    <w:p w:rsidR="00545D4C" w:rsidRDefault="00F75598">
      <w:pPr>
        <w:jc w:val="center"/>
        <w:rPr>
          <w:b/>
          <w:sz w:val="28"/>
          <w:szCs w:val="28"/>
        </w:rPr>
      </w:pPr>
      <w:r>
        <w:rPr>
          <w:b/>
          <w:sz w:val="28"/>
          <w:szCs w:val="28"/>
        </w:rPr>
        <w:lastRenderedPageBreak/>
        <w:t>Appendix E: Master DPS Policy Reference Guide</w:t>
      </w:r>
    </w:p>
    <w:p w:rsidR="00545D4C" w:rsidRDefault="00F75598">
      <w:pPr>
        <w:jc w:val="center"/>
        <w:rPr>
          <w:sz w:val="24"/>
          <w:szCs w:val="24"/>
        </w:rPr>
      </w:pPr>
      <w:r>
        <w:rPr>
          <w:sz w:val="24"/>
          <w:szCs w:val="24"/>
        </w:rPr>
        <w:t xml:space="preserve">See all DPS Board policies on </w:t>
      </w:r>
      <w:proofErr w:type="spellStart"/>
      <w:r>
        <w:rPr>
          <w:sz w:val="24"/>
          <w:szCs w:val="24"/>
        </w:rPr>
        <w:t>BoardDocs</w:t>
      </w:r>
      <w:proofErr w:type="spellEnd"/>
      <w:r>
        <w:rPr>
          <w:sz w:val="24"/>
          <w:szCs w:val="24"/>
        </w:rPr>
        <w:t xml:space="preserve">: </w:t>
      </w:r>
      <w:hyperlink r:id="rId15">
        <w:r>
          <w:rPr>
            <w:color w:val="1155CC"/>
            <w:sz w:val="24"/>
            <w:szCs w:val="24"/>
            <w:u w:val="single"/>
          </w:rPr>
          <w:t>http://www.boarddocs.com/co/dpsk12/Board.nsf/Public</w:t>
        </w:r>
      </w:hyperlink>
      <w:r>
        <w:rPr>
          <w:sz w:val="24"/>
          <w:szCs w:val="24"/>
        </w:rPr>
        <w:t xml:space="preserve"> </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27"/>
        <w:gridCol w:w="3127"/>
      </w:tblGrid>
      <w:tr w:rsidR="00545D4C">
        <w:trPr>
          <w:trHeight w:val="800"/>
        </w:trPr>
        <w:tc>
          <w:tcPr>
            <w:tcW w:w="1096" w:type="dxa"/>
            <w:shd w:val="clear" w:color="auto" w:fill="D9D9D9"/>
            <w:vAlign w:val="center"/>
          </w:tcPr>
          <w:p w:rsidR="00545D4C" w:rsidRDefault="00F75598">
            <w:pPr>
              <w:rPr>
                <w:b/>
                <w:color w:val="000000"/>
              </w:rPr>
            </w:pPr>
            <w:r>
              <w:rPr>
                <w:b/>
                <w:color w:val="000000"/>
              </w:rPr>
              <w:t>A Policies</w:t>
            </w:r>
          </w:p>
        </w:tc>
        <w:tc>
          <w:tcPr>
            <w:tcW w:w="5127" w:type="dxa"/>
            <w:shd w:val="clear" w:color="auto" w:fill="D9D9D9"/>
            <w:vAlign w:val="center"/>
          </w:tcPr>
          <w:p w:rsidR="00545D4C" w:rsidRDefault="00F75598">
            <w:pPr>
              <w:jc w:val="center"/>
              <w:rPr>
                <w:b/>
                <w:color w:val="000000"/>
              </w:rPr>
            </w:pPr>
            <w:r>
              <w:rPr>
                <w:b/>
                <w:color w:val="000000"/>
              </w:rPr>
              <w:t xml:space="preserve">Foundations and Basic Commitments           </w:t>
            </w:r>
          </w:p>
        </w:tc>
        <w:tc>
          <w:tcPr>
            <w:tcW w:w="3127"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center"/>
          </w:tcPr>
          <w:p w:rsidR="00545D4C" w:rsidRDefault="00F75598">
            <w:pPr>
              <w:rPr>
                <w:color w:val="000000"/>
              </w:rPr>
            </w:pPr>
            <w:r>
              <w:rPr>
                <w:color w:val="000000"/>
              </w:rPr>
              <w:t>A</w:t>
            </w:r>
          </w:p>
        </w:tc>
        <w:tc>
          <w:tcPr>
            <w:tcW w:w="5127" w:type="dxa"/>
            <w:vAlign w:val="center"/>
          </w:tcPr>
          <w:p w:rsidR="00545D4C" w:rsidRDefault="00F75598">
            <w:pPr>
              <w:rPr>
                <w:color w:val="000000"/>
              </w:rPr>
            </w:pPr>
            <w:r>
              <w:rPr>
                <w:color w:val="000000"/>
              </w:rPr>
              <w:t>Policy Framework for Accelerating Gains in Academic Achievement for All Students</w:t>
            </w:r>
          </w:p>
        </w:tc>
        <w:tc>
          <w:tcPr>
            <w:tcW w:w="3127" w:type="dxa"/>
            <w:vAlign w:val="center"/>
          </w:tcPr>
          <w:p w:rsidR="00545D4C" w:rsidRDefault="00F75598">
            <w:pPr>
              <w:rPr>
                <w:color w:val="000000"/>
              </w:rPr>
            </w:pPr>
            <w:r>
              <w:rPr>
                <w:color w:val="000000"/>
              </w:rPr>
              <w:t>Type I</w:t>
            </w:r>
          </w:p>
        </w:tc>
      </w:tr>
      <w:tr w:rsidR="00545D4C">
        <w:tc>
          <w:tcPr>
            <w:tcW w:w="1096" w:type="dxa"/>
            <w:vAlign w:val="center"/>
          </w:tcPr>
          <w:p w:rsidR="00545D4C" w:rsidRDefault="00F75598">
            <w:pPr>
              <w:rPr>
                <w:color w:val="000000"/>
              </w:rPr>
            </w:pPr>
            <w:r>
              <w:rPr>
                <w:color w:val="000000"/>
              </w:rPr>
              <w:t>AB</w:t>
            </w:r>
          </w:p>
        </w:tc>
        <w:tc>
          <w:tcPr>
            <w:tcW w:w="5127" w:type="dxa"/>
            <w:vAlign w:val="center"/>
          </w:tcPr>
          <w:p w:rsidR="00545D4C" w:rsidRDefault="00F75598">
            <w:pPr>
              <w:rPr>
                <w:color w:val="000000"/>
              </w:rPr>
            </w:pPr>
            <w:r>
              <w:rPr>
                <w:color w:val="000000"/>
              </w:rPr>
              <w:t>School Performance Framework</w:t>
            </w:r>
          </w:p>
        </w:tc>
        <w:tc>
          <w:tcPr>
            <w:tcW w:w="3127" w:type="dxa"/>
            <w:vAlign w:val="center"/>
          </w:tcPr>
          <w:p w:rsidR="00545D4C" w:rsidRDefault="00F75598">
            <w:r>
              <w:t>Not waivable</w:t>
            </w:r>
          </w:p>
        </w:tc>
      </w:tr>
      <w:tr w:rsidR="00545D4C">
        <w:tc>
          <w:tcPr>
            <w:tcW w:w="1096" w:type="dxa"/>
            <w:vAlign w:val="center"/>
          </w:tcPr>
          <w:p w:rsidR="00545D4C" w:rsidRDefault="00F75598">
            <w:pPr>
              <w:rPr>
                <w:color w:val="000000"/>
              </w:rPr>
            </w:pPr>
            <w:r>
              <w:rPr>
                <w:color w:val="000000"/>
              </w:rPr>
              <w:t>ABA</w:t>
            </w:r>
          </w:p>
        </w:tc>
        <w:tc>
          <w:tcPr>
            <w:tcW w:w="5127" w:type="dxa"/>
            <w:vAlign w:val="center"/>
          </w:tcPr>
          <w:p w:rsidR="00545D4C" w:rsidRDefault="00F75598">
            <w:pPr>
              <w:rPr>
                <w:color w:val="000000"/>
              </w:rPr>
            </w:pPr>
            <w:r>
              <w:rPr>
                <w:color w:val="000000"/>
              </w:rPr>
              <w:t>School Performance Compact</w:t>
            </w:r>
          </w:p>
        </w:tc>
        <w:tc>
          <w:tcPr>
            <w:tcW w:w="3127" w:type="dxa"/>
            <w:vAlign w:val="center"/>
          </w:tcPr>
          <w:p w:rsidR="00545D4C" w:rsidRDefault="00F75598">
            <w:r>
              <w:t>Not waivable</w:t>
            </w:r>
          </w:p>
        </w:tc>
      </w:tr>
      <w:tr w:rsidR="00545D4C">
        <w:tc>
          <w:tcPr>
            <w:tcW w:w="1096" w:type="dxa"/>
            <w:vAlign w:val="center"/>
          </w:tcPr>
          <w:p w:rsidR="00545D4C" w:rsidRDefault="00F75598">
            <w:pPr>
              <w:rPr>
                <w:color w:val="000000"/>
              </w:rPr>
            </w:pPr>
            <w:r>
              <w:rPr>
                <w:color w:val="000000"/>
              </w:rPr>
              <w:t>AC</w:t>
            </w:r>
          </w:p>
        </w:tc>
        <w:tc>
          <w:tcPr>
            <w:tcW w:w="5127" w:type="dxa"/>
            <w:vAlign w:val="center"/>
          </w:tcPr>
          <w:p w:rsidR="00545D4C" w:rsidRDefault="00F75598">
            <w:pPr>
              <w:rPr>
                <w:color w:val="000000"/>
              </w:rPr>
            </w:pPr>
            <w:r>
              <w:rPr>
                <w:color w:val="000000"/>
              </w:rPr>
              <w:t>Nondiscrimination and Equal Opportunity</w:t>
            </w:r>
          </w:p>
        </w:tc>
        <w:tc>
          <w:tcPr>
            <w:tcW w:w="3127" w:type="dxa"/>
            <w:vAlign w:val="center"/>
          </w:tcPr>
          <w:p w:rsidR="00545D4C" w:rsidRDefault="00F75598">
            <w:r>
              <w:t>Type II</w:t>
            </w:r>
          </w:p>
        </w:tc>
      </w:tr>
      <w:tr w:rsidR="00545D4C">
        <w:tc>
          <w:tcPr>
            <w:tcW w:w="1096" w:type="dxa"/>
            <w:vAlign w:val="center"/>
          </w:tcPr>
          <w:p w:rsidR="00545D4C" w:rsidRDefault="00F75598">
            <w:pPr>
              <w:rPr>
                <w:color w:val="000000"/>
              </w:rPr>
            </w:pPr>
            <w:r>
              <w:rPr>
                <w:color w:val="000000"/>
              </w:rPr>
              <w:t>AC-R1</w:t>
            </w:r>
          </w:p>
        </w:tc>
        <w:tc>
          <w:tcPr>
            <w:tcW w:w="5127" w:type="dxa"/>
            <w:vAlign w:val="center"/>
          </w:tcPr>
          <w:p w:rsidR="00545D4C" w:rsidRDefault="00F75598">
            <w:pPr>
              <w:rPr>
                <w:color w:val="000000"/>
              </w:rPr>
            </w:pPr>
            <w:r>
              <w:rPr>
                <w:color w:val="000000"/>
              </w:rPr>
              <w:t>Procedures for the Investigation of Public Complaints of Discrimination or Harassment</w:t>
            </w:r>
          </w:p>
        </w:tc>
        <w:tc>
          <w:tcPr>
            <w:tcW w:w="3127" w:type="dxa"/>
            <w:vAlign w:val="center"/>
          </w:tcPr>
          <w:p w:rsidR="00545D4C" w:rsidRDefault="00F75598">
            <w:pPr>
              <w:rPr>
                <w:color w:val="000000"/>
              </w:rPr>
            </w:pPr>
            <w:r>
              <w:rPr>
                <w:color w:val="000000"/>
              </w:rPr>
              <w:t>Type II</w:t>
            </w:r>
          </w:p>
        </w:tc>
      </w:tr>
      <w:tr w:rsidR="00545D4C">
        <w:tc>
          <w:tcPr>
            <w:tcW w:w="1096" w:type="dxa"/>
            <w:vAlign w:val="center"/>
          </w:tcPr>
          <w:p w:rsidR="00545D4C" w:rsidRDefault="00F75598">
            <w:pPr>
              <w:rPr>
                <w:color w:val="000000"/>
              </w:rPr>
            </w:pPr>
            <w:r>
              <w:rPr>
                <w:color w:val="000000"/>
              </w:rPr>
              <w:t>AC-R2</w:t>
            </w:r>
          </w:p>
        </w:tc>
        <w:tc>
          <w:tcPr>
            <w:tcW w:w="5127" w:type="dxa"/>
            <w:vAlign w:val="center"/>
          </w:tcPr>
          <w:p w:rsidR="00545D4C" w:rsidRDefault="00F75598">
            <w:pPr>
              <w:rPr>
                <w:color w:val="000000"/>
              </w:rPr>
            </w:pPr>
            <w:r>
              <w:rPr>
                <w:color w:val="000000"/>
              </w:rPr>
              <w:t>Procedures for Public Requests for Reasonable Accommodations and Procedures for the Investigation of Public Complaints Regarding the Provision of Requested Accommodations</w:t>
            </w:r>
          </w:p>
        </w:tc>
        <w:tc>
          <w:tcPr>
            <w:tcW w:w="3127" w:type="dxa"/>
            <w:vAlign w:val="center"/>
          </w:tcPr>
          <w:p w:rsidR="00545D4C" w:rsidRDefault="00F75598">
            <w:pPr>
              <w:rPr>
                <w:color w:val="000000"/>
              </w:rPr>
            </w:pPr>
            <w:r>
              <w:rPr>
                <w:color w:val="000000"/>
              </w:rPr>
              <w:t>Type II</w:t>
            </w:r>
          </w:p>
        </w:tc>
      </w:tr>
      <w:tr w:rsidR="00545D4C">
        <w:tc>
          <w:tcPr>
            <w:tcW w:w="1096" w:type="dxa"/>
            <w:vAlign w:val="center"/>
          </w:tcPr>
          <w:p w:rsidR="00545D4C" w:rsidRDefault="00F75598">
            <w:pPr>
              <w:rPr>
                <w:color w:val="000000"/>
              </w:rPr>
            </w:pPr>
            <w:r>
              <w:rPr>
                <w:color w:val="000000"/>
              </w:rPr>
              <w:t>ACE</w:t>
            </w:r>
          </w:p>
        </w:tc>
        <w:tc>
          <w:tcPr>
            <w:tcW w:w="5127" w:type="dxa"/>
            <w:vAlign w:val="center"/>
          </w:tcPr>
          <w:p w:rsidR="00545D4C" w:rsidRDefault="00F75598">
            <w:pPr>
              <w:rPr>
                <w:color w:val="000000"/>
              </w:rPr>
            </w:pPr>
            <w:r>
              <w:rPr>
                <w:color w:val="000000"/>
              </w:rPr>
              <w:t>Equitable and Inclusive Contracting Policy</w:t>
            </w:r>
          </w:p>
        </w:tc>
        <w:tc>
          <w:tcPr>
            <w:tcW w:w="3127" w:type="dxa"/>
            <w:vAlign w:val="center"/>
          </w:tcPr>
          <w:p w:rsidR="00545D4C" w:rsidRDefault="00F75598">
            <w:pPr>
              <w:rPr>
                <w:color w:val="000000"/>
              </w:rPr>
            </w:pPr>
            <w:r>
              <w:rPr>
                <w:color w:val="000000"/>
              </w:rPr>
              <w:t>Type I</w:t>
            </w:r>
          </w:p>
        </w:tc>
      </w:tr>
      <w:tr w:rsidR="00545D4C">
        <w:tc>
          <w:tcPr>
            <w:tcW w:w="1096" w:type="dxa"/>
            <w:vAlign w:val="center"/>
          </w:tcPr>
          <w:p w:rsidR="00545D4C" w:rsidRDefault="00F75598">
            <w:pPr>
              <w:rPr>
                <w:color w:val="000000"/>
              </w:rPr>
            </w:pPr>
            <w:r>
              <w:rPr>
                <w:color w:val="000000"/>
              </w:rPr>
              <w:t>AD</w:t>
            </w:r>
          </w:p>
        </w:tc>
        <w:tc>
          <w:tcPr>
            <w:tcW w:w="5127" w:type="dxa"/>
            <w:vAlign w:val="center"/>
          </w:tcPr>
          <w:p w:rsidR="00545D4C" w:rsidRDefault="00F75598">
            <w:pPr>
              <w:rPr>
                <w:color w:val="000000"/>
              </w:rPr>
            </w:pPr>
            <w:r>
              <w:rPr>
                <w:color w:val="000000"/>
              </w:rPr>
              <w:t>Educational Philosophy/District Mission</w:t>
            </w:r>
          </w:p>
        </w:tc>
        <w:tc>
          <w:tcPr>
            <w:tcW w:w="3127" w:type="dxa"/>
            <w:vAlign w:val="center"/>
          </w:tcPr>
          <w:p w:rsidR="00545D4C" w:rsidRDefault="00F75598">
            <w:pPr>
              <w:rPr>
                <w:color w:val="000000"/>
              </w:rPr>
            </w:pPr>
            <w:r>
              <w:rPr>
                <w:color w:val="000000"/>
              </w:rPr>
              <w:t>Type I</w:t>
            </w:r>
          </w:p>
        </w:tc>
      </w:tr>
      <w:tr w:rsidR="00545D4C">
        <w:tc>
          <w:tcPr>
            <w:tcW w:w="1096" w:type="dxa"/>
            <w:vAlign w:val="center"/>
          </w:tcPr>
          <w:p w:rsidR="00545D4C" w:rsidRDefault="00F75598">
            <w:pPr>
              <w:rPr>
                <w:color w:val="000000"/>
              </w:rPr>
            </w:pPr>
            <w:r>
              <w:rPr>
                <w:color w:val="000000"/>
              </w:rPr>
              <w:t>ADC</w:t>
            </w:r>
          </w:p>
        </w:tc>
        <w:tc>
          <w:tcPr>
            <w:tcW w:w="5127" w:type="dxa"/>
            <w:vAlign w:val="center"/>
          </w:tcPr>
          <w:p w:rsidR="00545D4C" w:rsidRDefault="00F75598">
            <w:pPr>
              <w:rPr>
                <w:color w:val="000000"/>
              </w:rPr>
            </w:pPr>
            <w:r>
              <w:rPr>
                <w:color w:val="000000"/>
              </w:rPr>
              <w:t>Tobacco and Marijuana-Free Schools</w:t>
            </w:r>
          </w:p>
        </w:tc>
        <w:tc>
          <w:tcPr>
            <w:tcW w:w="3127" w:type="dxa"/>
            <w:vAlign w:val="center"/>
          </w:tcPr>
          <w:p w:rsidR="00545D4C" w:rsidRDefault="00F75598">
            <w:pPr>
              <w:rPr>
                <w:color w:val="000000"/>
              </w:rPr>
            </w:pPr>
            <w:r>
              <w:rPr>
                <w:color w:val="000000"/>
              </w:rPr>
              <w:t>Type II</w:t>
            </w:r>
          </w:p>
        </w:tc>
      </w:tr>
      <w:tr w:rsidR="00545D4C">
        <w:tc>
          <w:tcPr>
            <w:tcW w:w="1096" w:type="dxa"/>
            <w:vAlign w:val="center"/>
          </w:tcPr>
          <w:p w:rsidR="00545D4C" w:rsidRDefault="00F75598">
            <w:pPr>
              <w:rPr>
                <w:color w:val="000000"/>
              </w:rPr>
            </w:pPr>
            <w:r>
              <w:rPr>
                <w:color w:val="000000"/>
              </w:rPr>
              <w:t>ADD</w:t>
            </w:r>
          </w:p>
        </w:tc>
        <w:tc>
          <w:tcPr>
            <w:tcW w:w="5127" w:type="dxa"/>
            <w:vAlign w:val="center"/>
          </w:tcPr>
          <w:p w:rsidR="00545D4C" w:rsidRDefault="00F75598">
            <w:pPr>
              <w:rPr>
                <w:color w:val="000000"/>
              </w:rPr>
            </w:pPr>
            <w:r>
              <w:rPr>
                <w:color w:val="000000"/>
              </w:rPr>
              <w:t>Safe Schools</w:t>
            </w:r>
          </w:p>
        </w:tc>
        <w:tc>
          <w:tcPr>
            <w:tcW w:w="3127" w:type="dxa"/>
            <w:vAlign w:val="center"/>
          </w:tcPr>
          <w:p w:rsidR="00545D4C" w:rsidRDefault="00F75598">
            <w:pPr>
              <w:rPr>
                <w:color w:val="000000"/>
              </w:rPr>
            </w:pPr>
            <w:r>
              <w:rPr>
                <w:color w:val="000000"/>
              </w:rPr>
              <w:t>Type II</w:t>
            </w:r>
          </w:p>
        </w:tc>
      </w:tr>
      <w:tr w:rsidR="00545D4C">
        <w:tc>
          <w:tcPr>
            <w:tcW w:w="1096" w:type="dxa"/>
            <w:vAlign w:val="center"/>
          </w:tcPr>
          <w:p w:rsidR="00545D4C" w:rsidRDefault="00F75598">
            <w:pPr>
              <w:rPr>
                <w:color w:val="000000"/>
              </w:rPr>
            </w:pPr>
            <w:r>
              <w:rPr>
                <w:color w:val="000000"/>
              </w:rPr>
              <w:t>ADE</w:t>
            </w:r>
          </w:p>
        </w:tc>
        <w:tc>
          <w:tcPr>
            <w:tcW w:w="5127" w:type="dxa"/>
            <w:vAlign w:val="center"/>
          </w:tcPr>
          <w:p w:rsidR="00545D4C" w:rsidRDefault="00F75598">
            <w:pPr>
              <w:rPr>
                <w:color w:val="000000"/>
              </w:rPr>
            </w:pPr>
            <w:r>
              <w:rPr>
                <w:color w:val="000000"/>
              </w:rPr>
              <w:t>Innovation in Education</w:t>
            </w:r>
          </w:p>
        </w:tc>
        <w:tc>
          <w:tcPr>
            <w:tcW w:w="3127" w:type="dxa"/>
            <w:vAlign w:val="center"/>
          </w:tcPr>
          <w:p w:rsidR="00545D4C" w:rsidRDefault="00F75598">
            <w:pPr>
              <w:rPr>
                <w:color w:val="000000"/>
              </w:rPr>
            </w:pPr>
            <w:r>
              <w:rPr>
                <w:color w:val="000000"/>
              </w:rPr>
              <w:t>Type I</w:t>
            </w:r>
          </w:p>
        </w:tc>
      </w:tr>
      <w:tr w:rsidR="00545D4C">
        <w:tc>
          <w:tcPr>
            <w:tcW w:w="1096" w:type="dxa"/>
            <w:vAlign w:val="center"/>
          </w:tcPr>
          <w:p w:rsidR="00545D4C" w:rsidRDefault="00F75598">
            <w:pPr>
              <w:rPr>
                <w:color w:val="000000"/>
              </w:rPr>
            </w:pPr>
            <w:r>
              <w:rPr>
                <w:color w:val="000000"/>
              </w:rPr>
              <w:t>ADF/ADF-R</w:t>
            </w:r>
          </w:p>
        </w:tc>
        <w:tc>
          <w:tcPr>
            <w:tcW w:w="5127" w:type="dxa"/>
            <w:vAlign w:val="center"/>
          </w:tcPr>
          <w:p w:rsidR="00545D4C" w:rsidRDefault="00F75598">
            <w:pPr>
              <w:rPr>
                <w:color w:val="000000"/>
              </w:rPr>
            </w:pPr>
            <w:r>
              <w:rPr>
                <w:color w:val="000000"/>
              </w:rPr>
              <w:t>School Wellness</w:t>
            </w:r>
          </w:p>
        </w:tc>
        <w:tc>
          <w:tcPr>
            <w:tcW w:w="3127" w:type="dxa"/>
            <w:vAlign w:val="center"/>
          </w:tcPr>
          <w:p w:rsidR="00545D4C" w:rsidRDefault="00F75598">
            <w:r>
              <w:t>Type II</w:t>
            </w:r>
          </w:p>
        </w:tc>
      </w:tr>
      <w:tr w:rsidR="00545D4C">
        <w:tc>
          <w:tcPr>
            <w:tcW w:w="1096" w:type="dxa"/>
            <w:vAlign w:val="center"/>
          </w:tcPr>
          <w:p w:rsidR="00545D4C" w:rsidRDefault="00F75598">
            <w:pPr>
              <w:rPr>
                <w:color w:val="000000"/>
              </w:rPr>
            </w:pPr>
            <w:r>
              <w:rPr>
                <w:color w:val="000000"/>
              </w:rPr>
              <w:t>AF</w:t>
            </w:r>
          </w:p>
        </w:tc>
        <w:tc>
          <w:tcPr>
            <w:tcW w:w="5127" w:type="dxa"/>
            <w:vAlign w:val="center"/>
          </w:tcPr>
          <w:p w:rsidR="00545D4C" w:rsidRDefault="00F75598">
            <w:pPr>
              <w:rPr>
                <w:color w:val="000000"/>
              </w:rPr>
            </w:pPr>
            <w:r>
              <w:rPr>
                <w:color w:val="000000"/>
              </w:rPr>
              <w:t>Charter Quality Authorizing Policy</w:t>
            </w:r>
          </w:p>
        </w:tc>
        <w:tc>
          <w:tcPr>
            <w:tcW w:w="3127" w:type="dxa"/>
            <w:vAlign w:val="center"/>
          </w:tcPr>
          <w:p w:rsidR="00545D4C" w:rsidRDefault="00F75598">
            <w:r>
              <w:t>Not waivable</w:t>
            </w:r>
          </w:p>
        </w:tc>
      </w:tr>
    </w:tbl>
    <w:p w:rsidR="00545D4C" w:rsidRDefault="00545D4C">
      <w:pPr>
        <w:jc w:val="center"/>
        <w:rPr>
          <w:b/>
          <w:sz w:val="28"/>
          <w:szCs w:val="28"/>
        </w:rPr>
      </w:pPr>
    </w:p>
    <w:tbl>
      <w:tblPr>
        <w:tblStyle w:val="af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27"/>
        <w:gridCol w:w="3127"/>
      </w:tblGrid>
      <w:tr w:rsidR="00545D4C">
        <w:trPr>
          <w:trHeight w:val="800"/>
        </w:trPr>
        <w:tc>
          <w:tcPr>
            <w:tcW w:w="1096" w:type="dxa"/>
            <w:shd w:val="clear" w:color="auto" w:fill="D9D9D9"/>
            <w:vAlign w:val="center"/>
          </w:tcPr>
          <w:p w:rsidR="00545D4C" w:rsidRDefault="00F75598">
            <w:pPr>
              <w:jc w:val="center"/>
              <w:rPr>
                <w:b/>
                <w:color w:val="000000"/>
              </w:rPr>
            </w:pPr>
            <w:r>
              <w:rPr>
                <w:b/>
                <w:color w:val="000000"/>
              </w:rPr>
              <w:t>B Policies</w:t>
            </w:r>
          </w:p>
        </w:tc>
        <w:tc>
          <w:tcPr>
            <w:tcW w:w="5127" w:type="dxa"/>
            <w:shd w:val="clear" w:color="auto" w:fill="D9D9D9"/>
            <w:vAlign w:val="center"/>
          </w:tcPr>
          <w:p w:rsidR="00545D4C" w:rsidRDefault="00F75598">
            <w:pPr>
              <w:jc w:val="center"/>
              <w:rPr>
                <w:b/>
                <w:color w:val="000000"/>
              </w:rPr>
            </w:pPr>
            <w:r>
              <w:rPr>
                <w:b/>
                <w:color w:val="000000"/>
              </w:rPr>
              <w:t>School Board Governance and Operations</w:t>
            </w:r>
          </w:p>
        </w:tc>
        <w:tc>
          <w:tcPr>
            <w:tcW w:w="3127"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BBA</w:t>
            </w:r>
          </w:p>
        </w:tc>
        <w:tc>
          <w:tcPr>
            <w:tcW w:w="5127" w:type="dxa"/>
            <w:vAlign w:val="bottom"/>
          </w:tcPr>
          <w:p w:rsidR="00545D4C" w:rsidRDefault="00F75598">
            <w:pPr>
              <w:rPr>
                <w:color w:val="000000"/>
              </w:rPr>
            </w:pPr>
            <w:r>
              <w:rPr>
                <w:color w:val="000000"/>
              </w:rPr>
              <w:t>School Board Powers and Responsibilities</w:t>
            </w:r>
          </w:p>
        </w:tc>
        <w:tc>
          <w:tcPr>
            <w:tcW w:w="3127" w:type="dxa"/>
            <w:vAlign w:val="bottom"/>
          </w:tcPr>
          <w:p w:rsidR="00545D4C" w:rsidRDefault="00F75598">
            <w:r>
              <w:t>Type I (Charter Board needs to create own governance rules)</w:t>
            </w:r>
          </w:p>
        </w:tc>
      </w:tr>
      <w:tr w:rsidR="00545D4C">
        <w:tc>
          <w:tcPr>
            <w:tcW w:w="1096" w:type="dxa"/>
            <w:vAlign w:val="bottom"/>
          </w:tcPr>
          <w:p w:rsidR="00545D4C" w:rsidRDefault="00F75598">
            <w:pPr>
              <w:rPr>
                <w:color w:val="000000"/>
              </w:rPr>
            </w:pPr>
            <w:r>
              <w:rPr>
                <w:color w:val="000000"/>
              </w:rPr>
              <w:t>BC</w:t>
            </w:r>
          </w:p>
        </w:tc>
        <w:tc>
          <w:tcPr>
            <w:tcW w:w="5127" w:type="dxa"/>
            <w:vAlign w:val="bottom"/>
          </w:tcPr>
          <w:p w:rsidR="00545D4C" w:rsidRDefault="00F75598">
            <w:pPr>
              <w:rPr>
                <w:color w:val="000000"/>
              </w:rPr>
            </w:pPr>
            <w:r>
              <w:rPr>
                <w:color w:val="000000"/>
              </w:rPr>
              <w:t>Board Member Conduct</w:t>
            </w:r>
          </w:p>
        </w:tc>
        <w:tc>
          <w:tcPr>
            <w:tcW w:w="3127" w:type="dxa"/>
            <w:vAlign w:val="bottom"/>
          </w:tcPr>
          <w:p w:rsidR="00545D4C" w:rsidRDefault="00F75598">
            <w:r>
              <w:t>Type I (Charter Board needs to create own governance rules)</w:t>
            </w:r>
          </w:p>
        </w:tc>
      </w:tr>
      <w:tr w:rsidR="00545D4C">
        <w:tc>
          <w:tcPr>
            <w:tcW w:w="1096" w:type="dxa"/>
            <w:vAlign w:val="bottom"/>
          </w:tcPr>
          <w:p w:rsidR="00545D4C" w:rsidRDefault="00F75598">
            <w:pPr>
              <w:rPr>
                <w:color w:val="000000"/>
              </w:rPr>
            </w:pPr>
            <w:r>
              <w:rPr>
                <w:color w:val="000000"/>
              </w:rPr>
              <w:t>BCB</w:t>
            </w:r>
          </w:p>
        </w:tc>
        <w:tc>
          <w:tcPr>
            <w:tcW w:w="5127" w:type="dxa"/>
            <w:vAlign w:val="bottom"/>
          </w:tcPr>
          <w:p w:rsidR="00545D4C" w:rsidRDefault="00F75598">
            <w:pPr>
              <w:rPr>
                <w:color w:val="000000"/>
              </w:rPr>
            </w:pPr>
            <w:r>
              <w:rPr>
                <w:color w:val="000000"/>
              </w:rPr>
              <w:t>Board Member Conflict of Interest</w:t>
            </w:r>
          </w:p>
        </w:tc>
        <w:tc>
          <w:tcPr>
            <w:tcW w:w="3127" w:type="dxa"/>
            <w:vAlign w:val="bottom"/>
          </w:tcPr>
          <w:p w:rsidR="00545D4C" w:rsidRDefault="00F75598">
            <w:r>
              <w:t>Type I (Charter Board needs to create own governance rules)</w:t>
            </w:r>
          </w:p>
        </w:tc>
      </w:tr>
      <w:tr w:rsidR="00545D4C">
        <w:tc>
          <w:tcPr>
            <w:tcW w:w="1096" w:type="dxa"/>
            <w:vAlign w:val="bottom"/>
          </w:tcPr>
          <w:p w:rsidR="00545D4C" w:rsidRDefault="00F75598">
            <w:pPr>
              <w:rPr>
                <w:color w:val="000000"/>
              </w:rPr>
            </w:pPr>
            <w:r>
              <w:rPr>
                <w:color w:val="000000"/>
              </w:rPr>
              <w:t>BDB</w:t>
            </w:r>
          </w:p>
        </w:tc>
        <w:tc>
          <w:tcPr>
            <w:tcW w:w="5127" w:type="dxa"/>
            <w:vAlign w:val="bottom"/>
          </w:tcPr>
          <w:p w:rsidR="00545D4C" w:rsidRDefault="00F75598">
            <w:pPr>
              <w:rPr>
                <w:color w:val="000000"/>
              </w:rPr>
            </w:pPr>
            <w:r>
              <w:rPr>
                <w:color w:val="000000"/>
              </w:rPr>
              <w:t>Board Officers</w:t>
            </w:r>
          </w:p>
        </w:tc>
        <w:tc>
          <w:tcPr>
            <w:tcW w:w="3127" w:type="dxa"/>
            <w:vAlign w:val="bottom"/>
          </w:tcPr>
          <w:p w:rsidR="00545D4C" w:rsidRDefault="00F75598">
            <w:r>
              <w:t>Type I (Charter Board needs to create own governance rules)</w:t>
            </w:r>
          </w:p>
        </w:tc>
      </w:tr>
      <w:tr w:rsidR="00545D4C">
        <w:tc>
          <w:tcPr>
            <w:tcW w:w="1096" w:type="dxa"/>
            <w:vAlign w:val="bottom"/>
          </w:tcPr>
          <w:p w:rsidR="00545D4C" w:rsidRDefault="00F75598">
            <w:pPr>
              <w:rPr>
                <w:color w:val="000000"/>
              </w:rPr>
            </w:pPr>
            <w:r>
              <w:rPr>
                <w:color w:val="000000"/>
              </w:rPr>
              <w:t>BDF</w:t>
            </w:r>
          </w:p>
        </w:tc>
        <w:tc>
          <w:tcPr>
            <w:tcW w:w="5127" w:type="dxa"/>
            <w:vAlign w:val="bottom"/>
          </w:tcPr>
          <w:p w:rsidR="00545D4C" w:rsidRDefault="00F75598">
            <w:pPr>
              <w:rPr>
                <w:color w:val="000000"/>
              </w:rPr>
            </w:pPr>
            <w:r>
              <w:rPr>
                <w:color w:val="000000"/>
              </w:rPr>
              <w:t>Advisory Committees/Councils</w:t>
            </w:r>
          </w:p>
        </w:tc>
        <w:tc>
          <w:tcPr>
            <w:tcW w:w="3127" w:type="dxa"/>
            <w:vAlign w:val="bottom"/>
          </w:tcPr>
          <w:p w:rsidR="00545D4C" w:rsidRDefault="00F75598">
            <w:r>
              <w:t>Type I (Charter Board needs to create own governance rules)</w:t>
            </w:r>
          </w:p>
        </w:tc>
      </w:tr>
      <w:tr w:rsidR="00545D4C">
        <w:tc>
          <w:tcPr>
            <w:tcW w:w="1096" w:type="dxa"/>
            <w:vAlign w:val="bottom"/>
          </w:tcPr>
          <w:p w:rsidR="00545D4C" w:rsidRDefault="00F75598">
            <w:pPr>
              <w:rPr>
                <w:color w:val="000000"/>
              </w:rPr>
            </w:pPr>
            <w:r>
              <w:rPr>
                <w:color w:val="000000"/>
              </w:rPr>
              <w:t>BDF-R1</w:t>
            </w:r>
          </w:p>
        </w:tc>
        <w:tc>
          <w:tcPr>
            <w:tcW w:w="5127" w:type="dxa"/>
            <w:vAlign w:val="bottom"/>
          </w:tcPr>
          <w:p w:rsidR="00545D4C" w:rsidRDefault="00F75598">
            <w:pPr>
              <w:rPr>
                <w:color w:val="000000"/>
              </w:rPr>
            </w:pPr>
            <w:r>
              <w:rPr>
                <w:color w:val="000000"/>
              </w:rPr>
              <w:t>Career and Tech Ed Council</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BDF-R2</w:t>
            </w:r>
          </w:p>
        </w:tc>
        <w:tc>
          <w:tcPr>
            <w:tcW w:w="5127" w:type="dxa"/>
            <w:vAlign w:val="bottom"/>
          </w:tcPr>
          <w:p w:rsidR="00545D4C" w:rsidRDefault="00F75598">
            <w:pPr>
              <w:rPr>
                <w:color w:val="000000"/>
              </w:rPr>
            </w:pPr>
            <w:r>
              <w:rPr>
                <w:color w:val="000000"/>
              </w:rPr>
              <w:t>Preschool Program Council</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BDF-R3</w:t>
            </w:r>
          </w:p>
        </w:tc>
        <w:tc>
          <w:tcPr>
            <w:tcW w:w="5127" w:type="dxa"/>
            <w:vAlign w:val="bottom"/>
          </w:tcPr>
          <w:p w:rsidR="00545D4C" w:rsidRDefault="00F75598">
            <w:pPr>
              <w:rPr>
                <w:color w:val="000000"/>
              </w:rPr>
            </w:pPr>
            <w:r>
              <w:rPr>
                <w:color w:val="000000"/>
              </w:rPr>
              <w:t>Drug-Free Schools Advisory Council</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BDF-R4</w:t>
            </w:r>
          </w:p>
        </w:tc>
        <w:tc>
          <w:tcPr>
            <w:tcW w:w="5127" w:type="dxa"/>
            <w:vAlign w:val="bottom"/>
          </w:tcPr>
          <w:p w:rsidR="00545D4C" w:rsidRDefault="00F75598">
            <w:pPr>
              <w:rPr>
                <w:color w:val="000000"/>
              </w:rPr>
            </w:pPr>
            <w:r>
              <w:rPr>
                <w:color w:val="000000"/>
              </w:rPr>
              <w:t>Collaborative School Committees</w:t>
            </w:r>
          </w:p>
        </w:tc>
        <w:tc>
          <w:tcPr>
            <w:tcW w:w="3127" w:type="dxa"/>
            <w:vAlign w:val="bottom"/>
          </w:tcPr>
          <w:p w:rsidR="00545D4C" w:rsidRDefault="00F75598">
            <w:r>
              <w:t xml:space="preserve">Type II, </w:t>
            </w:r>
            <w:proofErr w:type="gramStart"/>
            <w:r>
              <w:t>Must</w:t>
            </w:r>
            <w:proofErr w:type="gramEnd"/>
            <w:r>
              <w:t xml:space="preserve"> create SACs according to Statute, can waive and create own policy</w:t>
            </w:r>
          </w:p>
        </w:tc>
      </w:tr>
      <w:tr w:rsidR="00545D4C">
        <w:tc>
          <w:tcPr>
            <w:tcW w:w="1096" w:type="dxa"/>
            <w:vAlign w:val="bottom"/>
          </w:tcPr>
          <w:p w:rsidR="00545D4C" w:rsidRDefault="00F75598">
            <w:pPr>
              <w:rPr>
                <w:color w:val="000000"/>
              </w:rPr>
            </w:pPr>
            <w:r>
              <w:rPr>
                <w:color w:val="000000"/>
              </w:rPr>
              <w:t>BDFA</w:t>
            </w:r>
          </w:p>
        </w:tc>
        <w:tc>
          <w:tcPr>
            <w:tcW w:w="5127" w:type="dxa"/>
            <w:vAlign w:val="bottom"/>
          </w:tcPr>
          <w:p w:rsidR="00545D4C" w:rsidRDefault="00F75598">
            <w:pPr>
              <w:rPr>
                <w:color w:val="000000"/>
              </w:rPr>
            </w:pPr>
            <w:r>
              <w:rPr>
                <w:color w:val="000000"/>
              </w:rPr>
              <w:t>District Personnel Performance Evaluation Council</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lastRenderedPageBreak/>
              <w:t>BDFA-R</w:t>
            </w:r>
          </w:p>
        </w:tc>
        <w:tc>
          <w:tcPr>
            <w:tcW w:w="5127" w:type="dxa"/>
            <w:vAlign w:val="bottom"/>
          </w:tcPr>
          <w:p w:rsidR="00545D4C" w:rsidRDefault="00F75598">
            <w:pPr>
              <w:rPr>
                <w:color w:val="000000"/>
              </w:rPr>
            </w:pPr>
            <w:r>
              <w:rPr>
                <w:color w:val="000000"/>
              </w:rPr>
              <w:t>Procedures for District Personnel Performance Evaluation Council</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BDFB</w:t>
            </w:r>
          </w:p>
        </w:tc>
        <w:tc>
          <w:tcPr>
            <w:tcW w:w="5127" w:type="dxa"/>
            <w:vAlign w:val="bottom"/>
          </w:tcPr>
          <w:p w:rsidR="00545D4C" w:rsidRDefault="00F75598">
            <w:pPr>
              <w:rPr>
                <w:color w:val="000000"/>
              </w:rPr>
            </w:pPr>
            <w:r>
              <w:rPr>
                <w:color w:val="000000"/>
              </w:rPr>
              <w:t>Finance and Audit Committee</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BDFB-E</w:t>
            </w:r>
          </w:p>
        </w:tc>
        <w:tc>
          <w:tcPr>
            <w:tcW w:w="5127" w:type="dxa"/>
            <w:vAlign w:val="bottom"/>
          </w:tcPr>
          <w:p w:rsidR="00545D4C" w:rsidRDefault="00F75598">
            <w:pPr>
              <w:rPr>
                <w:color w:val="000000"/>
              </w:rPr>
            </w:pPr>
            <w:r>
              <w:rPr>
                <w:color w:val="000000"/>
              </w:rPr>
              <w:t>Exhibit - Finance and Audit Committee Charter</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BDFG</w:t>
            </w:r>
          </w:p>
        </w:tc>
        <w:tc>
          <w:tcPr>
            <w:tcW w:w="5127" w:type="dxa"/>
            <w:vAlign w:val="bottom"/>
          </w:tcPr>
          <w:p w:rsidR="00545D4C" w:rsidRDefault="00F75598">
            <w:pPr>
              <w:rPr>
                <w:color w:val="000000"/>
              </w:rPr>
            </w:pPr>
            <w:r>
              <w:rPr>
                <w:color w:val="000000"/>
              </w:rPr>
              <w:t>District Accountability Committee</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BDFG-R</w:t>
            </w:r>
          </w:p>
        </w:tc>
        <w:tc>
          <w:tcPr>
            <w:tcW w:w="5127" w:type="dxa"/>
            <w:vAlign w:val="bottom"/>
          </w:tcPr>
          <w:p w:rsidR="00545D4C" w:rsidRDefault="00F75598">
            <w:pPr>
              <w:rPr>
                <w:color w:val="000000"/>
              </w:rPr>
            </w:pPr>
            <w:r>
              <w:rPr>
                <w:color w:val="000000"/>
              </w:rPr>
              <w:t>Procedures for District Accountability Committee</w:t>
            </w:r>
          </w:p>
        </w:tc>
        <w:tc>
          <w:tcPr>
            <w:tcW w:w="3127"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BE</w:t>
            </w:r>
          </w:p>
        </w:tc>
        <w:tc>
          <w:tcPr>
            <w:tcW w:w="5127" w:type="dxa"/>
            <w:vAlign w:val="bottom"/>
          </w:tcPr>
          <w:p w:rsidR="00545D4C" w:rsidRDefault="00F75598">
            <w:pPr>
              <w:rPr>
                <w:color w:val="000000"/>
              </w:rPr>
            </w:pPr>
            <w:r>
              <w:rPr>
                <w:color w:val="000000"/>
              </w:rPr>
              <w:t>School Board Meetings</w:t>
            </w:r>
          </w:p>
        </w:tc>
        <w:tc>
          <w:tcPr>
            <w:tcW w:w="3127" w:type="dxa"/>
            <w:vAlign w:val="bottom"/>
          </w:tcPr>
          <w:p w:rsidR="00545D4C" w:rsidRDefault="00F75598">
            <w:r>
              <w:t>Type I (Charter Board needs to create own governance rules)</w:t>
            </w:r>
          </w:p>
        </w:tc>
      </w:tr>
      <w:tr w:rsidR="00545D4C">
        <w:tc>
          <w:tcPr>
            <w:tcW w:w="1096" w:type="dxa"/>
            <w:vAlign w:val="bottom"/>
          </w:tcPr>
          <w:p w:rsidR="00545D4C" w:rsidRDefault="00F75598">
            <w:pPr>
              <w:rPr>
                <w:color w:val="000000"/>
              </w:rPr>
            </w:pPr>
            <w:r>
              <w:rPr>
                <w:color w:val="000000"/>
              </w:rPr>
              <w:t>BG</w:t>
            </w:r>
          </w:p>
        </w:tc>
        <w:tc>
          <w:tcPr>
            <w:tcW w:w="5127" w:type="dxa"/>
            <w:vAlign w:val="bottom"/>
          </w:tcPr>
          <w:p w:rsidR="00545D4C" w:rsidRDefault="00F75598">
            <w:pPr>
              <w:rPr>
                <w:color w:val="000000"/>
              </w:rPr>
            </w:pPr>
            <w:r>
              <w:rPr>
                <w:color w:val="000000"/>
              </w:rPr>
              <w:t>School Board Policy Adoption Process</w:t>
            </w:r>
          </w:p>
        </w:tc>
        <w:tc>
          <w:tcPr>
            <w:tcW w:w="3127" w:type="dxa"/>
            <w:vAlign w:val="bottom"/>
          </w:tcPr>
          <w:p w:rsidR="00545D4C" w:rsidRDefault="00F75598">
            <w:r>
              <w:t>Type I (Charter Board needs to create own governance rules)</w:t>
            </w:r>
          </w:p>
        </w:tc>
      </w:tr>
      <w:tr w:rsidR="00545D4C">
        <w:tc>
          <w:tcPr>
            <w:tcW w:w="1096" w:type="dxa"/>
            <w:vAlign w:val="bottom"/>
          </w:tcPr>
          <w:p w:rsidR="00545D4C" w:rsidRDefault="00F75598">
            <w:pPr>
              <w:rPr>
                <w:color w:val="000000"/>
              </w:rPr>
            </w:pPr>
            <w:r>
              <w:rPr>
                <w:color w:val="000000"/>
              </w:rPr>
              <w:t>BID/BIE</w:t>
            </w:r>
          </w:p>
        </w:tc>
        <w:tc>
          <w:tcPr>
            <w:tcW w:w="5127" w:type="dxa"/>
            <w:vAlign w:val="bottom"/>
          </w:tcPr>
          <w:p w:rsidR="00545D4C" w:rsidRDefault="00F75598">
            <w:pPr>
              <w:rPr>
                <w:color w:val="000000"/>
              </w:rPr>
            </w:pPr>
            <w:r>
              <w:rPr>
                <w:color w:val="000000"/>
              </w:rPr>
              <w:t>Board Fiscal Policy/Board Member Compensation and Expenses/Liability</w:t>
            </w:r>
          </w:p>
        </w:tc>
        <w:tc>
          <w:tcPr>
            <w:tcW w:w="3127" w:type="dxa"/>
            <w:vAlign w:val="bottom"/>
          </w:tcPr>
          <w:p w:rsidR="00545D4C" w:rsidRDefault="00F75598">
            <w:r>
              <w:t>Type I (Charter Board needs to create own governance rules)</w:t>
            </w:r>
          </w:p>
        </w:tc>
      </w:tr>
    </w:tbl>
    <w:p w:rsidR="00545D4C" w:rsidRDefault="00545D4C">
      <w:pPr>
        <w:jc w:val="center"/>
        <w:rPr>
          <w:b/>
          <w:sz w:val="28"/>
          <w:szCs w:val="28"/>
        </w:rPr>
      </w:pPr>
    </w:p>
    <w:tbl>
      <w:tblPr>
        <w:tblStyle w:val="a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27"/>
        <w:gridCol w:w="3127"/>
      </w:tblGrid>
      <w:tr w:rsidR="00545D4C">
        <w:trPr>
          <w:trHeight w:val="800"/>
        </w:trPr>
        <w:tc>
          <w:tcPr>
            <w:tcW w:w="1096" w:type="dxa"/>
            <w:shd w:val="clear" w:color="auto" w:fill="D9D9D9"/>
            <w:vAlign w:val="center"/>
          </w:tcPr>
          <w:p w:rsidR="00545D4C" w:rsidRDefault="00F75598">
            <w:pPr>
              <w:jc w:val="center"/>
              <w:rPr>
                <w:b/>
                <w:color w:val="000000"/>
              </w:rPr>
            </w:pPr>
            <w:r>
              <w:rPr>
                <w:b/>
                <w:color w:val="000000"/>
              </w:rPr>
              <w:t>C Policies</w:t>
            </w:r>
          </w:p>
        </w:tc>
        <w:tc>
          <w:tcPr>
            <w:tcW w:w="5127" w:type="dxa"/>
            <w:shd w:val="clear" w:color="auto" w:fill="D9D9D9"/>
            <w:vAlign w:val="center"/>
          </w:tcPr>
          <w:p w:rsidR="00545D4C" w:rsidRDefault="00F75598">
            <w:pPr>
              <w:jc w:val="center"/>
              <w:rPr>
                <w:b/>
                <w:color w:val="000000"/>
              </w:rPr>
            </w:pPr>
            <w:r>
              <w:rPr>
                <w:b/>
                <w:color w:val="000000"/>
              </w:rPr>
              <w:t>General School Administration</w:t>
            </w:r>
          </w:p>
        </w:tc>
        <w:tc>
          <w:tcPr>
            <w:tcW w:w="3127"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CBA/CBC</w:t>
            </w:r>
          </w:p>
        </w:tc>
        <w:tc>
          <w:tcPr>
            <w:tcW w:w="5127" w:type="dxa"/>
            <w:vAlign w:val="bottom"/>
          </w:tcPr>
          <w:p w:rsidR="00545D4C" w:rsidRDefault="00F75598">
            <w:pPr>
              <w:rPr>
                <w:color w:val="000000"/>
              </w:rPr>
            </w:pPr>
            <w:r>
              <w:rPr>
                <w:color w:val="000000"/>
              </w:rPr>
              <w:t>Powers and Responsibilities of Superintendent</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CBI</w:t>
            </w:r>
          </w:p>
        </w:tc>
        <w:tc>
          <w:tcPr>
            <w:tcW w:w="5127" w:type="dxa"/>
            <w:vAlign w:val="bottom"/>
          </w:tcPr>
          <w:p w:rsidR="00545D4C" w:rsidRDefault="00F75598">
            <w:pPr>
              <w:rPr>
                <w:color w:val="000000"/>
              </w:rPr>
            </w:pPr>
            <w:r>
              <w:rPr>
                <w:color w:val="000000"/>
              </w:rPr>
              <w:t>Evaluation of Superintendent</w:t>
            </w:r>
          </w:p>
        </w:tc>
        <w:tc>
          <w:tcPr>
            <w:tcW w:w="3127" w:type="dxa"/>
            <w:vAlign w:val="bottom"/>
          </w:tcPr>
          <w:p w:rsidR="00545D4C" w:rsidRDefault="00F75598">
            <w:r>
              <w:t>Type I</w:t>
            </w:r>
          </w:p>
        </w:tc>
      </w:tr>
    </w:tbl>
    <w:p w:rsidR="00545D4C" w:rsidRDefault="00545D4C">
      <w:pPr>
        <w:jc w:val="center"/>
        <w:rPr>
          <w:sz w:val="28"/>
          <w:szCs w:val="28"/>
        </w:rPr>
      </w:pPr>
    </w:p>
    <w:tbl>
      <w:tblPr>
        <w:tblStyle w:val="a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27"/>
        <w:gridCol w:w="3127"/>
      </w:tblGrid>
      <w:tr w:rsidR="00545D4C">
        <w:trPr>
          <w:trHeight w:val="800"/>
        </w:trPr>
        <w:tc>
          <w:tcPr>
            <w:tcW w:w="1096" w:type="dxa"/>
            <w:shd w:val="clear" w:color="auto" w:fill="D9D9D9"/>
            <w:vAlign w:val="center"/>
          </w:tcPr>
          <w:p w:rsidR="00545D4C" w:rsidRDefault="00F75598">
            <w:pPr>
              <w:rPr>
                <w:b/>
                <w:color w:val="000000"/>
              </w:rPr>
            </w:pPr>
            <w:r>
              <w:rPr>
                <w:b/>
                <w:color w:val="000000"/>
              </w:rPr>
              <w:t>D Policies</w:t>
            </w:r>
          </w:p>
        </w:tc>
        <w:tc>
          <w:tcPr>
            <w:tcW w:w="5127" w:type="dxa"/>
            <w:shd w:val="clear" w:color="auto" w:fill="D9D9D9"/>
            <w:vAlign w:val="center"/>
          </w:tcPr>
          <w:p w:rsidR="00545D4C" w:rsidRDefault="00F75598">
            <w:pPr>
              <w:jc w:val="center"/>
              <w:rPr>
                <w:b/>
                <w:color w:val="000000"/>
              </w:rPr>
            </w:pPr>
            <w:r>
              <w:rPr>
                <w:b/>
                <w:color w:val="000000"/>
              </w:rPr>
              <w:t>Fiscal Management</w:t>
            </w:r>
          </w:p>
        </w:tc>
        <w:tc>
          <w:tcPr>
            <w:tcW w:w="3127"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DEA</w:t>
            </w:r>
          </w:p>
        </w:tc>
        <w:tc>
          <w:tcPr>
            <w:tcW w:w="5127" w:type="dxa"/>
            <w:vAlign w:val="bottom"/>
          </w:tcPr>
          <w:p w:rsidR="00545D4C" w:rsidRDefault="00F75598">
            <w:pPr>
              <w:rPr>
                <w:color w:val="000000"/>
              </w:rPr>
            </w:pPr>
            <w:r>
              <w:rPr>
                <w:color w:val="000000"/>
              </w:rPr>
              <w:t>Mill Levy Distribution</w:t>
            </w:r>
          </w:p>
        </w:tc>
        <w:tc>
          <w:tcPr>
            <w:tcW w:w="3127" w:type="dxa"/>
            <w:vAlign w:val="bottom"/>
          </w:tcPr>
          <w:p w:rsidR="00545D4C" w:rsidRDefault="00F75598">
            <w:pPr>
              <w:rPr>
                <w:color w:val="000000"/>
              </w:rPr>
            </w:pPr>
            <w:r>
              <w:t>Type I</w:t>
            </w:r>
          </w:p>
        </w:tc>
      </w:tr>
      <w:tr w:rsidR="00545D4C">
        <w:tc>
          <w:tcPr>
            <w:tcW w:w="1096" w:type="dxa"/>
            <w:vAlign w:val="bottom"/>
          </w:tcPr>
          <w:p w:rsidR="00545D4C" w:rsidRDefault="00F75598">
            <w:pPr>
              <w:rPr>
                <w:color w:val="000000"/>
              </w:rPr>
            </w:pPr>
            <w:r>
              <w:rPr>
                <w:color w:val="000000"/>
              </w:rPr>
              <w:t>DFA</w:t>
            </w:r>
          </w:p>
        </w:tc>
        <w:tc>
          <w:tcPr>
            <w:tcW w:w="5127" w:type="dxa"/>
            <w:vAlign w:val="bottom"/>
          </w:tcPr>
          <w:p w:rsidR="00545D4C" w:rsidRDefault="00F75598">
            <w:pPr>
              <w:rPr>
                <w:color w:val="000000"/>
              </w:rPr>
            </w:pPr>
            <w:r>
              <w:rPr>
                <w:color w:val="000000"/>
              </w:rPr>
              <w:t>Investment and Cash Management Policy</w:t>
            </w:r>
          </w:p>
        </w:tc>
        <w:tc>
          <w:tcPr>
            <w:tcW w:w="3127" w:type="dxa"/>
            <w:vAlign w:val="bottom"/>
          </w:tcPr>
          <w:p w:rsidR="00545D4C" w:rsidRDefault="00F75598">
            <w:pPr>
              <w:rPr>
                <w:color w:val="FF0000"/>
              </w:rPr>
            </w:pPr>
            <w:r>
              <w:t>Type I</w:t>
            </w:r>
          </w:p>
        </w:tc>
      </w:tr>
      <w:tr w:rsidR="00545D4C">
        <w:tc>
          <w:tcPr>
            <w:tcW w:w="1096" w:type="dxa"/>
            <w:vAlign w:val="bottom"/>
          </w:tcPr>
          <w:p w:rsidR="00545D4C" w:rsidRDefault="00F75598">
            <w:pPr>
              <w:rPr>
                <w:color w:val="000000"/>
              </w:rPr>
            </w:pPr>
            <w:r>
              <w:rPr>
                <w:color w:val="000000"/>
              </w:rPr>
              <w:t>DFB</w:t>
            </w:r>
          </w:p>
        </w:tc>
        <w:tc>
          <w:tcPr>
            <w:tcW w:w="5127" w:type="dxa"/>
            <w:vAlign w:val="bottom"/>
          </w:tcPr>
          <w:p w:rsidR="00545D4C" w:rsidRDefault="00F75598">
            <w:pPr>
              <w:rPr>
                <w:color w:val="000000"/>
              </w:rPr>
            </w:pPr>
            <w:r>
              <w:rPr>
                <w:color w:val="000000"/>
              </w:rPr>
              <w:t>Debt Policy</w:t>
            </w:r>
          </w:p>
        </w:tc>
        <w:tc>
          <w:tcPr>
            <w:tcW w:w="3127" w:type="dxa"/>
            <w:vAlign w:val="bottom"/>
          </w:tcPr>
          <w:p w:rsidR="00545D4C" w:rsidRDefault="00F75598">
            <w:pPr>
              <w:rPr>
                <w:color w:val="FF0000"/>
              </w:rPr>
            </w:pPr>
            <w:r>
              <w:t>Type I</w:t>
            </w:r>
          </w:p>
        </w:tc>
      </w:tr>
      <w:tr w:rsidR="00545D4C">
        <w:tc>
          <w:tcPr>
            <w:tcW w:w="1096" w:type="dxa"/>
            <w:vAlign w:val="bottom"/>
          </w:tcPr>
          <w:p w:rsidR="00545D4C" w:rsidRDefault="00F75598">
            <w:pPr>
              <w:rPr>
                <w:color w:val="000000"/>
              </w:rPr>
            </w:pPr>
            <w:r>
              <w:rPr>
                <w:color w:val="000000"/>
              </w:rPr>
              <w:t>DFC</w:t>
            </w:r>
          </w:p>
        </w:tc>
        <w:tc>
          <w:tcPr>
            <w:tcW w:w="5127" w:type="dxa"/>
            <w:vAlign w:val="bottom"/>
          </w:tcPr>
          <w:p w:rsidR="00545D4C" w:rsidRDefault="00F75598">
            <w:pPr>
              <w:rPr>
                <w:color w:val="000000"/>
              </w:rPr>
            </w:pPr>
            <w:r>
              <w:rPr>
                <w:color w:val="000000"/>
              </w:rPr>
              <w:t>Derivatives Policy</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DH</w:t>
            </w:r>
          </w:p>
        </w:tc>
        <w:tc>
          <w:tcPr>
            <w:tcW w:w="5127" w:type="dxa"/>
            <w:vAlign w:val="bottom"/>
          </w:tcPr>
          <w:p w:rsidR="00545D4C" w:rsidRDefault="00F75598">
            <w:pPr>
              <w:rPr>
                <w:color w:val="000000"/>
              </w:rPr>
            </w:pPr>
            <w:r>
              <w:rPr>
                <w:color w:val="000000"/>
              </w:rPr>
              <w:t>Bonded Employees and Officers</w:t>
            </w:r>
          </w:p>
        </w:tc>
        <w:tc>
          <w:tcPr>
            <w:tcW w:w="3127" w:type="dxa"/>
            <w:vAlign w:val="bottom"/>
          </w:tcPr>
          <w:p w:rsidR="00545D4C" w:rsidRDefault="00F75598">
            <w:pPr>
              <w:rPr>
                <w:color w:val="000000"/>
              </w:rPr>
            </w:pPr>
            <w:r>
              <w:t>Type I</w:t>
            </w:r>
          </w:p>
        </w:tc>
      </w:tr>
      <w:tr w:rsidR="00545D4C">
        <w:tc>
          <w:tcPr>
            <w:tcW w:w="1096" w:type="dxa"/>
            <w:vAlign w:val="bottom"/>
          </w:tcPr>
          <w:p w:rsidR="00545D4C" w:rsidRDefault="00F75598">
            <w:pPr>
              <w:rPr>
                <w:color w:val="000000"/>
              </w:rPr>
            </w:pPr>
            <w:r>
              <w:rPr>
                <w:color w:val="000000"/>
              </w:rPr>
              <w:t>DIA</w:t>
            </w:r>
          </w:p>
        </w:tc>
        <w:tc>
          <w:tcPr>
            <w:tcW w:w="5127" w:type="dxa"/>
            <w:vAlign w:val="bottom"/>
          </w:tcPr>
          <w:p w:rsidR="00545D4C" w:rsidRDefault="00F75598">
            <w:pPr>
              <w:rPr>
                <w:color w:val="000000"/>
              </w:rPr>
            </w:pPr>
            <w:r>
              <w:rPr>
                <w:color w:val="000000"/>
              </w:rPr>
              <w:t>Online Schools and Online Programs</w:t>
            </w:r>
          </w:p>
        </w:tc>
        <w:tc>
          <w:tcPr>
            <w:tcW w:w="3127" w:type="dxa"/>
            <w:vAlign w:val="bottom"/>
          </w:tcPr>
          <w:p w:rsidR="00545D4C" w:rsidRDefault="00F75598">
            <w:pPr>
              <w:rPr>
                <w:color w:val="000000"/>
              </w:rPr>
            </w:pPr>
            <w:r>
              <w:t>Type I</w:t>
            </w:r>
          </w:p>
        </w:tc>
      </w:tr>
      <w:tr w:rsidR="00545D4C">
        <w:tc>
          <w:tcPr>
            <w:tcW w:w="1096" w:type="dxa"/>
            <w:vAlign w:val="bottom"/>
          </w:tcPr>
          <w:p w:rsidR="00545D4C" w:rsidRDefault="00F75598">
            <w:pPr>
              <w:rPr>
                <w:color w:val="000000"/>
              </w:rPr>
            </w:pPr>
            <w:r>
              <w:rPr>
                <w:color w:val="000000"/>
              </w:rPr>
              <w:t>DIE</w:t>
            </w:r>
          </w:p>
        </w:tc>
        <w:tc>
          <w:tcPr>
            <w:tcW w:w="5127" w:type="dxa"/>
            <w:vAlign w:val="bottom"/>
          </w:tcPr>
          <w:p w:rsidR="00545D4C" w:rsidRDefault="00F75598">
            <w:pPr>
              <w:rPr>
                <w:color w:val="000000"/>
              </w:rPr>
            </w:pPr>
            <w:r>
              <w:rPr>
                <w:color w:val="000000"/>
              </w:rPr>
              <w:t>Audits/Financial Monitoring</w:t>
            </w:r>
          </w:p>
        </w:tc>
        <w:tc>
          <w:tcPr>
            <w:tcW w:w="3127" w:type="dxa"/>
            <w:vAlign w:val="bottom"/>
          </w:tcPr>
          <w:p w:rsidR="00545D4C" w:rsidRDefault="00F75598">
            <w:pPr>
              <w:rPr>
                <w:color w:val="000000"/>
              </w:rPr>
            </w:pPr>
            <w:r>
              <w:t>Type I</w:t>
            </w:r>
          </w:p>
        </w:tc>
      </w:tr>
      <w:tr w:rsidR="00545D4C">
        <w:tc>
          <w:tcPr>
            <w:tcW w:w="1096" w:type="dxa"/>
            <w:vAlign w:val="bottom"/>
          </w:tcPr>
          <w:p w:rsidR="00545D4C" w:rsidRDefault="00F75598">
            <w:pPr>
              <w:rPr>
                <w:color w:val="000000"/>
              </w:rPr>
            </w:pPr>
            <w:r>
              <w:rPr>
                <w:color w:val="000000"/>
              </w:rPr>
              <w:t>DJ</w:t>
            </w:r>
          </w:p>
        </w:tc>
        <w:tc>
          <w:tcPr>
            <w:tcW w:w="5127" w:type="dxa"/>
            <w:vAlign w:val="bottom"/>
          </w:tcPr>
          <w:p w:rsidR="00545D4C" w:rsidRDefault="00F75598">
            <w:pPr>
              <w:rPr>
                <w:color w:val="000000"/>
              </w:rPr>
            </w:pPr>
            <w:r>
              <w:rPr>
                <w:color w:val="000000"/>
              </w:rPr>
              <w:t>Purchasing</w:t>
            </w:r>
          </w:p>
        </w:tc>
        <w:tc>
          <w:tcPr>
            <w:tcW w:w="3127" w:type="dxa"/>
            <w:vAlign w:val="bottom"/>
          </w:tcPr>
          <w:p w:rsidR="00545D4C" w:rsidRDefault="00F75598">
            <w:pPr>
              <w:rPr>
                <w:color w:val="000000"/>
              </w:rPr>
            </w:pPr>
            <w:r>
              <w:t>Type II (charters should create own purchasing policies)</w:t>
            </w:r>
          </w:p>
        </w:tc>
      </w:tr>
      <w:tr w:rsidR="00545D4C">
        <w:tc>
          <w:tcPr>
            <w:tcW w:w="1096" w:type="dxa"/>
            <w:vAlign w:val="bottom"/>
          </w:tcPr>
          <w:p w:rsidR="00545D4C" w:rsidRDefault="00F75598">
            <w:pPr>
              <w:rPr>
                <w:color w:val="000000"/>
              </w:rPr>
            </w:pPr>
            <w:r>
              <w:rPr>
                <w:color w:val="000000"/>
              </w:rPr>
              <w:t>DJA</w:t>
            </w:r>
          </w:p>
        </w:tc>
        <w:tc>
          <w:tcPr>
            <w:tcW w:w="5127" w:type="dxa"/>
            <w:vAlign w:val="bottom"/>
          </w:tcPr>
          <w:p w:rsidR="00545D4C" w:rsidRDefault="00F75598">
            <w:pPr>
              <w:rPr>
                <w:color w:val="000000"/>
              </w:rPr>
            </w:pPr>
            <w:r>
              <w:rPr>
                <w:color w:val="000000"/>
              </w:rPr>
              <w:t>Purchasing Authority</w:t>
            </w:r>
          </w:p>
        </w:tc>
        <w:tc>
          <w:tcPr>
            <w:tcW w:w="3127" w:type="dxa"/>
            <w:vAlign w:val="bottom"/>
          </w:tcPr>
          <w:p w:rsidR="00545D4C" w:rsidRDefault="00F75598">
            <w:pPr>
              <w:rPr>
                <w:color w:val="000000"/>
              </w:rPr>
            </w:pPr>
            <w:r>
              <w:t>Type II (charters should create own purchasing policies)</w:t>
            </w:r>
          </w:p>
        </w:tc>
      </w:tr>
      <w:tr w:rsidR="00545D4C">
        <w:tc>
          <w:tcPr>
            <w:tcW w:w="1096" w:type="dxa"/>
            <w:vAlign w:val="bottom"/>
          </w:tcPr>
          <w:p w:rsidR="00545D4C" w:rsidRDefault="00F75598">
            <w:pPr>
              <w:rPr>
                <w:color w:val="000000"/>
              </w:rPr>
            </w:pPr>
            <w:r>
              <w:rPr>
                <w:color w:val="000000"/>
              </w:rPr>
              <w:t>DJA-R</w:t>
            </w:r>
          </w:p>
        </w:tc>
        <w:tc>
          <w:tcPr>
            <w:tcW w:w="5127" w:type="dxa"/>
            <w:vAlign w:val="bottom"/>
          </w:tcPr>
          <w:p w:rsidR="00545D4C" w:rsidRDefault="00F75598">
            <w:pPr>
              <w:rPr>
                <w:color w:val="000000"/>
              </w:rPr>
            </w:pPr>
            <w:r>
              <w:rPr>
                <w:color w:val="000000"/>
              </w:rPr>
              <w:t>Regulations for Purchasing Authority</w:t>
            </w:r>
          </w:p>
        </w:tc>
        <w:tc>
          <w:tcPr>
            <w:tcW w:w="3127" w:type="dxa"/>
            <w:vAlign w:val="bottom"/>
          </w:tcPr>
          <w:p w:rsidR="00545D4C" w:rsidRDefault="00F75598">
            <w:pPr>
              <w:rPr>
                <w:color w:val="000000"/>
              </w:rPr>
            </w:pPr>
            <w:r>
              <w:t>Type II (charters should create own purchasing policies)</w:t>
            </w:r>
          </w:p>
        </w:tc>
      </w:tr>
      <w:tr w:rsidR="00545D4C">
        <w:tc>
          <w:tcPr>
            <w:tcW w:w="1096" w:type="dxa"/>
            <w:vAlign w:val="bottom"/>
          </w:tcPr>
          <w:p w:rsidR="00545D4C" w:rsidRDefault="00F75598">
            <w:pPr>
              <w:rPr>
                <w:color w:val="000000"/>
              </w:rPr>
            </w:pPr>
            <w:r>
              <w:rPr>
                <w:color w:val="000000"/>
              </w:rPr>
              <w:t>DJB</w:t>
            </w:r>
          </w:p>
        </w:tc>
        <w:tc>
          <w:tcPr>
            <w:tcW w:w="5127" w:type="dxa"/>
            <w:vAlign w:val="bottom"/>
          </w:tcPr>
          <w:p w:rsidR="00545D4C" w:rsidRDefault="00F75598">
            <w:pPr>
              <w:rPr>
                <w:color w:val="000000"/>
              </w:rPr>
            </w:pPr>
            <w:r>
              <w:rPr>
                <w:color w:val="000000"/>
              </w:rPr>
              <w:t>Purchasing Procedures</w:t>
            </w:r>
          </w:p>
        </w:tc>
        <w:tc>
          <w:tcPr>
            <w:tcW w:w="3127" w:type="dxa"/>
            <w:vAlign w:val="bottom"/>
          </w:tcPr>
          <w:p w:rsidR="00545D4C" w:rsidRDefault="00F75598">
            <w:pPr>
              <w:rPr>
                <w:color w:val="000000"/>
              </w:rPr>
            </w:pPr>
            <w:r>
              <w:t>Type II (charters should create own purchasing policies)</w:t>
            </w:r>
          </w:p>
        </w:tc>
      </w:tr>
      <w:tr w:rsidR="00545D4C">
        <w:tc>
          <w:tcPr>
            <w:tcW w:w="1096" w:type="dxa"/>
            <w:vAlign w:val="bottom"/>
          </w:tcPr>
          <w:p w:rsidR="00545D4C" w:rsidRDefault="00F75598">
            <w:pPr>
              <w:rPr>
                <w:color w:val="000000"/>
              </w:rPr>
            </w:pPr>
            <w:r>
              <w:rPr>
                <w:color w:val="000000"/>
              </w:rPr>
              <w:t>DJD</w:t>
            </w:r>
          </w:p>
        </w:tc>
        <w:tc>
          <w:tcPr>
            <w:tcW w:w="5127" w:type="dxa"/>
            <w:vAlign w:val="bottom"/>
          </w:tcPr>
          <w:p w:rsidR="00545D4C" w:rsidRDefault="00F75598">
            <w:pPr>
              <w:rPr>
                <w:color w:val="000000"/>
              </w:rPr>
            </w:pPr>
            <w:r>
              <w:rPr>
                <w:color w:val="000000"/>
              </w:rPr>
              <w:t>Cooperative Purchasing</w:t>
            </w:r>
          </w:p>
        </w:tc>
        <w:tc>
          <w:tcPr>
            <w:tcW w:w="3127" w:type="dxa"/>
            <w:vAlign w:val="bottom"/>
          </w:tcPr>
          <w:p w:rsidR="00545D4C" w:rsidRDefault="00F75598">
            <w:pPr>
              <w:rPr>
                <w:color w:val="000000"/>
              </w:rPr>
            </w:pPr>
            <w:r>
              <w:t>Type II (charters should create own purchasing policies)</w:t>
            </w:r>
          </w:p>
        </w:tc>
      </w:tr>
      <w:tr w:rsidR="00545D4C">
        <w:tc>
          <w:tcPr>
            <w:tcW w:w="1096" w:type="dxa"/>
            <w:vAlign w:val="bottom"/>
          </w:tcPr>
          <w:p w:rsidR="00545D4C" w:rsidRDefault="00F75598">
            <w:pPr>
              <w:rPr>
                <w:color w:val="000000"/>
              </w:rPr>
            </w:pPr>
            <w:r>
              <w:rPr>
                <w:color w:val="000000"/>
              </w:rPr>
              <w:t>DJE</w:t>
            </w:r>
          </w:p>
        </w:tc>
        <w:tc>
          <w:tcPr>
            <w:tcW w:w="5127" w:type="dxa"/>
            <w:vAlign w:val="bottom"/>
          </w:tcPr>
          <w:p w:rsidR="00545D4C" w:rsidRDefault="00F75598">
            <w:pPr>
              <w:rPr>
                <w:color w:val="000000"/>
              </w:rPr>
            </w:pPr>
            <w:r>
              <w:rPr>
                <w:color w:val="000000"/>
              </w:rPr>
              <w:t>Bidding Procedures</w:t>
            </w:r>
          </w:p>
        </w:tc>
        <w:tc>
          <w:tcPr>
            <w:tcW w:w="3127" w:type="dxa"/>
            <w:vAlign w:val="bottom"/>
          </w:tcPr>
          <w:p w:rsidR="00545D4C" w:rsidRDefault="00F75598">
            <w:pPr>
              <w:rPr>
                <w:color w:val="FF0000"/>
              </w:rPr>
            </w:pPr>
            <w:r>
              <w:t>Type II (charters should create own purchasing policies)</w:t>
            </w:r>
          </w:p>
        </w:tc>
      </w:tr>
      <w:tr w:rsidR="00545D4C">
        <w:tc>
          <w:tcPr>
            <w:tcW w:w="1096" w:type="dxa"/>
            <w:vAlign w:val="bottom"/>
          </w:tcPr>
          <w:p w:rsidR="00545D4C" w:rsidRDefault="00F75598">
            <w:pPr>
              <w:rPr>
                <w:color w:val="000000"/>
              </w:rPr>
            </w:pPr>
            <w:r>
              <w:rPr>
                <w:color w:val="000000"/>
              </w:rPr>
              <w:t>DJG</w:t>
            </w:r>
          </w:p>
        </w:tc>
        <w:tc>
          <w:tcPr>
            <w:tcW w:w="5127" w:type="dxa"/>
            <w:vAlign w:val="bottom"/>
          </w:tcPr>
          <w:p w:rsidR="00545D4C" w:rsidRDefault="00F75598">
            <w:pPr>
              <w:rPr>
                <w:color w:val="000000"/>
              </w:rPr>
            </w:pPr>
            <w:r>
              <w:rPr>
                <w:color w:val="000000"/>
              </w:rPr>
              <w:t>Vendor Relations</w:t>
            </w:r>
          </w:p>
        </w:tc>
        <w:tc>
          <w:tcPr>
            <w:tcW w:w="3127" w:type="dxa"/>
            <w:vAlign w:val="bottom"/>
          </w:tcPr>
          <w:p w:rsidR="00545D4C" w:rsidRDefault="00F75598">
            <w:r>
              <w:t>Type II (charters should create own purchasing policies)</w:t>
            </w:r>
          </w:p>
        </w:tc>
      </w:tr>
      <w:tr w:rsidR="00545D4C">
        <w:tc>
          <w:tcPr>
            <w:tcW w:w="1096" w:type="dxa"/>
            <w:vAlign w:val="bottom"/>
          </w:tcPr>
          <w:p w:rsidR="00545D4C" w:rsidRDefault="00F75598">
            <w:pPr>
              <w:rPr>
                <w:color w:val="000000"/>
              </w:rPr>
            </w:pPr>
            <w:r>
              <w:rPr>
                <w:color w:val="000000"/>
              </w:rPr>
              <w:t>DJGA</w:t>
            </w:r>
          </w:p>
        </w:tc>
        <w:tc>
          <w:tcPr>
            <w:tcW w:w="5127" w:type="dxa"/>
            <w:vAlign w:val="bottom"/>
          </w:tcPr>
          <w:p w:rsidR="00545D4C" w:rsidRDefault="00F75598">
            <w:pPr>
              <w:rPr>
                <w:color w:val="000000"/>
              </w:rPr>
            </w:pPr>
            <w:r>
              <w:rPr>
                <w:color w:val="000000"/>
              </w:rPr>
              <w:t>Sales Calls and Demonstrations</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DK</w:t>
            </w:r>
          </w:p>
        </w:tc>
        <w:tc>
          <w:tcPr>
            <w:tcW w:w="5127" w:type="dxa"/>
            <w:vAlign w:val="bottom"/>
          </w:tcPr>
          <w:p w:rsidR="00545D4C" w:rsidRDefault="00F75598">
            <w:pPr>
              <w:rPr>
                <w:color w:val="000000"/>
              </w:rPr>
            </w:pPr>
            <w:r>
              <w:rPr>
                <w:color w:val="000000"/>
              </w:rPr>
              <w:t>Stewardship of Funds</w:t>
            </w:r>
          </w:p>
        </w:tc>
        <w:tc>
          <w:tcPr>
            <w:tcW w:w="3127" w:type="dxa"/>
            <w:vAlign w:val="bottom"/>
          </w:tcPr>
          <w:p w:rsidR="00545D4C" w:rsidRDefault="00F75598">
            <w:r>
              <w:t>Type II (charters should create own policies regarding stewardship of funds)</w:t>
            </w:r>
          </w:p>
        </w:tc>
      </w:tr>
      <w:tr w:rsidR="00545D4C">
        <w:tc>
          <w:tcPr>
            <w:tcW w:w="1096" w:type="dxa"/>
            <w:vAlign w:val="bottom"/>
          </w:tcPr>
          <w:p w:rsidR="00545D4C" w:rsidRDefault="00F75598">
            <w:pPr>
              <w:rPr>
                <w:color w:val="000000"/>
              </w:rPr>
            </w:pPr>
            <w:r>
              <w:rPr>
                <w:color w:val="000000"/>
              </w:rPr>
              <w:lastRenderedPageBreak/>
              <w:t>DK-R</w:t>
            </w:r>
          </w:p>
        </w:tc>
        <w:tc>
          <w:tcPr>
            <w:tcW w:w="5127" w:type="dxa"/>
            <w:vAlign w:val="bottom"/>
          </w:tcPr>
          <w:p w:rsidR="00545D4C" w:rsidRDefault="00F75598">
            <w:pPr>
              <w:rPr>
                <w:color w:val="000000"/>
              </w:rPr>
            </w:pPr>
            <w:r>
              <w:rPr>
                <w:color w:val="000000"/>
              </w:rPr>
              <w:t>Propriety of Expenses Procedures</w:t>
            </w:r>
          </w:p>
        </w:tc>
        <w:tc>
          <w:tcPr>
            <w:tcW w:w="3127" w:type="dxa"/>
            <w:vAlign w:val="bottom"/>
          </w:tcPr>
          <w:p w:rsidR="00545D4C" w:rsidRDefault="00F75598">
            <w:r>
              <w:t>Type II (charters should create own policies regarding stewardship of funds)</w:t>
            </w:r>
          </w:p>
        </w:tc>
      </w:tr>
      <w:tr w:rsidR="00545D4C">
        <w:tc>
          <w:tcPr>
            <w:tcW w:w="1096" w:type="dxa"/>
            <w:vAlign w:val="bottom"/>
          </w:tcPr>
          <w:p w:rsidR="00545D4C" w:rsidRDefault="00F75598">
            <w:pPr>
              <w:rPr>
                <w:color w:val="000000"/>
              </w:rPr>
            </w:pPr>
            <w:r>
              <w:rPr>
                <w:color w:val="000000"/>
              </w:rPr>
              <w:t>DK-R1</w:t>
            </w:r>
          </w:p>
        </w:tc>
        <w:tc>
          <w:tcPr>
            <w:tcW w:w="5127" w:type="dxa"/>
            <w:vAlign w:val="bottom"/>
          </w:tcPr>
          <w:p w:rsidR="00545D4C" w:rsidRDefault="00F75598">
            <w:pPr>
              <w:rPr>
                <w:color w:val="000000"/>
              </w:rPr>
            </w:pPr>
            <w:r>
              <w:rPr>
                <w:color w:val="000000"/>
              </w:rPr>
              <w:t>Travel Expenses</w:t>
            </w:r>
          </w:p>
        </w:tc>
        <w:tc>
          <w:tcPr>
            <w:tcW w:w="3127" w:type="dxa"/>
            <w:vAlign w:val="bottom"/>
          </w:tcPr>
          <w:p w:rsidR="00545D4C" w:rsidRDefault="00F75598">
            <w:r>
              <w:t>Type II (charters should create own policies regarding stewardship of funds)</w:t>
            </w:r>
          </w:p>
        </w:tc>
      </w:tr>
      <w:tr w:rsidR="00545D4C">
        <w:tc>
          <w:tcPr>
            <w:tcW w:w="1096" w:type="dxa"/>
            <w:vAlign w:val="bottom"/>
          </w:tcPr>
          <w:p w:rsidR="00545D4C" w:rsidRDefault="00F75598">
            <w:pPr>
              <w:rPr>
                <w:color w:val="000000"/>
              </w:rPr>
            </w:pPr>
            <w:r>
              <w:rPr>
                <w:color w:val="000000"/>
              </w:rPr>
              <w:t>DK-R2</w:t>
            </w:r>
          </w:p>
        </w:tc>
        <w:tc>
          <w:tcPr>
            <w:tcW w:w="5127" w:type="dxa"/>
            <w:vAlign w:val="bottom"/>
          </w:tcPr>
          <w:p w:rsidR="00545D4C" w:rsidRDefault="00F75598">
            <w:pPr>
              <w:rPr>
                <w:color w:val="000000"/>
              </w:rPr>
            </w:pPr>
            <w:r>
              <w:rPr>
                <w:color w:val="000000"/>
              </w:rPr>
              <w:t>Food Purchases Procedure - Non-Student Meal Related</w:t>
            </w:r>
          </w:p>
        </w:tc>
        <w:tc>
          <w:tcPr>
            <w:tcW w:w="3127" w:type="dxa"/>
            <w:vAlign w:val="bottom"/>
          </w:tcPr>
          <w:p w:rsidR="00545D4C" w:rsidRDefault="00F75598">
            <w:r>
              <w:t>Type II (charters should create own policies regarding stewardship of funds)</w:t>
            </w:r>
          </w:p>
        </w:tc>
      </w:tr>
      <w:tr w:rsidR="00545D4C">
        <w:tc>
          <w:tcPr>
            <w:tcW w:w="1096" w:type="dxa"/>
            <w:vAlign w:val="bottom"/>
          </w:tcPr>
          <w:p w:rsidR="00545D4C" w:rsidRDefault="00F75598">
            <w:pPr>
              <w:rPr>
                <w:color w:val="000000"/>
              </w:rPr>
            </w:pPr>
            <w:r>
              <w:rPr>
                <w:color w:val="000000"/>
              </w:rPr>
              <w:t>DK-R3</w:t>
            </w:r>
          </w:p>
        </w:tc>
        <w:tc>
          <w:tcPr>
            <w:tcW w:w="5127" w:type="dxa"/>
            <w:vAlign w:val="bottom"/>
          </w:tcPr>
          <w:p w:rsidR="00545D4C" w:rsidRDefault="00F75598">
            <w:pPr>
              <w:rPr>
                <w:color w:val="000000"/>
              </w:rPr>
            </w:pPr>
            <w:r>
              <w:rPr>
                <w:color w:val="000000"/>
              </w:rPr>
              <w:t>District Cell Phone Procedures</w:t>
            </w:r>
          </w:p>
        </w:tc>
        <w:tc>
          <w:tcPr>
            <w:tcW w:w="3127" w:type="dxa"/>
            <w:vAlign w:val="bottom"/>
          </w:tcPr>
          <w:p w:rsidR="00545D4C" w:rsidRDefault="00F75598">
            <w:r>
              <w:t>Type II (charters should create own policies regarding stewardship of funds)</w:t>
            </w:r>
          </w:p>
        </w:tc>
      </w:tr>
      <w:tr w:rsidR="00545D4C">
        <w:tc>
          <w:tcPr>
            <w:tcW w:w="1096" w:type="dxa"/>
            <w:vAlign w:val="bottom"/>
          </w:tcPr>
          <w:p w:rsidR="00545D4C" w:rsidRDefault="00F75598">
            <w:pPr>
              <w:rPr>
                <w:color w:val="000000"/>
              </w:rPr>
            </w:pPr>
            <w:r>
              <w:rPr>
                <w:color w:val="000000"/>
              </w:rPr>
              <w:t>DK-R4</w:t>
            </w:r>
          </w:p>
        </w:tc>
        <w:tc>
          <w:tcPr>
            <w:tcW w:w="5127" w:type="dxa"/>
            <w:vAlign w:val="bottom"/>
          </w:tcPr>
          <w:p w:rsidR="00545D4C" w:rsidRDefault="00F75598">
            <w:pPr>
              <w:rPr>
                <w:color w:val="000000"/>
              </w:rPr>
            </w:pPr>
            <w:r>
              <w:rPr>
                <w:color w:val="000000"/>
              </w:rPr>
              <w:t>Payroll/Deductions/Direct Deposit/Expense Reimbursements</w:t>
            </w:r>
          </w:p>
        </w:tc>
        <w:tc>
          <w:tcPr>
            <w:tcW w:w="3127" w:type="dxa"/>
            <w:vAlign w:val="bottom"/>
          </w:tcPr>
          <w:p w:rsidR="00545D4C" w:rsidRDefault="00F75598">
            <w:r>
              <w:t>Type II (charters should create own policies regarding stewardship of funds)</w:t>
            </w:r>
          </w:p>
        </w:tc>
      </w:tr>
      <w:tr w:rsidR="00545D4C">
        <w:tc>
          <w:tcPr>
            <w:tcW w:w="1096" w:type="dxa"/>
            <w:vAlign w:val="bottom"/>
          </w:tcPr>
          <w:p w:rsidR="00545D4C" w:rsidRDefault="00F75598">
            <w:pPr>
              <w:rPr>
                <w:color w:val="000000"/>
              </w:rPr>
            </w:pPr>
            <w:r>
              <w:rPr>
                <w:color w:val="000000"/>
              </w:rPr>
              <w:t>DK-R5</w:t>
            </w:r>
          </w:p>
        </w:tc>
        <w:tc>
          <w:tcPr>
            <w:tcW w:w="5127" w:type="dxa"/>
            <w:vAlign w:val="bottom"/>
          </w:tcPr>
          <w:p w:rsidR="00545D4C" w:rsidRDefault="00F75598">
            <w:pPr>
              <w:rPr>
                <w:color w:val="000000"/>
              </w:rPr>
            </w:pPr>
            <w:r>
              <w:rPr>
                <w:color w:val="000000"/>
              </w:rPr>
              <w:t>Gift Card Purchasing Procedures</w:t>
            </w:r>
          </w:p>
        </w:tc>
        <w:tc>
          <w:tcPr>
            <w:tcW w:w="3127" w:type="dxa"/>
            <w:vAlign w:val="bottom"/>
          </w:tcPr>
          <w:p w:rsidR="00545D4C" w:rsidRDefault="00F75598">
            <w:r>
              <w:t>Type II (charters should create own policies regarding stewardship of funds)</w:t>
            </w:r>
          </w:p>
        </w:tc>
      </w:tr>
    </w:tbl>
    <w:p w:rsidR="00545D4C" w:rsidRDefault="00545D4C">
      <w:pPr>
        <w:jc w:val="center"/>
        <w:rPr>
          <w:sz w:val="28"/>
          <w:szCs w:val="28"/>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27"/>
        <w:gridCol w:w="3127"/>
      </w:tblGrid>
      <w:tr w:rsidR="00545D4C">
        <w:trPr>
          <w:trHeight w:val="800"/>
        </w:trPr>
        <w:tc>
          <w:tcPr>
            <w:tcW w:w="1096" w:type="dxa"/>
            <w:shd w:val="clear" w:color="auto" w:fill="D9D9D9"/>
            <w:vAlign w:val="bottom"/>
          </w:tcPr>
          <w:p w:rsidR="00545D4C" w:rsidRDefault="00F75598">
            <w:pPr>
              <w:jc w:val="center"/>
              <w:rPr>
                <w:b/>
                <w:color w:val="000000"/>
              </w:rPr>
            </w:pPr>
            <w:r>
              <w:rPr>
                <w:b/>
                <w:color w:val="000000"/>
              </w:rPr>
              <w:t xml:space="preserve">E Policies             </w:t>
            </w:r>
          </w:p>
        </w:tc>
        <w:tc>
          <w:tcPr>
            <w:tcW w:w="5127" w:type="dxa"/>
            <w:shd w:val="clear" w:color="auto" w:fill="D9D9D9"/>
            <w:vAlign w:val="center"/>
          </w:tcPr>
          <w:p w:rsidR="00545D4C" w:rsidRDefault="00F75598">
            <w:pPr>
              <w:jc w:val="center"/>
              <w:rPr>
                <w:b/>
                <w:color w:val="000000"/>
              </w:rPr>
            </w:pPr>
            <w:r>
              <w:rPr>
                <w:b/>
                <w:color w:val="000000"/>
              </w:rPr>
              <w:t>Support Services</w:t>
            </w:r>
          </w:p>
        </w:tc>
        <w:tc>
          <w:tcPr>
            <w:tcW w:w="3127"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EBAB</w:t>
            </w:r>
          </w:p>
        </w:tc>
        <w:tc>
          <w:tcPr>
            <w:tcW w:w="5127" w:type="dxa"/>
            <w:vAlign w:val="bottom"/>
          </w:tcPr>
          <w:p w:rsidR="00545D4C" w:rsidRDefault="00F75598">
            <w:pPr>
              <w:rPr>
                <w:color w:val="000000"/>
              </w:rPr>
            </w:pPr>
            <w:r>
              <w:rPr>
                <w:color w:val="000000"/>
              </w:rPr>
              <w:t>Hazardous Materials and Asbestos Management</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ECA</w:t>
            </w:r>
          </w:p>
        </w:tc>
        <w:tc>
          <w:tcPr>
            <w:tcW w:w="5127" w:type="dxa"/>
            <w:vAlign w:val="bottom"/>
          </w:tcPr>
          <w:p w:rsidR="00545D4C" w:rsidRDefault="00F75598">
            <w:pPr>
              <w:rPr>
                <w:color w:val="000000"/>
              </w:rPr>
            </w:pPr>
            <w:r>
              <w:rPr>
                <w:color w:val="000000"/>
              </w:rPr>
              <w:t>Building Safety and Security Policy</w:t>
            </w:r>
          </w:p>
        </w:tc>
        <w:tc>
          <w:tcPr>
            <w:tcW w:w="3127" w:type="dxa"/>
            <w:vAlign w:val="bottom"/>
          </w:tcPr>
          <w:p w:rsidR="00545D4C" w:rsidRDefault="00F75598">
            <w:r>
              <w:rPr>
                <w:color w:val="000000"/>
              </w:rPr>
              <w:t xml:space="preserve">Type II (unless in District facility, then </w:t>
            </w:r>
            <w:proofErr w:type="spellStart"/>
            <w:r>
              <w:rPr>
                <w:color w:val="000000"/>
              </w:rPr>
              <w:t>unwaivable</w:t>
            </w:r>
            <w:proofErr w:type="spellEnd"/>
            <w:r>
              <w:rPr>
                <w:color w:val="000000"/>
              </w:rPr>
              <w:t>)</w:t>
            </w:r>
          </w:p>
        </w:tc>
      </w:tr>
      <w:tr w:rsidR="00545D4C">
        <w:tc>
          <w:tcPr>
            <w:tcW w:w="1096" w:type="dxa"/>
            <w:vAlign w:val="bottom"/>
          </w:tcPr>
          <w:p w:rsidR="00545D4C" w:rsidRDefault="00F75598">
            <w:pPr>
              <w:rPr>
                <w:color w:val="000000"/>
              </w:rPr>
            </w:pPr>
            <w:r>
              <w:rPr>
                <w:color w:val="000000"/>
              </w:rPr>
              <w:t>EEA</w:t>
            </w:r>
          </w:p>
        </w:tc>
        <w:tc>
          <w:tcPr>
            <w:tcW w:w="5127" w:type="dxa"/>
            <w:vAlign w:val="bottom"/>
          </w:tcPr>
          <w:p w:rsidR="00545D4C" w:rsidRDefault="00F75598">
            <w:pPr>
              <w:rPr>
                <w:color w:val="000000"/>
              </w:rPr>
            </w:pPr>
            <w:r>
              <w:rPr>
                <w:color w:val="000000"/>
              </w:rPr>
              <w:t>Student Transportation</w:t>
            </w:r>
          </w:p>
        </w:tc>
        <w:tc>
          <w:tcPr>
            <w:tcW w:w="3127" w:type="dxa"/>
            <w:vAlign w:val="bottom"/>
          </w:tcPr>
          <w:p w:rsidR="00545D4C" w:rsidRDefault="00F75598">
            <w:r>
              <w:rPr>
                <w:color w:val="000000"/>
              </w:rPr>
              <w:t>Type I</w:t>
            </w:r>
          </w:p>
        </w:tc>
      </w:tr>
      <w:tr w:rsidR="00545D4C">
        <w:tc>
          <w:tcPr>
            <w:tcW w:w="1096" w:type="dxa"/>
            <w:vAlign w:val="bottom"/>
          </w:tcPr>
          <w:p w:rsidR="00545D4C" w:rsidRDefault="00F75598">
            <w:pPr>
              <w:rPr>
                <w:color w:val="000000"/>
              </w:rPr>
            </w:pPr>
            <w:r>
              <w:rPr>
                <w:color w:val="000000"/>
              </w:rPr>
              <w:t>EEA-R1</w:t>
            </w:r>
          </w:p>
        </w:tc>
        <w:tc>
          <w:tcPr>
            <w:tcW w:w="5127" w:type="dxa"/>
            <w:vAlign w:val="bottom"/>
          </w:tcPr>
          <w:p w:rsidR="00545D4C" w:rsidRDefault="00F75598">
            <w:pPr>
              <w:rPr>
                <w:color w:val="000000"/>
              </w:rPr>
            </w:pPr>
            <w:r>
              <w:rPr>
                <w:color w:val="000000"/>
              </w:rPr>
              <w:t>Regulation for Transportation of Students in School Buses</w:t>
            </w:r>
          </w:p>
        </w:tc>
        <w:tc>
          <w:tcPr>
            <w:tcW w:w="3127" w:type="dxa"/>
            <w:vAlign w:val="bottom"/>
          </w:tcPr>
          <w:p w:rsidR="00545D4C" w:rsidRDefault="00F75598">
            <w:r>
              <w:rPr>
                <w:color w:val="000000"/>
              </w:rPr>
              <w:t>Type I</w:t>
            </w:r>
          </w:p>
        </w:tc>
      </w:tr>
      <w:tr w:rsidR="00545D4C">
        <w:tc>
          <w:tcPr>
            <w:tcW w:w="1096" w:type="dxa"/>
            <w:vAlign w:val="bottom"/>
          </w:tcPr>
          <w:p w:rsidR="00545D4C" w:rsidRDefault="00F75598">
            <w:pPr>
              <w:rPr>
                <w:color w:val="000000"/>
              </w:rPr>
            </w:pPr>
            <w:r>
              <w:rPr>
                <w:color w:val="000000"/>
              </w:rPr>
              <w:t>EEA-R2</w:t>
            </w:r>
          </w:p>
        </w:tc>
        <w:tc>
          <w:tcPr>
            <w:tcW w:w="5127" w:type="dxa"/>
            <w:vAlign w:val="bottom"/>
          </w:tcPr>
          <w:p w:rsidR="00545D4C" w:rsidRDefault="00F75598">
            <w:pPr>
              <w:rPr>
                <w:color w:val="000000"/>
              </w:rPr>
            </w:pPr>
            <w:r>
              <w:rPr>
                <w:color w:val="000000"/>
              </w:rPr>
              <w:t>Student Transportation in Private Vehicles</w:t>
            </w:r>
          </w:p>
        </w:tc>
        <w:tc>
          <w:tcPr>
            <w:tcW w:w="3127" w:type="dxa"/>
            <w:vAlign w:val="bottom"/>
          </w:tcPr>
          <w:p w:rsidR="00545D4C" w:rsidRDefault="00F75598">
            <w:pPr>
              <w:rPr>
                <w:color w:val="000000"/>
              </w:rPr>
            </w:pPr>
            <w:r>
              <w:rPr>
                <w:color w:val="000000"/>
              </w:rPr>
              <w:t>Type I</w:t>
            </w:r>
          </w:p>
        </w:tc>
      </w:tr>
      <w:tr w:rsidR="00545D4C">
        <w:tc>
          <w:tcPr>
            <w:tcW w:w="1096" w:type="dxa"/>
            <w:vAlign w:val="bottom"/>
          </w:tcPr>
          <w:p w:rsidR="00545D4C" w:rsidRDefault="00F75598">
            <w:pPr>
              <w:rPr>
                <w:color w:val="000000"/>
              </w:rPr>
            </w:pPr>
            <w:r>
              <w:rPr>
                <w:color w:val="000000"/>
              </w:rPr>
              <w:t>EEAEEA</w:t>
            </w:r>
          </w:p>
        </w:tc>
        <w:tc>
          <w:tcPr>
            <w:tcW w:w="5127" w:type="dxa"/>
            <w:vAlign w:val="bottom"/>
          </w:tcPr>
          <w:p w:rsidR="00545D4C" w:rsidRDefault="00F75598">
            <w:pPr>
              <w:rPr>
                <w:color w:val="000000"/>
              </w:rPr>
            </w:pPr>
            <w:r>
              <w:rPr>
                <w:color w:val="000000"/>
              </w:rPr>
              <w:t>Drug and Alcohol Testing for Bus Drivers and Employees in Safety Sensitive Positions</w:t>
            </w:r>
          </w:p>
        </w:tc>
        <w:tc>
          <w:tcPr>
            <w:tcW w:w="3127" w:type="dxa"/>
            <w:vAlign w:val="bottom"/>
          </w:tcPr>
          <w:p w:rsidR="00545D4C" w:rsidRDefault="00F75598">
            <w:pPr>
              <w:rPr>
                <w:color w:val="000000"/>
              </w:rPr>
            </w:pPr>
            <w:r>
              <w:rPr>
                <w:color w:val="000000"/>
              </w:rPr>
              <w:t>Not applicable (unless Charter is hiring their own bus drivers, in which case they need to be responsible for this)</w:t>
            </w:r>
          </w:p>
        </w:tc>
      </w:tr>
      <w:tr w:rsidR="00545D4C">
        <w:tc>
          <w:tcPr>
            <w:tcW w:w="1096" w:type="dxa"/>
            <w:vAlign w:val="bottom"/>
          </w:tcPr>
          <w:p w:rsidR="00545D4C" w:rsidRDefault="00F75598">
            <w:pPr>
              <w:rPr>
                <w:color w:val="000000"/>
              </w:rPr>
            </w:pPr>
            <w:r>
              <w:rPr>
                <w:color w:val="000000"/>
              </w:rPr>
              <w:t>EEAEEA-R</w:t>
            </w:r>
          </w:p>
        </w:tc>
        <w:tc>
          <w:tcPr>
            <w:tcW w:w="5127" w:type="dxa"/>
            <w:vAlign w:val="bottom"/>
          </w:tcPr>
          <w:p w:rsidR="00545D4C" w:rsidRDefault="00F75598">
            <w:pPr>
              <w:rPr>
                <w:color w:val="000000"/>
              </w:rPr>
            </w:pPr>
            <w:r>
              <w:rPr>
                <w:color w:val="000000"/>
              </w:rPr>
              <w:t>Regulation for Alcohol and Drug Testing for Bus Drivers and Employees in Safety Sensitive Positions</w:t>
            </w:r>
          </w:p>
        </w:tc>
        <w:tc>
          <w:tcPr>
            <w:tcW w:w="3127" w:type="dxa"/>
            <w:vAlign w:val="bottom"/>
          </w:tcPr>
          <w:p w:rsidR="00545D4C" w:rsidRDefault="00F75598">
            <w:pPr>
              <w:rPr>
                <w:color w:val="000000"/>
              </w:rPr>
            </w:pPr>
            <w:r>
              <w:rPr>
                <w:color w:val="000000"/>
              </w:rPr>
              <w:t>Not applicable (unless Charter is hiring their own bus drivers, in which case they need to be responsible for this)</w:t>
            </w:r>
          </w:p>
        </w:tc>
      </w:tr>
      <w:tr w:rsidR="00545D4C">
        <w:tc>
          <w:tcPr>
            <w:tcW w:w="1096" w:type="dxa"/>
            <w:vAlign w:val="bottom"/>
          </w:tcPr>
          <w:p w:rsidR="00545D4C" w:rsidRDefault="00F75598">
            <w:pPr>
              <w:rPr>
                <w:color w:val="000000"/>
              </w:rPr>
            </w:pPr>
            <w:r>
              <w:rPr>
                <w:color w:val="000000"/>
              </w:rPr>
              <w:t>EEAFB</w:t>
            </w:r>
          </w:p>
        </w:tc>
        <w:tc>
          <w:tcPr>
            <w:tcW w:w="5127" w:type="dxa"/>
            <w:vAlign w:val="bottom"/>
          </w:tcPr>
          <w:p w:rsidR="00545D4C" w:rsidRDefault="00F75598">
            <w:pPr>
              <w:rPr>
                <w:color w:val="000000"/>
              </w:rPr>
            </w:pPr>
            <w:r>
              <w:rPr>
                <w:color w:val="000000"/>
              </w:rPr>
              <w:t>Use of School Vehicles by Community Groups</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EEAFB-R</w:t>
            </w:r>
          </w:p>
        </w:tc>
        <w:tc>
          <w:tcPr>
            <w:tcW w:w="5127" w:type="dxa"/>
            <w:vAlign w:val="bottom"/>
          </w:tcPr>
          <w:p w:rsidR="00545D4C" w:rsidRDefault="00F75598">
            <w:pPr>
              <w:rPr>
                <w:color w:val="000000"/>
              </w:rPr>
            </w:pPr>
            <w:r>
              <w:rPr>
                <w:color w:val="000000"/>
              </w:rPr>
              <w:t>Regulations of Use of School Vehicles by Community Groups</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EFEA</w:t>
            </w:r>
          </w:p>
        </w:tc>
        <w:tc>
          <w:tcPr>
            <w:tcW w:w="5127" w:type="dxa"/>
            <w:vAlign w:val="bottom"/>
          </w:tcPr>
          <w:p w:rsidR="00545D4C" w:rsidRDefault="00F75598">
            <w:pPr>
              <w:rPr>
                <w:color w:val="000000"/>
              </w:rPr>
            </w:pPr>
            <w:r>
              <w:rPr>
                <w:color w:val="000000"/>
              </w:rPr>
              <w:t>Nutritious Food Choices</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EGAEA</w:t>
            </w:r>
          </w:p>
        </w:tc>
        <w:tc>
          <w:tcPr>
            <w:tcW w:w="5127" w:type="dxa"/>
            <w:vAlign w:val="bottom"/>
          </w:tcPr>
          <w:p w:rsidR="00545D4C" w:rsidRDefault="00F75598">
            <w:pPr>
              <w:rPr>
                <w:color w:val="000000"/>
              </w:rPr>
            </w:pPr>
            <w:r>
              <w:rPr>
                <w:color w:val="000000"/>
              </w:rPr>
              <w:t>Electronic Mail and Internet Policy</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EGAEA-R1</w:t>
            </w:r>
          </w:p>
        </w:tc>
        <w:tc>
          <w:tcPr>
            <w:tcW w:w="5127" w:type="dxa"/>
            <w:vAlign w:val="bottom"/>
          </w:tcPr>
          <w:p w:rsidR="00545D4C" w:rsidRDefault="00F75598">
            <w:pPr>
              <w:rPr>
                <w:color w:val="000000"/>
              </w:rPr>
            </w:pPr>
            <w:r>
              <w:rPr>
                <w:color w:val="000000"/>
              </w:rPr>
              <w:t>Regulations of Use of Electronic Mail and Internet Systems</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EGAEA-R2</w:t>
            </w:r>
          </w:p>
        </w:tc>
        <w:tc>
          <w:tcPr>
            <w:tcW w:w="5127" w:type="dxa"/>
            <w:vAlign w:val="bottom"/>
          </w:tcPr>
          <w:p w:rsidR="00545D4C" w:rsidRDefault="00F75598">
            <w:pPr>
              <w:rPr>
                <w:color w:val="000000"/>
              </w:rPr>
            </w:pPr>
            <w:r>
              <w:rPr>
                <w:color w:val="000000"/>
              </w:rPr>
              <w:t>Regulation of Social Media Use</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EHB</w:t>
            </w:r>
          </w:p>
        </w:tc>
        <w:tc>
          <w:tcPr>
            <w:tcW w:w="5127" w:type="dxa"/>
            <w:vAlign w:val="bottom"/>
          </w:tcPr>
          <w:p w:rsidR="00545D4C" w:rsidRDefault="00F75598">
            <w:pPr>
              <w:rPr>
                <w:color w:val="000000"/>
              </w:rPr>
            </w:pPr>
            <w:r>
              <w:rPr>
                <w:color w:val="000000"/>
              </w:rPr>
              <w:t>Records Retention</w:t>
            </w:r>
          </w:p>
        </w:tc>
        <w:tc>
          <w:tcPr>
            <w:tcW w:w="3127" w:type="dxa"/>
            <w:vAlign w:val="bottom"/>
          </w:tcPr>
          <w:p w:rsidR="00545D4C" w:rsidRDefault="00F75598">
            <w:r>
              <w:t>Type II</w:t>
            </w:r>
          </w:p>
        </w:tc>
      </w:tr>
    </w:tbl>
    <w:p w:rsidR="00545D4C" w:rsidRDefault="00545D4C">
      <w:pPr>
        <w:jc w:val="center"/>
        <w:rPr>
          <w:sz w:val="28"/>
          <w:szCs w:val="28"/>
        </w:rPr>
      </w:pPr>
    </w:p>
    <w:p w:rsidR="00545D4C" w:rsidRDefault="00545D4C">
      <w:pPr>
        <w:jc w:val="center"/>
        <w:rPr>
          <w:sz w:val="28"/>
          <w:szCs w:val="28"/>
        </w:rPr>
      </w:pPr>
    </w:p>
    <w:p w:rsidR="00545D4C" w:rsidRDefault="00545D4C">
      <w:pPr>
        <w:jc w:val="center"/>
        <w:rPr>
          <w:sz w:val="28"/>
          <w:szCs w:val="28"/>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27"/>
        <w:gridCol w:w="3127"/>
      </w:tblGrid>
      <w:tr w:rsidR="00545D4C">
        <w:trPr>
          <w:trHeight w:val="800"/>
        </w:trPr>
        <w:tc>
          <w:tcPr>
            <w:tcW w:w="1096" w:type="dxa"/>
            <w:shd w:val="clear" w:color="auto" w:fill="D9D9D9"/>
            <w:vAlign w:val="center"/>
          </w:tcPr>
          <w:p w:rsidR="00545D4C" w:rsidRDefault="00F75598">
            <w:pPr>
              <w:jc w:val="center"/>
              <w:rPr>
                <w:b/>
                <w:color w:val="000000"/>
              </w:rPr>
            </w:pPr>
            <w:r>
              <w:rPr>
                <w:b/>
                <w:color w:val="000000"/>
              </w:rPr>
              <w:t>F Policies</w:t>
            </w:r>
          </w:p>
        </w:tc>
        <w:tc>
          <w:tcPr>
            <w:tcW w:w="5127" w:type="dxa"/>
            <w:shd w:val="clear" w:color="auto" w:fill="D9D9D9"/>
            <w:vAlign w:val="center"/>
          </w:tcPr>
          <w:p w:rsidR="00545D4C" w:rsidRDefault="00F75598">
            <w:pPr>
              <w:jc w:val="center"/>
              <w:rPr>
                <w:b/>
                <w:color w:val="000000"/>
              </w:rPr>
            </w:pPr>
            <w:r>
              <w:rPr>
                <w:b/>
                <w:color w:val="000000"/>
              </w:rPr>
              <w:t>Facilities Development</w:t>
            </w:r>
          </w:p>
        </w:tc>
        <w:tc>
          <w:tcPr>
            <w:tcW w:w="3127"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FAP</w:t>
            </w:r>
          </w:p>
        </w:tc>
        <w:tc>
          <w:tcPr>
            <w:tcW w:w="5127" w:type="dxa"/>
            <w:vAlign w:val="bottom"/>
          </w:tcPr>
          <w:p w:rsidR="00545D4C" w:rsidRDefault="00F75598">
            <w:pPr>
              <w:rPr>
                <w:color w:val="000000"/>
              </w:rPr>
            </w:pPr>
            <w:r>
              <w:rPr>
                <w:color w:val="000000"/>
              </w:rPr>
              <w:t>Facility Allocation Policy</w:t>
            </w:r>
          </w:p>
        </w:tc>
        <w:tc>
          <w:tcPr>
            <w:tcW w:w="3127"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FB</w:t>
            </w:r>
          </w:p>
        </w:tc>
        <w:tc>
          <w:tcPr>
            <w:tcW w:w="5127" w:type="dxa"/>
            <w:vAlign w:val="bottom"/>
          </w:tcPr>
          <w:p w:rsidR="00545D4C" w:rsidRDefault="00F75598">
            <w:pPr>
              <w:rPr>
                <w:color w:val="000000"/>
              </w:rPr>
            </w:pPr>
            <w:r>
              <w:rPr>
                <w:color w:val="000000"/>
              </w:rPr>
              <w:t>Historical Designation of Facilities</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FF</w:t>
            </w:r>
          </w:p>
        </w:tc>
        <w:tc>
          <w:tcPr>
            <w:tcW w:w="5127" w:type="dxa"/>
            <w:vAlign w:val="bottom"/>
          </w:tcPr>
          <w:p w:rsidR="00545D4C" w:rsidRDefault="00F75598">
            <w:pPr>
              <w:rPr>
                <w:color w:val="000000"/>
              </w:rPr>
            </w:pPr>
            <w:r>
              <w:rPr>
                <w:color w:val="000000"/>
              </w:rPr>
              <w:t>Naming of Facilities</w:t>
            </w:r>
          </w:p>
        </w:tc>
        <w:tc>
          <w:tcPr>
            <w:tcW w:w="3127" w:type="dxa"/>
            <w:vAlign w:val="bottom"/>
          </w:tcPr>
          <w:p w:rsidR="00545D4C" w:rsidRDefault="00F75598">
            <w:r>
              <w:t>Type I (unless in district facilities, then not waivable)</w:t>
            </w:r>
          </w:p>
        </w:tc>
      </w:tr>
      <w:tr w:rsidR="00545D4C">
        <w:tc>
          <w:tcPr>
            <w:tcW w:w="1096" w:type="dxa"/>
            <w:vAlign w:val="bottom"/>
          </w:tcPr>
          <w:p w:rsidR="00545D4C" w:rsidRDefault="00F75598">
            <w:pPr>
              <w:rPr>
                <w:color w:val="000000"/>
              </w:rPr>
            </w:pPr>
            <w:r>
              <w:rPr>
                <w:color w:val="000000"/>
              </w:rPr>
              <w:t>FN</w:t>
            </w:r>
          </w:p>
        </w:tc>
        <w:tc>
          <w:tcPr>
            <w:tcW w:w="5127" w:type="dxa"/>
            <w:vAlign w:val="bottom"/>
          </w:tcPr>
          <w:p w:rsidR="00545D4C" w:rsidRDefault="00F75598">
            <w:pPr>
              <w:rPr>
                <w:color w:val="000000"/>
              </w:rPr>
            </w:pPr>
            <w:r>
              <w:rPr>
                <w:color w:val="000000"/>
              </w:rPr>
              <w:t>Shared Campuses</w:t>
            </w:r>
          </w:p>
        </w:tc>
        <w:tc>
          <w:tcPr>
            <w:tcW w:w="3127"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FN-R</w:t>
            </w:r>
          </w:p>
        </w:tc>
        <w:tc>
          <w:tcPr>
            <w:tcW w:w="5127" w:type="dxa"/>
            <w:vAlign w:val="bottom"/>
          </w:tcPr>
          <w:p w:rsidR="00545D4C" w:rsidRDefault="00F75598">
            <w:pPr>
              <w:rPr>
                <w:color w:val="000000"/>
              </w:rPr>
            </w:pPr>
            <w:r>
              <w:rPr>
                <w:color w:val="000000"/>
              </w:rPr>
              <w:t xml:space="preserve">Regulation </w:t>
            </w:r>
            <w:proofErr w:type="gramStart"/>
            <w:r>
              <w:rPr>
                <w:color w:val="000000"/>
              </w:rPr>
              <w:t>regarding  Shared</w:t>
            </w:r>
            <w:proofErr w:type="gramEnd"/>
            <w:r>
              <w:rPr>
                <w:color w:val="000000"/>
              </w:rPr>
              <w:t xml:space="preserve"> Campuses</w:t>
            </w:r>
          </w:p>
        </w:tc>
        <w:tc>
          <w:tcPr>
            <w:tcW w:w="3127" w:type="dxa"/>
            <w:vAlign w:val="bottom"/>
          </w:tcPr>
          <w:p w:rsidR="00545D4C" w:rsidRDefault="00F75598">
            <w:r>
              <w:t>Not waivable</w:t>
            </w:r>
          </w:p>
        </w:tc>
      </w:tr>
    </w:tbl>
    <w:p w:rsidR="00545D4C" w:rsidRDefault="00545D4C">
      <w:pPr>
        <w:jc w:val="center"/>
        <w:rPr>
          <w:b/>
          <w:sz w:val="28"/>
          <w:szCs w:val="28"/>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27"/>
        <w:gridCol w:w="3127"/>
      </w:tblGrid>
      <w:tr w:rsidR="00545D4C">
        <w:trPr>
          <w:trHeight w:val="800"/>
        </w:trPr>
        <w:tc>
          <w:tcPr>
            <w:tcW w:w="1096" w:type="dxa"/>
            <w:shd w:val="clear" w:color="auto" w:fill="D9D9D9"/>
            <w:vAlign w:val="center"/>
          </w:tcPr>
          <w:p w:rsidR="00545D4C" w:rsidRDefault="00F75598">
            <w:pPr>
              <w:jc w:val="center"/>
              <w:rPr>
                <w:b/>
                <w:color w:val="000000"/>
              </w:rPr>
            </w:pPr>
            <w:r>
              <w:rPr>
                <w:b/>
                <w:color w:val="000000"/>
              </w:rPr>
              <w:t>G Policies</w:t>
            </w:r>
          </w:p>
        </w:tc>
        <w:tc>
          <w:tcPr>
            <w:tcW w:w="5127" w:type="dxa"/>
            <w:shd w:val="clear" w:color="auto" w:fill="D9D9D9"/>
            <w:vAlign w:val="center"/>
          </w:tcPr>
          <w:p w:rsidR="00545D4C" w:rsidRDefault="00F75598">
            <w:pPr>
              <w:jc w:val="center"/>
              <w:rPr>
                <w:b/>
                <w:color w:val="000000"/>
              </w:rPr>
            </w:pPr>
            <w:r>
              <w:rPr>
                <w:b/>
                <w:color w:val="000000"/>
              </w:rPr>
              <w:t>Personnel</w:t>
            </w:r>
          </w:p>
        </w:tc>
        <w:tc>
          <w:tcPr>
            <w:tcW w:w="3127"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G</w:t>
            </w:r>
          </w:p>
        </w:tc>
        <w:tc>
          <w:tcPr>
            <w:tcW w:w="5127" w:type="dxa"/>
            <w:vAlign w:val="bottom"/>
          </w:tcPr>
          <w:p w:rsidR="00545D4C" w:rsidRDefault="00F75598">
            <w:pPr>
              <w:rPr>
                <w:color w:val="000000"/>
              </w:rPr>
            </w:pPr>
            <w:r>
              <w:rPr>
                <w:color w:val="000000"/>
              </w:rPr>
              <w:t>DPS Employee Handbook</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GBA</w:t>
            </w:r>
          </w:p>
        </w:tc>
        <w:tc>
          <w:tcPr>
            <w:tcW w:w="5127" w:type="dxa"/>
            <w:vAlign w:val="bottom"/>
          </w:tcPr>
          <w:p w:rsidR="00545D4C" w:rsidRDefault="00F75598">
            <w:pPr>
              <w:rPr>
                <w:color w:val="000000"/>
              </w:rPr>
            </w:pPr>
            <w:r>
              <w:rPr>
                <w:color w:val="000000"/>
              </w:rPr>
              <w:t>Equal Employment Opportunity and Nondiscrimination</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GBA-R1</w:t>
            </w:r>
          </w:p>
        </w:tc>
        <w:tc>
          <w:tcPr>
            <w:tcW w:w="5127" w:type="dxa"/>
            <w:vAlign w:val="bottom"/>
          </w:tcPr>
          <w:p w:rsidR="00545D4C" w:rsidRDefault="00F75598">
            <w:pPr>
              <w:rPr>
                <w:color w:val="000000"/>
              </w:rPr>
            </w:pPr>
            <w:r>
              <w:rPr>
                <w:color w:val="000000"/>
              </w:rPr>
              <w:t>Procedures for the Investigation of Employee Complaints of Discrimination or Harassment</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GBA-R2</w:t>
            </w:r>
          </w:p>
        </w:tc>
        <w:tc>
          <w:tcPr>
            <w:tcW w:w="5127" w:type="dxa"/>
            <w:vAlign w:val="bottom"/>
          </w:tcPr>
          <w:p w:rsidR="00545D4C" w:rsidRDefault="00F75598">
            <w:pPr>
              <w:rPr>
                <w:color w:val="000000"/>
              </w:rPr>
            </w:pPr>
            <w:r>
              <w:rPr>
                <w:color w:val="000000"/>
              </w:rPr>
              <w:t>Procedures for Employee Requests for Reasonable Accommodations and Procedures for the Investigation of Employee Complaints Regarding the Provision of Requested Modifications or Accommodations</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GBEA</w:t>
            </w:r>
          </w:p>
        </w:tc>
        <w:tc>
          <w:tcPr>
            <w:tcW w:w="5127" w:type="dxa"/>
            <w:vAlign w:val="bottom"/>
          </w:tcPr>
          <w:p w:rsidR="00545D4C" w:rsidRDefault="00F75598">
            <w:pPr>
              <w:rPr>
                <w:color w:val="000000"/>
              </w:rPr>
            </w:pPr>
            <w:r>
              <w:rPr>
                <w:color w:val="000000"/>
              </w:rPr>
              <w:t>Conflicts of Interest</w:t>
            </w:r>
          </w:p>
        </w:tc>
        <w:tc>
          <w:tcPr>
            <w:tcW w:w="3127"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GBEBA</w:t>
            </w:r>
          </w:p>
        </w:tc>
        <w:tc>
          <w:tcPr>
            <w:tcW w:w="5127" w:type="dxa"/>
            <w:vAlign w:val="bottom"/>
          </w:tcPr>
          <w:p w:rsidR="00545D4C" w:rsidRDefault="00F75598">
            <w:pPr>
              <w:rPr>
                <w:color w:val="000000"/>
              </w:rPr>
            </w:pPr>
            <w:r>
              <w:rPr>
                <w:color w:val="000000"/>
              </w:rPr>
              <w:t>Staff Dress Code</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GBEBA-R</w:t>
            </w:r>
          </w:p>
        </w:tc>
        <w:tc>
          <w:tcPr>
            <w:tcW w:w="5127" w:type="dxa"/>
            <w:vAlign w:val="bottom"/>
          </w:tcPr>
          <w:p w:rsidR="00545D4C" w:rsidRDefault="00F75598">
            <w:pPr>
              <w:rPr>
                <w:color w:val="000000"/>
              </w:rPr>
            </w:pPr>
            <w:r>
              <w:rPr>
                <w:color w:val="000000"/>
              </w:rPr>
              <w:t>Regulation for the Enforcement of the Staff Dress Code</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GBEBC</w:t>
            </w:r>
          </w:p>
        </w:tc>
        <w:tc>
          <w:tcPr>
            <w:tcW w:w="5127" w:type="dxa"/>
            <w:vAlign w:val="bottom"/>
          </w:tcPr>
          <w:p w:rsidR="00545D4C" w:rsidRDefault="00F75598">
            <w:pPr>
              <w:rPr>
                <w:color w:val="000000"/>
              </w:rPr>
            </w:pPr>
            <w:r>
              <w:rPr>
                <w:color w:val="000000"/>
              </w:rPr>
              <w:t>Gifts to and Solicitations by Staff</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GBEC</w:t>
            </w:r>
          </w:p>
        </w:tc>
        <w:tc>
          <w:tcPr>
            <w:tcW w:w="5127" w:type="dxa"/>
            <w:vAlign w:val="bottom"/>
          </w:tcPr>
          <w:p w:rsidR="00545D4C" w:rsidRDefault="00F75598">
            <w:pPr>
              <w:rPr>
                <w:color w:val="000000"/>
              </w:rPr>
            </w:pPr>
            <w:r>
              <w:rPr>
                <w:color w:val="000000"/>
              </w:rPr>
              <w:t>Drug, Alcohol and Tobacco-Free Workplace (Use by Staff Members)</w:t>
            </w:r>
          </w:p>
        </w:tc>
        <w:tc>
          <w:tcPr>
            <w:tcW w:w="3127"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GBEC-R</w:t>
            </w:r>
          </w:p>
        </w:tc>
        <w:tc>
          <w:tcPr>
            <w:tcW w:w="5127" w:type="dxa"/>
            <w:vAlign w:val="bottom"/>
          </w:tcPr>
          <w:p w:rsidR="00545D4C" w:rsidRDefault="00F75598">
            <w:pPr>
              <w:rPr>
                <w:color w:val="000000"/>
              </w:rPr>
            </w:pPr>
            <w:r>
              <w:rPr>
                <w:color w:val="000000"/>
              </w:rPr>
              <w:t>Regulation for the Enforcement of the Drug, Alcohol and Tobacco-free Workplace Policy</w:t>
            </w:r>
          </w:p>
        </w:tc>
        <w:tc>
          <w:tcPr>
            <w:tcW w:w="3127"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GBGB</w:t>
            </w:r>
          </w:p>
        </w:tc>
        <w:tc>
          <w:tcPr>
            <w:tcW w:w="5127" w:type="dxa"/>
            <w:vAlign w:val="bottom"/>
          </w:tcPr>
          <w:p w:rsidR="00545D4C" w:rsidRDefault="00F75598">
            <w:pPr>
              <w:rPr>
                <w:color w:val="000000"/>
              </w:rPr>
            </w:pPr>
            <w:r>
              <w:rPr>
                <w:color w:val="000000"/>
              </w:rPr>
              <w:t>Personal Safety and Security</w:t>
            </w:r>
          </w:p>
        </w:tc>
        <w:tc>
          <w:tcPr>
            <w:tcW w:w="3127"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GCF/GDF</w:t>
            </w:r>
          </w:p>
        </w:tc>
        <w:tc>
          <w:tcPr>
            <w:tcW w:w="5127" w:type="dxa"/>
            <w:vAlign w:val="bottom"/>
          </w:tcPr>
          <w:p w:rsidR="00545D4C" w:rsidRDefault="00F75598">
            <w:pPr>
              <w:rPr>
                <w:color w:val="000000"/>
              </w:rPr>
            </w:pPr>
            <w:r>
              <w:rPr>
                <w:color w:val="000000"/>
              </w:rPr>
              <w:t>Staff Recruiting/Hiring</w:t>
            </w:r>
          </w:p>
        </w:tc>
        <w:tc>
          <w:tcPr>
            <w:tcW w:w="3127" w:type="dxa"/>
            <w:vAlign w:val="bottom"/>
          </w:tcPr>
          <w:p w:rsidR="00545D4C" w:rsidRDefault="00F75598">
            <w:r>
              <w:t xml:space="preserve">Type II </w:t>
            </w:r>
          </w:p>
        </w:tc>
      </w:tr>
      <w:tr w:rsidR="00545D4C">
        <w:tc>
          <w:tcPr>
            <w:tcW w:w="1096" w:type="dxa"/>
            <w:vAlign w:val="bottom"/>
          </w:tcPr>
          <w:p w:rsidR="00545D4C" w:rsidRDefault="00F75598">
            <w:pPr>
              <w:rPr>
                <w:color w:val="000000"/>
              </w:rPr>
            </w:pPr>
            <w:r>
              <w:rPr>
                <w:color w:val="000000"/>
              </w:rPr>
              <w:t>GDQD</w:t>
            </w:r>
          </w:p>
        </w:tc>
        <w:tc>
          <w:tcPr>
            <w:tcW w:w="5127" w:type="dxa"/>
            <w:vAlign w:val="bottom"/>
          </w:tcPr>
          <w:p w:rsidR="00545D4C" w:rsidRDefault="00F75598">
            <w:pPr>
              <w:rPr>
                <w:color w:val="000000"/>
              </w:rPr>
            </w:pPr>
            <w:r>
              <w:rPr>
                <w:color w:val="000000"/>
              </w:rPr>
              <w:t>Dismissal of full-time Classified Employees, Specialized Service Providers, and Teachers in Schools with a Waiver of Statutory Dismissal Procedures</w:t>
            </w:r>
          </w:p>
        </w:tc>
        <w:tc>
          <w:tcPr>
            <w:tcW w:w="3127"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GDQD-R</w:t>
            </w:r>
          </w:p>
        </w:tc>
        <w:tc>
          <w:tcPr>
            <w:tcW w:w="5127" w:type="dxa"/>
            <w:vAlign w:val="bottom"/>
          </w:tcPr>
          <w:p w:rsidR="00545D4C" w:rsidRDefault="00F75598">
            <w:pPr>
              <w:rPr>
                <w:color w:val="000000"/>
              </w:rPr>
            </w:pPr>
            <w:r>
              <w:rPr>
                <w:color w:val="000000"/>
              </w:rPr>
              <w:t>Regulation regarding Procedures for Dismissal of full-time Classified Employees, Specialized Service Providers, and Teachers in Schools with a Waiver of Statutory Dismissal Procedures</w:t>
            </w:r>
          </w:p>
        </w:tc>
        <w:tc>
          <w:tcPr>
            <w:tcW w:w="3127" w:type="dxa"/>
            <w:vAlign w:val="bottom"/>
          </w:tcPr>
          <w:p w:rsidR="00545D4C" w:rsidRDefault="00F75598">
            <w:r>
              <w:t>Type I</w:t>
            </w:r>
          </w:p>
        </w:tc>
      </w:tr>
    </w:tbl>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09"/>
        <w:gridCol w:w="3145"/>
      </w:tblGrid>
      <w:tr w:rsidR="00545D4C">
        <w:trPr>
          <w:trHeight w:val="800"/>
        </w:trPr>
        <w:tc>
          <w:tcPr>
            <w:tcW w:w="1096" w:type="dxa"/>
            <w:shd w:val="clear" w:color="auto" w:fill="D9D9D9"/>
            <w:vAlign w:val="center"/>
          </w:tcPr>
          <w:p w:rsidR="00545D4C" w:rsidRDefault="00F75598">
            <w:pPr>
              <w:jc w:val="center"/>
              <w:rPr>
                <w:b/>
                <w:color w:val="000000"/>
              </w:rPr>
            </w:pPr>
            <w:r>
              <w:rPr>
                <w:b/>
                <w:color w:val="000000"/>
              </w:rPr>
              <w:t>I Policies</w:t>
            </w:r>
          </w:p>
        </w:tc>
        <w:tc>
          <w:tcPr>
            <w:tcW w:w="5109" w:type="dxa"/>
            <w:shd w:val="clear" w:color="auto" w:fill="D9D9D9"/>
            <w:vAlign w:val="center"/>
          </w:tcPr>
          <w:p w:rsidR="00545D4C" w:rsidRDefault="00F75598">
            <w:pPr>
              <w:jc w:val="center"/>
              <w:rPr>
                <w:b/>
                <w:color w:val="000000"/>
              </w:rPr>
            </w:pPr>
            <w:r>
              <w:rPr>
                <w:b/>
                <w:color w:val="000000"/>
              </w:rPr>
              <w:t>Instructional Program</w:t>
            </w:r>
          </w:p>
        </w:tc>
        <w:tc>
          <w:tcPr>
            <w:tcW w:w="3145"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IHAM</w:t>
            </w:r>
          </w:p>
        </w:tc>
        <w:tc>
          <w:tcPr>
            <w:tcW w:w="5109" w:type="dxa"/>
            <w:vAlign w:val="bottom"/>
          </w:tcPr>
          <w:p w:rsidR="00545D4C" w:rsidRDefault="00F75598">
            <w:pPr>
              <w:rPr>
                <w:color w:val="000000"/>
              </w:rPr>
            </w:pPr>
            <w:r>
              <w:rPr>
                <w:color w:val="000000"/>
              </w:rPr>
              <w:t>Health and Family Life/Sex Education</w:t>
            </w:r>
          </w:p>
        </w:tc>
        <w:tc>
          <w:tcPr>
            <w:tcW w:w="3145"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IHAM-R</w:t>
            </w:r>
          </w:p>
        </w:tc>
        <w:tc>
          <w:tcPr>
            <w:tcW w:w="5109" w:type="dxa"/>
            <w:vAlign w:val="bottom"/>
          </w:tcPr>
          <w:p w:rsidR="00545D4C" w:rsidRDefault="00F75598">
            <w:pPr>
              <w:rPr>
                <w:color w:val="000000"/>
              </w:rPr>
            </w:pPr>
            <w:r>
              <w:rPr>
                <w:color w:val="000000"/>
              </w:rPr>
              <w:t>Regulation for implementing Health and Family Life/Sex Education</w:t>
            </w:r>
          </w:p>
        </w:tc>
        <w:tc>
          <w:tcPr>
            <w:tcW w:w="3145"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IHBHD</w:t>
            </w:r>
          </w:p>
        </w:tc>
        <w:tc>
          <w:tcPr>
            <w:tcW w:w="5109" w:type="dxa"/>
            <w:vAlign w:val="bottom"/>
          </w:tcPr>
          <w:p w:rsidR="00545D4C" w:rsidRDefault="00F75598">
            <w:r>
              <w:t>Gilliam Center</w:t>
            </w:r>
          </w:p>
        </w:tc>
        <w:tc>
          <w:tcPr>
            <w:tcW w:w="3145"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IHBK</w:t>
            </w:r>
          </w:p>
        </w:tc>
        <w:tc>
          <w:tcPr>
            <w:tcW w:w="5109" w:type="dxa"/>
            <w:vAlign w:val="bottom"/>
          </w:tcPr>
          <w:p w:rsidR="00545D4C" w:rsidRDefault="00F75598">
            <w:pPr>
              <w:rPr>
                <w:color w:val="000000"/>
              </w:rPr>
            </w:pPr>
            <w:r>
              <w:rPr>
                <w:color w:val="000000"/>
              </w:rPr>
              <w:t>Preparation for Postsecondary and Workforce Success</w:t>
            </w:r>
          </w:p>
        </w:tc>
        <w:tc>
          <w:tcPr>
            <w:tcW w:w="3145"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IHBK-R</w:t>
            </w:r>
          </w:p>
        </w:tc>
        <w:tc>
          <w:tcPr>
            <w:tcW w:w="5109" w:type="dxa"/>
            <w:vAlign w:val="bottom"/>
          </w:tcPr>
          <w:p w:rsidR="00545D4C" w:rsidRDefault="00F75598">
            <w:pPr>
              <w:rPr>
                <w:color w:val="000000"/>
              </w:rPr>
            </w:pPr>
            <w:r>
              <w:rPr>
                <w:color w:val="000000"/>
              </w:rPr>
              <w:t>Regulations for Preparation for Postsecondary and Workforce Success</w:t>
            </w:r>
          </w:p>
        </w:tc>
        <w:tc>
          <w:tcPr>
            <w:tcW w:w="3145"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IKA</w:t>
            </w:r>
          </w:p>
        </w:tc>
        <w:tc>
          <w:tcPr>
            <w:tcW w:w="5109" w:type="dxa"/>
            <w:vAlign w:val="bottom"/>
          </w:tcPr>
          <w:p w:rsidR="00545D4C" w:rsidRDefault="00F75598">
            <w:pPr>
              <w:rPr>
                <w:color w:val="000000"/>
              </w:rPr>
            </w:pPr>
            <w:r>
              <w:rPr>
                <w:color w:val="000000"/>
              </w:rPr>
              <w:t>Grading/Assessment Systems</w:t>
            </w:r>
          </w:p>
        </w:tc>
        <w:tc>
          <w:tcPr>
            <w:tcW w:w="3145" w:type="dxa"/>
            <w:vAlign w:val="bottom"/>
          </w:tcPr>
          <w:p w:rsidR="00545D4C" w:rsidRDefault="00F75598">
            <w:pPr>
              <w:rPr>
                <w:color w:val="FF0000"/>
              </w:rPr>
            </w:pPr>
            <w:r>
              <w:t>Type II</w:t>
            </w:r>
          </w:p>
        </w:tc>
      </w:tr>
      <w:tr w:rsidR="00545D4C">
        <w:tc>
          <w:tcPr>
            <w:tcW w:w="1096" w:type="dxa"/>
            <w:vAlign w:val="bottom"/>
          </w:tcPr>
          <w:p w:rsidR="00545D4C" w:rsidRDefault="00F75598">
            <w:pPr>
              <w:rPr>
                <w:color w:val="000000"/>
              </w:rPr>
            </w:pPr>
            <w:r>
              <w:rPr>
                <w:color w:val="000000"/>
              </w:rPr>
              <w:t>IKA-R</w:t>
            </w:r>
          </w:p>
        </w:tc>
        <w:tc>
          <w:tcPr>
            <w:tcW w:w="5109" w:type="dxa"/>
            <w:vAlign w:val="bottom"/>
          </w:tcPr>
          <w:p w:rsidR="00545D4C" w:rsidRDefault="00F75598">
            <w:pPr>
              <w:rPr>
                <w:color w:val="000000"/>
              </w:rPr>
            </w:pPr>
            <w:r>
              <w:rPr>
                <w:color w:val="000000"/>
              </w:rPr>
              <w:t>Regulation for Grading/Assessment Systems</w:t>
            </w:r>
          </w:p>
        </w:tc>
        <w:tc>
          <w:tcPr>
            <w:tcW w:w="3145" w:type="dxa"/>
            <w:vAlign w:val="bottom"/>
          </w:tcPr>
          <w:p w:rsidR="00545D4C" w:rsidRDefault="00F75598">
            <w:pPr>
              <w:rPr>
                <w:color w:val="FF0000"/>
              </w:rPr>
            </w:pPr>
            <w:r>
              <w:t>Type II</w:t>
            </w:r>
          </w:p>
        </w:tc>
      </w:tr>
      <w:tr w:rsidR="00545D4C">
        <w:tc>
          <w:tcPr>
            <w:tcW w:w="1096" w:type="dxa"/>
            <w:vAlign w:val="bottom"/>
          </w:tcPr>
          <w:p w:rsidR="00545D4C" w:rsidRDefault="00F75598">
            <w:pPr>
              <w:rPr>
                <w:color w:val="000000"/>
              </w:rPr>
            </w:pPr>
            <w:r>
              <w:rPr>
                <w:color w:val="000000"/>
              </w:rPr>
              <w:t>IKE</w:t>
            </w:r>
          </w:p>
        </w:tc>
        <w:tc>
          <w:tcPr>
            <w:tcW w:w="5109" w:type="dxa"/>
            <w:vAlign w:val="bottom"/>
          </w:tcPr>
          <w:p w:rsidR="00545D4C" w:rsidRDefault="00F75598">
            <w:pPr>
              <w:rPr>
                <w:color w:val="000000"/>
              </w:rPr>
            </w:pPr>
            <w:r>
              <w:rPr>
                <w:color w:val="000000"/>
              </w:rPr>
              <w:t>Promotion, Retention and Acceleration of Students</w:t>
            </w:r>
          </w:p>
        </w:tc>
        <w:tc>
          <w:tcPr>
            <w:tcW w:w="3145" w:type="dxa"/>
            <w:vAlign w:val="bottom"/>
          </w:tcPr>
          <w:p w:rsidR="00545D4C" w:rsidRDefault="00F75598">
            <w:pPr>
              <w:rPr>
                <w:color w:val="FF0000"/>
              </w:rPr>
            </w:pPr>
            <w:r>
              <w:rPr>
                <w:color w:val="000000"/>
              </w:rPr>
              <w:t>Type II</w:t>
            </w:r>
          </w:p>
        </w:tc>
      </w:tr>
      <w:tr w:rsidR="00545D4C">
        <w:tc>
          <w:tcPr>
            <w:tcW w:w="1096" w:type="dxa"/>
            <w:vAlign w:val="bottom"/>
          </w:tcPr>
          <w:p w:rsidR="00545D4C" w:rsidRDefault="00F75598">
            <w:pPr>
              <w:rPr>
                <w:color w:val="000000"/>
              </w:rPr>
            </w:pPr>
            <w:r>
              <w:rPr>
                <w:color w:val="000000"/>
              </w:rPr>
              <w:t>IKE-R</w:t>
            </w:r>
          </w:p>
        </w:tc>
        <w:tc>
          <w:tcPr>
            <w:tcW w:w="5109" w:type="dxa"/>
            <w:vAlign w:val="bottom"/>
          </w:tcPr>
          <w:p w:rsidR="00545D4C" w:rsidRDefault="00F75598">
            <w:pPr>
              <w:rPr>
                <w:color w:val="000000"/>
              </w:rPr>
            </w:pPr>
            <w:r>
              <w:rPr>
                <w:color w:val="000000"/>
              </w:rPr>
              <w:t>Procedure for the Promotion, Retention, and Acceleration of Students</w:t>
            </w:r>
          </w:p>
        </w:tc>
        <w:tc>
          <w:tcPr>
            <w:tcW w:w="3145" w:type="dxa"/>
            <w:vAlign w:val="bottom"/>
          </w:tcPr>
          <w:p w:rsidR="00545D4C" w:rsidRDefault="00F75598">
            <w:pPr>
              <w:rPr>
                <w:color w:val="FF0000"/>
              </w:rPr>
            </w:pPr>
            <w:r>
              <w:rPr>
                <w:color w:val="000000"/>
              </w:rPr>
              <w:t>Type II</w:t>
            </w:r>
          </w:p>
        </w:tc>
      </w:tr>
      <w:tr w:rsidR="00545D4C">
        <w:tc>
          <w:tcPr>
            <w:tcW w:w="1096" w:type="dxa"/>
            <w:vAlign w:val="bottom"/>
          </w:tcPr>
          <w:p w:rsidR="00545D4C" w:rsidRDefault="00F75598">
            <w:pPr>
              <w:rPr>
                <w:color w:val="000000"/>
              </w:rPr>
            </w:pPr>
            <w:r>
              <w:rPr>
                <w:color w:val="000000"/>
              </w:rPr>
              <w:t>IKF-R</w:t>
            </w:r>
          </w:p>
        </w:tc>
        <w:tc>
          <w:tcPr>
            <w:tcW w:w="5109" w:type="dxa"/>
            <w:vAlign w:val="bottom"/>
          </w:tcPr>
          <w:p w:rsidR="00545D4C" w:rsidRDefault="00F75598">
            <w:pPr>
              <w:rPr>
                <w:color w:val="000000"/>
              </w:rPr>
            </w:pPr>
            <w:r>
              <w:rPr>
                <w:color w:val="000000"/>
              </w:rPr>
              <w:t>IKF-R: Graduation Requirements for Class of 2021 and Beyond - Supporting Details</w:t>
            </w:r>
          </w:p>
        </w:tc>
        <w:tc>
          <w:tcPr>
            <w:tcW w:w="3145"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 xml:space="preserve">IKF </w:t>
            </w:r>
          </w:p>
        </w:tc>
        <w:tc>
          <w:tcPr>
            <w:tcW w:w="5109" w:type="dxa"/>
            <w:vAlign w:val="bottom"/>
          </w:tcPr>
          <w:p w:rsidR="00545D4C" w:rsidRDefault="00F75598">
            <w:pPr>
              <w:rPr>
                <w:color w:val="000000"/>
              </w:rPr>
            </w:pPr>
            <w:r>
              <w:rPr>
                <w:color w:val="000000"/>
              </w:rPr>
              <w:t>IKF - Requirements for class of 2021 and beyond</w:t>
            </w:r>
          </w:p>
        </w:tc>
        <w:tc>
          <w:tcPr>
            <w:tcW w:w="3145"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IKF</w:t>
            </w:r>
          </w:p>
        </w:tc>
        <w:tc>
          <w:tcPr>
            <w:tcW w:w="5109" w:type="dxa"/>
            <w:vAlign w:val="bottom"/>
          </w:tcPr>
          <w:p w:rsidR="00545D4C" w:rsidRDefault="00F75598">
            <w:pPr>
              <w:rPr>
                <w:color w:val="000000"/>
              </w:rPr>
            </w:pPr>
            <w:r>
              <w:rPr>
                <w:color w:val="000000"/>
              </w:rPr>
              <w:t>IKF - Requirements for classes up to 2020</w:t>
            </w:r>
          </w:p>
        </w:tc>
        <w:tc>
          <w:tcPr>
            <w:tcW w:w="3145"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ILBC</w:t>
            </w:r>
          </w:p>
        </w:tc>
        <w:tc>
          <w:tcPr>
            <w:tcW w:w="5109" w:type="dxa"/>
            <w:vAlign w:val="bottom"/>
          </w:tcPr>
          <w:p w:rsidR="00545D4C" w:rsidRDefault="00F75598">
            <w:pPr>
              <w:rPr>
                <w:color w:val="000000"/>
              </w:rPr>
            </w:pPr>
            <w:r>
              <w:rPr>
                <w:color w:val="000000"/>
              </w:rPr>
              <w:t>Early Literacy and Reading Comprehension</w:t>
            </w:r>
          </w:p>
        </w:tc>
        <w:tc>
          <w:tcPr>
            <w:tcW w:w="3145" w:type="dxa"/>
            <w:vAlign w:val="bottom"/>
          </w:tcPr>
          <w:p w:rsidR="00545D4C" w:rsidRDefault="00F75598">
            <w:pPr>
              <w:rPr>
                <w:color w:val="FF0000"/>
              </w:rPr>
            </w:pPr>
            <w:r>
              <w:t>Type II</w:t>
            </w:r>
          </w:p>
        </w:tc>
      </w:tr>
      <w:tr w:rsidR="00545D4C">
        <w:tc>
          <w:tcPr>
            <w:tcW w:w="1096" w:type="dxa"/>
            <w:vAlign w:val="bottom"/>
          </w:tcPr>
          <w:p w:rsidR="00545D4C" w:rsidRDefault="00F75598">
            <w:pPr>
              <w:rPr>
                <w:color w:val="000000"/>
              </w:rPr>
            </w:pPr>
            <w:r>
              <w:rPr>
                <w:color w:val="000000"/>
              </w:rPr>
              <w:t>ILBC-R</w:t>
            </w:r>
          </w:p>
        </w:tc>
        <w:tc>
          <w:tcPr>
            <w:tcW w:w="5109" w:type="dxa"/>
            <w:vAlign w:val="bottom"/>
          </w:tcPr>
          <w:p w:rsidR="00545D4C" w:rsidRDefault="00F75598">
            <w:pPr>
              <w:rPr>
                <w:color w:val="000000"/>
              </w:rPr>
            </w:pPr>
            <w:r>
              <w:rPr>
                <w:color w:val="000000"/>
              </w:rPr>
              <w:t>Procedures to Implement the Colorado READ Act</w:t>
            </w:r>
          </w:p>
        </w:tc>
        <w:tc>
          <w:tcPr>
            <w:tcW w:w="3145" w:type="dxa"/>
            <w:vAlign w:val="bottom"/>
          </w:tcPr>
          <w:p w:rsidR="00545D4C" w:rsidRDefault="00F75598">
            <w:pPr>
              <w:rPr>
                <w:color w:val="FF0000"/>
              </w:rPr>
            </w:pPr>
            <w:r>
              <w:t>Type II</w:t>
            </w:r>
          </w:p>
        </w:tc>
      </w:tr>
      <w:tr w:rsidR="00545D4C">
        <w:tc>
          <w:tcPr>
            <w:tcW w:w="1096" w:type="dxa"/>
            <w:vAlign w:val="bottom"/>
          </w:tcPr>
          <w:p w:rsidR="00545D4C" w:rsidRDefault="00F75598">
            <w:pPr>
              <w:rPr>
                <w:color w:val="000000"/>
              </w:rPr>
            </w:pPr>
            <w:r>
              <w:rPr>
                <w:color w:val="000000"/>
              </w:rPr>
              <w:t>IMDB</w:t>
            </w:r>
          </w:p>
        </w:tc>
        <w:tc>
          <w:tcPr>
            <w:tcW w:w="5109" w:type="dxa"/>
            <w:vAlign w:val="bottom"/>
          </w:tcPr>
          <w:p w:rsidR="00545D4C" w:rsidRDefault="00F75598">
            <w:pPr>
              <w:rPr>
                <w:color w:val="000000"/>
              </w:rPr>
            </w:pPr>
            <w:r>
              <w:rPr>
                <w:color w:val="000000"/>
              </w:rPr>
              <w:t>Flag Displays</w:t>
            </w:r>
          </w:p>
        </w:tc>
        <w:tc>
          <w:tcPr>
            <w:tcW w:w="3145" w:type="dxa"/>
            <w:vAlign w:val="bottom"/>
          </w:tcPr>
          <w:p w:rsidR="00545D4C" w:rsidRDefault="00F75598">
            <w:r>
              <w:t>Type II</w:t>
            </w:r>
          </w:p>
        </w:tc>
      </w:tr>
    </w:tbl>
    <w:p w:rsidR="00545D4C" w:rsidRDefault="00545D4C">
      <w:pPr>
        <w:jc w:val="center"/>
        <w:rPr>
          <w:b/>
          <w:sz w:val="28"/>
          <w:szCs w:val="28"/>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09"/>
        <w:gridCol w:w="3145"/>
      </w:tblGrid>
      <w:tr w:rsidR="00545D4C">
        <w:trPr>
          <w:trHeight w:val="800"/>
        </w:trPr>
        <w:tc>
          <w:tcPr>
            <w:tcW w:w="1096" w:type="dxa"/>
            <w:shd w:val="clear" w:color="auto" w:fill="D9D9D9"/>
            <w:vAlign w:val="center"/>
          </w:tcPr>
          <w:p w:rsidR="00545D4C" w:rsidRDefault="00F75598">
            <w:pPr>
              <w:jc w:val="center"/>
              <w:rPr>
                <w:b/>
                <w:color w:val="000000"/>
              </w:rPr>
            </w:pPr>
            <w:r>
              <w:rPr>
                <w:b/>
                <w:color w:val="000000"/>
              </w:rPr>
              <w:t>J Policies</w:t>
            </w:r>
          </w:p>
        </w:tc>
        <w:tc>
          <w:tcPr>
            <w:tcW w:w="5109" w:type="dxa"/>
            <w:shd w:val="clear" w:color="auto" w:fill="D9D9D9"/>
            <w:vAlign w:val="center"/>
          </w:tcPr>
          <w:p w:rsidR="00545D4C" w:rsidRDefault="00F75598">
            <w:pPr>
              <w:jc w:val="center"/>
              <w:rPr>
                <w:b/>
                <w:color w:val="000000"/>
              </w:rPr>
            </w:pPr>
            <w:r>
              <w:rPr>
                <w:b/>
                <w:color w:val="000000"/>
              </w:rPr>
              <w:t>Students</w:t>
            </w:r>
          </w:p>
        </w:tc>
        <w:tc>
          <w:tcPr>
            <w:tcW w:w="3145"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JB</w:t>
            </w:r>
          </w:p>
        </w:tc>
        <w:tc>
          <w:tcPr>
            <w:tcW w:w="5109" w:type="dxa"/>
            <w:vAlign w:val="bottom"/>
          </w:tcPr>
          <w:p w:rsidR="00545D4C" w:rsidRDefault="00F75598">
            <w:pPr>
              <w:rPr>
                <w:color w:val="000000"/>
              </w:rPr>
            </w:pPr>
            <w:r>
              <w:rPr>
                <w:color w:val="000000"/>
              </w:rPr>
              <w:t>Equal Educational Opportunity and nondiscrimination</w:t>
            </w:r>
          </w:p>
        </w:tc>
        <w:tc>
          <w:tcPr>
            <w:tcW w:w="3145"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JB-R1</w:t>
            </w:r>
          </w:p>
        </w:tc>
        <w:tc>
          <w:tcPr>
            <w:tcW w:w="5109" w:type="dxa"/>
            <w:vAlign w:val="bottom"/>
          </w:tcPr>
          <w:p w:rsidR="00545D4C" w:rsidRDefault="00F75598">
            <w:pPr>
              <w:rPr>
                <w:color w:val="000000"/>
              </w:rPr>
            </w:pPr>
            <w:r>
              <w:rPr>
                <w:color w:val="000000"/>
              </w:rPr>
              <w:t>Procedures for the Investigation of Student Complaints of Discrimination or Harassment</w:t>
            </w:r>
          </w:p>
        </w:tc>
        <w:tc>
          <w:tcPr>
            <w:tcW w:w="3145"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JB-R2</w:t>
            </w:r>
          </w:p>
        </w:tc>
        <w:tc>
          <w:tcPr>
            <w:tcW w:w="5109" w:type="dxa"/>
            <w:vAlign w:val="bottom"/>
          </w:tcPr>
          <w:p w:rsidR="00545D4C" w:rsidRDefault="00F75598">
            <w:pPr>
              <w:rPr>
                <w:color w:val="000000"/>
              </w:rPr>
            </w:pPr>
            <w:r>
              <w:rPr>
                <w:color w:val="000000"/>
              </w:rPr>
              <w:t>Regulation for Implementing Section 504 of the Rehabilitation Act of 1973 ("Section 504") and Section 504 Grievance Procedures</w:t>
            </w:r>
          </w:p>
        </w:tc>
        <w:tc>
          <w:tcPr>
            <w:tcW w:w="3145"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JC</w:t>
            </w:r>
          </w:p>
        </w:tc>
        <w:tc>
          <w:tcPr>
            <w:tcW w:w="5109" w:type="dxa"/>
            <w:vAlign w:val="bottom"/>
          </w:tcPr>
          <w:p w:rsidR="00545D4C" w:rsidRDefault="00F75598">
            <w:pPr>
              <w:rPr>
                <w:color w:val="000000"/>
              </w:rPr>
            </w:pPr>
            <w:r>
              <w:rPr>
                <w:color w:val="000000"/>
              </w:rPr>
              <w:t>Student Assignment</w:t>
            </w:r>
          </w:p>
        </w:tc>
        <w:tc>
          <w:tcPr>
            <w:tcW w:w="3145"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JC-R</w:t>
            </w:r>
          </w:p>
        </w:tc>
        <w:tc>
          <w:tcPr>
            <w:tcW w:w="5109" w:type="dxa"/>
            <w:vAlign w:val="bottom"/>
          </w:tcPr>
          <w:p w:rsidR="00545D4C" w:rsidRDefault="00F75598">
            <w:pPr>
              <w:rPr>
                <w:color w:val="000000"/>
              </w:rPr>
            </w:pPr>
            <w:r>
              <w:rPr>
                <w:color w:val="000000"/>
              </w:rPr>
              <w:t>Regulation for Student Assignment</w:t>
            </w:r>
          </w:p>
        </w:tc>
        <w:tc>
          <w:tcPr>
            <w:tcW w:w="3145"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JF</w:t>
            </w:r>
          </w:p>
        </w:tc>
        <w:tc>
          <w:tcPr>
            <w:tcW w:w="5109" w:type="dxa"/>
            <w:vAlign w:val="bottom"/>
          </w:tcPr>
          <w:p w:rsidR="00545D4C" w:rsidRDefault="00F75598">
            <w:pPr>
              <w:rPr>
                <w:color w:val="000000"/>
              </w:rPr>
            </w:pPr>
            <w:r>
              <w:rPr>
                <w:color w:val="000000"/>
              </w:rPr>
              <w:t>Admission and Denial of Admission</w:t>
            </w:r>
          </w:p>
        </w:tc>
        <w:tc>
          <w:tcPr>
            <w:tcW w:w="3145"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JFABB</w:t>
            </w:r>
          </w:p>
        </w:tc>
        <w:tc>
          <w:tcPr>
            <w:tcW w:w="5109" w:type="dxa"/>
            <w:vAlign w:val="bottom"/>
          </w:tcPr>
          <w:p w:rsidR="00545D4C" w:rsidRDefault="00F75598">
            <w:pPr>
              <w:rPr>
                <w:color w:val="000000"/>
              </w:rPr>
            </w:pPr>
            <w:r>
              <w:rPr>
                <w:color w:val="000000"/>
              </w:rPr>
              <w:t>Admission of Foreign Exchange Students</w:t>
            </w:r>
          </w:p>
        </w:tc>
        <w:tc>
          <w:tcPr>
            <w:tcW w:w="3145"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JFABB-R</w:t>
            </w:r>
          </w:p>
        </w:tc>
        <w:tc>
          <w:tcPr>
            <w:tcW w:w="5109" w:type="dxa"/>
            <w:vAlign w:val="bottom"/>
          </w:tcPr>
          <w:p w:rsidR="00545D4C" w:rsidRDefault="00F75598">
            <w:pPr>
              <w:rPr>
                <w:color w:val="000000"/>
              </w:rPr>
            </w:pPr>
            <w:r>
              <w:rPr>
                <w:color w:val="000000"/>
              </w:rPr>
              <w:t>Regulation for Admission of Foreign Exchange Students</w:t>
            </w:r>
          </w:p>
        </w:tc>
        <w:tc>
          <w:tcPr>
            <w:tcW w:w="3145" w:type="dxa"/>
            <w:vAlign w:val="bottom"/>
          </w:tcPr>
          <w:p w:rsidR="00545D4C" w:rsidRDefault="00F75598">
            <w:r>
              <w:t xml:space="preserve">Type I </w:t>
            </w:r>
          </w:p>
        </w:tc>
      </w:tr>
      <w:tr w:rsidR="00545D4C">
        <w:tc>
          <w:tcPr>
            <w:tcW w:w="1096" w:type="dxa"/>
            <w:vAlign w:val="bottom"/>
          </w:tcPr>
          <w:p w:rsidR="00545D4C" w:rsidRDefault="00F75598">
            <w:pPr>
              <w:rPr>
                <w:color w:val="000000"/>
              </w:rPr>
            </w:pPr>
            <w:r>
              <w:rPr>
                <w:color w:val="000000"/>
              </w:rPr>
              <w:t>JFABD</w:t>
            </w:r>
          </w:p>
        </w:tc>
        <w:tc>
          <w:tcPr>
            <w:tcW w:w="5109" w:type="dxa"/>
            <w:vAlign w:val="bottom"/>
          </w:tcPr>
          <w:p w:rsidR="00545D4C" w:rsidRDefault="00F75598">
            <w:pPr>
              <w:rPr>
                <w:color w:val="000000"/>
              </w:rPr>
            </w:pPr>
            <w:r>
              <w:rPr>
                <w:color w:val="000000"/>
              </w:rPr>
              <w:t>Homeless Students</w:t>
            </w:r>
          </w:p>
        </w:tc>
        <w:tc>
          <w:tcPr>
            <w:tcW w:w="3145"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JFABD-R</w:t>
            </w:r>
          </w:p>
        </w:tc>
        <w:tc>
          <w:tcPr>
            <w:tcW w:w="5109" w:type="dxa"/>
            <w:vAlign w:val="bottom"/>
          </w:tcPr>
          <w:p w:rsidR="00545D4C" w:rsidRDefault="00F75598">
            <w:pPr>
              <w:rPr>
                <w:color w:val="000000"/>
              </w:rPr>
            </w:pPr>
            <w:r>
              <w:rPr>
                <w:color w:val="000000"/>
              </w:rPr>
              <w:t>Regulation for Implementation of Homeless Student Policy</w:t>
            </w:r>
          </w:p>
        </w:tc>
        <w:tc>
          <w:tcPr>
            <w:tcW w:w="3145" w:type="dxa"/>
            <w:vAlign w:val="bottom"/>
          </w:tcPr>
          <w:p w:rsidR="00545D4C" w:rsidRDefault="00F75598">
            <w:r>
              <w:t>Not waivable</w:t>
            </w:r>
          </w:p>
        </w:tc>
      </w:tr>
      <w:tr w:rsidR="00545D4C">
        <w:tc>
          <w:tcPr>
            <w:tcW w:w="1096" w:type="dxa"/>
            <w:vAlign w:val="center"/>
          </w:tcPr>
          <w:p w:rsidR="00545D4C" w:rsidRDefault="00F75598">
            <w:r>
              <w:t>JFABE</w:t>
            </w:r>
          </w:p>
        </w:tc>
        <w:tc>
          <w:tcPr>
            <w:tcW w:w="5109" w:type="dxa"/>
            <w:vAlign w:val="center"/>
          </w:tcPr>
          <w:p w:rsidR="00545D4C" w:rsidRDefault="00F75598">
            <w:r>
              <w:t>Students in Foster Care</w:t>
            </w:r>
          </w:p>
        </w:tc>
        <w:tc>
          <w:tcPr>
            <w:tcW w:w="3145" w:type="dxa"/>
            <w:vAlign w:val="bottom"/>
          </w:tcPr>
          <w:p w:rsidR="00545D4C" w:rsidRDefault="00F75598">
            <w:r>
              <w:t>Not waivable</w:t>
            </w:r>
          </w:p>
        </w:tc>
      </w:tr>
      <w:tr w:rsidR="00545D4C">
        <w:tc>
          <w:tcPr>
            <w:tcW w:w="1096" w:type="dxa"/>
            <w:vAlign w:val="center"/>
          </w:tcPr>
          <w:p w:rsidR="00545D4C" w:rsidRDefault="00F75598">
            <w:r>
              <w:t>JFABE-R</w:t>
            </w:r>
          </w:p>
        </w:tc>
        <w:tc>
          <w:tcPr>
            <w:tcW w:w="5109" w:type="dxa"/>
            <w:vAlign w:val="center"/>
          </w:tcPr>
          <w:p w:rsidR="00545D4C" w:rsidRDefault="00F75598">
            <w:r>
              <w:t>Students in Foster Care Regulation</w:t>
            </w:r>
          </w:p>
        </w:tc>
        <w:tc>
          <w:tcPr>
            <w:tcW w:w="3145"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JHB</w:t>
            </w:r>
          </w:p>
        </w:tc>
        <w:tc>
          <w:tcPr>
            <w:tcW w:w="5109" w:type="dxa"/>
            <w:vAlign w:val="bottom"/>
          </w:tcPr>
          <w:p w:rsidR="00545D4C" w:rsidRDefault="00F75598">
            <w:pPr>
              <w:rPr>
                <w:color w:val="000000"/>
              </w:rPr>
            </w:pPr>
            <w:r>
              <w:rPr>
                <w:color w:val="000000"/>
              </w:rPr>
              <w:t>Student Attendance and Truancy</w:t>
            </w:r>
          </w:p>
        </w:tc>
        <w:tc>
          <w:tcPr>
            <w:tcW w:w="3145" w:type="dxa"/>
            <w:vAlign w:val="bottom"/>
          </w:tcPr>
          <w:p w:rsidR="00545D4C" w:rsidRDefault="00F75598">
            <w:r>
              <w:t>Not waivable</w:t>
            </w:r>
          </w:p>
        </w:tc>
      </w:tr>
      <w:tr w:rsidR="00545D4C">
        <w:tc>
          <w:tcPr>
            <w:tcW w:w="1096" w:type="dxa"/>
            <w:vAlign w:val="bottom"/>
          </w:tcPr>
          <w:p w:rsidR="00545D4C" w:rsidRDefault="00F75598">
            <w:pPr>
              <w:rPr>
                <w:color w:val="000000"/>
              </w:rPr>
            </w:pPr>
            <w:r>
              <w:rPr>
                <w:color w:val="000000"/>
              </w:rPr>
              <w:t>JHB-R</w:t>
            </w:r>
          </w:p>
        </w:tc>
        <w:tc>
          <w:tcPr>
            <w:tcW w:w="5109" w:type="dxa"/>
            <w:vAlign w:val="bottom"/>
          </w:tcPr>
          <w:p w:rsidR="00545D4C" w:rsidRDefault="00F75598">
            <w:pPr>
              <w:rPr>
                <w:color w:val="000000"/>
              </w:rPr>
            </w:pPr>
            <w:r>
              <w:rPr>
                <w:color w:val="000000"/>
              </w:rPr>
              <w:t>Regulation for Student Attendance</w:t>
            </w:r>
          </w:p>
        </w:tc>
        <w:tc>
          <w:tcPr>
            <w:tcW w:w="3145" w:type="dxa"/>
            <w:vAlign w:val="bottom"/>
          </w:tcPr>
          <w:p w:rsidR="00545D4C" w:rsidRDefault="00F75598">
            <w:r>
              <w:t xml:space="preserve">Not waivable, but could add more detail </w:t>
            </w:r>
          </w:p>
        </w:tc>
      </w:tr>
      <w:tr w:rsidR="00545D4C">
        <w:tc>
          <w:tcPr>
            <w:tcW w:w="1096" w:type="dxa"/>
            <w:vAlign w:val="bottom"/>
          </w:tcPr>
          <w:p w:rsidR="00545D4C" w:rsidRDefault="00F75598">
            <w:pPr>
              <w:rPr>
                <w:color w:val="000000"/>
              </w:rPr>
            </w:pPr>
            <w:r>
              <w:rPr>
                <w:color w:val="000000"/>
              </w:rPr>
              <w:lastRenderedPageBreak/>
              <w:t>JIBA</w:t>
            </w:r>
          </w:p>
        </w:tc>
        <w:tc>
          <w:tcPr>
            <w:tcW w:w="5109" w:type="dxa"/>
            <w:vAlign w:val="bottom"/>
          </w:tcPr>
          <w:p w:rsidR="00545D4C" w:rsidRDefault="00F75598">
            <w:pPr>
              <w:rPr>
                <w:color w:val="000000"/>
              </w:rPr>
            </w:pPr>
            <w:r>
              <w:rPr>
                <w:color w:val="000000"/>
              </w:rPr>
              <w:t>Student Government</w:t>
            </w:r>
          </w:p>
        </w:tc>
        <w:tc>
          <w:tcPr>
            <w:tcW w:w="3145"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JIBA-R</w:t>
            </w:r>
          </w:p>
        </w:tc>
        <w:tc>
          <w:tcPr>
            <w:tcW w:w="5109" w:type="dxa"/>
            <w:vAlign w:val="bottom"/>
          </w:tcPr>
          <w:p w:rsidR="00545D4C" w:rsidRDefault="00F75598">
            <w:pPr>
              <w:rPr>
                <w:color w:val="000000"/>
              </w:rPr>
            </w:pPr>
            <w:r>
              <w:rPr>
                <w:color w:val="000000"/>
              </w:rPr>
              <w:t>Student Government (Student Board of Education)</w:t>
            </w:r>
          </w:p>
        </w:tc>
        <w:tc>
          <w:tcPr>
            <w:tcW w:w="3145"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JICA</w:t>
            </w:r>
          </w:p>
        </w:tc>
        <w:tc>
          <w:tcPr>
            <w:tcW w:w="5109" w:type="dxa"/>
            <w:vAlign w:val="bottom"/>
          </w:tcPr>
          <w:p w:rsidR="00545D4C" w:rsidRDefault="00F75598">
            <w:pPr>
              <w:rPr>
                <w:color w:val="000000"/>
              </w:rPr>
            </w:pPr>
            <w:r>
              <w:rPr>
                <w:color w:val="000000"/>
              </w:rPr>
              <w:t>Student Dress Code</w:t>
            </w:r>
          </w:p>
        </w:tc>
        <w:tc>
          <w:tcPr>
            <w:tcW w:w="3145"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JICC</w:t>
            </w:r>
          </w:p>
        </w:tc>
        <w:tc>
          <w:tcPr>
            <w:tcW w:w="5109" w:type="dxa"/>
            <w:vAlign w:val="bottom"/>
          </w:tcPr>
          <w:p w:rsidR="00545D4C" w:rsidRDefault="00F75598">
            <w:pPr>
              <w:rPr>
                <w:color w:val="000000"/>
              </w:rPr>
            </w:pPr>
            <w:r>
              <w:rPr>
                <w:color w:val="000000"/>
              </w:rPr>
              <w:t>Student Conduct on Buses (1214F)</w:t>
            </w:r>
          </w:p>
        </w:tc>
        <w:tc>
          <w:tcPr>
            <w:tcW w:w="3145" w:type="dxa"/>
            <w:vAlign w:val="bottom"/>
          </w:tcPr>
          <w:p w:rsidR="00545D4C" w:rsidRDefault="00F75598">
            <w:r>
              <w:t xml:space="preserve"> Type I</w:t>
            </w:r>
          </w:p>
        </w:tc>
      </w:tr>
      <w:tr w:rsidR="00545D4C">
        <w:tc>
          <w:tcPr>
            <w:tcW w:w="1096" w:type="dxa"/>
            <w:vAlign w:val="bottom"/>
          </w:tcPr>
          <w:p w:rsidR="00545D4C" w:rsidRDefault="00F75598">
            <w:pPr>
              <w:rPr>
                <w:color w:val="000000"/>
              </w:rPr>
            </w:pPr>
            <w:r>
              <w:rPr>
                <w:color w:val="000000"/>
              </w:rPr>
              <w:t>JICC-R</w:t>
            </w:r>
          </w:p>
        </w:tc>
        <w:tc>
          <w:tcPr>
            <w:tcW w:w="5109" w:type="dxa"/>
            <w:vAlign w:val="bottom"/>
          </w:tcPr>
          <w:p w:rsidR="00545D4C" w:rsidRDefault="00F75598">
            <w:pPr>
              <w:rPr>
                <w:color w:val="000000"/>
              </w:rPr>
            </w:pPr>
            <w:r>
              <w:rPr>
                <w:color w:val="000000"/>
              </w:rPr>
              <w:t>Regulation for Student Conduct on School Buses</w:t>
            </w:r>
          </w:p>
        </w:tc>
        <w:tc>
          <w:tcPr>
            <w:tcW w:w="3145" w:type="dxa"/>
            <w:vAlign w:val="bottom"/>
          </w:tcPr>
          <w:p w:rsidR="00545D4C" w:rsidRDefault="00F75598">
            <w:r>
              <w:t xml:space="preserve"> Type I</w:t>
            </w:r>
          </w:p>
        </w:tc>
      </w:tr>
      <w:tr w:rsidR="00545D4C">
        <w:tc>
          <w:tcPr>
            <w:tcW w:w="1096" w:type="dxa"/>
            <w:vAlign w:val="bottom"/>
          </w:tcPr>
          <w:p w:rsidR="00545D4C" w:rsidRDefault="00F75598">
            <w:pPr>
              <w:rPr>
                <w:color w:val="000000"/>
              </w:rPr>
            </w:pPr>
            <w:r>
              <w:rPr>
                <w:color w:val="000000"/>
              </w:rPr>
              <w:t>JICDE</w:t>
            </w:r>
          </w:p>
        </w:tc>
        <w:tc>
          <w:tcPr>
            <w:tcW w:w="5109" w:type="dxa"/>
            <w:vAlign w:val="bottom"/>
          </w:tcPr>
          <w:p w:rsidR="00545D4C" w:rsidRDefault="00F75598">
            <w:pPr>
              <w:rPr>
                <w:color w:val="000000"/>
              </w:rPr>
            </w:pPr>
            <w:r>
              <w:rPr>
                <w:color w:val="000000"/>
              </w:rPr>
              <w:t>Bullying Prevention and Education</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JICEA</w:t>
            </w:r>
          </w:p>
        </w:tc>
        <w:tc>
          <w:tcPr>
            <w:tcW w:w="5109" w:type="dxa"/>
            <w:vAlign w:val="bottom"/>
          </w:tcPr>
          <w:p w:rsidR="00545D4C" w:rsidRDefault="00F75598">
            <w:pPr>
              <w:rPr>
                <w:color w:val="000000"/>
              </w:rPr>
            </w:pPr>
            <w:r>
              <w:rPr>
                <w:color w:val="000000"/>
              </w:rPr>
              <w:t>School-Related Student Publications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JICEA-R</w:t>
            </w:r>
          </w:p>
        </w:tc>
        <w:tc>
          <w:tcPr>
            <w:tcW w:w="5109" w:type="dxa"/>
            <w:vAlign w:val="bottom"/>
          </w:tcPr>
          <w:p w:rsidR="00545D4C" w:rsidRDefault="00F75598">
            <w:pPr>
              <w:rPr>
                <w:color w:val="000000"/>
              </w:rPr>
            </w:pPr>
            <w:r>
              <w:rPr>
                <w:color w:val="000000"/>
              </w:rPr>
              <w:t>Regulation regarding School-Related Student Publications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JICEC</w:t>
            </w:r>
          </w:p>
        </w:tc>
        <w:tc>
          <w:tcPr>
            <w:tcW w:w="5109" w:type="dxa"/>
            <w:vAlign w:val="bottom"/>
          </w:tcPr>
          <w:p w:rsidR="00545D4C" w:rsidRDefault="00F75598">
            <w:pPr>
              <w:rPr>
                <w:color w:val="000000"/>
              </w:rPr>
            </w:pPr>
            <w:r>
              <w:rPr>
                <w:color w:val="000000"/>
              </w:rPr>
              <w:t>Student Distribution of Noncurricular Materials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JICEC-R</w:t>
            </w:r>
          </w:p>
        </w:tc>
        <w:tc>
          <w:tcPr>
            <w:tcW w:w="5109" w:type="dxa"/>
            <w:vAlign w:val="bottom"/>
          </w:tcPr>
          <w:p w:rsidR="00545D4C" w:rsidRDefault="00F75598">
            <w:pPr>
              <w:rPr>
                <w:color w:val="000000"/>
              </w:rPr>
            </w:pPr>
            <w:r>
              <w:rPr>
                <w:color w:val="000000"/>
              </w:rPr>
              <w:t>Regulation for Student Distribution of Noncurricular Materials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JICF</w:t>
            </w:r>
          </w:p>
        </w:tc>
        <w:tc>
          <w:tcPr>
            <w:tcW w:w="5109" w:type="dxa"/>
            <w:vAlign w:val="bottom"/>
          </w:tcPr>
          <w:p w:rsidR="00545D4C" w:rsidRDefault="00F75598">
            <w:pPr>
              <w:rPr>
                <w:color w:val="000000"/>
              </w:rPr>
            </w:pPr>
            <w:r>
              <w:rPr>
                <w:color w:val="000000"/>
              </w:rPr>
              <w:t>Secret Societies/Gang</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JICG</w:t>
            </w:r>
          </w:p>
        </w:tc>
        <w:tc>
          <w:tcPr>
            <w:tcW w:w="5109" w:type="dxa"/>
            <w:vAlign w:val="bottom"/>
          </w:tcPr>
          <w:p w:rsidR="00545D4C" w:rsidRDefault="00F75598">
            <w:pPr>
              <w:rPr>
                <w:color w:val="000000"/>
              </w:rPr>
            </w:pPr>
            <w:r>
              <w:rPr>
                <w:color w:val="000000"/>
              </w:rPr>
              <w:t>Use of Tobacco by Students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JICH</w:t>
            </w:r>
          </w:p>
        </w:tc>
        <w:tc>
          <w:tcPr>
            <w:tcW w:w="5109" w:type="dxa"/>
            <w:vAlign w:val="bottom"/>
          </w:tcPr>
          <w:p w:rsidR="00545D4C" w:rsidRDefault="00F75598">
            <w:pPr>
              <w:rPr>
                <w:color w:val="000000"/>
              </w:rPr>
            </w:pPr>
            <w:r>
              <w:rPr>
                <w:color w:val="000000"/>
              </w:rPr>
              <w:t>Drug and Alcohol Use by Students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JICH-R</w:t>
            </w:r>
          </w:p>
        </w:tc>
        <w:tc>
          <w:tcPr>
            <w:tcW w:w="5109" w:type="dxa"/>
            <w:vAlign w:val="bottom"/>
          </w:tcPr>
          <w:p w:rsidR="00545D4C" w:rsidRDefault="00F75598">
            <w:pPr>
              <w:rPr>
                <w:color w:val="000000"/>
              </w:rPr>
            </w:pPr>
            <w:r>
              <w:rPr>
                <w:color w:val="000000"/>
              </w:rPr>
              <w:t>Regulations for Drug and Alcohol Use by Students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JIH</w:t>
            </w:r>
          </w:p>
        </w:tc>
        <w:tc>
          <w:tcPr>
            <w:tcW w:w="5109" w:type="dxa"/>
            <w:vAlign w:val="bottom"/>
          </w:tcPr>
          <w:p w:rsidR="00545D4C" w:rsidRDefault="00F75598">
            <w:pPr>
              <w:rPr>
                <w:color w:val="000000"/>
              </w:rPr>
            </w:pPr>
            <w:r>
              <w:rPr>
                <w:color w:val="000000"/>
              </w:rPr>
              <w:t>Student Interviews, Interrogations, Searches and Arrests</w:t>
            </w:r>
          </w:p>
        </w:tc>
        <w:tc>
          <w:tcPr>
            <w:tcW w:w="3145" w:type="dxa"/>
            <w:vAlign w:val="bottom"/>
          </w:tcPr>
          <w:p w:rsidR="00545D4C" w:rsidRDefault="00F75598">
            <w:r>
              <w:rPr>
                <w:color w:val="000000"/>
              </w:rPr>
              <w:t>Type III</w:t>
            </w:r>
          </w:p>
        </w:tc>
      </w:tr>
      <w:tr w:rsidR="00545D4C">
        <w:tc>
          <w:tcPr>
            <w:tcW w:w="1096" w:type="dxa"/>
            <w:vAlign w:val="bottom"/>
          </w:tcPr>
          <w:p w:rsidR="00545D4C" w:rsidRDefault="00F75598">
            <w:pPr>
              <w:rPr>
                <w:color w:val="000000"/>
              </w:rPr>
            </w:pPr>
            <w:r>
              <w:rPr>
                <w:color w:val="000000"/>
              </w:rPr>
              <w:t>JJH</w:t>
            </w:r>
          </w:p>
        </w:tc>
        <w:tc>
          <w:tcPr>
            <w:tcW w:w="5109" w:type="dxa"/>
            <w:vAlign w:val="bottom"/>
          </w:tcPr>
          <w:p w:rsidR="00545D4C" w:rsidRDefault="00F75598">
            <w:pPr>
              <w:rPr>
                <w:color w:val="000000"/>
              </w:rPr>
            </w:pPr>
            <w:r>
              <w:rPr>
                <w:color w:val="000000"/>
              </w:rPr>
              <w:t>Student Travel and Field Trips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JJH-R</w:t>
            </w:r>
          </w:p>
        </w:tc>
        <w:tc>
          <w:tcPr>
            <w:tcW w:w="5109" w:type="dxa"/>
            <w:vAlign w:val="bottom"/>
          </w:tcPr>
          <w:p w:rsidR="00545D4C" w:rsidRDefault="00F75598">
            <w:pPr>
              <w:rPr>
                <w:color w:val="000000"/>
              </w:rPr>
            </w:pPr>
            <w:r>
              <w:rPr>
                <w:color w:val="000000"/>
              </w:rPr>
              <w:t>Regulation regarding Student Travel and Field Trips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JJIB</w:t>
            </w:r>
          </w:p>
        </w:tc>
        <w:tc>
          <w:tcPr>
            <w:tcW w:w="5109" w:type="dxa"/>
            <w:vAlign w:val="bottom"/>
          </w:tcPr>
          <w:p w:rsidR="00545D4C" w:rsidRDefault="00F75598">
            <w:pPr>
              <w:rPr>
                <w:color w:val="000000"/>
              </w:rPr>
            </w:pPr>
            <w:r>
              <w:rPr>
                <w:color w:val="000000"/>
              </w:rPr>
              <w:t>Interscholastic Sports</w:t>
            </w:r>
          </w:p>
        </w:tc>
        <w:tc>
          <w:tcPr>
            <w:tcW w:w="3145" w:type="dxa"/>
            <w:vAlign w:val="bottom"/>
          </w:tcPr>
          <w:p w:rsidR="00545D4C" w:rsidRDefault="00F75598">
            <w:r>
              <w:t>Type I</w:t>
            </w:r>
          </w:p>
        </w:tc>
      </w:tr>
      <w:tr w:rsidR="00545D4C">
        <w:trPr>
          <w:trHeight w:val="60"/>
        </w:trPr>
        <w:tc>
          <w:tcPr>
            <w:tcW w:w="1096" w:type="dxa"/>
            <w:vAlign w:val="bottom"/>
          </w:tcPr>
          <w:p w:rsidR="00545D4C" w:rsidRDefault="00F75598">
            <w:pPr>
              <w:rPr>
                <w:color w:val="000000"/>
              </w:rPr>
            </w:pPr>
            <w:r>
              <w:rPr>
                <w:color w:val="000000"/>
              </w:rPr>
              <w:t>JK</w:t>
            </w:r>
          </w:p>
        </w:tc>
        <w:tc>
          <w:tcPr>
            <w:tcW w:w="5109" w:type="dxa"/>
            <w:vAlign w:val="bottom"/>
          </w:tcPr>
          <w:p w:rsidR="00545D4C" w:rsidRDefault="00F75598">
            <w:pPr>
              <w:rPr>
                <w:color w:val="000000"/>
              </w:rPr>
            </w:pPr>
            <w:r>
              <w:rPr>
                <w:color w:val="000000"/>
              </w:rPr>
              <w:t>Student Discipline</w:t>
            </w:r>
          </w:p>
        </w:tc>
        <w:tc>
          <w:tcPr>
            <w:tcW w:w="3145"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JK-R</w:t>
            </w:r>
          </w:p>
        </w:tc>
        <w:tc>
          <w:tcPr>
            <w:tcW w:w="5109" w:type="dxa"/>
            <w:vAlign w:val="bottom"/>
          </w:tcPr>
          <w:p w:rsidR="00545D4C" w:rsidRDefault="00F75598">
            <w:pPr>
              <w:rPr>
                <w:color w:val="000000"/>
              </w:rPr>
            </w:pPr>
            <w:r>
              <w:rPr>
                <w:color w:val="000000"/>
              </w:rPr>
              <w:t>Student Conduct and Discipline Procedures</w:t>
            </w:r>
          </w:p>
        </w:tc>
        <w:tc>
          <w:tcPr>
            <w:tcW w:w="3145" w:type="dxa"/>
            <w:vAlign w:val="bottom"/>
          </w:tcPr>
          <w:p w:rsidR="00545D4C" w:rsidRDefault="00F75598">
            <w:r>
              <w:rPr>
                <w:color w:val="000000"/>
              </w:rPr>
              <w:t>Type III</w:t>
            </w:r>
          </w:p>
        </w:tc>
      </w:tr>
      <w:tr w:rsidR="00545D4C">
        <w:tc>
          <w:tcPr>
            <w:tcW w:w="1096" w:type="dxa"/>
            <w:vAlign w:val="bottom"/>
          </w:tcPr>
          <w:p w:rsidR="00545D4C" w:rsidRDefault="00F75598">
            <w:pPr>
              <w:rPr>
                <w:color w:val="000000"/>
              </w:rPr>
            </w:pPr>
            <w:r>
              <w:rPr>
                <w:color w:val="000000"/>
              </w:rPr>
              <w:t>JKA</w:t>
            </w:r>
          </w:p>
        </w:tc>
        <w:tc>
          <w:tcPr>
            <w:tcW w:w="5109" w:type="dxa"/>
            <w:vAlign w:val="bottom"/>
          </w:tcPr>
          <w:p w:rsidR="00545D4C" w:rsidRDefault="00F75598">
            <w:pPr>
              <w:rPr>
                <w:color w:val="000000"/>
              </w:rPr>
            </w:pPr>
            <w:r>
              <w:rPr>
                <w:color w:val="000000"/>
              </w:rPr>
              <w:t>Restraint of Students</w:t>
            </w:r>
          </w:p>
        </w:tc>
        <w:tc>
          <w:tcPr>
            <w:tcW w:w="3145" w:type="dxa"/>
            <w:vAlign w:val="bottom"/>
          </w:tcPr>
          <w:p w:rsidR="00545D4C" w:rsidRDefault="00F75598">
            <w:r>
              <w:rPr>
                <w:color w:val="000000"/>
              </w:rPr>
              <w:t>Type III</w:t>
            </w:r>
          </w:p>
        </w:tc>
      </w:tr>
      <w:tr w:rsidR="00545D4C">
        <w:tc>
          <w:tcPr>
            <w:tcW w:w="1096" w:type="dxa"/>
            <w:vAlign w:val="bottom"/>
          </w:tcPr>
          <w:p w:rsidR="00545D4C" w:rsidRDefault="00F75598">
            <w:r>
              <w:t>JKA-R</w:t>
            </w:r>
          </w:p>
        </w:tc>
        <w:tc>
          <w:tcPr>
            <w:tcW w:w="5109" w:type="dxa"/>
            <w:vAlign w:val="bottom"/>
          </w:tcPr>
          <w:p w:rsidR="00545D4C" w:rsidRDefault="00F75598">
            <w:r>
              <w:t>Restraint of Students Regulation</w:t>
            </w:r>
          </w:p>
        </w:tc>
        <w:tc>
          <w:tcPr>
            <w:tcW w:w="3145" w:type="dxa"/>
            <w:vAlign w:val="bottom"/>
          </w:tcPr>
          <w:p w:rsidR="00545D4C" w:rsidRDefault="00F75598">
            <w:r>
              <w:t>Type III</w:t>
            </w:r>
          </w:p>
        </w:tc>
      </w:tr>
      <w:tr w:rsidR="00545D4C">
        <w:tc>
          <w:tcPr>
            <w:tcW w:w="1096" w:type="dxa"/>
            <w:vAlign w:val="bottom"/>
          </w:tcPr>
          <w:p w:rsidR="00545D4C" w:rsidRDefault="00F75598">
            <w:pPr>
              <w:rPr>
                <w:color w:val="000000"/>
              </w:rPr>
            </w:pPr>
            <w:r>
              <w:rPr>
                <w:color w:val="000000"/>
              </w:rPr>
              <w:t>JLC</w:t>
            </w:r>
          </w:p>
        </w:tc>
        <w:tc>
          <w:tcPr>
            <w:tcW w:w="5109" w:type="dxa"/>
            <w:vAlign w:val="bottom"/>
          </w:tcPr>
          <w:p w:rsidR="00545D4C" w:rsidRDefault="00F75598">
            <w:pPr>
              <w:rPr>
                <w:color w:val="000000"/>
              </w:rPr>
            </w:pPr>
            <w:r>
              <w:rPr>
                <w:color w:val="000000"/>
              </w:rPr>
              <w:t>Student Health Services and Records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JLCDA</w:t>
            </w:r>
          </w:p>
        </w:tc>
        <w:tc>
          <w:tcPr>
            <w:tcW w:w="5109" w:type="dxa"/>
            <w:vAlign w:val="bottom"/>
          </w:tcPr>
          <w:p w:rsidR="00545D4C" w:rsidRDefault="00F75598">
            <w:pPr>
              <w:rPr>
                <w:color w:val="000000"/>
              </w:rPr>
            </w:pPr>
            <w:r>
              <w:rPr>
                <w:color w:val="000000"/>
              </w:rPr>
              <w:t>Students with Food Allergies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JLCDB</w:t>
            </w:r>
          </w:p>
        </w:tc>
        <w:tc>
          <w:tcPr>
            <w:tcW w:w="5109" w:type="dxa"/>
            <w:vAlign w:val="bottom"/>
          </w:tcPr>
          <w:p w:rsidR="00545D4C" w:rsidRDefault="00F75598">
            <w:pPr>
              <w:rPr>
                <w:color w:val="000000"/>
              </w:rPr>
            </w:pPr>
            <w:r>
              <w:rPr>
                <w:color w:val="000000"/>
              </w:rPr>
              <w:t>Administration of Medical Marijuana to Qualified Students</w:t>
            </w:r>
          </w:p>
        </w:tc>
        <w:tc>
          <w:tcPr>
            <w:tcW w:w="3145" w:type="dxa"/>
            <w:vAlign w:val="bottom"/>
          </w:tcPr>
          <w:p w:rsidR="00545D4C" w:rsidRDefault="00F75598">
            <w:pPr>
              <w:rPr>
                <w:color w:val="000000"/>
              </w:rPr>
            </w:pPr>
            <w:r>
              <w:rPr>
                <w:color w:val="000000"/>
              </w:rPr>
              <w:t>Type III</w:t>
            </w:r>
          </w:p>
        </w:tc>
      </w:tr>
      <w:tr w:rsidR="00545D4C">
        <w:tc>
          <w:tcPr>
            <w:tcW w:w="1096" w:type="dxa"/>
            <w:vAlign w:val="bottom"/>
          </w:tcPr>
          <w:p w:rsidR="00545D4C" w:rsidRDefault="00F75598">
            <w:pPr>
              <w:rPr>
                <w:color w:val="000000"/>
              </w:rPr>
            </w:pPr>
            <w:r>
              <w:rPr>
                <w:color w:val="000000"/>
              </w:rPr>
              <w:t>JLCDB-E</w:t>
            </w:r>
          </w:p>
        </w:tc>
        <w:tc>
          <w:tcPr>
            <w:tcW w:w="5109" w:type="dxa"/>
            <w:vAlign w:val="bottom"/>
          </w:tcPr>
          <w:p w:rsidR="00545D4C" w:rsidRDefault="00F75598">
            <w:pPr>
              <w:rPr>
                <w:color w:val="000000"/>
              </w:rPr>
            </w:pPr>
            <w:r>
              <w:rPr>
                <w:color w:val="000000"/>
              </w:rPr>
              <w:t>Written Plan: Administration of Medical Marijuana to Qualified Students</w:t>
            </w:r>
          </w:p>
        </w:tc>
        <w:tc>
          <w:tcPr>
            <w:tcW w:w="3145" w:type="dxa"/>
            <w:vAlign w:val="bottom"/>
          </w:tcPr>
          <w:p w:rsidR="00545D4C" w:rsidRDefault="00F75598">
            <w:pPr>
              <w:rPr>
                <w:color w:val="000000"/>
              </w:rPr>
            </w:pPr>
            <w:r>
              <w:rPr>
                <w:color w:val="000000"/>
              </w:rPr>
              <w:t>Type III</w:t>
            </w:r>
          </w:p>
        </w:tc>
      </w:tr>
      <w:tr w:rsidR="00545D4C">
        <w:tc>
          <w:tcPr>
            <w:tcW w:w="1096" w:type="dxa"/>
            <w:vAlign w:val="bottom"/>
          </w:tcPr>
          <w:p w:rsidR="00545D4C" w:rsidRDefault="00F75598">
            <w:pPr>
              <w:rPr>
                <w:color w:val="000000"/>
              </w:rPr>
            </w:pPr>
            <w:r>
              <w:rPr>
                <w:color w:val="000000"/>
              </w:rPr>
              <w:t>JLF</w:t>
            </w:r>
          </w:p>
        </w:tc>
        <w:tc>
          <w:tcPr>
            <w:tcW w:w="5109" w:type="dxa"/>
            <w:vAlign w:val="bottom"/>
          </w:tcPr>
          <w:p w:rsidR="00545D4C" w:rsidRDefault="00F75598">
            <w:pPr>
              <w:rPr>
                <w:color w:val="000000"/>
              </w:rPr>
            </w:pPr>
            <w:r>
              <w:rPr>
                <w:color w:val="000000"/>
              </w:rPr>
              <w:t>Child Abuse and Reporting</w:t>
            </w:r>
          </w:p>
        </w:tc>
        <w:tc>
          <w:tcPr>
            <w:tcW w:w="3145" w:type="dxa"/>
            <w:vAlign w:val="bottom"/>
          </w:tcPr>
          <w:p w:rsidR="00545D4C" w:rsidRDefault="00F75598">
            <w:r>
              <w:rPr>
                <w:color w:val="000000"/>
              </w:rPr>
              <w:t>Type III</w:t>
            </w:r>
          </w:p>
        </w:tc>
      </w:tr>
      <w:tr w:rsidR="00545D4C">
        <w:tc>
          <w:tcPr>
            <w:tcW w:w="1096" w:type="dxa"/>
            <w:vAlign w:val="bottom"/>
          </w:tcPr>
          <w:p w:rsidR="00545D4C" w:rsidRDefault="00F75598">
            <w:pPr>
              <w:rPr>
                <w:color w:val="000000"/>
              </w:rPr>
            </w:pPr>
            <w:r>
              <w:rPr>
                <w:color w:val="000000"/>
              </w:rPr>
              <w:t>JLF-R</w:t>
            </w:r>
          </w:p>
        </w:tc>
        <w:tc>
          <w:tcPr>
            <w:tcW w:w="5109" w:type="dxa"/>
            <w:vAlign w:val="bottom"/>
          </w:tcPr>
          <w:p w:rsidR="00545D4C" w:rsidRDefault="00F75598">
            <w:pPr>
              <w:rPr>
                <w:color w:val="000000"/>
              </w:rPr>
            </w:pPr>
            <w:r>
              <w:rPr>
                <w:color w:val="000000"/>
              </w:rPr>
              <w:t>Reporting Child Abuse and Child Protection</w:t>
            </w:r>
          </w:p>
        </w:tc>
        <w:tc>
          <w:tcPr>
            <w:tcW w:w="3145" w:type="dxa"/>
            <w:vAlign w:val="bottom"/>
          </w:tcPr>
          <w:p w:rsidR="00545D4C" w:rsidRDefault="00F75598">
            <w:r>
              <w:rPr>
                <w:color w:val="000000"/>
              </w:rPr>
              <w:t>Type III</w:t>
            </w:r>
          </w:p>
        </w:tc>
      </w:tr>
      <w:tr w:rsidR="00545D4C">
        <w:tc>
          <w:tcPr>
            <w:tcW w:w="1096" w:type="dxa"/>
            <w:vAlign w:val="bottom"/>
          </w:tcPr>
          <w:p w:rsidR="00545D4C" w:rsidRDefault="00F75598">
            <w:pPr>
              <w:rPr>
                <w:color w:val="000000"/>
              </w:rPr>
            </w:pPr>
            <w:r>
              <w:rPr>
                <w:color w:val="000000"/>
              </w:rPr>
              <w:t>JLI</w:t>
            </w:r>
          </w:p>
        </w:tc>
        <w:tc>
          <w:tcPr>
            <w:tcW w:w="5109" w:type="dxa"/>
            <w:vAlign w:val="bottom"/>
          </w:tcPr>
          <w:p w:rsidR="00545D4C" w:rsidRDefault="00F75598">
            <w:pPr>
              <w:rPr>
                <w:color w:val="000000"/>
              </w:rPr>
            </w:pPr>
            <w:r>
              <w:rPr>
                <w:color w:val="000000"/>
              </w:rPr>
              <w:t>Student Safety</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JQ</w:t>
            </w:r>
          </w:p>
        </w:tc>
        <w:tc>
          <w:tcPr>
            <w:tcW w:w="5109" w:type="dxa"/>
            <w:vAlign w:val="bottom"/>
          </w:tcPr>
          <w:p w:rsidR="00545D4C" w:rsidRDefault="00F75598">
            <w:pPr>
              <w:rPr>
                <w:color w:val="000000"/>
              </w:rPr>
            </w:pPr>
            <w:r>
              <w:rPr>
                <w:color w:val="000000"/>
              </w:rPr>
              <w:t>Student fees, Fines and Charges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JRA/JRC</w:t>
            </w:r>
          </w:p>
        </w:tc>
        <w:tc>
          <w:tcPr>
            <w:tcW w:w="5109" w:type="dxa"/>
            <w:vAlign w:val="bottom"/>
          </w:tcPr>
          <w:p w:rsidR="00545D4C" w:rsidRDefault="00F75598">
            <w:pPr>
              <w:rPr>
                <w:color w:val="000000"/>
              </w:rPr>
            </w:pPr>
            <w:r>
              <w:rPr>
                <w:color w:val="000000"/>
              </w:rPr>
              <w:t>Student Records/Release of Information on Students</w:t>
            </w:r>
          </w:p>
        </w:tc>
        <w:tc>
          <w:tcPr>
            <w:tcW w:w="3145" w:type="dxa"/>
            <w:vAlign w:val="bottom"/>
          </w:tcPr>
          <w:p w:rsidR="00545D4C" w:rsidRDefault="00F75598">
            <w:r>
              <w:rPr>
                <w:color w:val="000000"/>
              </w:rPr>
              <w:t>Type II</w:t>
            </w:r>
          </w:p>
        </w:tc>
      </w:tr>
      <w:tr w:rsidR="00545D4C">
        <w:tc>
          <w:tcPr>
            <w:tcW w:w="1096" w:type="dxa"/>
            <w:vAlign w:val="bottom"/>
          </w:tcPr>
          <w:p w:rsidR="00545D4C" w:rsidRDefault="00F75598">
            <w:pPr>
              <w:rPr>
                <w:color w:val="000000"/>
              </w:rPr>
            </w:pPr>
            <w:r>
              <w:rPr>
                <w:color w:val="000000"/>
              </w:rPr>
              <w:t>JRA/JRC-R</w:t>
            </w:r>
          </w:p>
        </w:tc>
        <w:tc>
          <w:tcPr>
            <w:tcW w:w="5109" w:type="dxa"/>
            <w:vAlign w:val="bottom"/>
          </w:tcPr>
          <w:p w:rsidR="00545D4C" w:rsidRDefault="00F75598">
            <w:pPr>
              <w:rPr>
                <w:color w:val="000000"/>
              </w:rPr>
            </w:pPr>
            <w:r>
              <w:rPr>
                <w:color w:val="000000"/>
              </w:rPr>
              <w:t>Regulation Regarding Student Records and Release of Student Information</w:t>
            </w:r>
          </w:p>
        </w:tc>
        <w:tc>
          <w:tcPr>
            <w:tcW w:w="3145" w:type="dxa"/>
            <w:vAlign w:val="bottom"/>
          </w:tcPr>
          <w:p w:rsidR="00545D4C" w:rsidRDefault="00F75598">
            <w:r>
              <w:rPr>
                <w:color w:val="000000"/>
              </w:rPr>
              <w:t>Type II</w:t>
            </w:r>
          </w:p>
        </w:tc>
      </w:tr>
    </w:tbl>
    <w:p w:rsidR="00545D4C" w:rsidRDefault="00545D4C">
      <w:pPr>
        <w:jc w:val="center"/>
        <w:rPr>
          <w:b/>
          <w:sz w:val="28"/>
          <w:szCs w:val="28"/>
        </w:rPr>
      </w:pP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5109"/>
        <w:gridCol w:w="3145"/>
      </w:tblGrid>
      <w:tr w:rsidR="00545D4C">
        <w:trPr>
          <w:trHeight w:val="800"/>
        </w:trPr>
        <w:tc>
          <w:tcPr>
            <w:tcW w:w="1096" w:type="dxa"/>
            <w:shd w:val="clear" w:color="auto" w:fill="D9D9D9"/>
            <w:vAlign w:val="center"/>
          </w:tcPr>
          <w:p w:rsidR="00545D4C" w:rsidRDefault="00F75598">
            <w:pPr>
              <w:jc w:val="center"/>
              <w:rPr>
                <w:b/>
                <w:color w:val="000000"/>
              </w:rPr>
            </w:pPr>
            <w:r>
              <w:rPr>
                <w:b/>
                <w:color w:val="000000"/>
              </w:rPr>
              <w:t>K Policies</w:t>
            </w:r>
          </w:p>
        </w:tc>
        <w:tc>
          <w:tcPr>
            <w:tcW w:w="5109" w:type="dxa"/>
            <w:shd w:val="clear" w:color="auto" w:fill="D9D9D9"/>
            <w:vAlign w:val="center"/>
          </w:tcPr>
          <w:p w:rsidR="00545D4C" w:rsidRDefault="00F75598">
            <w:pPr>
              <w:jc w:val="center"/>
              <w:rPr>
                <w:b/>
                <w:color w:val="000000"/>
              </w:rPr>
            </w:pPr>
            <w:r>
              <w:rPr>
                <w:b/>
                <w:color w:val="000000"/>
              </w:rPr>
              <w:t xml:space="preserve">School - Community Relations                                            </w:t>
            </w:r>
          </w:p>
        </w:tc>
        <w:tc>
          <w:tcPr>
            <w:tcW w:w="3145" w:type="dxa"/>
            <w:shd w:val="clear" w:color="auto" w:fill="D9D9D9"/>
            <w:vAlign w:val="center"/>
          </w:tcPr>
          <w:p w:rsidR="00545D4C" w:rsidRDefault="00F75598">
            <w:pPr>
              <w:jc w:val="center"/>
              <w:rPr>
                <w:b/>
              </w:rPr>
            </w:pPr>
            <w:r>
              <w:rPr>
                <w:b/>
              </w:rPr>
              <w:t>How does this apply to            Charter Schools?</w:t>
            </w:r>
          </w:p>
        </w:tc>
      </w:tr>
      <w:tr w:rsidR="00545D4C">
        <w:tc>
          <w:tcPr>
            <w:tcW w:w="1096" w:type="dxa"/>
            <w:vAlign w:val="bottom"/>
          </w:tcPr>
          <w:p w:rsidR="00545D4C" w:rsidRDefault="00F75598">
            <w:pPr>
              <w:rPr>
                <w:color w:val="000000"/>
              </w:rPr>
            </w:pPr>
            <w:r>
              <w:rPr>
                <w:color w:val="000000"/>
              </w:rPr>
              <w:t>KB</w:t>
            </w:r>
          </w:p>
        </w:tc>
        <w:tc>
          <w:tcPr>
            <w:tcW w:w="5109" w:type="dxa"/>
            <w:vAlign w:val="bottom"/>
          </w:tcPr>
          <w:p w:rsidR="00545D4C" w:rsidRDefault="00F75598">
            <w:pPr>
              <w:rPr>
                <w:color w:val="000000"/>
              </w:rPr>
            </w:pPr>
            <w:r>
              <w:rPr>
                <w:color w:val="000000"/>
              </w:rPr>
              <w:t>Family Engagement (Including Title I Family Engagement)</w:t>
            </w:r>
          </w:p>
        </w:tc>
        <w:tc>
          <w:tcPr>
            <w:tcW w:w="3145" w:type="dxa"/>
            <w:vAlign w:val="bottom"/>
          </w:tcPr>
          <w:p w:rsidR="00545D4C" w:rsidRDefault="00F75598">
            <w:r>
              <w:t>Type II (if Title 1 School)</w:t>
            </w:r>
          </w:p>
        </w:tc>
      </w:tr>
      <w:tr w:rsidR="00545D4C">
        <w:trPr>
          <w:trHeight w:val="580"/>
        </w:trPr>
        <w:tc>
          <w:tcPr>
            <w:tcW w:w="1096" w:type="dxa"/>
            <w:vAlign w:val="bottom"/>
          </w:tcPr>
          <w:p w:rsidR="00545D4C" w:rsidRDefault="00F75598">
            <w:pPr>
              <w:rPr>
                <w:color w:val="000000"/>
              </w:rPr>
            </w:pPr>
            <w:r>
              <w:rPr>
                <w:color w:val="000000"/>
              </w:rPr>
              <w:t>KB-R</w:t>
            </w:r>
          </w:p>
        </w:tc>
        <w:tc>
          <w:tcPr>
            <w:tcW w:w="5109" w:type="dxa"/>
            <w:vAlign w:val="bottom"/>
          </w:tcPr>
          <w:p w:rsidR="00545D4C" w:rsidRDefault="00F75598">
            <w:pPr>
              <w:rPr>
                <w:color w:val="000000"/>
              </w:rPr>
            </w:pPr>
            <w:r>
              <w:rPr>
                <w:color w:val="000000"/>
              </w:rPr>
              <w:t>Regulation for Family Engagement (Including Title 1 Family Engagement)</w:t>
            </w:r>
          </w:p>
        </w:tc>
        <w:tc>
          <w:tcPr>
            <w:tcW w:w="3145" w:type="dxa"/>
            <w:vAlign w:val="bottom"/>
          </w:tcPr>
          <w:p w:rsidR="00545D4C" w:rsidRDefault="00F75598">
            <w:r>
              <w:t>Type II (if Title 1 School)</w:t>
            </w:r>
          </w:p>
        </w:tc>
      </w:tr>
      <w:tr w:rsidR="00545D4C">
        <w:tc>
          <w:tcPr>
            <w:tcW w:w="1096" w:type="dxa"/>
            <w:vAlign w:val="bottom"/>
          </w:tcPr>
          <w:p w:rsidR="00545D4C" w:rsidRDefault="00F75598">
            <w:pPr>
              <w:rPr>
                <w:color w:val="000000"/>
              </w:rPr>
            </w:pPr>
            <w:r>
              <w:rPr>
                <w:color w:val="000000"/>
              </w:rPr>
              <w:t>KCD</w:t>
            </w:r>
          </w:p>
        </w:tc>
        <w:tc>
          <w:tcPr>
            <w:tcW w:w="5109" w:type="dxa"/>
            <w:vAlign w:val="bottom"/>
          </w:tcPr>
          <w:p w:rsidR="00545D4C" w:rsidRDefault="00F75598">
            <w:pPr>
              <w:rPr>
                <w:color w:val="000000"/>
              </w:rPr>
            </w:pPr>
            <w:r>
              <w:rPr>
                <w:color w:val="000000"/>
              </w:rPr>
              <w:t>Public Gifts Donations to Schools</w:t>
            </w:r>
          </w:p>
        </w:tc>
        <w:tc>
          <w:tcPr>
            <w:tcW w:w="3145"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lastRenderedPageBreak/>
              <w:t>KCD-R</w:t>
            </w:r>
          </w:p>
        </w:tc>
        <w:tc>
          <w:tcPr>
            <w:tcW w:w="5109" w:type="dxa"/>
            <w:vAlign w:val="bottom"/>
          </w:tcPr>
          <w:p w:rsidR="00545D4C" w:rsidRDefault="00F75598">
            <w:pPr>
              <w:rPr>
                <w:color w:val="000000"/>
              </w:rPr>
            </w:pPr>
            <w:proofErr w:type="gramStart"/>
            <w:r>
              <w:rPr>
                <w:color w:val="000000"/>
              </w:rPr>
              <w:t>Regulation  regarding</w:t>
            </w:r>
            <w:proofErr w:type="gramEnd"/>
            <w:r>
              <w:rPr>
                <w:color w:val="000000"/>
              </w:rPr>
              <w:t xml:space="preserve"> Public Gifts/Donations and Grants</w:t>
            </w:r>
          </w:p>
        </w:tc>
        <w:tc>
          <w:tcPr>
            <w:tcW w:w="3145"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KDB</w:t>
            </w:r>
          </w:p>
        </w:tc>
        <w:tc>
          <w:tcPr>
            <w:tcW w:w="5109" w:type="dxa"/>
            <w:vAlign w:val="bottom"/>
          </w:tcPr>
          <w:p w:rsidR="00545D4C" w:rsidRDefault="00F75598">
            <w:pPr>
              <w:rPr>
                <w:color w:val="000000"/>
              </w:rPr>
            </w:pPr>
            <w:r>
              <w:rPr>
                <w:color w:val="000000"/>
              </w:rPr>
              <w:t>Public's Right to Know - Freedom of Information</w:t>
            </w:r>
          </w:p>
        </w:tc>
        <w:tc>
          <w:tcPr>
            <w:tcW w:w="3145"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KDB-R</w:t>
            </w:r>
          </w:p>
        </w:tc>
        <w:tc>
          <w:tcPr>
            <w:tcW w:w="5109" w:type="dxa"/>
            <w:vAlign w:val="bottom"/>
          </w:tcPr>
          <w:p w:rsidR="00545D4C" w:rsidRDefault="00F75598">
            <w:pPr>
              <w:rPr>
                <w:color w:val="000000"/>
              </w:rPr>
            </w:pPr>
            <w:r>
              <w:rPr>
                <w:color w:val="000000"/>
              </w:rPr>
              <w:t>Regulation regarding Public's Right to Know - Freedom of Information</w:t>
            </w:r>
          </w:p>
        </w:tc>
        <w:tc>
          <w:tcPr>
            <w:tcW w:w="3145" w:type="dxa"/>
            <w:vAlign w:val="bottom"/>
          </w:tcPr>
          <w:p w:rsidR="00545D4C" w:rsidRDefault="00F75598">
            <w:r>
              <w:t xml:space="preserve">Type II   </w:t>
            </w:r>
          </w:p>
        </w:tc>
      </w:tr>
      <w:tr w:rsidR="00545D4C">
        <w:tc>
          <w:tcPr>
            <w:tcW w:w="1096" w:type="dxa"/>
            <w:vAlign w:val="bottom"/>
          </w:tcPr>
          <w:p w:rsidR="00545D4C" w:rsidRDefault="00F75598">
            <w:pPr>
              <w:rPr>
                <w:color w:val="000000"/>
              </w:rPr>
            </w:pPr>
            <w:r>
              <w:rPr>
                <w:color w:val="000000"/>
              </w:rPr>
              <w:t>KDE</w:t>
            </w:r>
          </w:p>
        </w:tc>
        <w:tc>
          <w:tcPr>
            <w:tcW w:w="5109" w:type="dxa"/>
            <w:vAlign w:val="bottom"/>
          </w:tcPr>
          <w:p w:rsidR="00545D4C" w:rsidRDefault="00F75598">
            <w:pPr>
              <w:rPr>
                <w:color w:val="000000"/>
              </w:rPr>
            </w:pPr>
            <w:r>
              <w:rPr>
                <w:color w:val="000000"/>
              </w:rPr>
              <w:t>Emergency Management</w:t>
            </w:r>
          </w:p>
        </w:tc>
        <w:tc>
          <w:tcPr>
            <w:tcW w:w="3145" w:type="dxa"/>
            <w:vAlign w:val="bottom"/>
          </w:tcPr>
          <w:p w:rsidR="00545D4C" w:rsidRDefault="00F75598">
            <w:r>
              <w:t xml:space="preserve">Type III   </w:t>
            </w:r>
          </w:p>
        </w:tc>
      </w:tr>
      <w:tr w:rsidR="00545D4C">
        <w:tc>
          <w:tcPr>
            <w:tcW w:w="1096" w:type="dxa"/>
            <w:vAlign w:val="bottom"/>
          </w:tcPr>
          <w:p w:rsidR="00545D4C" w:rsidRDefault="00F75598">
            <w:pPr>
              <w:rPr>
                <w:color w:val="000000"/>
              </w:rPr>
            </w:pPr>
            <w:r>
              <w:rPr>
                <w:color w:val="000000"/>
              </w:rPr>
              <w:t>KE</w:t>
            </w:r>
          </w:p>
        </w:tc>
        <w:tc>
          <w:tcPr>
            <w:tcW w:w="5109" w:type="dxa"/>
            <w:vAlign w:val="bottom"/>
          </w:tcPr>
          <w:p w:rsidR="00545D4C" w:rsidRDefault="00F75598">
            <w:pPr>
              <w:rPr>
                <w:color w:val="000000"/>
              </w:rPr>
            </w:pPr>
            <w:r>
              <w:rPr>
                <w:color w:val="000000"/>
              </w:rPr>
              <w:t>Public Concerns and Complaints</w:t>
            </w:r>
          </w:p>
        </w:tc>
        <w:tc>
          <w:tcPr>
            <w:tcW w:w="3145"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KF</w:t>
            </w:r>
          </w:p>
        </w:tc>
        <w:tc>
          <w:tcPr>
            <w:tcW w:w="5109" w:type="dxa"/>
            <w:vAlign w:val="bottom"/>
          </w:tcPr>
          <w:p w:rsidR="00545D4C" w:rsidRDefault="00F75598">
            <w:pPr>
              <w:rPr>
                <w:color w:val="000000"/>
              </w:rPr>
            </w:pPr>
            <w:r>
              <w:rPr>
                <w:color w:val="000000"/>
              </w:rPr>
              <w:t>Community Use of School Facilities</w:t>
            </w:r>
          </w:p>
        </w:tc>
        <w:tc>
          <w:tcPr>
            <w:tcW w:w="3145" w:type="dxa"/>
            <w:vAlign w:val="bottom"/>
          </w:tcPr>
          <w:p w:rsidR="00545D4C" w:rsidRDefault="00F75598">
            <w:r>
              <w:t>Type I (unless District facility, then not waivable)</w:t>
            </w:r>
          </w:p>
        </w:tc>
      </w:tr>
      <w:tr w:rsidR="00545D4C">
        <w:tc>
          <w:tcPr>
            <w:tcW w:w="1096" w:type="dxa"/>
            <w:vAlign w:val="bottom"/>
          </w:tcPr>
          <w:p w:rsidR="00545D4C" w:rsidRDefault="00F75598">
            <w:pPr>
              <w:rPr>
                <w:color w:val="000000"/>
              </w:rPr>
            </w:pPr>
            <w:r>
              <w:rPr>
                <w:color w:val="000000"/>
              </w:rPr>
              <w:t>KF-R</w:t>
            </w:r>
          </w:p>
        </w:tc>
        <w:tc>
          <w:tcPr>
            <w:tcW w:w="5109" w:type="dxa"/>
            <w:vAlign w:val="bottom"/>
          </w:tcPr>
          <w:p w:rsidR="00545D4C" w:rsidRDefault="00F75598">
            <w:pPr>
              <w:rPr>
                <w:color w:val="000000"/>
              </w:rPr>
            </w:pPr>
            <w:r>
              <w:rPr>
                <w:color w:val="000000"/>
              </w:rPr>
              <w:t>Regulation regarding Community Use of School Facilities</w:t>
            </w:r>
          </w:p>
        </w:tc>
        <w:tc>
          <w:tcPr>
            <w:tcW w:w="3145" w:type="dxa"/>
            <w:vAlign w:val="bottom"/>
          </w:tcPr>
          <w:p w:rsidR="00545D4C" w:rsidRDefault="00F75598">
            <w:r>
              <w:t>Type I (unless District facility, then not waivable)</w:t>
            </w:r>
          </w:p>
        </w:tc>
      </w:tr>
      <w:tr w:rsidR="00545D4C">
        <w:tc>
          <w:tcPr>
            <w:tcW w:w="1096" w:type="dxa"/>
            <w:vAlign w:val="bottom"/>
          </w:tcPr>
          <w:p w:rsidR="00545D4C" w:rsidRDefault="00F75598">
            <w:pPr>
              <w:rPr>
                <w:color w:val="000000"/>
              </w:rPr>
            </w:pPr>
            <w:r>
              <w:rPr>
                <w:color w:val="000000"/>
              </w:rPr>
              <w:t>KFA</w:t>
            </w:r>
          </w:p>
        </w:tc>
        <w:tc>
          <w:tcPr>
            <w:tcW w:w="5109" w:type="dxa"/>
            <w:vAlign w:val="bottom"/>
          </w:tcPr>
          <w:p w:rsidR="00545D4C" w:rsidRDefault="00F75598">
            <w:pPr>
              <w:rPr>
                <w:color w:val="000000"/>
              </w:rPr>
            </w:pPr>
            <w:r>
              <w:rPr>
                <w:color w:val="000000"/>
              </w:rPr>
              <w:t>Public Conduct on School Property</w:t>
            </w:r>
          </w:p>
        </w:tc>
        <w:tc>
          <w:tcPr>
            <w:tcW w:w="3145" w:type="dxa"/>
            <w:vAlign w:val="bottom"/>
          </w:tcPr>
          <w:p w:rsidR="00545D4C" w:rsidRDefault="00F75598">
            <w:r>
              <w:t xml:space="preserve">Type II   </w:t>
            </w:r>
          </w:p>
        </w:tc>
      </w:tr>
      <w:tr w:rsidR="00545D4C">
        <w:tc>
          <w:tcPr>
            <w:tcW w:w="1096" w:type="dxa"/>
            <w:vAlign w:val="bottom"/>
          </w:tcPr>
          <w:p w:rsidR="00545D4C" w:rsidRDefault="00F75598">
            <w:pPr>
              <w:rPr>
                <w:color w:val="000000"/>
              </w:rPr>
            </w:pPr>
            <w:r>
              <w:rPr>
                <w:color w:val="000000"/>
              </w:rPr>
              <w:t>KFA-R</w:t>
            </w:r>
          </w:p>
        </w:tc>
        <w:tc>
          <w:tcPr>
            <w:tcW w:w="5109" w:type="dxa"/>
            <w:vAlign w:val="bottom"/>
          </w:tcPr>
          <w:p w:rsidR="00545D4C" w:rsidRDefault="00F75598">
            <w:pPr>
              <w:rPr>
                <w:color w:val="000000"/>
              </w:rPr>
            </w:pPr>
            <w:r>
              <w:rPr>
                <w:color w:val="000000"/>
              </w:rPr>
              <w:t>Regulation regarding Public Conduct on School Property</w:t>
            </w:r>
          </w:p>
        </w:tc>
        <w:tc>
          <w:tcPr>
            <w:tcW w:w="3145" w:type="dxa"/>
            <w:vAlign w:val="bottom"/>
          </w:tcPr>
          <w:p w:rsidR="00545D4C" w:rsidRDefault="00F75598">
            <w:r>
              <w:t xml:space="preserve">Type II   </w:t>
            </w:r>
          </w:p>
        </w:tc>
      </w:tr>
      <w:tr w:rsidR="00545D4C">
        <w:tc>
          <w:tcPr>
            <w:tcW w:w="1096" w:type="dxa"/>
            <w:vAlign w:val="bottom"/>
          </w:tcPr>
          <w:p w:rsidR="00545D4C" w:rsidRDefault="00F75598">
            <w:pPr>
              <w:rPr>
                <w:color w:val="000000"/>
              </w:rPr>
            </w:pPr>
            <w:r>
              <w:rPr>
                <w:color w:val="000000"/>
              </w:rPr>
              <w:t>KHB</w:t>
            </w:r>
          </w:p>
        </w:tc>
        <w:tc>
          <w:tcPr>
            <w:tcW w:w="5109" w:type="dxa"/>
            <w:vAlign w:val="bottom"/>
          </w:tcPr>
          <w:p w:rsidR="00545D4C" w:rsidRDefault="00F75598">
            <w:pPr>
              <w:rPr>
                <w:color w:val="000000"/>
              </w:rPr>
            </w:pPr>
            <w:r>
              <w:rPr>
                <w:color w:val="000000"/>
              </w:rPr>
              <w:t>Advertising in Schools</w:t>
            </w:r>
          </w:p>
        </w:tc>
        <w:tc>
          <w:tcPr>
            <w:tcW w:w="3145" w:type="dxa"/>
            <w:vAlign w:val="bottom"/>
          </w:tcPr>
          <w:p w:rsidR="00545D4C" w:rsidRDefault="00F75598">
            <w:r>
              <w:t>Type II</w:t>
            </w:r>
          </w:p>
        </w:tc>
      </w:tr>
      <w:tr w:rsidR="00545D4C">
        <w:tc>
          <w:tcPr>
            <w:tcW w:w="1096" w:type="dxa"/>
            <w:vAlign w:val="bottom"/>
          </w:tcPr>
          <w:p w:rsidR="00545D4C" w:rsidRDefault="00F75598">
            <w:pPr>
              <w:rPr>
                <w:color w:val="000000"/>
              </w:rPr>
            </w:pPr>
            <w:r>
              <w:rPr>
                <w:color w:val="000000"/>
              </w:rPr>
              <w:t>KHBA</w:t>
            </w:r>
          </w:p>
        </w:tc>
        <w:tc>
          <w:tcPr>
            <w:tcW w:w="5109" w:type="dxa"/>
            <w:vAlign w:val="bottom"/>
          </w:tcPr>
          <w:p w:rsidR="00545D4C" w:rsidRDefault="00F75598">
            <w:pPr>
              <w:rPr>
                <w:color w:val="000000"/>
              </w:rPr>
            </w:pPr>
            <w:r>
              <w:rPr>
                <w:color w:val="000000"/>
              </w:rPr>
              <w:t>Sponsorship Programs</w:t>
            </w:r>
          </w:p>
        </w:tc>
        <w:tc>
          <w:tcPr>
            <w:tcW w:w="3145" w:type="dxa"/>
            <w:vAlign w:val="bottom"/>
          </w:tcPr>
          <w:p w:rsidR="00545D4C" w:rsidRDefault="00F75598">
            <w:r>
              <w:t>Type I</w:t>
            </w:r>
          </w:p>
        </w:tc>
      </w:tr>
      <w:tr w:rsidR="00545D4C">
        <w:tc>
          <w:tcPr>
            <w:tcW w:w="1096" w:type="dxa"/>
            <w:vAlign w:val="bottom"/>
          </w:tcPr>
          <w:p w:rsidR="00545D4C" w:rsidRDefault="00F75598">
            <w:pPr>
              <w:rPr>
                <w:color w:val="000000"/>
              </w:rPr>
            </w:pPr>
            <w:r>
              <w:rPr>
                <w:color w:val="000000"/>
              </w:rPr>
              <w:t>KI</w:t>
            </w:r>
          </w:p>
        </w:tc>
        <w:tc>
          <w:tcPr>
            <w:tcW w:w="5109" w:type="dxa"/>
            <w:vAlign w:val="bottom"/>
          </w:tcPr>
          <w:p w:rsidR="00545D4C" w:rsidRDefault="00F75598">
            <w:pPr>
              <w:rPr>
                <w:color w:val="000000"/>
              </w:rPr>
            </w:pPr>
            <w:r>
              <w:rPr>
                <w:color w:val="000000"/>
              </w:rPr>
              <w:t>Visitors to Schools</w:t>
            </w:r>
          </w:p>
        </w:tc>
        <w:tc>
          <w:tcPr>
            <w:tcW w:w="3145" w:type="dxa"/>
            <w:vAlign w:val="bottom"/>
          </w:tcPr>
          <w:p w:rsidR="00545D4C" w:rsidRDefault="00F75598">
            <w:r>
              <w:t>Type II</w:t>
            </w:r>
          </w:p>
        </w:tc>
      </w:tr>
    </w:tbl>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545D4C" w:rsidRDefault="00545D4C">
      <w:pPr>
        <w:jc w:val="center"/>
        <w:rPr>
          <w:b/>
          <w:sz w:val="28"/>
          <w:szCs w:val="28"/>
        </w:rPr>
      </w:pPr>
    </w:p>
    <w:p w:rsidR="000B521A" w:rsidRDefault="000B521A">
      <w:pPr>
        <w:jc w:val="center"/>
        <w:rPr>
          <w:b/>
          <w:sz w:val="28"/>
          <w:szCs w:val="28"/>
        </w:rPr>
      </w:pPr>
    </w:p>
    <w:p w:rsidR="000B521A" w:rsidRDefault="000B521A">
      <w:pPr>
        <w:jc w:val="center"/>
        <w:rPr>
          <w:b/>
          <w:sz w:val="28"/>
          <w:szCs w:val="28"/>
        </w:rPr>
      </w:pPr>
    </w:p>
    <w:p w:rsidR="000B521A" w:rsidRDefault="000B521A">
      <w:pPr>
        <w:jc w:val="center"/>
        <w:rPr>
          <w:b/>
          <w:sz w:val="28"/>
          <w:szCs w:val="28"/>
        </w:rPr>
      </w:pPr>
    </w:p>
    <w:p w:rsidR="000B521A" w:rsidRDefault="000B521A">
      <w:pPr>
        <w:jc w:val="center"/>
        <w:rPr>
          <w:b/>
          <w:sz w:val="28"/>
          <w:szCs w:val="28"/>
        </w:rPr>
      </w:pPr>
    </w:p>
    <w:p w:rsidR="00545D4C" w:rsidRDefault="00545D4C">
      <w:pPr>
        <w:jc w:val="center"/>
        <w:rPr>
          <w:b/>
          <w:sz w:val="28"/>
          <w:szCs w:val="28"/>
        </w:rPr>
      </w:pPr>
    </w:p>
    <w:p w:rsidR="00545D4C" w:rsidRDefault="00F75598">
      <w:pPr>
        <w:jc w:val="center"/>
        <w:rPr>
          <w:b/>
          <w:sz w:val="28"/>
          <w:szCs w:val="28"/>
        </w:rPr>
      </w:pPr>
      <w:r>
        <w:rPr>
          <w:b/>
          <w:sz w:val="28"/>
          <w:szCs w:val="28"/>
        </w:rPr>
        <w:lastRenderedPageBreak/>
        <w:t>Appendix F: Repealed Board Policies (as of July 2018)</w:t>
      </w:r>
    </w:p>
    <w:p w:rsidR="00545D4C" w:rsidRDefault="00F75598">
      <w:r>
        <w:t>These are no longer Board policies and therefor Charter Schools do not need waivers from them. If the District adds repealed policies back, we will alert charter schools and give them the opportunity to waive the policy.</w:t>
      </w:r>
    </w:p>
    <w:tbl>
      <w:tblPr>
        <w:tblStyle w:val="afc"/>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
        <w:gridCol w:w="1154"/>
        <w:gridCol w:w="1156"/>
        <w:gridCol w:w="1158"/>
        <w:gridCol w:w="1157"/>
        <w:gridCol w:w="1156"/>
        <w:gridCol w:w="1155"/>
        <w:gridCol w:w="1262"/>
      </w:tblGrid>
      <w:tr w:rsidR="00545D4C">
        <w:trPr>
          <w:trHeight w:val="440"/>
          <w:jc w:val="center"/>
        </w:trPr>
        <w:tc>
          <w:tcPr>
            <w:tcW w:w="9350" w:type="dxa"/>
            <w:gridSpan w:val="8"/>
            <w:shd w:val="clear" w:color="auto" w:fill="D9D9D9"/>
            <w:vAlign w:val="center"/>
          </w:tcPr>
          <w:p w:rsidR="00545D4C" w:rsidRDefault="00F75598">
            <w:pPr>
              <w:jc w:val="center"/>
              <w:rPr>
                <w:b/>
                <w:color w:val="FF0000"/>
                <w:sz w:val="28"/>
                <w:szCs w:val="28"/>
              </w:rPr>
            </w:pPr>
            <w:r>
              <w:rPr>
                <w:b/>
                <w:color w:val="FF0000"/>
                <w:sz w:val="28"/>
                <w:szCs w:val="28"/>
              </w:rPr>
              <w:t>Repealed Board Policies</w:t>
            </w:r>
          </w:p>
        </w:tc>
      </w:tr>
      <w:tr w:rsidR="00545D4C">
        <w:trPr>
          <w:trHeight w:val="340"/>
          <w:jc w:val="center"/>
        </w:trPr>
        <w:tc>
          <w:tcPr>
            <w:tcW w:w="1152" w:type="dxa"/>
            <w:vAlign w:val="center"/>
          </w:tcPr>
          <w:p w:rsidR="00545D4C" w:rsidRDefault="00F75598">
            <w:pPr>
              <w:jc w:val="center"/>
              <w:rPr>
                <w:b/>
                <w:sz w:val="28"/>
                <w:szCs w:val="28"/>
              </w:rPr>
            </w:pPr>
            <w:r>
              <w:rPr>
                <w:b/>
                <w:color w:val="FF0000"/>
                <w:sz w:val="28"/>
                <w:szCs w:val="28"/>
              </w:rPr>
              <w:t>A</w:t>
            </w:r>
          </w:p>
        </w:tc>
        <w:tc>
          <w:tcPr>
            <w:tcW w:w="1154" w:type="dxa"/>
            <w:vAlign w:val="bottom"/>
          </w:tcPr>
          <w:p w:rsidR="00545D4C" w:rsidRDefault="00F75598">
            <w:pPr>
              <w:jc w:val="center"/>
              <w:rPr>
                <w:b/>
                <w:sz w:val="28"/>
                <w:szCs w:val="28"/>
              </w:rPr>
            </w:pPr>
            <w:r>
              <w:rPr>
                <w:b/>
                <w:color w:val="FF0000"/>
                <w:sz w:val="28"/>
                <w:szCs w:val="28"/>
              </w:rPr>
              <w:t>C</w:t>
            </w:r>
          </w:p>
        </w:tc>
        <w:tc>
          <w:tcPr>
            <w:tcW w:w="1156" w:type="dxa"/>
            <w:vAlign w:val="bottom"/>
          </w:tcPr>
          <w:p w:rsidR="00545D4C" w:rsidRDefault="00F75598">
            <w:pPr>
              <w:jc w:val="center"/>
              <w:rPr>
                <w:b/>
                <w:sz w:val="28"/>
                <w:szCs w:val="28"/>
              </w:rPr>
            </w:pPr>
            <w:r>
              <w:rPr>
                <w:b/>
                <w:color w:val="FF0000"/>
                <w:sz w:val="28"/>
                <w:szCs w:val="28"/>
              </w:rPr>
              <w:t>E</w:t>
            </w:r>
          </w:p>
        </w:tc>
        <w:tc>
          <w:tcPr>
            <w:tcW w:w="1158" w:type="dxa"/>
            <w:vAlign w:val="bottom"/>
          </w:tcPr>
          <w:p w:rsidR="00545D4C" w:rsidRDefault="00F75598">
            <w:pPr>
              <w:jc w:val="center"/>
              <w:rPr>
                <w:b/>
                <w:sz w:val="28"/>
                <w:szCs w:val="28"/>
              </w:rPr>
            </w:pPr>
            <w:r>
              <w:rPr>
                <w:b/>
                <w:color w:val="FF0000"/>
                <w:sz w:val="28"/>
                <w:szCs w:val="28"/>
              </w:rPr>
              <w:t>F</w:t>
            </w:r>
          </w:p>
        </w:tc>
        <w:tc>
          <w:tcPr>
            <w:tcW w:w="1157" w:type="dxa"/>
            <w:vAlign w:val="bottom"/>
          </w:tcPr>
          <w:p w:rsidR="00545D4C" w:rsidRDefault="00F75598">
            <w:pPr>
              <w:jc w:val="center"/>
              <w:rPr>
                <w:b/>
                <w:sz w:val="28"/>
                <w:szCs w:val="28"/>
              </w:rPr>
            </w:pPr>
            <w:r>
              <w:t>GCP</w:t>
            </w:r>
          </w:p>
        </w:tc>
        <w:tc>
          <w:tcPr>
            <w:tcW w:w="1156" w:type="dxa"/>
            <w:vAlign w:val="bottom"/>
          </w:tcPr>
          <w:p w:rsidR="00545D4C" w:rsidRDefault="00F75598">
            <w:pPr>
              <w:jc w:val="center"/>
              <w:rPr>
                <w:b/>
                <w:sz w:val="28"/>
                <w:szCs w:val="28"/>
              </w:rPr>
            </w:pPr>
            <w:r>
              <w:t>IHAMC</w:t>
            </w:r>
          </w:p>
        </w:tc>
        <w:tc>
          <w:tcPr>
            <w:tcW w:w="1155" w:type="dxa"/>
            <w:vAlign w:val="bottom"/>
          </w:tcPr>
          <w:p w:rsidR="00545D4C" w:rsidRDefault="00F75598">
            <w:pPr>
              <w:jc w:val="center"/>
              <w:rPr>
                <w:b/>
                <w:sz w:val="28"/>
                <w:szCs w:val="28"/>
              </w:rPr>
            </w:pPr>
            <w:r>
              <w:rPr>
                <w:b/>
                <w:color w:val="FF0000"/>
                <w:sz w:val="28"/>
                <w:szCs w:val="28"/>
              </w:rPr>
              <w:t>J</w:t>
            </w:r>
          </w:p>
        </w:tc>
        <w:tc>
          <w:tcPr>
            <w:tcW w:w="1262" w:type="dxa"/>
            <w:vAlign w:val="bottom"/>
          </w:tcPr>
          <w:p w:rsidR="00545D4C" w:rsidRDefault="00F75598">
            <w:pPr>
              <w:jc w:val="center"/>
              <w:rPr>
                <w:b/>
                <w:sz w:val="28"/>
                <w:szCs w:val="28"/>
              </w:rPr>
            </w:pPr>
            <w:r>
              <w:t>JLCCA-R</w:t>
            </w:r>
          </w:p>
        </w:tc>
      </w:tr>
      <w:tr w:rsidR="00545D4C">
        <w:trPr>
          <w:trHeight w:val="340"/>
          <w:jc w:val="center"/>
        </w:trPr>
        <w:tc>
          <w:tcPr>
            <w:tcW w:w="1152" w:type="dxa"/>
            <w:vAlign w:val="center"/>
          </w:tcPr>
          <w:p w:rsidR="00545D4C" w:rsidRDefault="00F75598">
            <w:pPr>
              <w:jc w:val="center"/>
              <w:rPr>
                <w:b/>
                <w:sz w:val="28"/>
                <w:szCs w:val="28"/>
              </w:rPr>
            </w:pPr>
            <w:r>
              <w:rPr>
                <w:rFonts w:ascii="Arial" w:eastAsia="Arial" w:hAnsi="Arial" w:cs="Arial"/>
                <w:sz w:val="20"/>
                <w:szCs w:val="20"/>
              </w:rPr>
              <w:t>ACA-R</w:t>
            </w:r>
          </w:p>
        </w:tc>
        <w:tc>
          <w:tcPr>
            <w:tcW w:w="1154" w:type="dxa"/>
            <w:vAlign w:val="bottom"/>
          </w:tcPr>
          <w:p w:rsidR="00545D4C" w:rsidRDefault="00F75598">
            <w:pPr>
              <w:jc w:val="center"/>
              <w:rPr>
                <w:b/>
                <w:sz w:val="28"/>
                <w:szCs w:val="28"/>
              </w:rPr>
            </w:pPr>
            <w:r>
              <w:t>CBB</w:t>
            </w:r>
          </w:p>
        </w:tc>
        <w:tc>
          <w:tcPr>
            <w:tcW w:w="1156" w:type="dxa"/>
            <w:vAlign w:val="bottom"/>
          </w:tcPr>
          <w:p w:rsidR="00545D4C" w:rsidRDefault="00F75598">
            <w:pPr>
              <w:jc w:val="center"/>
              <w:rPr>
                <w:b/>
                <w:sz w:val="28"/>
                <w:szCs w:val="28"/>
              </w:rPr>
            </w:pPr>
            <w:r>
              <w:t>E</w:t>
            </w:r>
          </w:p>
        </w:tc>
        <w:tc>
          <w:tcPr>
            <w:tcW w:w="1158" w:type="dxa"/>
            <w:vAlign w:val="bottom"/>
          </w:tcPr>
          <w:p w:rsidR="00545D4C" w:rsidRDefault="00F75598">
            <w:pPr>
              <w:jc w:val="center"/>
              <w:rPr>
                <w:b/>
                <w:sz w:val="28"/>
                <w:szCs w:val="28"/>
              </w:rPr>
            </w:pPr>
            <w:r>
              <w:t>FA</w:t>
            </w:r>
          </w:p>
        </w:tc>
        <w:tc>
          <w:tcPr>
            <w:tcW w:w="1157" w:type="dxa"/>
            <w:vAlign w:val="bottom"/>
          </w:tcPr>
          <w:p w:rsidR="00545D4C" w:rsidRDefault="00F75598">
            <w:pPr>
              <w:jc w:val="center"/>
              <w:rPr>
                <w:b/>
                <w:sz w:val="28"/>
                <w:szCs w:val="28"/>
              </w:rPr>
            </w:pPr>
            <w:r>
              <w:t>GCQE</w:t>
            </w:r>
          </w:p>
        </w:tc>
        <w:tc>
          <w:tcPr>
            <w:tcW w:w="1156" w:type="dxa"/>
            <w:vAlign w:val="bottom"/>
          </w:tcPr>
          <w:p w:rsidR="00545D4C" w:rsidRDefault="00F75598">
            <w:pPr>
              <w:jc w:val="center"/>
              <w:rPr>
                <w:b/>
                <w:sz w:val="28"/>
                <w:szCs w:val="28"/>
              </w:rPr>
            </w:pPr>
            <w:r>
              <w:t>IHBA</w:t>
            </w:r>
          </w:p>
        </w:tc>
        <w:tc>
          <w:tcPr>
            <w:tcW w:w="1155" w:type="dxa"/>
            <w:vAlign w:val="bottom"/>
          </w:tcPr>
          <w:p w:rsidR="00545D4C" w:rsidRDefault="00F75598">
            <w:pPr>
              <w:jc w:val="center"/>
              <w:rPr>
                <w:b/>
                <w:sz w:val="28"/>
                <w:szCs w:val="28"/>
              </w:rPr>
            </w:pPr>
            <w:r>
              <w:t>JBA</w:t>
            </w:r>
          </w:p>
        </w:tc>
        <w:tc>
          <w:tcPr>
            <w:tcW w:w="1262" w:type="dxa"/>
            <w:vAlign w:val="bottom"/>
          </w:tcPr>
          <w:p w:rsidR="00545D4C" w:rsidRDefault="00F75598">
            <w:pPr>
              <w:jc w:val="center"/>
              <w:rPr>
                <w:b/>
                <w:sz w:val="28"/>
                <w:szCs w:val="28"/>
              </w:rPr>
            </w:pPr>
            <w:r>
              <w:t>JLCD</w:t>
            </w:r>
          </w:p>
        </w:tc>
      </w:tr>
      <w:tr w:rsidR="00545D4C">
        <w:trPr>
          <w:trHeight w:val="340"/>
          <w:jc w:val="center"/>
        </w:trPr>
        <w:tc>
          <w:tcPr>
            <w:tcW w:w="1152" w:type="dxa"/>
            <w:vAlign w:val="center"/>
          </w:tcPr>
          <w:p w:rsidR="00545D4C" w:rsidRDefault="00F75598">
            <w:pPr>
              <w:jc w:val="center"/>
              <w:rPr>
                <w:b/>
                <w:sz w:val="28"/>
                <w:szCs w:val="28"/>
              </w:rPr>
            </w:pPr>
            <w:r>
              <w:rPr>
                <w:rFonts w:ascii="Arial" w:eastAsia="Arial" w:hAnsi="Arial" w:cs="Arial"/>
                <w:sz w:val="20"/>
                <w:szCs w:val="20"/>
              </w:rPr>
              <w:t>ACD</w:t>
            </w:r>
          </w:p>
        </w:tc>
        <w:tc>
          <w:tcPr>
            <w:tcW w:w="1154" w:type="dxa"/>
            <w:vAlign w:val="bottom"/>
          </w:tcPr>
          <w:p w:rsidR="00545D4C" w:rsidRDefault="00F75598">
            <w:pPr>
              <w:jc w:val="center"/>
              <w:rPr>
                <w:b/>
                <w:sz w:val="28"/>
                <w:szCs w:val="28"/>
              </w:rPr>
            </w:pPr>
            <w:r>
              <w:t>CDB</w:t>
            </w:r>
          </w:p>
        </w:tc>
        <w:tc>
          <w:tcPr>
            <w:tcW w:w="1156" w:type="dxa"/>
            <w:vAlign w:val="bottom"/>
          </w:tcPr>
          <w:p w:rsidR="00545D4C" w:rsidRDefault="00F75598">
            <w:pPr>
              <w:jc w:val="center"/>
              <w:rPr>
                <w:b/>
                <w:sz w:val="28"/>
                <w:szCs w:val="28"/>
              </w:rPr>
            </w:pPr>
            <w:r>
              <w:t>EB</w:t>
            </w:r>
          </w:p>
        </w:tc>
        <w:tc>
          <w:tcPr>
            <w:tcW w:w="1158" w:type="dxa"/>
            <w:vAlign w:val="bottom"/>
          </w:tcPr>
          <w:p w:rsidR="00545D4C" w:rsidRDefault="00545D4C">
            <w:pPr>
              <w:jc w:val="center"/>
              <w:rPr>
                <w:b/>
                <w:sz w:val="28"/>
                <w:szCs w:val="28"/>
              </w:rPr>
            </w:pPr>
          </w:p>
        </w:tc>
        <w:tc>
          <w:tcPr>
            <w:tcW w:w="1157" w:type="dxa"/>
            <w:vAlign w:val="bottom"/>
          </w:tcPr>
          <w:p w:rsidR="00545D4C" w:rsidRDefault="00F75598">
            <w:pPr>
              <w:jc w:val="center"/>
              <w:rPr>
                <w:b/>
                <w:sz w:val="28"/>
                <w:szCs w:val="28"/>
              </w:rPr>
            </w:pPr>
            <w:r>
              <w:t>GCU</w:t>
            </w:r>
          </w:p>
        </w:tc>
        <w:tc>
          <w:tcPr>
            <w:tcW w:w="1156" w:type="dxa"/>
            <w:vAlign w:val="bottom"/>
          </w:tcPr>
          <w:p w:rsidR="00545D4C" w:rsidRDefault="00F75598">
            <w:pPr>
              <w:jc w:val="center"/>
              <w:rPr>
                <w:b/>
                <w:sz w:val="28"/>
                <w:szCs w:val="28"/>
              </w:rPr>
            </w:pPr>
            <w:r>
              <w:t>IHBA-R</w:t>
            </w:r>
          </w:p>
        </w:tc>
        <w:tc>
          <w:tcPr>
            <w:tcW w:w="1155" w:type="dxa"/>
            <w:vAlign w:val="bottom"/>
          </w:tcPr>
          <w:p w:rsidR="00545D4C" w:rsidRDefault="00F75598">
            <w:pPr>
              <w:jc w:val="center"/>
              <w:rPr>
                <w:b/>
                <w:sz w:val="28"/>
                <w:szCs w:val="28"/>
              </w:rPr>
            </w:pPr>
            <w:r>
              <w:t>JBB</w:t>
            </w:r>
          </w:p>
        </w:tc>
        <w:tc>
          <w:tcPr>
            <w:tcW w:w="1262" w:type="dxa"/>
            <w:vAlign w:val="bottom"/>
          </w:tcPr>
          <w:p w:rsidR="00545D4C" w:rsidRDefault="00F75598">
            <w:pPr>
              <w:jc w:val="center"/>
              <w:rPr>
                <w:b/>
                <w:sz w:val="28"/>
                <w:szCs w:val="28"/>
              </w:rPr>
            </w:pPr>
            <w:r>
              <w:t>JLCE</w:t>
            </w:r>
          </w:p>
        </w:tc>
      </w:tr>
      <w:tr w:rsidR="00545D4C">
        <w:trPr>
          <w:trHeight w:val="340"/>
          <w:jc w:val="center"/>
        </w:trPr>
        <w:tc>
          <w:tcPr>
            <w:tcW w:w="1152" w:type="dxa"/>
            <w:vAlign w:val="center"/>
          </w:tcPr>
          <w:p w:rsidR="00545D4C" w:rsidRDefault="00F75598">
            <w:pPr>
              <w:jc w:val="center"/>
              <w:rPr>
                <w:b/>
                <w:sz w:val="28"/>
                <w:szCs w:val="28"/>
              </w:rPr>
            </w:pPr>
            <w:r>
              <w:rPr>
                <w:rFonts w:ascii="Arial" w:eastAsia="Arial" w:hAnsi="Arial" w:cs="Arial"/>
                <w:sz w:val="20"/>
                <w:szCs w:val="20"/>
              </w:rPr>
              <w:t>ADD-E</w:t>
            </w:r>
          </w:p>
        </w:tc>
        <w:tc>
          <w:tcPr>
            <w:tcW w:w="1154" w:type="dxa"/>
            <w:vAlign w:val="bottom"/>
          </w:tcPr>
          <w:p w:rsidR="00545D4C" w:rsidRDefault="00F75598">
            <w:pPr>
              <w:jc w:val="center"/>
              <w:rPr>
                <w:b/>
                <w:sz w:val="28"/>
                <w:szCs w:val="28"/>
              </w:rPr>
            </w:pPr>
            <w:r>
              <w:t>CBF</w:t>
            </w:r>
          </w:p>
        </w:tc>
        <w:tc>
          <w:tcPr>
            <w:tcW w:w="1156" w:type="dxa"/>
            <w:vAlign w:val="bottom"/>
          </w:tcPr>
          <w:p w:rsidR="00545D4C" w:rsidRDefault="00F75598">
            <w:pPr>
              <w:jc w:val="center"/>
              <w:rPr>
                <w:b/>
                <w:sz w:val="28"/>
                <w:szCs w:val="28"/>
              </w:rPr>
            </w:pPr>
            <w:r>
              <w:t>EBBA-R</w:t>
            </w:r>
          </w:p>
        </w:tc>
        <w:tc>
          <w:tcPr>
            <w:tcW w:w="1158" w:type="dxa"/>
            <w:vAlign w:val="bottom"/>
          </w:tcPr>
          <w:p w:rsidR="00545D4C" w:rsidRDefault="00F75598">
            <w:pPr>
              <w:jc w:val="center"/>
              <w:rPr>
                <w:b/>
                <w:sz w:val="28"/>
                <w:szCs w:val="28"/>
              </w:rPr>
            </w:pPr>
            <w:r>
              <w:rPr>
                <w:b/>
                <w:color w:val="FF0000"/>
                <w:sz w:val="28"/>
                <w:szCs w:val="28"/>
              </w:rPr>
              <w:t>G</w:t>
            </w:r>
          </w:p>
        </w:tc>
        <w:tc>
          <w:tcPr>
            <w:tcW w:w="1157" w:type="dxa"/>
            <w:vAlign w:val="bottom"/>
          </w:tcPr>
          <w:p w:rsidR="00545D4C" w:rsidRDefault="00F75598">
            <w:pPr>
              <w:jc w:val="center"/>
              <w:rPr>
                <w:b/>
                <w:sz w:val="28"/>
                <w:szCs w:val="28"/>
              </w:rPr>
            </w:pPr>
            <w:r>
              <w:t>GD</w:t>
            </w:r>
          </w:p>
        </w:tc>
        <w:tc>
          <w:tcPr>
            <w:tcW w:w="1156" w:type="dxa"/>
            <w:vAlign w:val="bottom"/>
          </w:tcPr>
          <w:p w:rsidR="00545D4C" w:rsidRDefault="00F75598">
            <w:pPr>
              <w:jc w:val="center"/>
              <w:rPr>
                <w:b/>
                <w:sz w:val="28"/>
                <w:szCs w:val="28"/>
              </w:rPr>
            </w:pPr>
            <w:r>
              <w:t>IHBB</w:t>
            </w:r>
          </w:p>
        </w:tc>
        <w:tc>
          <w:tcPr>
            <w:tcW w:w="1155" w:type="dxa"/>
            <w:vAlign w:val="bottom"/>
          </w:tcPr>
          <w:p w:rsidR="00545D4C" w:rsidRDefault="00F75598">
            <w:pPr>
              <w:jc w:val="center"/>
              <w:rPr>
                <w:b/>
                <w:sz w:val="28"/>
                <w:szCs w:val="28"/>
              </w:rPr>
            </w:pPr>
            <w:r>
              <w:t>JBB-R</w:t>
            </w:r>
          </w:p>
        </w:tc>
        <w:tc>
          <w:tcPr>
            <w:tcW w:w="1262" w:type="dxa"/>
            <w:vAlign w:val="bottom"/>
          </w:tcPr>
          <w:p w:rsidR="00545D4C" w:rsidRDefault="00F75598">
            <w:pPr>
              <w:jc w:val="center"/>
              <w:rPr>
                <w:b/>
                <w:sz w:val="28"/>
                <w:szCs w:val="28"/>
              </w:rPr>
            </w:pPr>
            <w:r>
              <w:t>JLCE-R</w:t>
            </w:r>
          </w:p>
        </w:tc>
      </w:tr>
      <w:tr w:rsidR="00545D4C">
        <w:trPr>
          <w:trHeight w:val="340"/>
          <w:jc w:val="center"/>
        </w:trPr>
        <w:tc>
          <w:tcPr>
            <w:tcW w:w="1152" w:type="dxa"/>
            <w:vAlign w:val="center"/>
          </w:tcPr>
          <w:p w:rsidR="00545D4C" w:rsidRDefault="00F75598">
            <w:pPr>
              <w:jc w:val="center"/>
              <w:rPr>
                <w:rFonts w:ascii="Arial" w:eastAsia="Arial" w:hAnsi="Arial" w:cs="Arial"/>
                <w:sz w:val="20"/>
                <w:szCs w:val="20"/>
              </w:rPr>
            </w:pPr>
            <w:r>
              <w:rPr>
                <w:rFonts w:ascii="Arial" w:eastAsia="Arial" w:hAnsi="Arial" w:cs="Arial"/>
                <w:sz w:val="20"/>
                <w:szCs w:val="20"/>
              </w:rPr>
              <w:t>AE</w:t>
            </w:r>
          </w:p>
        </w:tc>
        <w:tc>
          <w:tcPr>
            <w:tcW w:w="1154" w:type="dxa"/>
            <w:vAlign w:val="bottom"/>
          </w:tcPr>
          <w:p w:rsidR="00545D4C" w:rsidRDefault="00F75598">
            <w:pPr>
              <w:jc w:val="center"/>
            </w:pPr>
            <w:r>
              <w:t>CBFA-E</w:t>
            </w:r>
          </w:p>
        </w:tc>
        <w:tc>
          <w:tcPr>
            <w:tcW w:w="1156" w:type="dxa"/>
            <w:vAlign w:val="bottom"/>
          </w:tcPr>
          <w:p w:rsidR="00545D4C" w:rsidRDefault="00F75598">
            <w:pPr>
              <w:jc w:val="center"/>
              <w:rPr>
                <w:b/>
                <w:sz w:val="28"/>
                <w:szCs w:val="28"/>
              </w:rPr>
            </w:pPr>
            <w:r>
              <w:t>EBBB</w:t>
            </w:r>
          </w:p>
        </w:tc>
        <w:tc>
          <w:tcPr>
            <w:tcW w:w="1158" w:type="dxa"/>
            <w:vAlign w:val="bottom"/>
          </w:tcPr>
          <w:p w:rsidR="00545D4C" w:rsidRDefault="00F75598">
            <w:pPr>
              <w:jc w:val="center"/>
              <w:rPr>
                <w:b/>
                <w:sz w:val="28"/>
                <w:szCs w:val="28"/>
              </w:rPr>
            </w:pPr>
            <w:r>
              <w:t>GBAA</w:t>
            </w:r>
          </w:p>
        </w:tc>
        <w:tc>
          <w:tcPr>
            <w:tcW w:w="1157" w:type="dxa"/>
            <w:vAlign w:val="bottom"/>
          </w:tcPr>
          <w:p w:rsidR="00545D4C" w:rsidRDefault="00F75598">
            <w:pPr>
              <w:jc w:val="center"/>
              <w:rPr>
                <w:b/>
                <w:sz w:val="28"/>
                <w:szCs w:val="28"/>
              </w:rPr>
            </w:pPr>
            <w:r>
              <w:t>GDA</w:t>
            </w:r>
          </w:p>
        </w:tc>
        <w:tc>
          <w:tcPr>
            <w:tcW w:w="1156" w:type="dxa"/>
            <w:vAlign w:val="bottom"/>
          </w:tcPr>
          <w:p w:rsidR="00545D4C" w:rsidRDefault="00F75598">
            <w:pPr>
              <w:jc w:val="center"/>
              <w:rPr>
                <w:b/>
                <w:sz w:val="28"/>
                <w:szCs w:val="28"/>
              </w:rPr>
            </w:pPr>
            <w:r>
              <w:t>IHBD</w:t>
            </w:r>
          </w:p>
        </w:tc>
        <w:tc>
          <w:tcPr>
            <w:tcW w:w="1155" w:type="dxa"/>
            <w:vAlign w:val="bottom"/>
          </w:tcPr>
          <w:p w:rsidR="00545D4C" w:rsidRDefault="00F75598">
            <w:pPr>
              <w:jc w:val="center"/>
              <w:rPr>
                <w:b/>
                <w:sz w:val="28"/>
                <w:szCs w:val="28"/>
              </w:rPr>
            </w:pPr>
            <w:r>
              <w:t>JBBA</w:t>
            </w:r>
          </w:p>
        </w:tc>
        <w:tc>
          <w:tcPr>
            <w:tcW w:w="1262" w:type="dxa"/>
            <w:vAlign w:val="bottom"/>
          </w:tcPr>
          <w:p w:rsidR="00545D4C" w:rsidRDefault="00F75598">
            <w:pPr>
              <w:jc w:val="center"/>
              <w:rPr>
                <w:b/>
                <w:sz w:val="28"/>
                <w:szCs w:val="28"/>
              </w:rPr>
            </w:pPr>
            <w:r>
              <w:t>JLE</w:t>
            </w:r>
          </w:p>
        </w:tc>
      </w:tr>
      <w:tr w:rsidR="00545D4C">
        <w:trPr>
          <w:trHeight w:val="340"/>
          <w:jc w:val="center"/>
        </w:trPr>
        <w:tc>
          <w:tcPr>
            <w:tcW w:w="1152" w:type="dxa"/>
            <w:vAlign w:val="center"/>
          </w:tcPr>
          <w:p w:rsidR="00545D4C" w:rsidRDefault="00F75598">
            <w:pPr>
              <w:jc w:val="center"/>
              <w:rPr>
                <w:b/>
                <w:sz w:val="28"/>
                <w:szCs w:val="28"/>
              </w:rPr>
            </w:pPr>
            <w:r>
              <w:rPr>
                <w:rFonts w:ascii="Arial" w:eastAsia="Arial" w:hAnsi="Arial" w:cs="Arial"/>
                <w:sz w:val="20"/>
                <w:szCs w:val="20"/>
              </w:rPr>
              <w:t>AED</w:t>
            </w:r>
          </w:p>
        </w:tc>
        <w:tc>
          <w:tcPr>
            <w:tcW w:w="1154" w:type="dxa"/>
            <w:vAlign w:val="bottom"/>
          </w:tcPr>
          <w:p w:rsidR="00545D4C" w:rsidRDefault="00F75598">
            <w:pPr>
              <w:jc w:val="center"/>
              <w:rPr>
                <w:b/>
                <w:sz w:val="28"/>
                <w:szCs w:val="28"/>
              </w:rPr>
            </w:pPr>
            <w:r>
              <w:t>CBIA</w:t>
            </w:r>
          </w:p>
        </w:tc>
        <w:tc>
          <w:tcPr>
            <w:tcW w:w="1156" w:type="dxa"/>
            <w:vAlign w:val="bottom"/>
          </w:tcPr>
          <w:p w:rsidR="00545D4C" w:rsidRDefault="00F75598">
            <w:pPr>
              <w:jc w:val="center"/>
              <w:rPr>
                <w:b/>
                <w:sz w:val="28"/>
                <w:szCs w:val="28"/>
              </w:rPr>
            </w:pPr>
            <w:r>
              <w:t>EBCA</w:t>
            </w:r>
          </w:p>
        </w:tc>
        <w:tc>
          <w:tcPr>
            <w:tcW w:w="1158" w:type="dxa"/>
            <w:vAlign w:val="bottom"/>
          </w:tcPr>
          <w:p w:rsidR="00545D4C" w:rsidRDefault="00F75598">
            <w:pPr>
              <w:jc w:val="center"/>
              <w:rPr>
                <w:b/>
                <w:sz w:val="28"/>
                <w:szCs w:val="28"/>
              </w:rPr>
            </w:pPr>
            <w:r>
              <w:t>GBAA-R</w:t>
            </w:r>
          </w:p>
        </w:tc>
        <w:tc>
          <w:tcPr>
            <w:tcW w:w="1157" w:type="dxa"/>
            <w:vAlign w:val="bottom"/>
          </w:tcPr>
          <w:p w:rsidR="00545D4C" w:rsidRDefault="00F75598">
            <w:pPr>
              <w:jc w:val="center"/>
              <w:rPr>
                <w:b/>
                <w:sz w:val="28"/>
                <w:szCs w:val="28"/>
              </w:rPr>
            </w:pPr>
            <w:r>
              <w:t>GDBC</w:t>
            </w:r>
          </w:p>
        </w:tc>
        <w:tc>
          <w:tcPr>
            <w:tcW w:w="1156" w:type="dxa"/>
            <w:vAlign w:val="bottom"/>
          </w:tcPr>
          <w:p w:rsidR="00545D4C" w:rsidRDefault="00F75598">
            <w:pPr>
              <w:jc w:val="center"/>
              <w:rPr>
                <w:b/>
                <w:sz w:val="28"/>
                <w:szCs w:val="28"/>
              </w:rPr>
            </w:pPr>
            <w:r>
              <w:t>IHBEA</w:t>
            </w:r>
          </w:p>
        </w:tc>
        <w:tc>
          <w:tcPr>
            <w:tcW w:w="1155" w:type="dxa"/>
            <w:vAlign w:val="bottom"/>
          </w:tcPr>
          <w:p w:rsidR="00545D4C" w:rsidRDefault="00F75598">
            <w:pPr>
              <w:jc w:val="center"/>
              <w:rPr>
                <w:b/>
                <w:sz w:val="28"/>
                <w:szCs w:val="28"/>
              </w:rPr>
            </w:pPr>
            <w:r>
              <w:t>JBBAA</w:t>
            </w:r>
          </w:p>
        </w:tc>
        <w:tc>
          <w:tcPr>
            <w:tcW w:w="1262" w:type="dxa"/>
            <w:vAlign w:val="bottom"/>
          </w:tcPr>
          <w:p w:rsidR="00545D4C" w:rsidRDefault="00F75598">
            <w:pPr>
              <w:jc w:val="center"/>
              <w:rPr>
                <w:b/>
                <w:sz w:val="28"/>
                <w:szCs w:val="28"/>
              </w:rPr>
            </w:pPr>
            <w:r>
              <w:t>JLIB</w:t>
            </w:r>
          </w:p>
        </w:tc>
      </w:tr>
      <w:tr w:rsidR="00545D4C">
        <w:trPr>
          <w:trHeight w:val="340"/>
          <w:jc w:val="center"/>
        </w:trPr>
        <w:tc>
          <w:tcPr>
            <w:tcW w:w="1152" w:type="dxa"/>
            <w:vAlign w:val="center"/>
          </w:tcPr>
          <w:p w:rsidR="00545D4C" w:rsidRDefault="00F75598">
            <w:pPr>
              <w:jc w:val="center"/>
              <w:rPr>
                <w:b/>
                <w:sz w:val="28"/>
                <w:szCs w:val="28"/>
              </w:rPr>
            </w:pPr>
            <w:r>
              <w:rPr>
                <w:rFonts w:ascii="Arial" w:eastAsia="Arial" w:hAnsi="Arial" w:cs="Arial"/>
                <w:sz w:val="20"/>
                <w:szCs w:val="20"/>
              </w:rPr>
              <w:t>AG</w:t>
            </w:r>
          </w:p>
        </w:tc>
        <w:tc>
          <w:tcPr>
            <w:tcW w:w="1154" w:type="dxa"/>
            <w:vAlign w:val="bottom"/>
          </w:tcPr>
          <w:p w:rsidR="00545D4C" w:rsidRDefault="00F75598">
            <w:pPr>
              <w:jc w:val="center"/>
              <w:rPr>
                <w:b/>
                <w:sz w:val="28"/>
                <w:szCs w:val="28"/>
              </w:rPr>
            </w:pPr>
            <w:r>
              <w:t>CFBA</w:t>
            </w:r>
          </w:p>
        </w:tc>
        <w:tc>
          <w:tcPr>
            <w:tcW w:w="1156" w:type="dxa"/>
            <w:vAlign w:val="bottom"/>
          </w:tcPr>
          <w:p w:rsidR="00545D4C" w:rsidRDefault="00F75598">
            <w:pPr>
              <w:jc w:val="center"/>
              <w:rPr>
                <w:b/>
                <w:sz w:val="28"/>
                <w:szCs w:val="28"/>
              </w:rPr>
            </w:pPr>
            <w:r>
              <w:t>EBBC</w:t>
            </w:r>
          </w:p>
        </w:tc>
        <w:tc>
          <w:tcPr>
            <w:tcW w:w="1158" w:type="dxa"/>
            <w:vAlign w:val="bottom"/>
          </w:tcPr>
          <w:p w:rsidR="00545D4C" w:rsidRDefault="00F75598">
            <w:pPr>
              <w:jc w:val="center"/>
              <w:rPr>
                <w:b/>
                <w:sz w:val="28"/>
                <w:szCs w:val="28"/>
              </w:rPr>
            </w:pPr>
            <w:r>
              <w:t>GBAB</w:t>
            </w:r>
          </w:p>
        </w:tc>
        <w:tc>
          <w:tcPr>
            <w:tcW w:w="1157" w:type="dxa"/>
            <w:vAlign w:val="bottom"/>
          </w:tcPr>
          <w:p w:rsidR="00545D4C" w:rsidRDefault="00F75598">
            <w:pPr>
              <w:jc w:val="center"/>
              <w:rPr>
                <w:b/>
                <w:sz w:val="28"/>
                <w:szCs w:val="28"/>
              </w:rPr>
            </w:pPr>
            <w:r>
              <w:t>GDBD</w:t>
            </w:r>
          </w:p>
        </w:tc>
        <w:tc>
          <w:tcPr>
            <w:tcW w:w="1156" w:type="dxa"/>
            <w:vAlign w:val="bottom"/>
          </w:tcPr>
          <w:p w:rsidR="00545D4C" w:rsidRDefault="00F75598">
            <w:pPr>
              <w:jc w:val="center"/>
              <w:rPr>
                <w:b/>
                <w:sz w:val="28"/>
                <w:szCs w:val="28"/>
              </w:rPr>
            </w:pPr>
            <w:r>
              <w:t>IHBF</w:t>
            </w:r>
          </w:p>
        </w:tc>
        <w:tc>
          <w:tcPr>
            <w:tcW w:w="1155" w:type="dxa"/>
            <w:vAlign w:val="bottom"/>
          </w:tcPr>
          <w:p w:rsidR="00545D4C" w:rsidRDefault="00F75598">
            <w:pPr>
              <w:jc w:val="center"/>
              <w:rPr>
                <w:b/>
                <w:sz w:val="28"/>
                <w:szCs w:val="28"/>
              </w:rPr>
            </w:pPr>
            <w:r>
              <w:t>JE</w:t>
            </w:r>
          </w:p>
        </w:tc>
        <w:tc>
          <w:tcPr>
            <w:tcW w:w="1262" w:type="dxa"/>
            <w:vAlign w:val="bottom"/>
          </w:tcPr>
          <w:p w:rsidR="00545D4C" w:rsidRDefault="00F75598">
            <w:pPr>
              <w:jc w:val="center"/>
              <w:rPr>
                <w:b/>
                <w:sz w:val="28"/>
                <w:szCs w:val="28"/>
              </w:rPr>
            </w:pPr>
            <w:r>
              <w:t>JLIC</w:t>
            </w:r>
          </w:p>
        </w:tc>
      </w:tr>
      <w:tr w:rsidR="00545D4C">
        <w:trPr>
          <w:trHeight w:val="340"/>
          <w:jc w:val="center"/>
        </w:trPr>
        <w:tc>
          <w:tcPr>
            <w:tcW w:w="1152" w:type="dxa"/>
            <w:vAlign w:val="center"/>
          </w:tcPr>
          <w:p w:rsidR="00545D4C" w:rsidRDefault="00F75598">
            <w:pPr>
              <w:jc w:val="center"/>
              <w:rPr>
                <w:b/>
                <w:sz w:val="28"/>
                <w:szCs w:val="28"/>
              </w:rPr>
            </w:pPr>
            <w:r>
              <w:rPr>
                <w:rFonts w:ascii="Arial" w:eastAsia="Arial" w:hAnsi="Arial" w:cs="Arial"/>
                <w:sz w:val="20"/>
                <w:szCs w:val="20"/>
              </w:rPr>
              <w:t>AI</w:t>
            </w:r>
          </w:p>
        </w:tc>
        <w:tc>
          <w:tcPr>
            <w:tcW w:w="1154" w:type="dxa"/>
            <w:vAlign w:val="bottom"/>
          </w:tcPr>
          <w:p w:rsidR="00545D4C" w:rsidRDefault="00F75598">
            <w:pPr>
              <w:jc w:val="center"/>
              <w:rPr>
                <w:b/>
                <w:sz w:val="28"/>
                <w:szCs w:val="28"/>
              </w:rPr>
            </w:pPr>
            <w:r>
              <w:t>CH</w:t>
            </w:r>
          </w:p>
        </w:tc>
        <w:tc>
          <w:tcPr>
            <w:tcW w:w="1156" w:type="dxa"/>
            <w:vAlign w:val="bottom"/>
          </w:tcPr>
          <w:p w:rsidR="00545D4C" w:rsidRDefault="00F75598">
            <w:pPr>
              <w:jc w:val="center"/>
              <w:rPr>
                <w:b/>
                <w:sz w:val="28"/>
                <w:szCs w:val="28"/>
              </w:rPr>
            </w:pPr>
            <w:r>
              <w:t>EBCE</w:t>
            </w:r>
          </w:p>
        </w:tc>
        <w:tc>
          <w:tcPr>
            <w:tcW w:w="1158" w:type="dxa"/>
            <w:vAlign w:val="bottom"/>
          </w:tcPr>
          <w:p w:rsidR="00545D4C" w:rsidRDefault="00F75598">
            <w:pPr>
              <w:jc w:val="center"/>
              <w:rPr>
                <w:b/>
                <w:sz w:val="28"/>
                <w:szCs w:val="28"/>
              </w:rPr>
            </w:pPr>
            <w:r>
              <w:t>GBEB</w:t>
            </w:r>
          </w:p>
        </w:tc>
        <w:tc>
          <w:tcPr>
            <w:tcW w:w="1157" w:type="dxa"/>
            <w:vAlign w:val="bottom"/>
          </w:tcPr>
          <w:p w:rsidR="00545D4C" w:rsidRDefault="00F75598">
            <w:pPr>
              <w:jc w:val="center"/>
              <w:rPr>
                <w:b/>
                <w:sz w:val="28"/>
                <w:szCs w:val="28"/>
              </w:rPr>
            </w:pPr>
            <w:r>
              <w:t>GDC</w:t>
            </w:r>
          </w:p>
        </w:tc>
        <w:tc>
          <w:tcPr>
            <w:tcW w:w="1156" w:type="dxa"/>
            <w:vAlign w:val="bottom"/>
          </w:tcPr>
          <w:p w:rsidR="00545D4C" w:rsidRDefault="00F75598">
            <w:pPr>
              <w:jc w:val="center"/>
              <w:rPr>
                <w:b/>
                <w:sz w:val="28"/>
                <w:szCs w:val="28"/>
              </w:rPr>
            </w:pPr>
            <w:r>
              <w:t>IHBG</w:t>
            </w:r>
          </w:p>
        </w:tc>
        <w:tc>
          <w:tcPr>
            <w:tcW w:w="1155" w:type="dxa"/>
            <w:vAlign w:val="bottom"/>
          </w:tcPr>
          <w:p w:rsidR="00545D4C" w:rsidRDefault="00F75598">
            <w:pPr>
              <w:jc w:val="center"/>
              <w:rPr>
                <w:b/>
                <w:sz w:val="28"/>
                <w:szCs w:val="28"/>
              </w:rPr>
            </w:pPr>
            <w:r>
              <w:t>JE-R</w:t>
            </w:r>
          </w:p>
        </w:tc>
        <w:tc>
          <w:tcPr>
            <w:tcW w:w="1262" w:type="dxa"/>
            <w:vAlign w:val="bottom"/>
          </w:tcPr>
          <w:p w:rsidR="00545D4C" w:rsidRDefault="00F75598">
            <w:pPr>
              <w:jc w:val="center"/>
              <w:rPr>
                <w:b/>
                <w:sz w:val="28"/>
                <w:szCs w:val="28"/>
              </w:rPr>
            </w:pPr>
            <w:r>
              <w:t>JLID</w:t>
            </w:r>
          </w:p>
        </w:tc>
      </w:tr>
      <w:tr w:rsidR="00545D4C">
        <w:trPr>
          <w:trHeight w:val="340"/>
          <w:jc w:val="center"/>
        </w:trPr>
        <w:tc>
          <w:tcPr>
            <w:tcW w:w="1152" w:type="dxa"/>
            <w:shd w:val="clear" w:color="auto" w:fill="FFFFFF"/>
            <w:vAlign w:val="center"/>
          </w:tcPr>
          <w:p w:rsidR="00545D4C" w:rsidRDefault="00F75598">
            <w:pPr>
              <w:jc w:val="center"/>
              <w:rPr>
                <w:rFonts w:ascii="Arial" w:eastAsia="Arial" w:hAnsi="Arial" w:cs="Arial"/>
                <w:sz w:val="20"/>
                <w:szCs w:val="20"/>
              </w:rPr>
            </w:pPr>
            <w:r>
              <w:rPr>
                <w:b/>
                <w:color w:val="FF0000"/>
                <w:sz w:val="28"/>
                <w:szCs w:val="28"/>
              </w:rPr>
              <w:t>B</w:t>
            </w:r>
          </w:p>
        </w:tc>
        <w:tc>
          <w:tcPr>
            <w:tcW w:w="1154" w:type="dxa"/>
            <w:vAlign w:val="bottom"/>
          </w:tcPr>
          <w:p w:rsidR="00545D4C" w:rsidRDefault="00F75598">
            <w:pPr>
              <w:jc w:val="center"/>
            </w:pPr>
            <w:r>
              <w:t>CHA</w:t>
            </w:r>
          </w:p>
        </w:tc>
        <w:tc>
          <w:tcPr>
            <w:tcW w:w="1156" w:type="dxa"/>
            <w:vAlign w:val="bottom"/>
          </w:tcPr>
          <w:p w:rsidR="00545D4C" w:rsidRDefault="00F75598">
            <w:pPr>
              <w:jc w:val="center"/>
            </w:pPr>
            <w:r>
              <w:t>EBCE-R</w:t>
            </w:r>
          </w:p>
        </w:tc>
        <w:tc>
          <w:tcPr>
            <w:tcW w:w="1158" w:type="dxa"/>
            <w:vAlign w:val="bottom"/>
          </w:tcPr>
          <w:p w:rsidR="00545D4C" w:rsidRDefault="00F75598">
            <w:pPr>
              <w:jc w:val="center"/>
            </w:pPr>
            <w:r>
              <w:t>GBEBB</w:t>
            </w:r>
          </w:p>
        </w:tc>
        <w:tc>
          <w:tcPr>
            <w:tcW w:w="1157" w:type="dxa"/>
            <w:vAlign w:val="bottom"/>
          </w:tcPr>
          <w:p w:rsidR="00545D4C" w:rsidRDefault="00F75598">
            <w:pPr>
              <w:jc w:val="center"/>
            </w:pPr>
            <w:r>
              <w:t>GDCD</w:t>
            </w:r>
          </w:p>
        </w:tc>
        <w:tc>
          <w:tcPr>
            <w:tcW w:w="1156" w:type="dxa"/>
            <w:vAlign w:val="bottom"/>
          </w:tcPr>
          <w:p w:rsidR="00545D4C" w:rsidRDefault="00F75598">
            <w:pPr>
              <w:jc w:val="center"/>
            </w:pPr>
            <w:r>
              <w:t>IHBHD</w:t>
            </w:r>
          </w:p>
        </w:tc>
        <w:tc>
          <w:tcPr>
            <w:tcW w:w="1155" w:type="dxa"/>
            <w:vAlign w:val="bottom"/>
          </w:tcPr>
          <w:p w:rsidR="00545D4C" w:rsidRDefault="00F75598">
            <w:pPr>
              <w:jc w:val="center"/>
            </w:pPr>
            <w:r>
              <w:t>JEA</w:t>
            </w:r>
          </w:p>
        </w:tc>
        <w:tc>
          <w:tcPr>
            <w:tcW w:w="1262" w:type="dxa"/>
            <w:vAlign w:val="bottom"/>
          </w:tcPr>
          <w:p w:rsidR="00545D4C" w:rsidRDefault="00F75598">
            <w:pPr>
              <w:jc w:val="center"/>
            </w:pPr>
            <w:r>
              <w:t>JLIE</w:t>
            </w: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BB</w:t>
            </w:r>
          </w:p>
        </w:tc>
        <w:tc>
          <w:tcPr>
            <w:tcW w:w="1154" w:type="dxa"/>
            <w:vAlign w:val="bottom"/>
          </w:tcPr>
          <w:p w:rsidR="00545D4C" w:rsidRDefault="00F75598">
            <w:pPr>
              <w:jc w:val="center"/>
            </w:pPr>
            <w:r>
              <w:t>CHD</w:t>
            </w:r>
          </w:p>
        </w:tc>
        <w:tc>
          <w:tcPr>
            <w:tcW w:w="1156" w:type="dxa"/>
            <w:vAlign w:val="bottom"/>
          </w:tcPr>
          <w:p w:rsidR="00545D4C" w:rsidRDefault="00F75598">
            <w:pPr>
              <w:jc w:val="center"/>
            </w:pPr>
            <w:r>
              <w:t>ECAC</w:t>
            </w:r>
          </w:p>
        </w:tc>
        <w:tc>
          <w:tcPr>
            <w:tcW w:w="1158" w:type="dxa"/>
            <w:vAlign w:val="bottom"/>
          </w:tcPr>
          <w:p w:rsidR="00545D4C" w:rsidRDefault="00F75598">
            <w:pPr>
              <w:jc w:val="center"/>
            </w:pPr>
            <w:r>
              <w:t>GBED</w:t>
            </w:r>
          </w:p>
        </w:tc>
        <w:tc>
          <w:tcPr>
            <w:tcW w:w="1157" w:type="dxa"/>
            <w:shd w:val="clear" w:color="auto" w:fill="FFFFFF"/>
            <w:vAlign w:val="bottom"/>
          </w:tcPr>
          <w:p w:rsidR="00545D4C" w:rsidRDefault="00F75598">
            <w:pPr>
              <w:jc w:val="center"/>
            </w:pPr>
            <w:r>
              <w:t>GDCE</w:t>
            </w:r>
          </w:p>
        </w:tc>
        <w:tc>
          <w:tcPr>
            <w:tcW w:w="1156" w:type="dxa"/>
            <w:vAlign w:val="bottom"/>
          </w:tcPr>
          <w:p w:rsidR="00545D4C" w:rsidRDefault="00F75598">
            <w:pPr>
              <w:jc w:val="center"/>
            </w:pPr>
            <w:r>
              <w:t>IHCD</w:t>
            </w:r>
          </w:p>
        </w:tc>
        <w:tc>
          <w:tcPr>
            <w:tcW w:w="1155" w:type="dxa"/>
            <w:vAlign w:val="bottom"/>
          </w:tcPr>
          <w:p w:rsidR="00545D4C" w:rsidRDefault="00F75598">
            <w:pPr>
              <w:jc w:val="center"/>
            </w:pPr>
            <w:r>
              <w:t>JEB</w:t>
            </w:r>
          </w:p>
        </w:tc>
        <w:tc>
          <w:tcPr>
            <w:tcW w:w="1262" w:type="dxa"/>
            <w:vAlign w:val="bottom"/>
          </w:tcPr>
          <w:p w:rsidR="00545D4C" w:rsidRDefault="00F75598">
            <w:pPr>
              <w:jc w:val="center"/>
            </w:pPr>
            <w:r>
              <w:t>JLJ</w:t>
            </w: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BBAA</w:t>
            </w:r>
          </w:p>
        </w:tc>
        <w:tc>
          <w:tcPr>
            <w:tcW w:w="1154" w:type="dxa"/>
            <w:vAlign w:val="bottom"/>
          </w:tcPr>
          <w:p w:rsidR="00545D4C" w:rsidRDefault="00F75598">
            <w:pPr>
              <w:jc w:val="center"/>
            </w:pPr>
            <w:r>
              <w:t>CI</w:t>
            </w:r>
          </w:p>
        </w:tc>
        <w:tc>
          <w:tcPr>
            <w:tcW w:w="1156" w:type="dxa"/>
            <w:vAlign w:val="bottom"/>
          </w:tcPr>
          <w:p w:rsidR="00545D4C" w:rsidRDefault="00F75598">
            <w:pPr>
              <w:jc w:val="center"/>
            </w:pPr>
            <w:r>
              <w:t>ECAC-R</w:t>
            </w:r>
          </w:p>
        </w:tc>
        <w:tc>
          <w:tcPr>
            <w:tcW w:w="1158" w:type="dxa"/>
            <w:vAlign w:val="bottom"/>
          </w:tcPr>
          <w:p w:rsidR="00545D4C" w:rsidRDefault="00F75598">
            <w:pPr>
              <w:jc w:val="center"/>
            </w:pPr>
            <w:r>
              <w:t>GBGA</w:t>
            </w:r>
          </w:p>
        </w:tc>
        <w:tc>
          <w:tcPr>
            <w:tcW w:w="1157" w:type="dxa"/>
            <w:vAlign w:val="bottom"/>
          </w:tcPr>
          <w:p w:rsidR="00545D4C" w:rsidRDefault="00F75598">
            <w:pPr>
              <w:jc w:val="center"/>
            </w:pPr>
            <w:r>
              <w:t>GDCH</w:t>
            </w:r>
          </w:p>
        </w:tc>
        <w:tc>
          <w:tcPr>
            <w:tcW w:w="1156" w:type="dxa"/>
            <w:vAlign w:val="bottom"/>
          </w:tcPr>
          <w:p w:rsidR="00545D4C" w:rsidRDefault="00F75598">
            <w:pPr>
              <w:jc w:val="center"/>
            </w:pPr>
            <w:r>
              <w:t>IHCDA</w:t>
            </w:r>
          </w:p>
        </w:tc>
        <w:tc>
          <w:tcPr>
            <w:tcW w:w="1155" w:type="dxa"/>
            <w:vAlign w:val="bottom"/>
          </w:tcPr>
          <w:p w:rsidR="00545D4C" w:rsidRDefault="00F75598">
            <w:pPr>
              <w:jc w:val="center"/>
            </w:pPr>
            <w:r>
              <w:t>JEC</w:t>
            </w:r>
          </w:p>
        </w:tc>
        <w:tc>
          <w:tcPr>
            <w:tcW w:w="1262" w:type="dxa"/>
            <w:vAlign w:val="bottom"/>
          </w:tcPr>
          <w:p w:rsidR="00545D4C" w:rsidRDefault="00F75598">
            <w:pPr>
              <w:jc w:val="center"/>
            </w:pPr>
            <w:r>
              <w:t>JO</w:t>
            </w: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BBBB</w:t>
            </w:r>
          </w:p>
        </w:tc>
        <w:tc>
          <w:tcPr>
            <w:tcW w:w="1154" w:type="dxa"/>
            <w:vAlign w:val="bottom"/>
          </w:tcPr>
          <w:p w:rsidR="00545D4C" w:rsidRDefault="00545D4C">
            <w:pPr>
              <w:jc w:val="center"/>
            </w:pPr>
          </w:p>
        </w:tc>
        <w:tc>
          <w:tcPr>
            <w:tcW w:w="1156" w:type="dxa"/>
            <w:vAlign w:val="bottom"/>
          </w:tcPr>
          <w:p w:rsidR="00545D4C" w:rsidRDefault="00F75598">
            <w:pPr>
              <w:jc w:val="center"/>
            </w:pPr>
            <w:r>
              <w:t>ECAD</w:t>
            </w:r>
          </w:p>
        </w:tc>
        <w:tc>
          <w:tcPr>
            <w:tcW w:w="1158" w:type="dxa"/>
            <w:vAlign w:val="bottom"/>
          </w:tcPr>
          <w:p w:rsidR="00545D4C" w:rsidRDefault="00F75598">
            <w:pPr>
              <w:jc w:val="center"/>
            </w:pPr>
            <w:r>
              <w:t>GBGD</w:t>
            </w:r>
          </w:p>
        </w:tc>
        <w:tc>
          <w:tcPr>
            <w:tcW w:w="1157" w:type="dxa"/>
            <w:vAlign w:val="bottom"/>
          </w:tcPr>
          <w:p w:rsidR="00545D4C" w:rsidRDefault="00F75598">
            <w:pPr>
              <w:jc w:val="center"/>
            </w:pPr>
            <w:r>
              <w:t>GDCI</w:t>
            </w:r>
          </w:p>
        </w:tc>
        <w:tc>
          <w:tcPr>
            <w:tcW w:w="1156" w:type="dxa"/>
            <w:vAlign w:val="bottom"/>
          </w:tcPr>
          <w:p w:rsidR="00545D4C" w:rsidRDefault="00F75598">
            <w:pPr>
              <w:jc w:val="center"/>
            </w:pPr>
            <w:r>
              <w:t>IHCDB</w:t>
            </w:r>
          </w:p>
        </w:tc>
        <w:tc>
          <w:tcPr>
            <w:tcW w:w="1155" w:type="dxa"/>
            <w:vAlign w:val="bottom"/>
          </w:tcPr>
          <w:p w:rsidR="00545D4C" w:rsidRDefault="00F75598">
            <w:pPr>
              <w:jc w:val="center"/>
            </w:pPr>
            <w:r>
              <w:t>JEC-R</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BBBC</w:t>
            </w:r>
          </w:p>
        </w:tc>
        <w:tc>
          <w:tcPr>
            <w:tcW w:w="1154" w:type="dxa"/>
            <w:vAlign w:val="bottom"/>
          </w:tcPr>
          <w:p w:rsidR="00545D4C" w:rsidRDefault="00F75598">
            <w:pPr>
              <w:jc w:val="center"/>
            </w:pPr>
            <w:r>
              <w:rPr>
                <w:b/>
                <w:color w:val="FF0000"/>
                <w:sz w:val="28"/>
                <w:szCs w:val="28"/>
              </w:rPr>
              <w:t>D</w:t>
            </w:r>
          </w:p>
        </w:tc>
        <w:tc>
          <w:tcPr>
            <w:tcW w:w="1156" w:type="dxa"/>
            <w:vAlign w:val="bottom"/>
          </w:tcPr>
          <w:p w:rsidR="00545D4C" w:rsidRDefault="00F75598">
            <w:pPr>
              <w:jc w:val="center"/>
            </w:pPr>
            <w:r>
              <w:t>EDB</w:t>
            </w:r>
          </w:p>
        </w:tc>
        <w:tc>
          <w:tcPr>
            <w:tcW w:w="1158" w:type="dxa"/>
            <w:vAlign w:val="bottom"/>
          </w:tcPr>
          <w:p w:rsidR="00545D4C" w:rsidRDefault="00F75598">
            <w:pPr>
              <w:jc w:val="center"/>
            </w:pPr>
            <w:r>
              <w:t>GBGE</w:t>
            </w:r>
          </w:p>
        </w:tc>
        <w:tc>
          <w:tcPr>
            <w:tcW w:w="1157" w:type="dxa"/>
            <w:vAlign w:val="bottom"/>
          </w:tcPr>
          <w:p w:rsidR="00545D4C" w:rsidRDefault="00F75598">
            <w:pPr>
              <w:jc w:val="center"/>
            </w:pPr>
            <w:r>
              <w:t>GDCJ</w:t>
            </w:r>
          </w:p>
        </w:tc>
        <w:tc>
          <w:tcPr>
            <w:tcW w:w="1156" w:type="dxa"/>
            <w:vAlign w:val="bottom"/>
          </w:tcPr>
          <w:p w:rsidR="00545D4C" w:rsidRDefault="00F75598">
            <w:pPr>
              <w:jc w:val="center"/>
            </w:pPr>
            <w:r>
              <w:t>IHDC</w:t>
            </w:r>
          </w:p>
        </w:tc>
        <w:tc>
          <w:tcPr>
            <w:tcW w:w="1155" w:type="dxa"/>
            <w:vAlign w:val="bottom"/>
          </w:tcPr>
          <w:p w:rsidR="00545D4C" w:rsidRDefault="00F75598">
            <w:pPr>
              <w:jc w:val="center"/>
            </w:pPr>
            <w:r>
              <w:t>JFAB</w:t>
            </w:r>
          </w:p>
        </w:tc>
        <w:tc>
          <w:tcPr>
            <w:tcW w:w="1262" w:type="dxa"/>
            <w:vAlign w:val="bottom"/>
          </w:tcPr>
          <w:p w:rsidR="00545D4C" w:rsidRDefault="00F75598">
            <w:pPr>
              <w:jc w:val="center"/>
            </w:pPr>
            <w:r>
              <w:rPr>
                <w:b/>
                <w:color w:val="FF0000"/>
                <w:sz w:val="28"/>
                <w:szCs w:val="28"/>
              </w:rPr>
              <w:t>K</w:t>
            </w: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BBBD</w:t>
            </w:r>
          </w:p>
        </w:tc>
        <w:tc>
          <w:tcPr>
            <w:tcW w:w="1154" w:type="dxa"/>
            <w:vAlign w:val="bottom"/>
          </w:tcPr>
          <w:p w:rsidR="00545D4C" w:rsidRDefault="00F75598">
            <w:pPr>
              <w:jc w:val="center"/>
            </w:pPr>
            <w:r>
              <w:t>DAB</w:t>
            </w:r>
          </w:p>
        </w:tc>
        <w:tc>
          <w:tcPr>
            <w:tcW w:w="1156" w:type="dxa"/>
            <w:vAlign w:val="bottom"/>
          </w:tcPr>
          <w:p w:rsidR="00545D4C" w:rsidRDefault="00F75598">
            <w:pPr>
              <w:jc w:val="center"/>
            </w:pPr>
            <w:r>
              <w:t>EDC</w:t>
            </w:r>
          </w:p>
        </w:tc>
        <w:tc>
          <w:tcPr>
            <w:tcW w:w="1158" w:type="dxa"/>
            <w:vAlign w:val="bottom"/>
          </w:tcPr>
          <w:p w:rsidR="00545D4C" w:rsidRDefault="00F75598">
            <w:pPr>
              <w:jc w:val="center"/>
            </w:pPr>
            <w:r>
              <w:t>GBGF</w:t>
            </w:r>
          </w:p>
        </w:tc>
        <w:tc>
          <w:tcPr>
            <w:tcW w:w="1157" w:type="dxa"/>
            <w:vAlign w:val="bottom"/>
          </w:tcPr>
          <w:p w:rsidR="00545D4C" w:rsidRDefault="00F75598">
            <w:pPr>
              <w:jc w:val="center"/>
            </w:pPr>
            <w:r>
              <w:t>GDD</w:t>
            </w:r>
          </w:p>
        </w:tc>
        <w:tc>
          <w:tcPr>
            <w:tcW w:w="1156" w:type="dxa"/>
            <w:vAlign w:val="bottom"/>
          </w:tcPr>
          <w:p w:rsidR="00545D4C" w:rsidRDefault="00F75598">
            <w:pPr>
              <w:jc w:val="center"/>
            </w:pPr>
            <w:r>
              <w:t>IHDC-R</w:t>
            </w:r>
          </w:p>
        </w:tc>
        <w:tc>
          <w:tcPr>
            <w:tcW w:w="1155" w:type="dxa"/>
            <w:vAlign w:val="bottom"/>
          </w:tcPr>
          <w:p w:rsidR="00545D4C" w:rsidRDefault="00F75598">
            <w:pPr>
              <w:jc w:val="center"/>
            </w:pPr>
            <w:r>
              <w:t>JHCA</w:t>
            </w:r>
          </w:p>
        </w:tc>
        <w:tc>
          <w:tcPr>
            <w:tcW w:w="1262" w:type="dxa"/>
            <w:vAlign w:val="bottom"/>
          </w:tcPr>
          <w:p w:rsidR="00545D4C" w:rsidRDefault="00F75598">
            <w:pPr>
              <w:jc w:val="center"/>
            </w:pPr>
            <w:r>
              <w:t>KDDB</w:t>
            </w: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BBBE</w:t>
            </w:r>
          </w:p>
        </w:tc>
        <w:tc>
          <w:tcPr>
            <w:tcW w:w="1154" w:type="dxa"/>
            <w:vAlign w:val="bottom"/>
          </w:tcPr>
          <w:p w:rsidR="00545D4C" w:rsidRDefault="00F75598">
            <w:pPr>
              <w:jc w:val="center"/>
            </w:pPr>
            <w:r>
              <w:t>DB</w:t>
            </w:r>
          </w:p>
        </w:tc>
        <w:tc>
          <w:tcPr>
            <w:tcW w:w="1156" w:type="dxa"/>
            <w:vAlign w:val="bottom"/>
          </w:tcPr>
          <w:p w:rsidR="00545D4C" w:rsidRDefault="00F75598">
            <w:pPr>
              <w:jc w:val="center"/>
            </w:pPr>
            <w:r>
              <w:t>EEAA</w:t>
            </w:r>
          </w:p>
        </w:tc>
        <w:tc>
          <w:tcPr>
            <w:tcW w:w="1158" w:type="dxa"/>
            <w:vAlign w:val="bottom"/>
          </w:tcPr>
          <w:p w:rsidR="00545D4C" w:rsidRDefault="00F75598">
            <w:pPr>
              <w:jc w:val="center"/>
            </w:pPr>
            <w:r>
              <w:t>GBJ</w:t>
            </w:r>
          </w:p>
        </w:tc>
        <w:tc>
          <w:tcPr>
            <w:tcW w:w="1157" w:type="dxa"/>
            <w:vAlign w:val="bottom"/>
          </w:tcPr>
          <w:p w:rsidR="00545D4C" w:rsidRDefault="00F75598">
            <w:pPr>
              <w:jc w:val="center"/>
            </w:pPr>
            <w:r>
              <w:t>GDI</w:t>
            </w:r>
          </w:p>
        </w:tc>
        <w:tc>
          <w:tcPr>
            <w:tcW w:w="1156" w:type="dxa"/>
            <w:vAlign w:val="bottom"/>
          </w:tcPr>
          <w:p w:rsidR="00545D4C" w:rsidRDefault="00F75598">
            <w:pPr>
              <w:jc w:val="center"/>
            </w:pPr>
            <w:r>
              <w:t>ILA</w:t>
            </w:r>
          </w:p>
        </w:tc>
        <w:tc>
          <w:tcPr>
            <w:tcW w:w="1155" w:type="dxa"/>
            <w:vAlign w:val="bottom"/>
          </w:tcPr>
          <w:p w:rsidR="00545D4C" w:rsidRDefault="00F75598">
            <w:pPr>
              <w:jc w:val="center"/>
            </w:pPr>
            <w:r>
              <w:t>JHD</w:t>
            </w:r>
          </w:p>
        </w:tc>
        <w:tc>
          <w:tcPr>
            <w:tcW w:w="1262" w:type="dxa"/>
            <w:vAlign w:val="bottom"/>
          </w:tcPr>
          <w:p w:rsidR="00545D4C" w:rsidRDefault="00F75598">
            <w:pPr>
              <w:jc w:val="center"/>
            </w:pPr>
            <w:r>
              <w:t>KH</w:t>
            </w: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BBBG</w:t>
            </w:r>
          </w:p>
        </w:tc>
        <w:tc>
          <w:tcPr>
            <w:tcW w:w="1154" w:type="dxa"/>
            <w:vAlign w:val="bottom"/>
          </w:tcPr>
          <w:p w:rsidR="00545D4C" w:rsidRDefault="00F75598">
            <w:pPr>
              <w:jc w:val="center"/>
            </w:pPr>
            <w:r>
              <w:t>DBC</w:t>
            </w:r>
          </w:p>
        </w:tc>
        <w:tc>
          <w:tcPr>
            <w:tcW w:w="1156" w:type="dxa"/>
            <w:vAlign w:val="bottom"/>
          </w:tcPr>
          <w:p w:rsidR="00545D4C" w:rsidRDefault="00F75598">
            <w:pPr>
              <w:jc w:val="center"/>
            </w:pPr>
            <w:r>
              <w:t>EEAB</w:t>
            </w:r>
          </w:p>
        </w:tc>
        <w:tc>
          <w:tcPr>
            <w:tcW w:w="1158" w:type="dxa"/>
            <w:vAlign w:val="bottom"/>
          </w:tcPr>
          <w:p w:rsidR="00545D4C" w:rsidRDefault="00F75598">
            <w:pPr>
              <w:jc w:val="center"/>
            </w:pPr>
            <w:r>
              <w:t>GBK</w:t>
            </w:r>
          </w:p>
        </w:tc>
        <w:tc>
          <w:tcPr>
            <w:tcW w:w="1157" w:type="dxa"/>
            <w:vAlign w:val="bottom"/>
          </w:tcPr>
          <w:p w:rsidR="00545D4C" w:rsidRDefault="00F75598">
            <w:pPr>
              <w:jc w:val="center"/>
            </w:pPr>
            <w:r>
              <w:t>GDJ</w:t>
            </w:r>
          </w:p>
        </w:tc>
        <w:tc>
          <w:tcPr>
            <w:tcW w:w="1156" w:type="dxa"/>
            <w:vAlign w:val="bottom"/>
          </w:tcPr>
          <w:p w:rsidR="00545D4C" w:rsidRDefault="00F75598">
            <w:pPr>
              <w:jc w:val="center"/>
            </w:pPr>
            <w:r>
              <w:t>ILA-R</w:t>
            </w:r>
          </w:p>
        </w:tc>
        <w:tc>
          <w:tcPr>
            <w:tcW w:w="1155" w:type="dxa"/>
            <w:vAlign w:val="bottom"/>
          </w:tcPr>
          <w:p w:rsidR="00545D4C" w:rsidRDefault="00F75598">
            <w:pPr>
              <w:jc w:val="center"/>
            </w:pPr>
            <w:r>
              <w:t>JI</w:t>
            </w:r>
          </w:p>
        </w:tc>
        <w:tc>
          <w:tcPr>
            <w:tcW w:w="1262" w:type="dxa"/>
            <w:vAlign w:val="bottom"/>
          </w:tcPr>
          <w:p w:rsidR="00545D4C" w:rsidRDefault="00F75598">
            <w:pPr>
              <w:jc w:val="center"/>
            </w:pPr>
            <w:r>
              <w:t>KLB</w:t>
            </w: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BCA-E2</w:t>
            </w:r>
          </w:p>
        </w:tc>
        <w:tc>
          <w:tcPr>
            <w:tcW w:w="1154" w:type="dxa"/>
            <w:vAlign w:val="bottom"/>
          </w:tcPr>
          <w:p w:rsidR="00545D4C" w:rsidRDefault="00F75598">
            <w:pPr>
              <w:jc w:val="center"/>
            </w:pPr>
            <w:r>
              <w:t>DBD</w:t>
            </w:r>
          </w:p>
        </w:tc>
        <w:tc>
          <w:tcPr>
            <w:tcW w:w="1156" w:type="dxa"/>
            <w:vAlign w:val="bottom"/>
          </w:tcPr>
          <w:p w:rsidR="00545D4C" w:rsidRDefault="00F75598">
            <w:pPr>
              <w:jc w:val="center"/>
            </w:pPr>
            <w:r>
              <w:t>EEAE</w:t>
            </w:r>
          </w:p>
        </w:tc>
        <w:tc>
          <w:tcPr>
            <w:tcW w:w="1158" w:type="dxa"/>
            <w:vAlign w:val="bottom"/>
          </w:tcPr>
          <w:p w:rsidR="00545D4C" w:rsidRDefault="00F75598">
            <w:pPr>
              <w:jc w:val="center"/>
            </w:pPr>
            <w:r>
              <w:t>GBK-R</w:t>
            </w:r>
          </w:p>
        </w:tc>
        <w:tc>
          <w:tcPr>
            <w:tcW w:w="1157" w:type="dxa"/>
            <w:vAlign w:val="bottom"/>
          </w:tcPr>
          <w:p w:rsidR="00545D4C" w:rsidRDefault="00F75598">
            <w:pPr>
              <w:jc w:val="center"/>
            </w:pPr>
            <w:r>
              <w:t>GDK</w:t>
            </w:r>
          </w:p>
        </w:tc>
        <w:tc>
          <w:tcPr>
            <w:tcW w:w="1156" w:type="dxa"/>
            <w:shd w:val="clear" w:color="auto" w:fill="FFFFFF"/>
            <w:vAlign w:val="bottom"/>
          </w:tcPr>
          <w:p w:rsidR="00545D4C" w:rsidRDefault="00F75598">
            <w:pPr>
              <w:jc w:val="center"/>
            </w:pPr>
            <w:r>
              <w:t>IJJ</w:t>
            </w:r>
          </w:p>
        </w:tc>
        <w:tc>
          <w:tcPr>
            <w:tcW w:w="1155" w:type="dxa"/>
            <w:vAlign w:val="bottom"/>
          </w:tcPr>
          <w:p w:rsidR="00545D4C" w:rsidRDefault="00F75598">
            <w:pPr>
              <w:jc w:val="center"/>
            </w:pPr>
            <w:r>
              <w:t>JIB</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BBDG</w:t>
            </w:r>
          </w:p>
        </w:tc>
        <w:tc>
          <w:tcPr>
            <w:tcW w:w="1154" w:type="dxa"/>
            <w:vAlign w:val="bottom"/>
          </w:tcPr>
          <w:p w:rsidR="00545D4C" w:rsidRDefault="00F75598">
            <w:pPr>
              <w:jc w:val="center"/>
            </w:pPr>
            <w:r>
              <w:t>DBE</w:t>
            </w:r>
          </w:p>
        </w:tc>
        <w:tc>
          <w:tcPr>
            <w:tcW w:w="1156" w:type="dxa"/>
            <w:vAlign w:val="bottom"/>
          </w:tcPr>
          <w:p w:rsidR="00545D4C" w:rsidRDefault="00F75598">
            <w:pPr>
              <w:jc w:val="center"/>
            </w:pPr>
            <w:r>
              <w:t>EEAEA</w:t>
            </w:r>
          </w:p>
        </w:tc>
        <w:tc>
          <w:tcPr>
            <w:tcW w:w="1158" w:type="dxa"/>
            <w:vAlign w:val="bottom"/>
          </w:tcPr>
          <w:p w:rsidR="00545D4C" w:rsidRDefault="00F75598">
            <w:pPr>
              <w:jc w:val="center"/>
            </w:pPr>
            <w:r>
              <w:t>GC</w:t>
            </w:r>
          </w:p>
        </w:tc>
        <w:tc>
          <w:tcPr>
            <w:tcW w:w="1157" w:type="dxa"/>
            <w:vAlign w:val="bottom"/>
          </w:tcPr>
          <w:p w:rsidR="00545D4C" w:rsidRDefault="00F75598">
            <w:pPr>
              <w:jc w:val="center"/>
            </w:pPr>
            <w:r>
              <w:t>GDMB</w:t>
            </w:r>
          </w:p>
        </w:tc>
        <w:tc>
          <w:tcPr>
            <w:tcW w:w="1156" w:type="dxa"/>
            <w:vAlign w:val="bottom"/>
          </w:tcPr>
          <w:p w:rsidR="00545D4C" w:rsidRDefault="00F75598">
            <w:pPr>
              <w:jc w:val="center"/>
            </w:pPr>
            <w:r>
              <w:t>IJJ-R</w:t>
            </w:r>
          </w:p>
        </w:tc>
        <w:tc>
          <w:tcPr>
            <w:tcW w:w="1155" w:type="dxa"/>
            <w:vAlign w:val="bottom"/>
          </w:tcPr>
          <w:p w:rsidR="00545D4C" w:rsidRDefault="00F75598">
            <w:pPr>
              <w:jc w:val="center"/>
            </w:pPr>
            <w:r>
              <w:t>JIE</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BDA</w:t>
            </w:r>
          </w:p>
        </w:tc>
        <w:tc>
          <w:tcPr>
            <w:tcW w:w="1154" w:type="dxa"/>
            <w:vAlign w:val="bottom"/>
          </w:tcPr>
          <w:p w:rsidR="00545D4C" w:rsidRDefault="00F75598">
            <w:pPr>
              <w:jc w:val="center"/>
            </w:pPr>
            <w:r>
              <w:t>DBF</w:t>
            </w:r>
          </w:p>
        </w:tc>
        <w:tc>
          <w:tcPr>
            <w:tcW w:w="1156" w:type="dxa"/>
            <w:vAlign w:val="bottom"/>
          </w:tcPr>
          <w:p w:rsidR="00545D4C" w:rsidRDefault="00F75598">
            <w:pPr>
              <w:jc w:val="center"/>
            </w:pPr>
            <w:r>
              <w:t>EEAEB</w:t>
            </w:r>
          </w:p>
        </w:tc>
        <w:tc>
          <w:tcPr>
            <w:tcW w:w="1158" w:type="dxa"/>
            <w:vAlign w:val="bottom"/>
          </w:tcPr>
          <w:p w:rsidR="00545D4C" w:rsidRDefault="00F75598">
            <w:pPr>
              <w:jc w:val="center"/>
            </w:pPr>
            <w:r>
              <w:t>GCB</w:t>
            </w:r>
          </w:p>
        </w:tc>
        <w:tc>
          <w:tcPr>
            <w:tcW w:w="1157" w:type="dxa"/>
            <w:vAlign w:val="bottom"/>
          </w:tcPr>
          <w:p w:rsidR="00545D4C" w:rsidRDefault="00F75598">
            <w:pPr>
              <w:jc w:val="center"/>
            </w:pPr>
            <w:r>
              <w:t>GDO</w:t>
            </w:r>
          </w:p>
        </w:tc>
        <w:tc>
          <w:tcPr>
            <w:tcW w:w="1156" w:type="dxa"/>
            <w:vAlign w:val="bottom"/>
          </w:tcPr>
          <w:p w:rsidR="00545D4C" w:rsidRDefault="00F75598">
            <w:pPr>
              <w:jc w:val="center"/>
            </w:pPr>
            <w:r>
              <w:t>IJL</w:t>
            </w:r>
          </w:p>
        </w:tc>
        <w:tc>
          <w:tcPr>
            <w:tcW w:w="1155" w:type="dxa"/>
            <w:vAlign w:val="bottom"/>
          </w:tcPr>
          <w:p w:rsidR="00545D4C" w:rsidRDefault="00F75598">
            <w:pPr>
              <w:jc w:val="center"/>
            </w:pPr>
            <w:r>
              <w:t>JJ</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BDFH</w:t>
            </w:r>
          </w:p>
        </w:tc>
        <w:tc>
          <w:tcPr>
            <w:tcW w:w="1154" w:type="dxa"/>
            <w:vAlign w:val="bottom"/>
          </w:tcPr>
          <w:p w:rsidR="00545D4C" w:rsidRDefault="00F75598">
            <w:pPr>
              <w:jc w:val="center"/>
            </w:pPr>
            <w:r>
              <w:t>DEAA</w:t>
            </w:r>
          </w:p>
        </w:tc>
        <w:tc>
          <w:tcPr>
            <w:tcW w:w="1156" w:type="dxa"/>
            <w:vAlign w:val="bottom"/>
          </w:tcPr>
          <w:p w:rsidR="00545D4C" w:rsidRDefault="00F75598">
            <w:pPr>
              <w:jc w:val="center"/>
            </w:pPr>
            <w:r>
              <w:t>EEAEC</w:t>
            </w:r>
          </w:p>
        </w:tc>
        <w:tc>
          <w:tcPr>
            <w:tcW w:w="1158" w:type="dxa"/>
            <w:vAlign w:val="bottom"/>
          </w:tcPr>
          <w:p w:rsidR="00545D4C" w:rsidRDefault="00F75598">
            <w:pPr>
              <w:jc w:val="center"/>
            </w:pPr>
            <w:r>
              <w:t>GCBC</w:t>
            </w:r>
          </w:p>
        </w:tc>
        <w:tc>
          <w:tcPr>
            <w:tcW w:w="1157" w:type="dxa"/>
            <w:vAlign w:val="bottom"/>
          </w:tcPr>
          <w:p w:rsidR="00545D4C" w:rsidRDefault="00F75598">
            <w:pPr>
              <w:jc w:val="center"/>
            </w:pPr>
            <w:r>
              <w:t>GDP</w:t>
            </w:r>
          </w:p>
        </w:tc>
        <w:tc>
          <w:tcPr>
            <w:tcW w:w="1156" w:type="dxa"/>
            <w:vAlign w:val="bottom"/>
          </w:tcPr>
          <w:p w:rsidR="00545D4C" w:rsidRDefault="00F75598">
            <w:pPr>
              <w:jc w:val="center"/>
            </w:pPr>
            <w:r>
              <w:t>IJL-R</w:t>
            </w:r>
          </w:p>
        </w:tc>
        <w:tc>
          <w:tcPr>
            <w:tcW w:w="1155" w:type="dxa"/>
            <w:vAlign w:val="bottom"/>
          </w:tcPr>
          <w:p w:rsidR="00545D4C" w:rsidRDefault="00F75598">
            <w:pPr>
              <w:jc w:val="center"/>
            </w:pPr>
            <w:r>
              <w:t>JJA</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BDFI</w:t>
            </w:r>
          </w:p>
        </w:tc>
        <w:tc>
          <w:tcPr>
            <w:tcW w:w="1154" w:type="dxa"/>
            <w:vAlign w:val="bottom"/>
          </w:tcPr>
          <w:p w:rsidR="00545D4C" w:rsidRDefault="00F75598">
            <w:pPr>
              <w:jc w:val="center"/>
            </w:pPr>
            <w:r>
              <w:t>DF</w:t>
            </w:r>
          </w:p>
        </w:tc>
        <w:tc>
          <w:tcPr>
            <w:tcW w:w="1156" w:type="dxa"/>
            <w:vAlign w:val="bottom"/>
          </w:tcPr>
          <w:p w:rsidR="00545D4C" w:rsidRDefault="00F75598">
            <w:pPr>
              <w:jc w:val="center"/>
            </w:pPr>
            <w:r>
              <w:t>EEAFA</w:t>
            </w:r>
          </w:p>
        </w:tc>
        <w:tc>
          <w:tcPr>
            <w:tcW w:w="1158" w:type="dxa"/>
            <w:vAlign w:val="bottom"/>
          </w:tcPr>
          <w:p w:rsidR="00545D4C" w:rsidRDefault="00F75598">
            <w:pPr>
              <w:jc w:val="center"/>
            </w:pPr>
            <w:r>
              <w:t>GCCAF</w:t>
            </w:r>
          </w:p>
        </w:tc>
        <w:tc>
          <w:tcPr>
            <w:tcW w:w="1157" w:type="dxa"/>
            <w:vAlign w:val="bottom"/>
          </w:tcPr>
          <w:p w:rsidR="00545D4C" w:rsidRDefault="00F75598">
            <w:pPr>
              <w:jc w:val="center"/>
            </w:pPr>
            <w:r>
              <w:t>GDQB</w:t>
            </w:r>
          </w:p>
        </w:tc>
        <w:tc>
          <w:tcPr>
            <w:tcW w:w="1156" w:type="dxa"/>
            <w:vAlign w:val="bottom"/>
          </w:tcPr>
          <w:p w:rsidR="00545D4C" w:rsidRDefault="00F75598">
            <w:pPr>
              <w:jc w:val="center"/>
            </w:pPr>
            <w:r>
              <w:t>IJM</w:t>
            </w:r>
          </w:p>
        </w:tc>
        <w:tc>
          <w:tcPr>
            <w:tcW w:w="1155" w:type="dxa"/>
            <w:vAlign w:val="bottom"/>
          </w:tcPr>
          <w:p w:rsidR="00545D4C" w:rsidRDefault="00F75598">
            <w:pPr>
              <w:jc w:val="center"/>
            </w:pPr>
            <w:r>
              <w:t>JJIE</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BDG</w:t>
            </w:r>
          </w:p>
        </w:tc>
        <w:tc>
          <w:tcPr>
            <w:tcW w:w="1154" w:type="dxa"/>
            <w:vAlign w:val="bottom"/>
          </w:tcPr>
          <w:p w:rsidR="00545D4C" w:rsidRDefault="00F75598">
            <w:pPr>
              <w:jc w:val="center"/>
            </w:pPr>
            <w:r>
              <w:t>DF-R</w:t>
            </w:r>
          </w:p>
        </w:tc>
        <w:tc>
          <w:tcPr>
            <w:tcW w:w="1156" w:type="dxa"/>
            <w:vAlign w:val="bottom"/>
          </w:tcPr>
          <w:p w:rsidR="00545D4C" w:rsidRDefault="00F75598">
            <w:pPr>
              <w:jc w:val="center"/>
            </w:pPr>
            <w:r>
              <w:t>EFC</w:t>
            </w:r>
          </w:p>
        </w:tc>
        <w:tc>
          <w:tcPr>
            <w:tcW w:w="1158" w:type="dxa"/>
            <w:vAlign w:val="bottom"/>
          </w:tcPr>
          <w:p w:rsidR="00545D4C" w:rsidRDefault="00F75598">
            <w:pPr>
              <w:jc w:val="center"/>
            </w:pPr>
            <w:r>
              <w:t>GCCAH</w:t>
            </w:r>
          </w:p>
        </w:tc>
        <w:tc>
          <w:tcPr>
            <w:tcW w:w="1157" w:type="dxa"/>
            <w:vAlign w:val="bottom"/>
          </w:tcPr>
          <w:p w:rsidR="00545D4C" w:rsidRDefault="00545D4C">
            <w:pPr>
              <w:jc w:val="center"/>
            </w:pPr>
          </w:p>
        </w:tc>
        <w:tc>
          <w:tcPr>
            <w:tcW w:w="1156" w:type="dxa"/>
            <w:vAlign w:val="bottom"/>
          </w:tcPr>
          <w:p w:rsidR="00545D4C" w:rsidRDefault="00F75598">
            <w:pPr>
              <w:jc w:val="center"/>
            </w:pPr>
            <w:r>
              <w:t>IJOA</w:t>
            </w:r>
          </w:p>
        </w:tc>
        <w:tc>
          <w:tcPr>
            <w:tcW w:w="1155" w:type="dxa"/>
            <w:vAlign w:val="bottom"/>
          </w:tcPr>
          <w:p w:rsidR="00545D4C" w:rsidRDefault="00F75598">
            <w:pPr>
              <w:jc w:val="center"/>
            </w:pPr>
            <w:r>
              <w:t>JJIF-R</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BEDA</w:t>
            </w:r>
          </w:p>
        </w:tc>
        <w:tc>
          <w:tcPr>
            <w:tcW w:w="1154" w:type="dxa"/>
            <w:vAlign w:val="bottom"/>
          </w:tcPr>
          <w:p w:rsidR="00545D4C" w:rsidRDefault="00F75598">
            <w:pPr>
              <w:jc w:val="center"/>
              <w:rPr>
                <w:sz w:val="28"/>
                <w:szCs w:val="28"/>
              </w:rPr>
            </w:pPr>
            <w:r>
              <w:t>DGA</w:t>
            </w:r>
          </w:p>
        </w:tc>
        <w:tc>
          <w:tcPr>
            <w:tcW w:w="1156" w:type="dxa"/>
            <w:vAlign w:val="bottom"/>
          </w:tcPr>
          <w:p w:rsidR="00545D4C" w:rsidRDefault="00F75598">
            <w:pPr>
              <w:jc w:val="center"/>
            </w:pPr>
            <w:r>
              <w:t>EGAD</w:t>
            </w:r>
          </w:p>
        </w:tc>
        <w:tc>
          <w:tcPr>
            <w:tcW w:w="1158" w:type="dxa"/>
            <w:vAlign w:val="bottom"/>
          </w:tcPr>
          <w:p w:rsidR="00545D4C" w:rsidRDefault="00F75598">
            <w:pPr>
              <w:jc w:val="center"/>
            </w:pPr>
            <w:r>
              <w:t>GCCBB</w:t>
            </w:r>
          </w:p>
        </w:tc>
        <w:tc>
          <w:tcPr>
            <w:tcW w:w="1157" w:type="dxa"/>
            <w:vAlign w:val="bottom"/>
          </w:tcPr>
          <w:p w:rsidR="00545D4C" w:rsidRDefault="00F75598">
            <w:pPr>
              <w:jc w:val="center"/>
            </w:pPr>
            <w:r>
              <w:rPr>
                <w:b/>
                <w:color w:val="FF0000"/>
                <w:sz w:val="28"/>
                <w:szCs w:val="28"/>
              </w:rPr>
              <w:t>I</w:t>
            </w:r>
          </w:p>
        </w:tc>
        <w:tc>
          <w:tcPr>
            <w:tcW w:w="1156" w:type="dxa"/>
            <w:vAlign w:val="bottom"/>
          </w:tcPr>
          <w:p w:rsidR="00545D4C" w:rsidRDefault="00F75598">
            <w:pPr>
              <w:jc w:val="center"/>
            </w:pPr>
            <w:r>
              <w:t>IJOA-R</w:t>
            </w:r>
          </w:p>
        </w:tc>
        <w:tc>
          <w:tcPr>
            <w:tcW w:w="1155" w:type="dxa"/>
            <w:vAlign w:val="bottom"/>
          </w:tcPr>
          <w:p w:rsidR="00545D4C" w:rsidRDefault="00F75598">
            <w:pPr>
              <w:jc w:val="center"/>
            </w:pPr>
            <w:r>
              <w:t>JJF</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BEDB</w:t>
            </w:r>
          </w:p>
        </w:tc>
        <w:tc>
          <w:tcPr>
            <w:tcW w:w="1154" w:type="dxa"/>
            <w:vAlign w:val="bottom"/>
          </w:tcPr>
          <w:p w:rsidR="00545D4C" w:rsidRDefault="00F75598">
            <w:pPr>
              <w:jc w:val="center"/>
            </w:pPr>
            <w:r>
              <w:t>DGB</w:t>
            </w:r>
          </w:p>
        </w:tc>
        <w:tc>
          <w:tcPr>
            <w:tcW w:w="1156" w:type="dxa"/>
            <w:vAlign w:val="bottom"/>
          </w:tcPr>
          <w:p w:rsidR="00545D4C" w:rsidRDefault="00F75598">
            <w:pPr>
              <w:jc w:val="center"/>
            </w:pPr>
            <w:r>
              <w:t>EGAD-R1</w:t>
            </w:r>
          </w:p>
        </w:tc>
        <w:tc>
          <w:tcPr>
            <w:tcW w:w="1158" w:type="dxa"/>
            <w:vAlign w:val="bottom"/>
          </w:tcPr>
          <w:p w:rsidR="00545D4C" w:rsidRDefault="00F75598">
            <w:pPr>
              <w:jc w:val="center"/>
            </w:pPr>
            <w:r>
              <w:t>GCCBD</w:t>
            </w:r>
          </w:p>
        </w:tc>
        <w:tc>
          <w:tcPr>
            <w:tcW w:w="1157" w:type="dxa"/>
            <w:vAlign w:val="bottom"/>
          </w:tcPr>
          <w:p w:rsidR="00545D4C" w:rsidRDefault="00F75598">
            <w:pPr>
              <w:jc w:val="center"/>
            </w:pPr>
            <w:r>
              <w:t>IC</w:t>
            </w:r>
          </w:p>
        </w:tc>
        <w:tc>
          <w:tcPr>
            <w:tcW w:w="1156" w:type="dxa"/>
            <w:vAlign w:val="bottom"/>
          </w:tcPr>
          <w:p w:rsidR="00545D4C" w:rsidRDefault="00F75598">
            <w:pPr>
              <w:jc w:val="center"/>
            </w:pPr>
            <w:r>
              <w:t>IJOC</w:t>
            </w:r>
          </w:p>
        </w:tc>
        <w:tc>
          <w:tcPr>
            <w:tcW w:w="1155" w:type="dxa"/>
            <w:vAlign w:val="bottom"/>
          </w:tcPr>
          <w:p w:rsidR="00545D4C" w:rsidRDefault="00F75598">
            <w:pPr>
              <w:jc w:val="center"/>
            </w:pPr>
            <w:r>
              <w:t>JJIC</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BEDD</w:t>
            </w:r>
          </w:p>
        </w:tc>
        <w:tc>
          <w:tcPr>
            <w:tcW w:w="1154" w:type="dxa"/>
            <w:vAlign w:val="bottom"/>
          </w:tcPr>
          <w:p w:rsidR="00545D4C" w:rsidRDefault="00F75598">
            <w:pPr>
              <w:jc w:val="center"/>
            </w:pPr>
            <w:r>
              <w:t>DID</w:t>
            </w:r>
          </w:p>
        </w:tc>
        <w:tc>
          <w:tcPr>
            <w:tcW w:w="1156" w:type="dxa"/>
            <w:vAlign w:val="bottom"/>
          </w:tcPr>
          <w:p w:rsidR="00545D4C" w:rsidRDefault="00F75598">
            <w:pPr>
              <w:jc w:val="center"/>
            </w:pPr>
            <w:r>
              <w:t>EGAD-R2</w:t>
            </w:r>
          </w:p>
        </w:tc>
        <w:tc>
          <w:tcPr>
            <w:tcW w:w="1158" w:type="dxa"/>
            <w:vAlign w:val="bottom"/>
          </w:tcPr>
          <w:p w:rsidR="00545D4C" w:rsidRDefault="00F75598">
            <w:pPr>
              <w:jc w:val="center"/>
            </w:pPr>
            <w:r>
              <w:t>GCCBE</w:t>
            </w:r>
          </w:p>
        </w:tc>
        <w:tc>
          <w:tcPr>
            <w:tcW w:w="1157" w:type="dxa"/>
            <w:vAlign w:val="bottom"/>
          </w:tcPr>
          <w:p w:rsidR="00545D4C" w:rsidRDefault="00F75598">
            <w:pPr>
              <w:jc w:val="center"/>
            </w:pPr>
            <w:r>
              <w:t>ICA</w:t>
            </w:r>
          </w:p>
        </w:tc>
        <w:tc>
          <w:tcPr>
            <w:tcW w:w="1156" w:type="dxa"/>
            <w:vAlign w:val="bottom"/>
          </w:tcPr>
          <w:p w:rsidR="00545D4C" w:rsidRDefault="00F75598">
            <w:pPr>
              <w:jc w:val="center"/>
            </w:pPr>
            <w:r>
              <w:t>IK</w:t>
            </w:r>
          </w:p>
        </w:tc>
        <w:tc>
          <w:tcPr>
            <w:tcW w:w="1155" w:type="dxa"/>
            <w:vAlign w:val="bottom"/>
          </w:tcPr>
          <w:p w:rsidR="00545D4C" w:rsidRDefault="00F75598">
            <w:pPr>
              <w:jc w:val="center"/>
            </w:pPr>
            <w:r>
              <w:t>JJID</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BEDF</w:t>
            </w:r>
          </w:p>
        </w:tc>
        <w:tc>
          <w:tcPr>
            <w:tcW w:w="1154" w:type="dxa"/>
            <w:vAlign w:val="bottom"/>
          </w:tcPr>
          <w:p w:rsidR="00545D4C" w:rsidRDefault="00F75598">
            <w:pPr>
              <w:jc w:val="center"/>
            </w:pPr>
            <w:r>
              <w:t>DLB</w:t>
            </w:r>
          </w:p>
        </w:tc>
        <w:tc>
          <w:tcPr>
            <w:tcW w:w="1156" w:type="dxa"/>
            <w:vAlign w:val="bottom"/>
          </w:tcPr>
          <w:p w:rsidR="00545D4C" w:rsidRDefault="00F75598">
            <w:pPr>
              <w:jc w:val="center"/>
            </w:pPr>
            <w:r>
              <w:t>EGAEB</w:t>
            </w:r>
          </w:p>
        </w:tc>
        <w:tc>
          <w:tcPr>
            <w:tcW w:w="1158" w:type="dxa"/>
            <w:vAlign w:val="bottom"/>
          </w:tcPr>
          <w:p w:rsidR="00545D4C" w:rsidRDefault="00F75598">
            <w:pPr>
              <w:jc w:val="center"/>
            </w:pPr>
            <w:r>
              <w:t>GCCBF</w:t>
            </w:r>
          </w:p>
        </w:tc>
        <w:tc>
          <w:tcPr>
            <w:tcW w:w="1157" w:type="dxa"/>
            <w:vAlign w:val="bottom"/>
          </w:tcPr>
          <w:p w:rsidR="00545D4C" w:rsidRDefault="00F75598">
            <w:pPr>
              <w:jc w:val="center"/>
            </w:pPr>
            <w:r>
              <w:t>IE</w:t>
            </w:r>
          </w:p>
        </w:tc>
        <w:tc>
          <w:tcPr>
            <w:tcW w:w="1156" w:type="dxa"/>
            <w:shd w:val="clear" w:color="auto" w:fill="FFFFFF"/>
            <w:vAlign w:val="bottom"/>
          </w:tcPr>
          <w:p w:rsidR="00545D4C" w:rsidRDefault="00F75598">
            <w:pPr>
              <w:jc w:val="center"/>
            </w:pPr>
            <w:r>
              <w:t>IKB</w:t>
            </w:r>
          </w:p>
        </w:tc>
        <w:tc>
          <w:tcPr>
            <w:tcW w:w="1155" w:type="dxa"/>
            <w:vAlign w:val="bottom"/>
          </w:tcPr>
          <w:p w:rsidR="00545D4C" w:rsidRDefault="00F75598">
            <w:pPr>
              <w:jc w:val="center"/>
            </w:pPr>
            <w:r>
              <w:t>JKB</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BEDG</w:t>
            </w:r>
          </w:p>
        </w:tc>
        <w:tc>
          <w:tcPr>
            <w:tcW w:w="1154" w:type="dxa"/>
            <w:vAlign w:val="bottom"/>
          </w:tcPr>
          <w:p w:rsidR="00545D4C" w:rsidRDefault="00F75598">
            <w:pPr>
              <w:jc w:val="center"/>
            </w:pPr>
            <w:r>
              <w:t>DN</w:t>
            </w:r>
          </w:p>
        </w:tc>
        <w:tc>
          <w:tcPr>
            <w:tcW w:w="1156" w:type="dxa"/>
            <w:vAlign w:val="bottom"/>
          </w:tcPr>
          <w:p w:rsidR="00545D4C" w:rsidRDefault="00F75598">
            <w:pPr>
              <w:jc w:val="center"/>
            </w:pPr>
            <w:r>
              <w:t>EGAEC</w:t>
            </w:r>
          </w:p>
        </w:tc>
        <w:tc>
          <w:tcPr>
            <w:tcW w:w="1158" w:type="dxa"/>
            <w:vAlign w:val="bottom"/>
          </w:tcPr>
          <w:p w:rsidR="00545D4C" w:rsidRDefault="00F75598">
            <w:pPr>
              <w:jc w:val="center"/>
            </w:pPr>
            <w:r>
              <w:t>GCCBH</w:t>
            </w:r>
          </w:p>
        </w:tc>
        <w:tc>
          <w:tcPr>
            <w:tcW w:w="1157" w:type="dxa"/>
            <w:vAlign w:val="bottom"/>
          </w:tcPr>
          <w:p w:rsidR="00545D4C" w:rsidRDefault="00F75598">
            <w:pPr>
              <w:jc w:val="center"/>
            </w:pPr>
            <w:r>
              <w:t>IEA</w:t>
            </w:r>
          </w:p>
        </w:tc>
        <w:tc>
          <w:tcPr>
            <w:tcW w:w="1156" w:type="dxa"/>
            <w:vAlign w:val="bottom"/>
          </w:tcPr>
          <w:p w:rsidR="00545D4C" w:rsidRDefault="00F75598">
            <w:pPr>
              <w:jc w:val="center"/>
            </w:pPr>
            <w:r>
              <w:t>ILA</w:t>
            </w:r>
          </w:p>
        </w:tc>
        <w:tc>
          <w:tcPr>
            <w:tcW w:w="1155" w:type="dxa"/>
            <w:vAlign w:val="bottom"/>
          </w:tcPr>
          <w:p w:rsidR="00545D4C" w:rsidRDefault="00F75598">
            <w:pPr>
              <w:jc w:val="center"/>
            </w:pPr>
            <w:r>
              <w:t>JKC</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BEDH</w:t>
            </w:r>
          </w:p>
        </w:tc>
        <w:tc>
          <w:tcPr>
            <w:tcW w:w="1154" w:type="dxa"/>
            <w:vAlign w:val="bottom"/>
          </w:tcPr>
          <w:p w:rsidR="00545D4C" w:rsidRDefault="00545D4C">
            <w:pPr>
              <w:jc w:val="center"/>
            </w:pPr>
          </w:p>
        </w:tc>
        <w:tc>
          <w:tcPr>
            <w:tcW w:w="1156" w:type="dxa"/>
            <w:vAlign w:val="bottom"/>
          </w:tcPr>
          <w:p w:rsidR="00545D4C" w:rsidRDefault="00F75598">
            <w:pPr>
              <w:jc w:val="center"/>
            </w:pPr>
            <w:r>
              <w:t>EGB</w:t>
            </w:r>
          </w:p>
        </w:tc>
        <w:tc>
          <w:tcPr>
            <w:tcW w:w="1158" w:type="dxa"/>
            <w:vAlign w:val="bottom"/>
          </w:tcPr>
          <w:p w:rsidR="00545D4C" w:rsidRDefault="00F75598">
            <w:pPr>
              <w:jc w:val="center"/>
            </w:pPr>
            <w:r>
              <w:t>GCCBJ</w:t>
            </w:r>
          </w:p>
        </w:tc>
        <w:tc>
          <w:tcPr>
            <w:tcW w:w="1157" w:type="dxa"/>
            <w:vAlign w:val="bottom"/>
          </w:tcPr>
          <w:p w:rsidR="00545D4C" w:rsidRDefault="00F75598">
            <w:pPr>
              <w:jc w:val="center"/>
            </w:pPr>
            <w:r>
              <w:t>IF</w:t>
            </w:r>
          </w:p>
        </w:tc>
        <w:tc>
          <w:tcPr>
            <w:tcW w:w="1156" w:type="dxa"/>
            <w:vAlign w:val="bottom"/>
          </w:tcPr>
          <w:p w:rsidR="00545D4C" w:rsidRDefault="00F75598">
            <w:pPr>
              <w:jc w:val="center"/>
            </w:pPr>
            <w:r>
              <w:t>ILBA</w:t>
            </w:r>
          </w:p>
        </w:tc>
        <w:tc>
          <w:tcPr>
            <w:tcW w:w="1155" w:type="dxa"/>
            <w:vAlign w:val="bottom"/>
          </w:tcPr>
          <w:p w:rsidR="00545D4C" w:rsidRDefault="00F75598">
            <w:pPr>
              <w:jc w:val="center"/>
            </w:pPr>
            <w:r>
              <w:t>JKF</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BGA</w:t>
            </w:r>
          </w:p>
        </w:tc>
        <w:tc>
          <w:tcPr>
            <w:tcW w:w="1154" w:type="dxa"/>
            <w:vAlign w:val="bottom"/>
          </w:tcPr>
          <w:p w:rsidR="00545D4C" w:rsidRDefault="00545D4C">
            <w:pPr>
              <w:jc w:val="center"/>
            </w:pPr>
          </w:p>
        </w:tc>
        <w:tc>
          <w:tcPr>
            <w:tcW w:w="1156" w:type="dxa"/>
            <w:vAlign w:val="bottom"/>
          </w:tcPr>
          <w:p w:rsidR="00545D4C" w:rsidRDefault="00F75598">
            <w:pPr>
              <w:jc w:val="center"/>
            </w:pPr>
            <w:r>
              <w:t>EI</w:t>
            </w:r>
          </w:p>
        </w:tc>
        <w:tc>
          <w:tcPr>
            <w:tcW w:w="1158" w:type="dxa"/>
            <w:vAlign w:val="bottom"/>
          </w:tcPr>
          <w:p w:rsidR="00545D4C" w:rsidRDefault="00F75598">
            <w:pPr>
              <w:jc w:val="center"/>
            </w:pPr>
            <w:r>
              <w:t>GCD</w:t>
            </w:r>
          </w:p>
        </w:tc>
        <w:tc>
          <w:tcPr>
            <w:tcW w:w="1157" w:type="dxa"/>
            <w:vAlign w:val="bottom"/>
          </w:tcPr>
          <w:p w:rsidR="00545D4C" w:rsidRDefault="00F75598">
            <w:pPr>
              <w:jc w:val="center"/>
            </w:pPr>
            <w:r>
              <w:t>IGA</w:t>
            </w:r>
          </w:p>
        </w:tc>
        <w:tc>
          <w:tcPr>
            <w:tcW w:w="1156" w:type="dxa"/>
            <w:vAlign w:val="bottom"/>
          </w:tcPr>
          <w:p w:rsidR="00545D4C" w:rsidRDefault="00F75598">
            <w:pPr>
              <w:jc w:val="center"/>
            </w:pPr>
            <w:r>
              <w:t>IMB</w:t>
            </w:r>
          </w:p>
        </w:tc>
        <w:tc>
          <w:tcPr>
            <w:tcW w:w="1155" w:type="dxa"/>
            <w:vAlign w:val="bottom"/>
          </w:tcPr>
          <w:p w:rsidR="00545D4C" w:rsidRDefault="00F75598">
            <w:pPr>
              <w:jc w:val="center"/>
            </w:pPr>
            <w:r>
              <w:t>JLCA</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F75598">
            <w:pPr>
              <w:jc w:val="center"/>
              <w:rPr>
                <w:rFonts w:ascii="Arial" w:eastAsia="Arial" w:hAnsi="Arial" w:cs="Arial"/>
                <w:sz w:val="20"/>
                <w:szCs w:val="20"/>
              </w:rPr>
            </w:pPr>
            <w:r>
              <w:t>BIF</w:t>
            </w:r>
          </w:p>
        </w:tc>
        <w:tc>
          <w:tcPr>
            <w:tcW w:w="1154" w:type="dxa"/>
            <w:vAlign w:val="bottom"/>
          </w:tcPr>
          <w:p w:rsidR="00545D4C" w:rsidRDefault="00545D4C">
            <w:pPr>
              <w:jc w:val="center"/>
            </w:pPr>
          </w:p>
        </w:tc>
        <w:tc>
          <w:tcPr>
            <w:tcW w:w="1156" w:type="dxa"/>
            <w:vAlign w:val="bottom"/>
          </w:tcPr>
          <w:p w:rsidR="00545D4C" w:rsidRDefault="00F75598">
            <w:pPr>
              <w:jc w:val="center"/>
            </w:pPr>
            <w:r>
              <w:t>EI-R1</w:t>
            </w:r>
          </w:p>
        </w:tc>
        <w:tc>
          <w:tcPr>
            <w:tcW w:w="1158" w:type="dxa"/>
            <w:vAlign w:val="bottom"/>
          </w:tcPr>
          <w:p w:rsidR="00545D4C" w:rsidRDefault="00F75598">
            <w:pPr>
              <w:jc w:val="center"/>
            </w:pPr>
            <w:r>
              <w:t>GCF-2</w:t>
            </w:r>
          </w:p>
        </w:tc>
        <w:tc>
          <w:tcPr>
            <w:tcW w:w="1157" w:type="dxa"/>
            <w:vAlign w:val="bottom"/>
          </w:tcPr>
          <w:p w:rsidR="00545D4C" w:rsidRDefault="00F75598">
            <w:pPr>
              <w:jc w:val="center"/>
            </w:pPr>
            <w:r>
              <w:t>IGD</w:t>
            </w:r>
          </w:p>
        </w:tc>
        <w:tc>
          <w:tcPr>
            <w:tcW w:w="1156" w:type="dxa"/>
            <w:vAlign w:val="bottom"/>
          </w:tcPr>
          <w:p w:rsidR="00545D4C" w:rsidRDefault="00F75598">
            <w:pPr>
              <w:jc w:val="center"/>
            </w:pPr>
            <w:r>
              <w:t>IMBD</w:t>
            </w:r>
          </w:p>
        </w:tc>
        <w:tc>
          <w:tcPr>
            <w:tcW w:w="1155" w:type="dxa"/>
            <w:vAlign w:val="bottom"/>
          </w:tcPr>
          <w:p w:rsidR="00545D4C" w:rsidRDefault="00F75598">
            <w:pPr>
              <w:jc w:val="center"/>
            </w:pPr>
            <w:r>
              <w:t>JLCB</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545D4C">
            <w:pPr>
              <w:jc w:val="center"/>
            </w:pPr>
          </w:p>
        </w:tc>
        <w:tc>
          <w:tcPr>
            <w:tcW w:w="1154" w:type="dxa"/>
            <w:vAlign w:val="bottom"/>
          </w:tcPr>
          <w:p w:rsidR="00545D4C" w:rsidRDefault="00545D4C">
            <w:pPr>
              <w:jc w:val="center"/>
            </w:pPr>
          </w:p>
        </w:tc>
        <w:tc>
          <w:tcPr>
            <w:tcW w:w="1156" w:type="dxa"/>
            <w:vAlign w:val="bottom"/>
          </w:tcPr>
          <w:p w:rsidR="00545D4C" w:rsidRDefault="00F75598">
            <w:pPr>
              <w:jc w:val="center"/>
            </w:pPr>
            <w:r>
              <w:t>EI-R2</w:t>
            </w:r>
          </w:p>
        </w:tc>
        <w:tc>
          <w:tcPr>
            <w:tcW w:w="1158" w:type="dxa"/>
            <w:vAlign w:val="bottom"/>
          </w:tcPr>
          <w:p w:rsidR="00545D4C" w:rsidRDefault="00F75598">
            <w:pPr>
              <w:jc w:val="center"/>
            </w:pPr>
            <w:r>
              <w:t>GCKAA</w:t>
            </w:r>
          </w:p>
        </w:tc>
        <w:tc>
          <w:tcPr>
            <w:tcW w:w="1157" w:type="dxa"/>
            <w:vAlign w:val="bottom"/>
          </w:tcPr>
          <w:p w:rsidR="00545D4C" w:rsidRDefault="00F75598">
            <w:pPr>
              <w:jc w:val="center"/>
            </w:pPr>
            <w:r>
              <w:t>IHAMA</w:t>
            </w:r>
          </w:p>
        </w:tc>
        <w:tc>
          <w:tcPr>
            <w:tcW w:w="1156" w:type="dxa"/>
            <w:vAlign w:val="bottom"/>
          </w:tcPr>
          <w:p w:rsidR="00545D4C" w:rsidRDefault="00545D4C">
            <w:pPr>
              <w:jc w:val="center"/>
            </w:pPr>
          </w:p>
        </w:tc>
        <w:tc>
          <w:tcPr>
            <w:tcW w:w="1155" w:type="dxa"/>
            <w:vAlign w:val="bottom"/>
          </w:tcPr>
          <w:p w:rsidR="00545D4C" w:rsidRDefault="00F75598">
            <w:pPr>
              <w:jc w:val="center"/>
            </w:pPr>
            <w:r>
              <w:t>JLCC</w:t>
            </w:r>
          </w:p>
        </w:tc>
        <w:tc>
          <w:tcPr>
            <w:tcW w:w="1262" w:type="dxa"/>
            <w:vAlign w:val="bottom"/>
          </w:tcPr>
          <w:p w:rsidR="00545D4C" w:rsidRDefault="00545D4C">
            <w:pPr>
              <w:jc w:val="center"/>
            </w:pPr>
          </w:p>
        </w:tc>
      </w:tr>
      <w:tr w:rsidR="00545D4C">
        <w:trPr>
          <w:trHeight w:val="340"/>
          <w:jc w:val="center"/>
        </w:trPr>
        <w:tc>
          <w:tcPr>
            <w:tcW w:w="1152" w:type="dxa"/>
            <w:vAlign w:val="bottom"/>
          </w:tcPr>
          <w:p w:rsidR="00545D4C" w:rsidRDefault="00545D4C">
            <w:pPr>
              <w:jc w:val="center"/>
            </w:pPr>
          </w:p>
        </w:tc>
        <w:tc>
          <w:tcPr>
            <w:tcW w:w="1154" w:type="dxa"/>
            <w:vAlign w:val="bottom"/>
          </w:tcPr>
          <w:p w:rsidR="00545D4C" w:rsidRDefault="00545D4C">
            <w:pPr>
              <w:jc w:val="center"/>
            </w:pPr>
          </w:p>
        </w:tc>
        <w:tc>
          <w:tcPr>
            <w:tcW w:w="1156" w:type="dxa"/>
            <w:vAlign w:val="bottom"/>
          </w:tcPr>
          <w:p w:rsidR="00545D4C" w:rsidRDefault="00545D4C">
            <w:pPr>
              <w:jc w:val="center"/>
            </w:pPr>
          </w:p>
        </w:tc>
        <w:tc>
          <w:tcPr>
            <w:tcW w:w="1158" w:type="dxa"/>
            <w:vAlign w:val="bottom"/>
          </w:tcPr>
          <w:p w:rsidR="00545D4C" w:rsidRDefault="00F75598">
            <w:pPr>
              <w:jc w:val="center"/>
            </w:pPr>
            <w:r>
              <w:t>GCQE</w:t>
            </w:r>
          </w:p>
        </w:tc>
        <w:tc>
          <w:tcPr>
            <w:tcW w:w="1157" w:type="dxa"/>
            <w:vAlign w:val="bottom"/>
          </w:tcPr>
          <w:p w:rsidR="00545D4C" w:rsidRDefault="00F75598">
            <w:pPr>
              <w:jc w:val="center"/>
            </w:pPr>
            <w:r>
              <w:t>IHAMB</w:t>
            </w:r>
          </w:p>
        </w:tc>
        <w:tc>
          <w:tcPr>
            <w:tcW w:w="1156" w:type="dxa"/>
            <w:vAlign w:val="bottom"/>
          </w:tcPr>
          <w:p w:rsidR="00545D4C" w:rsidRDefault="00545D4C">
            <w:pPr>
              <w:jc w:val="center"/>
            </w:pPr>
          </w:p>
        </w:tc>
        <w:tc>
          <w:tcPr>
            <w:tcW w:w="1155" w:type="dxa"/>
            <w:vAlign w:val="bottom"/>
          </w:tcPr>
          <w:p w:rsidR="00545D4C" w:rsidRDefault="00F75598">
            <w:pPr>
              <w:jc w:val="center"/>
            </w:pPr>
            <w:r>
              <w:t>JLCCA</w:t>
            </w:r>
          </w:p>
        </w:tc>
        <w:tc>
          <w:tcPr>
            <w:tcW w:w="1262" w:type="dxa"/>
            <w:vAlign w:val="bottom"/>
          </w:tcPr>
          <w:p w:rsidR="00545D4C" w:rsidRDefault="00545D4C">
            <w:pPr>
              <w:jc w:val="center"/>
            </w:pPr>
          </w:p>
        </w:tc>
      </w:tr>
    </w:tbl>
    <w:p w:rsidR="00545D4C" w:rsidRDefault="00F75598">
      <w:pPr>
        <w:jc w:val="center"/>
        <w:rPr>
          <w:b/>
          <w:sz w:val="28"/>
          <w:szCs w:val="28"/>
        </w:rPr>
      </w:pPr>
      <w:r>
        <w:rPr>
          <w:b/>
          <w:sz w:val="28"/>
          <w:szCs w:val="28"/>
        </w:rPr>
        <w:lastRenderedPageBreak/>
        <w:t>Appendix G: DPS Graduation Policy Waiver Guidance</w:t>
      </w:r>
    </w:p>
    <w:p w:rsidR="00545D4C" w:rsidRDefault="00F75598">
      <w:r>
        <w:rPr>
          <w:b/>
          <w:i/>
        </w:rPr>
        <w:t>Context:</w:t>
      </w:r>
      <w:r>
        <w:t xml:space="preserve">  In May 2016, the DPS Board revised and adopted Board Policy IFK and IFK-R Graduation Requirements in order to address changes in State Board Requirements. Board Policy IKF and IKF-R apply to all schools, regardless of governance type, unless expressly waived. IKF-R explicitly has as one of its guiding principles a commitment to flexibility, because the DPS Board believes schools can make the best decisions about what is right for their students and communities. However, there are pieces of the policies that cannot be waived due to state law and/or equity of accountability. As such, charter schools are being given the chance to request a waiver be added to their contract in the Fall of 2017, by submitting a detailed replacement policy. These will be reviewed and approved by DPS </w:t>
      </w:r>
      <w:proofErr w:type="spellStart"/>
      <w:r>
        <w:t>Post Secondary</w:t>
      </w:r>
      <w:proofErr w:type="spellEnd"/>
      <w:r>
        <w:t xml:space="preserve"> Readiness, Legal and the Portfolio Management Teams before being sent to the DPS Board for a final approval vote in order to ensure the plans adequately meet the intent of the policy and the requirements of the law.</w:t>
      </w:r>
    </w:p>
    <w:p w:rsidR="00545D4C" w:rsidRDefault="00F75598">
      <w:r>
        <w:rPr>
          <w:b/>
          <w:i/>
        </w:rPr>
        <w:t>Directions:</w:t>
      </w:r>
      <w:r>
        <w:t xml:space="preserve"> In the following template, please indicate which sections of IKF and IKF-R in particular the school is waiving. </w:t>
      </w:r>
    </w:p>
    <w:p w:rsidR="00545D4C" w:rsidRDefault="00F75598">
      <w:r>
        <w:t>Resource: Board Policy IKF and IKF-R (</w:t>
      </w:r>
      <w:hyperlink r:id="rId16">
        <w:r>
          <w:rPr>
            <w:color w:val="0563C1"/>
            <w:u w:val="single"/>
          </w:rPr>
          <w:t>http://www.boarddocs.com/co/dpsk12/Board.nsf/Public</w:t>
        </w:r>
      </w:hyperlink>
      <w:r>
        <w:t>) and The State Board Rules governing ICAPs (</w:t>
      </w:r>
      <w:hyperlink r:id="rId17">
        <w:r>
          <w:rPr>
            <w:color w:val="0563C1"/>
            <w:u w:val="single"/>
          </w:rPr>
          <w:t>https://www.cde.state.co.us/postsecondary/icaprules</w:t>
        </w:r>
      </w:hyperlink>
      <w:r>
        <w:t>) and Graduation Guidelines FAQs (</w:t>
      </w:r>
      <w:hyperlink r:id="rId18">
        <w:r>
          <w:rPr>
            <w:color w:val="0563C1"/>
            <w:u w:val="single"/>
          </w:rPr>
          <w:t>https://www.cde.state.co.us/postsecondary/gradguidelinesfaqs</w:t>
        </w:r>
      </w:hyperlink>
      <w:r>
        <w:t>)</w:t>
      </w:r>
    </w:p>
    <w:p w:rsidR="00545D4C" w:rsidRDefault="00F75598">
      <w:r>
        <w:t>Have additional questions? Reach out to Bailey Holyfield (</w:t>
      </w:r>
      <w:hyperlink r:id="rId19">
        <w:r>
          <w:rPr>
            <w:color w:val="0563C1"/>
            <w:u w:val="single"/>
          </w:rPr>
          <w:t>amanda_holyfield@dpsk12.org</w:t>
        </w:r>
      </w:hyperlink>
      <w:r>
        <w:t>) or John Albright (</w:t>
      </w:r>
      <w:hyperlink r:id="rId20">
        <w:r>
          <w:rPr>
            <w:color w:val="0563C1"/>
            <w:u w:val="single"/>
          </w:rPr>
          <w:t>john_albright@dpsk12.org</w:t>
        </w:r>
      </w:hyperlink>
      <w:r>
        <w:t xml:space="preserve">) in Post-Secondary Readiness </w:t>
      </w:r>
    </w:p>
    <w:p w:rsidR="00545D4C" w:rsidRDefault="00545D4C">
      <w:pPr>
        <w:spacing w:line="240" w:lineRule="auto"/>
        <w:rPr>
          <w:b/>
          <w:i/>
        </w:rPr>
      </w:pPr>
    </w:p>
    <w:p w:rsidR="00545D4C" w:rsidRDefault="00F75598">
      <w:pPr>
        <w:spacing w:after="0" w:line="240" w:lineRule="auto"/>
        <w:rPr>
          <w:b/>
          <w:i/>
        </w:rPr>
      </w:pPr>
      <w:r>
        <w:rPr>
          <w:b/>
          <w:i/>
        </w:rPr>
        <w:t>Reminders:</w:t>
      </w:r>
    </w:p>
    <w:p w:rsidR="00545D4C" w:rsidRDefault="00F75598">
      <w:pPr>
        <w:numPr>
          <w:ilvl w:val="0"/>
          <w:numId w:val="3"/>
        </w:numPr>
        <w:pBdr>
          <w:top w:val="nil"/>
          <w:left w:val="nil"/>
          <w:bottom w:val="nil"/>
          <w:right w:val="nil"/>
          <w:between w:val="nil"/>
        </w:pBdr>
        <w:spacing w:after="0" w:line="240" w:lineRule="auto"/>
        <w:contextualSpacing/>
      </w:pPr>
      <w:r>
        <w:rPr>
          <w:color w:val="000000"/>
        </w:rPr>
        <w:t xml:space="preserve">ICAP: A school cannot waive the ICAP requirement or state expectations for ICAPs, but they can use a system other than Naviance in order to meet all expectations for an ICAP under the state guidance. If a school is using Naviance, it DOES NOT need to waive this provision. </w:t>
      </w:r>
    </w:p>
    <w:p w:rsidR="00545D4C" w:rsidRDefault="00F75598">
      <w:pPr>
        <w:numPr>
          <w:ilvl w:val="0"/>
          <w:numId w:val="3"/>
        </w:numPr>
        <w:pBdr>
          <w:top w:val="nil"/>
          <w:left w:val="nil"/>
          <w:bottom w:val="nil"/>
          <w:right w:val="nil"/>
          <w:between w:val="nil"/>
        </w:pBdr>
        <w:spacing w:after="0"/>
        <w:contextualSpacing/>
        <w:rPr>
          <w:color w:val="000000"/>
        </w:rPr>
      </w:pPr>
      <w:r>
        <w:rPr>
          <w:color w:val="000000"/>
        </w:rPr>
        <w:t xml:space="preserve">Course Credit: A school cannot reduce the number of credits in each subject area, but it can increase/add course requirements. A school DOES NOT have to provide DPS with the course names/descriptions that meet each credit requirement.   </w:t>
      </w:r>
    </w:p>
    <w:p w:rsidR="00545D4C" w:rsidRDefault="00F75598">
      <w:pPr>
        <w:numPr>
          <w:ilvl w:val="0"/>
          <w:numId w:val="3"/>
        </w:numPr>
        <w:pBdr>
          <w:top w:val="nil"/>
          <w:left w:val="nil"/>
          <w:bottom w:val="nil"/>
          <w:right w:val="nil"/>
          <w:between w:val="nil"/>
        </w:pBdr>
        <w:contextualSpacing/>
      </w:pPr>
      <w:r>
        <w:rPr>
          <w:color w:val="000000"/>
        </w:rPr>
        <w:t xml:space="preserve">Competency Demonstration: The school can narrow the competency demonstration list but cannot change the minimum scores or add additional options. </w:t>
      </w:r>
    </w:p>
    <w:p w:rsidR="00545D4C" w:rsidRDefault="00F75598">
      <w:r>
        <w:t xml:space="preserve">Note: If the school is proposing developing its own Capstone for the competency demonstration, there is a different process. Please reach out to Mark </w:t>
      </w:r>
      <w:proofErr w:type="spellStart"/>
      <w:r>
        <w:t>Muenchau</w:t>
      </w:r>
      <w:proofErr w:type="spellEnd"/>
      <w:r>
        <w:t>, Director of Competency-Based Learning, (</w:t>
      </w:r>
      <w:hyperlink r:id="rId21">
        <w:r>
          <w:rPr>
            <w:color w:val="0563C1"/>
            <w:u w:val="single"/>
          </w:rPr>
          <w:t>mark_muenchau@dpsk12.org</w:t>
        </w:r>
      </w:hyperlink>
      <w:r>
        <w:t xml:space="preserve">) for more information. </w:t>
      </w:r>
    </w:p>
    <w:p w:rsidR="00545D4C" w:rsidRDefault="00F75598">
      <w:pPr>
        <w:jc w:val="center"/>
        <w:rPr>
          <w:b/>
        </w:rPr>
      </w:pPr>
      <w:r>
        <w:rPr>
          <w:b/>
        </w:rPr>
        <w:t>Waiver Request IKF/IKF-R Graduation Requirements for Class of 2021 and Beyond</w:t>
      </w:r>
    </w:p>
    <w:p w:rsidR="00545D4C" w:rsidRDefault="00F75598">
      <w:pPr>
        <w:rPr>
          <w:b/>
        </w:rPr>
      </w:pPr>
      <w:r>
        <w:rPr>
          <w:b/>
        </w:rPr>
        <w:t xml:space="preserve">School: </w:t>
      </w:r>
      <w:r>
        <w:rPr>
          <w:highlight w:val="yellow"/>
        </w:rPr>
        <w:t>(INSERT)</w:t>
      </w:r>
    </w:p>
    <w:p w:rsidR="00545D4C" w:rsidRDefault="00F75598">
      <w:pPr>
        <w:rPr>
          <w:b/>
        </w:rPr>
      </w:pPr>
      <w:r>
        <w:rPr>
          <w:b/>
        </w:rPr>
        <w:t xml:space="preserve">School Contact Name and Email: </w:t>
      </w:r>
      <w:r>
        <w:rPr>
          <w:highlight w:val="yellow"/>
        </w:rPr>
        <w:t>(INSERT)</w:t>
      </w:r>
    </w:p>
    <w:tbl>
      <w:tblPr>
        <w:tblStyle w:val="af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45D4C">
        <w:tc>
          <w:tcPr>
            <w:tcW w:w="9350" w:type="dxa"/>
          </w:tcPr>
          <w:p w:rsidR="00545D4C" w:rsidRDefault="00F75598">
            <w:r>
              <w:t>ICAP: Replacement Plan</w:t>
            </w:r>
          </w:p>
          <w:p w:rsidR="00545D4C" w:rsidRDefault="00F75598">
            <w:pPr>
              <w:rPr>
                <w:i/>
              </w:rPr>
            </w:pPr>
            <w:r>
              <w:rPr>
                <w:i/>
              </w:rPr>
              <w:t>If no changes are being made to this section, the default is: The school is following district policy in its entirety for this section of the IKF and IKF-R.</w:t>
            </w:r>
          </w:p>
          <w:p w:rsidR="00545D4C" w:rsidRDefault="00545D4C">
            <w:pPr>
              <w:rPr>
                <w:i/>
              </w:rPr>
            </w:pPr>
          </w:p>
          <w:p w:rsidR="00545D4C" w:rsidRDefault="00F75598">
            <w:pPr>
              <w:rPr>
                <w:i/>
              </w:rPr>
            </w:pPr>
            <w:r>
              <w:rPr>
                <w:i/>
              </w:rPr>
              <w:t>If changes are being made use this template language:</w:t>
            </w:r>
          </w:p>
          <w:p w:rsidR="00545D4C" w:rsidRDefault="00545D4C">
            <w:pPr>
              <w:rPr>
                <w:i/>
              </w:rPr>
            </w:pPr>
          </w:p>
          <w:p w:rsidR="00545D4C" w:rsidRDefault="00F75598">
            <w:r>
              <w:rPr>
                <w:highlight w:val="yellow"/>
              </w:rPr>
              <w:lastRenderedPageBreak/>
              <w:t>(Insert how the school will meet EACH of the below requirements)</w:t>
            </w:r>
          </w:p>
          <w:p w:rsidR="00545D4C" w:rsidRDefault="00545D4C"/>
          <w:p w:rsidR="00545D4C" w:rsidRDefault="00F75598">
            <w:pPr>
              <w:rPr>
                <w:i/>
              </w:rPr>
            </w:pPr>
            <w:r>
              <w:rPr>
                <w:i/>
                <w:color w:val="000000"/>
              </w:rPr>
              <w:t xml:space="preserve">Note: If the school is using CollegeInColorado.org instead of Naviance, then it must simply state that and state how it will follow one subsection of below: </w:t>
            </w:r>
            <w:r>
              <w:rPr>
                <w:i/>
              </w:rPr>
              <w:t xml:space="preserve">2.01(2)(b) regarding portability. </w:t>
            </w:r>
          </w:p>
          <w:p w:rsidR="00545D4C" w:rsidRDefault="00545D4C">
            <w:pPr>
              <w:rPr>
                <w:i/>
              </w:rPr>
            </w:pPr>
          </w:p>
          <w:p w:rsidR="00545D4C" w:rsidRDefault="00F75598">
            <w:pPr>
              <w:rPr>
                <w:i/>
              </w:rPr>
            </w:pPr>
            <w:r>
              <w:rPr>
                <w:i/>
              </w:rPr>
              <w:t>Each ICAP shall include a career planning, guidance and tracking component and portfolio that reflects, at a minimum, standards as required, but not limited to 22-2-136, C.R.S.</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2.01(1)(a) Documentation of the student’s efforts in exploring careers including: a written postsecondary and workforce goal for the student; yearly benchmarks for reaching that goal; interest surveys that the student completes; and anticipated post-secondary studies;</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2.01(1)(b) The student’s academic progress including courses taken, any remediation or credit recovery and any concurrent enrollment credits earned;</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2.01(1)(c) the student’s progress in visual arts and performing arts courses;</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2.01(1)(d) An intentional sequence of courses reflecting progress towards accomplishment of the student’s postsecondary and workforce objectives;</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2.01(1)(e) Relevant assessment scores; including basic skills placements or assessment tests. For school districts and charter schools that choose to administer the basic skills placement or assessment tests, the student’s scores on the basic skills placement or assessment tests administered pursuant to section 22-30.5-117, 22-30.5-526 or 22-32-109.5(4), C.R.S., any intervention plan created for the student and the student’s progress in meeting the intervention plan;</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w:t>
            </w:r>
            <w:proofErr w:type="gramStart"/>
            <w:r>
              <w:rPr>
                <w:i/>
                <w:color w:val="000000"/>
              </w:rPr>
              <w:t>f)The</w:t>
            </w:r>
            <w:proofErr w:type="gramEnd"/>
            <w:r>
              <w:rPr>
                <w:i/>
                <w:color w:val="000000"/>
              </w:rPr>
              <w:t xml:space="preserve"> student’s plans for and experiences in Contextual and Service Learning, if applicable;</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2.01(1)(g) A record of the student’s college applications and resume, or alternative applications as they are prepared and submitted;</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2.01(1)(h) The student’s postsecondary studies as the student progresses through high school;</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w:t>
            </w:r>
            <w:proofErr w:type="spellStart"/>
            <w:r>
              <w:rPr>
                <w:i/>
                <w:color w:val="000000"/>
              </w:rPr>
              <w:t>i</w:t>
            </w:r>
            <w:proofErr w:type="spellEnd"/>
            <w:r>
              <w:rPr>
                <w:i/>
                <w:color w:val="000000"/>
              </w:rPr>
              <w:t>) The student’s progress towards securing scholarships, work-study, student loans and grants;</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2.01(1)(j) Other data reflecting student progress toward postsecondary and workforce readiness, including the student’s understanding of the financial impact of postsecondary readiness</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2.01(1)(k) The student’s scores on basic skills or assessment tests and based on an analysis of the scores (if a district chooses to administer), the student’s level of post-secondary and workforce readiness (PWR) at the time of the test. If a student’s scores indicate that he or she is at risk of being unable to demonstrate PWR prior to or upon high school graduation, school personnel shall work with the student and the student’s parent or legal guardian to create an intervention plan that identifies the necessary courses and education support services that the student requires to achieve PWR prior to or upon high school graduation to be prepared to continue into a postsecondary education option.</w:t>
            </w:r>
          </w:p>
          <w:p w:rsidR="00545D4C" w:rsidRDefault="00F75598">
            <w:pPr>
              <w:numPr>
                <w:ilvl w:val="0"/>
                <w:numId w:val="4"/>
              </w:numPr>
              <w:pBdr>
                <w:top w:val="nil"/>
                <w:left w:val="nil"/>
                <w:bottom w:val="nil"/>
                <w:right w:val="nil"/>
                <w:between w:val="nil"/>
              </w:pBdr>
              <w:spacing w:line="259" w:lineRule="auto"/>
              <w:contextualSpacing/>
              <w:rPr>
                <w:i/>
                <w:color w:val="000000"/>
              </w:rPr>
            </w:pPr>
            <w:r>
              <w:rPr>
                <w:i/>
                <w:color w:val="000000"/>
              </w:rPr>
              <w:t>2.01(2)(a) Each ICAP is accessible to educators, students, parents, legal guardians, and Approved Postsecondary Service Providers; and may be shared in compliance of the “Federal Family Education Rights and Privacy Act of 1974”; and</w:t>
            </w:r>
          </w:p>
          <w:p w:rsidR="00545D4C" w:rsidRDefault="00F75598">
            <w:pPr>
              <w:numPr>
                <w:ilvl w:val="0"/>
                <w:numId w:val="4"/>
              </w:numPr>
              <w:pBdr>
                <w:top w:val="nil"/>
                <w:left w:val="nil"/>
                <w:bottom w:val="nil"/>
                <w:right w:val="nil"/>
                <w:between w:val="nil"/>
              </w:pBdr>
              <w:spacing w:after="160" w:line="259" w:lineRule="auto"/>
              <w:contextualSpacing/>
              <w:rPr>
                <w:i/>
                <w:color w:val="000000"/>
              </w:rPr>
            </w:pPr>
            <w:r>
              <w:rPr>
                <w:i/>
                <w:color w:val="000000"/>
              </w:rPr>
              <w:t>2.01(2)(b) Each ICAP portfolio shall be transferable in print and/or electronic form for internal and external district use so that when a student transfers from one school or district to another, his/her career and academic plans follows him/her.</w:t>
            </w:r>
          </w:p>
          <w:p w:rsidR="00545D4C" w:rsidRDefault="00545D4C">
            <w:pPr>
              <w:rPr>
                <w:i/>
                <w:color w:val="000000"/>
              </w:rPr>
            </w:pPr>
          </w:p>
          <w:p w:rsidR="00545D4C" w:rsidRDefault="00F75598">
            <w:pPr>
              <w:rPr>
                <w:i/>
                <w:color w:val="000000"/>
              </w:rPr>
            </w:pPr>
            <w:r>
              <w:rPr>
                <w:i/>
                <w:color w:val="000000"/>
              </w:rPr>
              <w:t>From Colorado State Board Rules Governing Standards for ICAPs (1 CCR 301-81)</w:t>
            </w:r>
          </w:p>
        </w:tc>
      </w:tr>
      <w:tr w:rsidR="00545D4C">
        <w:trPr>
          <w:trHeight w:val="1040"/>
        </w:trPr>
        <w:tc>
          <w:tcPr>
            <w:tcW w:w="9350" w:type="dxa"/>
          </w:tcPr>
          <w:p w:rsidR="00545D4C" w:rsidRDefault="00F75598">
            <w:r>
              <w:lastRenderedPageBreak/>
              <w:t>Course Credit: Replacement Plan</w:t>
            </w:r>
          </w:p>
          <w:p w:rsidR="00545D4C" w:rsidRDefault="00F75598">
            <w:pPr>
              <w:rPr>
                <w:i/>
              </w:rPr>
            </w:pPr>
            <w:r>
              <w:rPr>
                <w:i/>
              </w:rPr>
              <w:t>If no changes are being made to this section, the default is: The school is following district policy in its entirety, including all minimum credit requirements, for this section of the IKF and IKF-R including:</w:t>
            </w:r>
          </w:p>
          <w:p w:rsidR="00545D4C" w:rsidRDefault="00545D4C">
            <w:pPr>
              <w:rPr>
                <w:i/>
              </w:rPr>
            </w:pPr>
          </w:p>
          <w:p w:rsidR="00545D4C" w:rsidRDefault="00F75598">
            <w:pPr>
              <w:rPr>
                <w:i/>
              </w:rPr>
            </w:pPr>
            <w:r>
              <w:rPr>
                <w:i/>
              </w:rPr>
              <w:t>To earn a DPS diploma, students must complete 24 Units of Credit in the following required areas:</w:t>
            </w:r>
          </w:p>
          <w:p w:rsidR="00545D4C" w:rsidRDefault="00F75598">
            <w:pPr>
              <w:rPr>
                <w:i/>
              </w:rPr>
            </w:pPr>
            <w:r>
              <w:rPr>
                <w:i/>
              </w:rPr>
              <w:t>●             English Language Arts: 4 Units</w:t>
            </w:r>
          </w:p>
          <w:p w:rsidR="00545D4C" w:rsidRDefault="00F75598">
            <w:pPr>
              <w:rPr>
                <w:i/>
              </w:rPr>
            </w:pPr>
            <w:r>
              <w:rPr>
                <w:i/>
              </w:rPr>
              <w:t>●             Math: 4 Units</w:t>
            </w:r>
          </w:p>
          <w:p w:rsidR="00545D4C" w:rsidRDefault="00F75598">
            <w:pPr>
              <w:rPr>
                <w:i/>
              </w:rPr>
            </w:pPr>
            <w:r>
              <w:rPr>
                <w:i/>
              </w:rPr>
              <w:t>●             Science: 3 Units</w:t>
            </w:r>
          </w:p>
          <w:p w:rsidR="00545D4C" w:rsidRDefault="00F75598">
            <w:pPr>
              <w:rPr>
                <w:i/>
              </w:rPr>
            </w:pPr>
            <w:r>
              <w:rPr>
                <w:i/>
              </w:rPr>
              <w:t xml:space="preserve">                </w:t>
            </w:r>
            <w:proofErr w:type="gramStart"/>
            <w:r>
              <w:rPr>
                <w:i/>
              </w:rPr>
              <w:t>○  2</w:t>
            </w:r>
            <w:proofErr w:type="gramEnd"/>
            <w:r>
              <w:rPr>
                <w:i/>
              </w:rPr>
              <w:t xml:space="preserve"> of the 3 units must be lab-based science classes</w:t>
            </w:r>
          </w:p>
          <w:p w:rsidR="00545D4C" w:rsidRDefault="00F75598">
            <w:pPr>
              <w:rPr>
                <w:i/>
              </w:rPr>
            </w:pPr>
            <w:r>
              <w:rPr>
                <w:i/>
              </w:rPr>
              <w:t>●             Social Studies: 3 Units</w:t>
            </w:r>
          </w:p>
          <w:p w:rsidR="00545D4C" w:rsidRDefault="00F75598">
            <w:pPr>
              <w:rPr>
                <w:i/>
              </w:rPr>
            </w:pPr>
            <w:r>
              <w:rPr>
                <w:i/>
              </w:rPr>
              <w:t xml:space="preserve">                </w:t>
            </w:r>
            <w:proofErr w:type="gramStart"/>
            <w:r>
              <w:rPr>
                <w:i/>
              </w:rPr>
              <w:t>○  Civics</w:t>
            </w:r>
            <w:proofErr w:type="gramEnd"/>
            <w:r>
              <w:rPr>
                <w:i/>
              </w:rPr>
              <w:t xml:space="preserve"> - required (0.5 units)</w:t>
            </w:r>
          </w:p>
          <w:p w:rsidR="00545D4C" w:rsidRDefault="00F75598">
            <w:pPr>
              <w:rPr>
                <w:i/>
              </w:rPr>
            </w:pPr>
            <w:r>
              <w:rPr>
                <w:i/>
              </w:rPr>
              <w:t>●             Physical Education: 1 Unit</w:t>
            </w:r>
          </w:p>
          <w:p w:rsidR="00545D4C" w:rsidRDefault="00F75598">
            <w:pPr>
              <w:rPr>
                <w:i/>
              </w:rPr>
            </w:pPr>
            <w:r>
              <w:rPr>
                <w:i/>
              </w:rPr>
              <w:t>●             Arts or Eligible Career &amp; Technical Education: 1 Unit</w:t>
            </w:r>
          </w:p>
          <w:p w:rsidR="00545D4C" w:rsidRDefault="00F75598">
            <w:pPr>
              <w:rPr>
                <w:i/>
              </w:rPr>
            </w:pPr>
            <w:r>
              <w:rPr>
                <w:i/>
              </w:rPr>
              <w:t>●             Approved Electives: 8 Units</w:t>
            </w:r>
          </w:p>
          <w:p w:rsidR="00545D4C" w:rsidRDefault="00545D4C">
            <w:pPr>
              <w:rPr>
                <w:i/>
              </w:rPr>
            </w:pPr>
          </w:p>
          <w:p w:rsidR="00545D4C" w:rsidRDefault="00F75598">
            <w:pPr>
              <w:rPr>
                <w:i/>
              </w:rPr>
            </w:pPr>
            <w:r>
              <w:rPr>
                <w:i/>
              </w:rPr>
              <w:t>If changes are being made use this template language:</w:t>
            </w:r>
          </w:p>
          <w:p w:rsidR="00545D4C" w:rsidRDefault="00545D4C"/>
          <w:p w:rsidR="00545D4C" w:rsidRDefault="00F75598">
            <w:pPr>
              <w:rPr>
                <w:i/>
              </w:rPr>
            </w:pPr>
            <w:r>
              <w:rPr>
                <w:i/>
              </w:rPr>
              <w:t xml:space="preserve">In </w:t>
            </w:r>
            <w:proofErr w:type="gramStart"/>
            <w:r>
              <w:rPr>
                <w:i/>
              </w:rPr>
              <w:t>addition</w:t>
            </w:r>
            <w:proofErr w:type="gramEnd"/>
            <w:r>
              <w:rPr>
                <w:i/>
              </w:rPr>
              <w:t xml:space="preserve"> the school will require:</w:t>
            </w:r>
          </w:p>
          <w:p w:rsidR="00545D4C" w:rsidRDefault="00F75598">
            <w:r>
              <w:rPr>
                <w:highlight w:val="yellow"/>
              </w:rPr>
              <w:t>(INSERT the specific additions to the requirements)</w:t>
            </w:r>
          </w:p>
          <w:p w:rsidR="00545D4C" w:rsidRDefault="00545D4C">
            <w:pPr>
              <w:rPr>
                <w:i/>
              </w:rPr>
            </w:pPr>
          </w:p>
        </w:tc>
      </w:tr>
      <w:tr w:rsidR="00545D4C">
        <w:tc>
          <w:tcPr>
            <w:tcW w:w="9350" w:type="dxa"/>
          </w:tcPr>
          <w:p w:rsidR="00545D4C" w:rsidRDefault="00F75598">
            <w:r>
              <w:t xml:space="preserve">Competency Demonstration: Replacement Plan  </w:t>
            </w:r>
          </w:p>
          <w:p w:rsidR="00545D4C" w:rsidRDefault="00F75598">
            <w:pPr>
              <w:rPr>
                <w:i/>
              </w:rPr>
            </w:pPr>
            <w:r>
              <w:rPr>
                <w:i/>
              </w:rPr>
              <w:t>If no changes are being made to this section, the default is: The school is following district policy in its entirety for this section of the IKF and IKF-R.</w:t>
            </w:r>
          </w:p>
          <w:p w:rsidR="00545D4C" w:rsidRDefault="00545D4C"/>
          <w:p w:rsidR="00545D4C" w:rsidRDefault="00F75598">
            <w:pPr>
              <w:rPr>
                <w:i/>
              </w:rPr>
            </w:pPr>
            <w:r>
              <w:rPr>
                <w:i/>
              </w:rPr>
              <w:t>If changes are being made use this template language:</w:t>
            </w:r>
          </w:p>
          <w:p w:rsidR="00545D4C" w:rsidRDefault="00F75598">
            <w:r>
              <w:t>The school will use the following assessments from the menu in IFK-R assess student’s ability to demonstrate competency:</w:t>
            </w:r>
          </w:p>
          <w:p w:rsidR="00545D4C" w:rsidRDefault="00F75598">
            <w:r>
              <w:t xml:space="preserve"> </w:t>
            </w:r>
            <w:r>
              <w:rPr>
                <w:highlight w:val="yellow"/>
              </w:rPr>
              <w:t>(INSERT)</w:t>
            </w:r>
          </w:p>
          <w:p w:rsidR="00545D4C" w:rsidRDefault="00545D4C"/>
          <w:p w:rsidR="00545D4C" w:rsidRDefault="00F75598">
            <w:r>
              <w:t>The school will use the minimum thresholds established in IKF and IKF-R for demonstrating competency on these assessments.</w:t>
            </w:r>
          </w:p>
          <w:p w:rsidR="00545D4C" w:rsidRDefault="00545D4C"/>
          <w:p w:rsidR="00545D4C" w:rsidRDefault="00F75598">
            <w:r>
              <w:t>The following assessments/menu items will not be used at the school to demonstrate competency:</w:t>
            </w:r>
          </w:p>
          <w:p w:rsidR="00545D4C" w:rsidRDefault="00F75598">
            <w:r>
              <w:rPr>
                <w:highlight w:val="yellow"/>
              </w:rPr>
              <w:t>(INSERT)</w:t>
            </w:r>
          </w:p>
          <w:p w:rsidR="00545D4C" w:rsidRDefault="00545D4C"/>
          <w:p w:rsidR="00545D4C" w:rsidRDefault="00F75598">
            <w:pPr>
              <w:rPr>
                <w:i/>
              </w:rPr>
            </w:pPr>
            <w:r>
              <w:rPr>
                <w:i/>
              </w:rPr>
              <w:t>Note: If the school is seeking to develop its own capstone, the school must get District approval before implementation but can seek waiver while that process is underway.</w:t>
            </w:r>
          </w:p>
        </w:tc>
      </w:tr>
    </w:tbl>
    <w:p w:rsidR="00545D4C" w:rsidRDefault="00545D4C"/>
    <w:p w:rsidR="00545D4C" w:rsidRDefault="00545D4C">
      <w:pPr>
        <w:rPr>
          <w:b/>
          <w:sz w:val="28"/>
          <w:szCs w:val="28"/>
        </w:rPr>
      </w:pPr>
    </w:p>
    <w:sectPr w:rsidR="00545D4C">
      <w:footerReference w:type="default" r:id="rId22"/>
      <w:headerReference w:type="first" r:id="rId23"/>
      <w:pgSz w:w="12240" w:h="15840"/>
      <w:pgMar w:top="108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C34" w:rsidRDefault="00035C34">
      <w:pPr>
        <w:spacing w:after="0" w:line="240" w:lineRule="auto"/>
      </w:pPr>
      <w:r>
        <w:separator/>
      </w:r>
    </w:p>
  </w:endnote>
  <w:endnote w:type="continuationSeparator" w:id="0">
    <w:p w:rsidR="00035C34" w:rsidRDefault="0003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A2" w:rsidRDefault="00810FA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5237">
      <w:rPr>
        <w:noProof/>
        <w:color w:val="000000"/>
      </w:rPr>
      <w:t>12</w:t>
    </w:r>
    <w:r>
      <w:rPr>
        <w:color w:val="000000"/>
      </w:rPr>
      <w:fldChar w:fldCharType="end"/>
    </w:r>
  </w:p>
  <w:p w:rsidR="00810FA2" w:rsidRDefault="00810FA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C34" w:rsidRDefault="00035C34">
      <w:pPr>
        <w:spacing w:after="0" w:line="240" w:lineRule="auto"/>
      </w:pPr>
      <w:r>
        <w:separator/>
      </w:r>
    </w:p>
  </w:footnote>
  <w:footnote w:type="continuationSeparator" w:id="0">
    <w:p w:rsidR="00035C34" w:rsidRDefault="00035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A2" w:rsidRDefault="00810FA2">
    <w:pPr>
      <w:pBdr>
        <w:top w:val="nil"/>
        <w:left w:val="nil"/>
        <w:bottom w:val="nil"/>
        <w:right w:val="nil"/>
        <w:between w:val="nil"/>
      </w:pBdr>
      <w:tabs>
        <w:tab w:val="center" w:pos="4680"/>
        <w:tab w:val="right" w:pos="9360"/>
      </w:tabs>
      <w:spacing w:after="0" w:line="240" w:lineRule="auto"/>
      <w:jc w:val="right"/>
      <w:rPr>
        <w:color w:val="000000"/>
        <w:sz w:val="18"/>
        <w:szCs w:val="18"/>
      </w:rPr>
    </w:pPr>
    <w:r>
      <w:rPr>
        <w:color w:val="000000"/>
        <w:sz w:val="18"/>
        <w:szCs w:val="18"/>
      </w:rPr>
      <w:t xml:space="preserve">Updated </w:t>
    </w:r>
    <w:r>
      <w:rPr>
        <w:sz w:val="18"/>
        <w:szCs w:val="18"/>
      </w:rPr>
      <w:t xml:space="preserve">October </w:t>
    </w:r>
    <w:r>
      <w:rPr>
        <w:color w:val="000000"/>
        <w:sz w:val="18"/>
        <w:szCs w:val="18"/>
      </w:rPr>
      <w:t>201</w:t>
    </w:r>
    <w:r>
      <w:rPr>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02F34"/>
    <w:multiLevelType w:val="multilevel"/>
    <w:tmpl w:val="4600D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424339"/>
    <w:multiLevelType w:val="multilevel"/>
    <w:tmpl w:val="2626CB46"/>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F806A8"/>
    <w:multiLevelType w:val="multilevel"/>
    <w:tmpl w:val="17940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660989"/>
    <w:multiLevelType w:val="multilevel"/>
    <w:tmpl w:val="D6703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B665B5"/>
    <w:multiLevelType w:val="multilevel"/>
    <w:tmpl w:val="5EAEC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6D2B3F"/>
    <w:multiLevelType w:val="multilevel"/>
    <w:tmpl w:val="A18AC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374EA0"/>
    <w:multiLevelType w:val="multilevel"/>
    <w:tmpl w:val="0E3C6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9ED00B6"/>
    <w:multiLevelType w:val="multilevel"/>
    <w:tmpl w:val="E7F66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483769"/>
    <w:multiLevelType w:val="multilevel"/>
    <w:tmpl w:val="D800F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0"/>
  </w:num>
  <w:num w:numId="4">
    <w:abstractNumId w:val="1"/>
  </w:num>
  <w:num w:numId="5">
    <w:abstractNumId w:val="6"/>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D4C"/>
    <w:rsid w:val="00035C34"/>
    <w:rsid w:val="0005342E"/>
    <w:rsid w:val="00076841"/>
    <w:rsid w:val="000B521A"/>
    <w:rsid w:val="0028307F"/>
    <w:rsid w:val="00354B68"/>
    <w:rsid w:val="00425228"/>
    <w:rsid w:val="00545D4C"/>
    <w:rsid w:val="005C74EF"/>
    <w:rsid w:val="00630B3A"/>
    <w:rsid w:val="006657B0"/>
    <w:rsid w:val="00810FA2"/>
    <w:rsid w:val="00D831C4"/>
    <w:rsid w:val="00DF5237"/>
    <w:rsid w:val="00F7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5FEDC-DDDC-4764-92C5-4DBFAC8B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styleId="TableGrid">
    <w:name w:val="Table Grid"/>
    <w:basedOn w:val="TableNormal"/>
    <w:uiPriority w:val="39"/>
    <w:rsid w:val="000B521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arddocs.com/co/dpsk12/Board.nsf/goto?open&amp;id=AMUVKJ8118FF" TargetMode="External"/><Relationship Id="rId13" Type="http://schemas.openxmlformats.org/officeDocument/2006/relationships/hyperlink" Target="mailto:matthew_meyer@dpsk12.org" TargetMode="External"/><Relationship Id="rId18" Type="http://schemas.openxmlformats.org/officeDocument/2006/relationships/hyperlink" Target="https://www.cde.state.co.us/postsecondary/gradguidelinesfaqs" TargetMode="External"/><Relationship Id="rId3" Type="http://schemas.openxmlformats.org/officeDocument/2006/relationships/settings" Target="settings.xml"/><Relationship Id="rId21" Type="http://schemas.openxmlformats.org/officeDocument/2006/relationships/hyperlink" Target="mailto:mark_muenchau@dpsk12.org" TargetMode="External"/><Relationship Id="rId7" Type="http://schemas.openxmlformats.org/officeDocument/2006/relationships/image" Target="media/image1.png"/><Relationship Id="rId12" Type="http://schemas.openxmlformats.org/officeDocument/2006/relationships/hyperlink" Target="http://www.boarddocs.com/co/dpsk12/Board.nsf/goto?open&amp;id=AR5UJJ7C4B4D" TargetMode="External"/><Relationship Id="rId17" Type="http://schemas.openxmlformats.org/officeDocument/2006/relationships/hyperlink" Target="https://www.cde.state.co.us/postsecondary/icaprul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oarddocs.com/co/dpsk12/Board.nsf/Public" TargetMode="External"/><Relationship Id="rId20" Type="http://schemas.openxmlformats.org/officeDocument/2006/relationships/hyperlink" Target="mailto:john_albright@dpsk12.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arddocs.com/co/dpsk12/Board.nsf/goto?open&amp;id=AMUVH380C2A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oarddocs.com/co/dpsk12/Board.nsf/Public" TargetMode="External"/><Relationship Id="rId23" Type="http://schemas.openxmlformats.org/officeDocument/2006/relationships/header" Target="header1.xml"/><Relationship Id="rId10" Type="http://schemas.openxmlformats.org/officeDocument/2006/relationships/hyperlink" Target="http://www.boarddocs.com/co/dpsk12/Board.nsf/goto?open&amp;id=AZB8EZ723A92" TargetMode="External"/><Relationship Id="rId19" Type="http://schemas.openxmlformats.org/officeDocument/2006/relationships/hyperlink" Target="mailto:amanda_holyfield@dpsk12.org" TargetMode="External"/><Relationship Id="rId4" Type="http://schemas.openxmlformats.org/officeDocument/2006/relationships/webSettings" Target="webSettings.xml"/><Relationship Id="rId9" Type="http://schemas.openxmlformats.org/officeDocument/2006/relationships/hyperlink" Target="http://www.boarddocs.com/co/dpsk12/Board.nsf/goto?open&amp;id=AZB8FS724C34" TargetMode="External"/><Relationship Id="rId14" Type="http://schemas.openxmlformats.org/officeDocument/2006/relationships/hyperlink" Target="mailto:max_tweten@dpsk12.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20</Pages>
  <Words>5615</Words>
  <Characters>33693</Characters>
  <Application>Microsoft Office Word</Application>
  <DocSecurity>0</DocSecurity>
  <Lines>1684</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Tweten, Max</dc:creator>
  <cp:lastModifiedBy>Lisa Nolan</cp:lastModifiedBy>
  <cp:revision>8</cp:revision>
  <dcterms:created xsi:type="dcterms:W3CDTF">2018-10-26T19:48:00Z</dcterms:created>
  <dcterms:modified xsi:type="dcterms:W3CDTF">2019-09-17T01:00:00Z</dcterms:modified>
</cp:coreProperties>
</file>