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CB9AB" w14:textId="77777777" w:rsidR="00BF0D74" w:rsidRDefault="009B1D5A">
      <w:pPr>
        <w:spacing w:after="0"/>
        <w:jc w:val="right"/>
        <w:rPr>
          <w:rFonts w:ascii="Calibri" w:eastAsia="Calibri" w:hAnsi="Calibri" w:cs="Calibri"/>
        </w:rPr>
      </w:pPr>
      <w:bookmarkStart w:id="0" w:name="_GoBack"/>
      <w:bookmarkEnd w:id="0"/>
      <w:r>
        <w:rPr>
          <w:noProof/>
        </w:rPr>
        <w:drawing>
          <wp:inline distT="0" distB="0" distL="0" distR="0" wp14:anchorId="429832F2" wp14:editId="63E734DF">
            <wp:extent cx="1562100" cy="7810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62100" cy="781050"/>
                    </a:xfrm>
                    <a:prstGeom prst="rect">
                      <a:avLst/>
                    </a:prstGeom>
                    <a:ln/>
                  </pic:spPr>
                </pic:pic>
              </a:graphicData>
            </a:graphic>
          </wp:inline>
        </w:drawing>
      </w:r>
    </w:p>
    <w:p w14:paraId="214B98A3" w14:textId="77777777" w:rsidR="00BF0D74" w:rsidRDefault="009B1D5A">
      <w:pPr>
        <w:spacing w:after="0"/>
        <w:rPr>
          <w:rFonts w:ascii="Rockwell" w:eastAsia="Rockwell" w:hAnsi="Rockwell" w:cs="Rockwell"/>
          <w:color w:val="0070C0"/>
          <w:sz w:val="48"/>
          <w:szCs w:val="48"/>
        </w:rPr>
      </w:pPr>
      <w:r>
        <w:rPr>
          <w:rFonts w:ascii="Rockwell" w:eastAsia="Rockwell" w:hAnsi="Rockwell" w:cs="Rockwell"/>
          <w:color w:val="0070C0"/>
          <w:sz w:val="48"/>
          <w:szCs w:val="48"/>
        </w:rPr>
        <w:t xml:space="preserve">2019 Call for New Quality Schools </w:t>
      </w:r>
    </w:p>
    <w:p w14:paraId="6C2B6294" w14:textId="77777777" w:rsidR="00BF0D74" w:rsidRDefault="009B1D5A">
      <w:pPr>
        <w:spacing w:after="0"/>
        <w:rPr>
          <w:rFonts w:ascii="Rockwell" w:eastAsia="Rockwell" w:hAnsi="Rockwell" w:cs="Rockwell"/>
          <w:color w:val="0070C0"/>
          <w:sz w:val="48"/>
          <w:szCs w:val="48"/>
        </w:rPr>
      </w:pPr>
      <w:r>
        <w:rPr>
          <w:rFonts w:ascii="Rockwell" w:eastAsia="Rockwell" w:hAnsi="Rockwell" w:cs="Rockwell"/>
          <w:color w:val="0070C0"/>
          <w:sz w:val="48"/>
          <w:szCs w:val="48"/>
        </w:rPr>
        <w:t xml:space="preserve">Replication Application </w:t>
      </w:r>
    </w:p>
    <w:p w14:paraId="5771BEE7" w14:textId="77777777" w:rsidR="00BF0D74" w:rsidRDefault="009B1D5A">
      <w:r>
        <w:t>For replicating* District-run and public charter schools intending to open in Fall 2020 or thereafter</w:t>
      </w:r>
    </w:p>
    <w:p w14:paraId="41B57690" w14:textId="77777777" w:rsidR="00BF0D74" w:rsidRDefault="009B1D5A">
      <w:pPr>
        <w:spacing w:after="0"/>
        <w:jc w:val="center"/>
        <w:rPr>
          <w:rFonts w:ascii="Calibri" w:eastAsia="Calibri" w:hAnsi="Calibri" w:cs="Calibri"/>
        </w:rPr>
      </w:pPr>
      <w:r>
        <w:t xml:space="preserve"> </w:t>
      </w:r>
      <w:r>
        <w:rPr>
          <w:noProof/>
        </w:rPr>
        <w:drawing>
          <wp:inline distT="0" distB="0" distL="0" distR="0" wp14:anchorId="37E42960" wp14:editId="471423F6">
            <wp:extent cx="4693770" cy="3185058"/>
            <wp:effectExtent l="0" t="0" r="0" b="0"/>
            <wp:docPr id="4" name="image2.png" descr="http://greatschools.dpsk12.org/wp-content/uploads/2016/03/Kids-SPC.png"/>
            <wp:cNvGraphicFramePr/>
            <a:graphic xmlns:a="http://schemas.openxmlformats.org/drawingml/2006/main">
              <a:graphicData uri="http://schemas.openxmlformats.org/drawingml/2006/picture">
                <pic:pic xmlns:pic="http://schemas.openxmlformats.org/drawingml/2006/picture">
                  <pic:nvPicPr>
                    <pic:cNvPr id="0" name="image2.png" descr="http://greatschools.dpsk12.org/wp-content/uploads/2016/03/Kids-SPC.png"/>
                    <pic:cNvPicPr preferRelativeResize="0"/>
                  </pic:nvPicPr>
                  <pic:blipFill>
                    <a:blip r:embed="rId9"/>
                    <a:srcRect/>
                    <a:stretch>
                      <a:fillRect/>
                    </a:stretch>
                  </pic:blipFill>
                  <pic:spPr>
                    <a:xfrm>
                      <a:off x="0" y="0"/>
                      <a:ext cx="4693770" cy="3185058"/>
                    </a:xfrm>
                    <a:prstGeom prst="rect">
                      <a:avLst/>
                    </a:prstGeom>
                    <a:ln/>
                  </pic:spPr>
                </pic:pic>
              </a:graphicData>
            </a:graphic>
          </wp:inline>
        </w:drawing>
      </w:r>
    </w:p>
    <w:p w14:paraId="69925990" w14:textId="77777777" w:rsidR="00BF0D74" w:rsidRDefault="009B1D5A">
      <w:pPr>
        <w:spacing w:after="0"/>
        <w:rPr>
          <w:color w:val="0076BD"/>
        </w:rPr>
      </w:pPr>
      <w:r>
        <w:rPr>
          <w:color w:val="0076BD"/>
        </w:rPr>
        <w:t xml:space="preserve">*Only schools currently operating in Denver Public Schools that have two or more years of meeting or exceeding expectations on the </w:t>
      </w:r>
      <w:hyperlink r:id="rId10">
        <w:r>
          <w:rPr>
            <w:color w:val="0076BD"/>
            <w:u w:val="single"/>
          </w:rPr>
          <w:t>Denver School Performance Framework</w:t>
        </w:r>
      </w:hyperlink>
      <w:r>
        <w:rPr>
          <w:color w:val="0076BD"/>
        </w:rPr>
        <w:t xml:space="preserve"> (SPF) and who seek to replicate their existing school model and grade configuration may utilize this customized application.</w:t>
      </w:r>
    </w:p>
    <w:p w14:paraId="2E82CEB1" w14:textId="77777777" w:rsidR="00BF0D74" w:rsidRDefault="00BF0D74">
      <w:pPr>
        <w:spacing w:after="0"/>
        <w:rPr>
          <w:color w:val="0076BD"/>
        </w:rPr>
      </w:pPr>
    </w:p>
    <w:p w14:paraId="5B420F4C" w14:textId="77777777" w:rsidR="00F9237A" w:rsidRDefault="00F9237A" w:rsidP="00F9237A">
      <w:pPr>
        <w:spacing w:after="10"/>
        <w:jc w:val="right"/>
        <w:rPr>
          <w:color w:val="808080"/>
        </w:rPr>
      </w:pPr>
      <w:r>
        <w:rPr>
          <w:color w:val="808080"/>
        </w:rPr>
        <w:t>Denver Public Schools</w:t>
      </w:r>
    </w:p>
    <w:p w14:paraId="1051C8A7" w14:textId="77777777" w:rsidR="00F9237A" w:rsidRDefault="00F9237A" w:rsidP="00F9237A">
      <w:pPr>
        <w:spacing w:after="10"/>
        <w:jc w:val="right"/>
        <w:rPr>
          <w:color w:val="808080"/>
        </w:rPr>
      </w:pPr>
      <w:r>
        <w:rPr>
          <w:color w:val="808080"/>
        </w:rPr>
        <w:t>Portfolio Management Team</w:t>
      </w:r>
    </w:p>
    <w:p w14:paraId="2C8B73AE" w14:textId="77777777" w:rsidR="00F9237A" w:rsidRDefault="00F9237A" w:rsidP="00F9237A">
      <w:pPr>
        <w:spacing w:after="10"/>
        <w:jc w:val="right"/>
        <w:rPr>
          <w:color w:val="808080"/>
        </w:rPr>
      </w:pPr>
      <w:r>
        <w:rPr>
          <w:color w:val="808080"/>
        </w:rPr>
        <w:t>Emily Griffith Campus</w:t>
      </w:r>
    </w:p>
    <w:p w14:paraId="7CE198D9" w14:textId="77777777" w:rsidR="00F9237A" w:rsidRDefault="00F9237A" w:rsidP="00F9237A">
      <w:pPr>
        <w:spacing w:after="10"/>
        <w:jc w:val="right"/>
        <w:rPr>
          <w:color w:val="808080"/>
        </w:rPr>
      </w:pPr>
      <w:r>
        <w:rPr>
          <w:color w:val="808080"/>
        </w:rPr>
        <w:t>1860 Lincoln Street, 12</w:t>
      </w:r>
      <w:r>
        <w:rPr>
          <w:color w:val="808080"/>
          <w:vertAlign w:val="superscript"/>
        </w:rPr>
        <w:t>th</w:t>
      </w:r>
      <w:r>
        <w:rPr>
          <w:color w:val="808080"/>
        </w:rPr>
        <w:t xml:space="preserve"> Floor</w:t>
      </w:r>
    </w:p>
    <w:p w14:paraId="75B1B756" w14:textId="77777777" w:rsidR="00F9237A" w:rsidRDefault="00F9237A" w:rsidP="00F9237A">
      <w:pPr>
        <w:spacing w:after="10"/>
        <w:jc w:val="right"/>
        <w:rPr>
          <w:color w:val="808080"/>
        </w:rPr>
      </w:pPr>
      <w:r>
        <w:rPr>
          <w:color w:val="808080"/>
        </w:rPr>
        <w:t>Denver, CO 80203</w:t>
      </w:r>
    </w:p>
    <w:p w14:paraId="3DD35DD8" w14:textId="77777777" w:rsidR="00F9237A" w:rsidRDefault="00F9237A" w:rsidP="00F9237A">
      <w:pPr>
        <w:spacing w:after="10"/>
        <w:jc w:val="right"/>
        <w:rPr>
          <w:color w:val="808080"/>
        </w:rPr>
      </w:pPr>
      <w:r>
        <w:rPr>
          <w:color w:val="808080"/>
        </w:rPr>
        <w:t>CNQS</w:t>
      </w:r>
      <w:r w:rsidRPr="00832915">
        <w:rPr>
          <w:color w:val="808080"/>
        </w:rPr>
        <w:t>@dpsk12.org</w:t>
      </w:r>
    </w:p>
    <w:p w14:paraId="05721623" w14:textId="77777777" w:rsidR="00BF0D74" w:rsidRDefault="00BF0D74">
      <w:pPr>
        <w:spacing w:after="10"/>
        <w:jc w:val="right"/>
        <w:rPr>
          <w:color w:val="808080"/>
        </w:rPr>
      </w:pPr>
    </w:p>
    <w:p w14:paraId="04C7E7CD" w14:textId="77777777" w:rsidR="00BF0D74" w:rsidRDefault="00BF0D74">
      <w:pPr>
        <w:spacing w:after="10"/>
        <w:rPr>
          <w:rFonts w:ascii="Calibri" w:eastAsia="Calibri" w:hAnsi="Calibri" w:cs="Calibri"/>
          <w:color w:val="808080"/>
        </w:rPr>
      </w:pPr>
    </w:p>
    <w:p w14:paraId="041467F6" w14:textId="77777777" w:rsidR="00BF0D74" w:rsidRDefault="009B1D5A">
      <w:pPr>
        <w:spacing w:after="10"/>
        <w:jc w:val="right"/>
        <w:rPr>
          <w:b/>
          <w:color w:val="808080"/>
        </w:rPr>
      </w:pPr>
      <w:r>
        <w:rPr>
          <w:b/>
          <w:color w:val="808080"/>
        </w:rPr>
        <w:t>Revised December 2018</w:t>
      </w:r>
    </w:p>
    <w:p w14:paraId="32D362CD" w14:textId="77777777" w:rsidR="0086609D" w:rsidRDefault="0086609D">
      <w:pPr>
        <w:rPr>
          <w:rFonts w:ascii="Rockwell" w:eastAsia="Rockwell" w:hAnsi="Rockwell" w:cs="Rockwell"/>
          <w:color w:val="0076BD"/>
          <w:sz w:val="48"/>
          <w:szCs w:val="48"/>
        </w:rPr>
      </w:pPr>
      <w:r>
        <w:br w:type="page"/>
      </w:r>
    </w:p>
    <w:p w14:paraId="74BB1DD8" w14:textId="272E35D1" w:rsidR="00BF0D74" w:rsidRDefault="009B1D5A">
      <w:pPr>
        <w:pStyle w:val="Heading1"/>
      </w:pPr>
      <w:r>
        <w:lastRenderedPageBreak/>
        <w:t xml:space="preserve">2019 Call for New Quality Schools </w:t>
      </w:r>
    </w:p>
    <w:p w14:paraId="4974E460" w14:textId="77777777" w:rsidR="00BF0D74" w:rsidRDefault="00BF0D74"/>
    <w:p w14:paraId="6EDEEE74" w14:textId="77777777" w:rsidR="00357D16" w:rsidRDefault="00357D16" w:rsidP="00357D16">
      <w:pPr>
        <w:spacing w:after="0"/>
      </w:pPr>
      <w:r>
        <w:t>In the summer of 2014, the Board of Education passed the Denver Plan 2020, which set a goal that 80% of students will attend great schools, as defined by the School Performance Framework (“SPF”) by 2020 in all portions of the City.</w:t>
      </w:r>
      <w:r>
        <w:rPr>
          <w:vertAlign w:val="superscript"/>
        </w:rPr>
        <w:footnoteReference w:id="1"/>
      </w:r>
      <w:r>
        <w:t xml:space="preserve"> While the primary work of the District is to improve its existing schools, new schools and the </w:t>
      </w:r>
      <w:r>
        <w:rPr>
          <w:b/>
        </w:rPr>
        <w:t>Call for New Quality Schools</w:t>
      </w:r>
      <w:r>
        <w:t xml:space="preserve"> (the “Call”) is also a key strategy for the District as it works to meet our Denver Plan 2020 goal. </w:t>
      </w:r>
    </w:p>
    <w:p w14:paraId="796ED472" w14:textId="77777777" w:rsidR="00357D16" w:rsidRDefault="00357D16" w:rsidP="00357D16">
      <w:pPr>
        <w:spacing w:after="0"/>
      </w:pPr>
    </w:p>
    <w:p w14:paraId="08D02663" w14:textId="77777777" w:rsidR="0086609D" w:rsidRDefault="0086609D" w:rsidP="0086609D">
      <w:pPr>
        <w:spacing w:after="0"/>
      </w:pPr>
      <w:r w:rsidRPr="0086609D">
        <w:t>DPS uses the Call for New Quality Schools to identify specific needs for new schools in our city, on the basis of enrollment demand or restart/turnaround needs. When such needs exist, DPS will provide facility support for new quality schools subsequently selected through community-based processes to meet those needs. Based on DPS’s most recent Strategic Regional Analysis, however, existing schools will meet enrollment needs at least through the 2020-2021 school year in all areas of our city. DPS also has not identified any schools for restart/turnaround under the Board of Education policy and process guiding those decisions. Given these realities,</w:t>
      </w:r>
      <w:r w:rsidRPr="0086609D">
        <w:rPr>
          <w:b/>
          <w:bCs/>
        </w:rPr>
        <w:t> DPS is not making the promise of facility support in this year’s Call for New Quality Schools.</w:t>
      </w:r>
      <w:r w:rsidRPr="0086609D">
        <w:t>  </w:t>
      </w:r>
    </w:p>
    <w:p w14:paraId="345D4B87" w14:textId="77777777" w:rsidR="0086609D" w:rsidRPr="0086609D" w:rsidRDefault="0086609D" w:rsidP="0086609D">
      <w:pPr>
        <w:spacing w:after="0"/>
      </w:pPr>
    </w:p>
    <w:p w14:paraId="7A275048" w14:textId="77777777" w:rsidR="0086609D" w:rsidRDefault="0086609D" w:rsidP="0086609D">
      <w:pPr>
        <w:spacing w:after="0"/>
      </w:pPr>
      <w:r w:rsidRPr="0086609D">
        <w:t>We simultaneously recognize that we have much work to do to meet our responsibility to provide high-quality schools in every neighborhood of our city, as well as our responsibility under Colorado law to consider new school applications annually. The 2019 Call for New Quality Schools introduces the rigorous Quality Authorizing Process DPS offers for developers of new District-un and charter schools and provides important contextual information that we encourage school developers and community partners to consider as they design new programs.  Private facilities remain an option for our charter operators, and we want to ensure that the enrollment and financial realities of our city in the present and near future play an appropriately sized role in school developers’ decision-making.</w:t>
      </w:r>
    </w:p>
    <w:p w14:paraId="513FDCFB" w14:textId="77777777" w:rsidR="0086609D" w:rsidRPr="0086609D" w:rsidRDefault="0086609D" w:rsidP="0086609D">
      <w:pPr>
        <w:spacing w:after="0"/>
      </w:pPr>
    </w:p>
    <w:p w14:paraId="1A0D68B8" w14:textId="2D56145C" w:rsidR="0086609D" w:rsidRDefault="0086609D" w:rsidP="0086609D">
      <w:pPr>
        <w:spacing w:after="0"/>
      </w:pPr>
      <w:r w:rsidRPr="00BA0CA2">
        <w:t>The Call document and applications are available here:</w:t>
      </w:r>
      <w:r w:rsidR="00A017C5" w:rsidRPr="00A017C5">
        <w:t xml:space="preserve"> </w:t>
      </w:r>
      <w:hyperlink r:id="rId11" w:history="1">
        <w:r w:rsidR="00A017C5" w:rsidRPr="00387522">
          <w:rPr>
            <w:rStyle w:val="Hyperlink"/>
          </w:rPr>
          <w:t>https://portfolio.dpsk12.org/applicant-supports/</w:t>
        </w:r>
      </w:hyperlink>
      <w:r w:rsidR="00A017C5">
        <w:t>.</w:t>
      </w:r>
      <w:r>
        <w:t xml:space="preserve"> </w:t>
      </w:r>
    </w:p>
    <w:p w14:paraId="0F772507" w14:textId="77777777" w:rsidR="0086609D" w:rsidRDefault="0086609D" w:rsidP="0086609D">
      <w:pPr>
        <w:spacing w:after="0"/>
      </w:pPr>
    </w:p>
    <w:p w14:paraId="68D42A46" w14:textId="77777777" w:rsidR="0086609D" w:rsidRDefault="0086609D" w:rsidP="0086609D">
      <w:pPr>
        <w:spacing w:after="0"/>
      </w:pPr>
      <w:r>
        <w:t>We are pleased to offer a number of resources to potential new school applicants, which may include in-person and online workshops and informational screencasts. Please visit our website or contact the School Development Team to learn more</w:t>
      </w:r>
      <w:r>
        <w:rPr>
          <w:color w:val="000000"/>
        </w:rPr>
        <w:t>.</w:t>
      </w:r>
    </w:p>
    <w:p w14:paraId="2E66AA21" w14:textId="77777777" w:rsidR="0086609D" w:rsidRDefault="0086609D" w:rsidP="0086609D">
      <w:pPr>
        <w:spacing w:after="0"/>
      </w:pPr>
    </w:p>
    <w:p w14:paraId="31E039D5" w14:textId="412C5141" w:rsidR="00357D16" w:rsidRDefault="0086609D" w:rsidP="0086609D">
      <w:r>
        <w:t xml:space="preserve">It is our intention that the Call document, application and supports will help guide each applicant to thoughtfully and thoroughly design a school able to deeply support student learning and growth. Thank you for your interest in serving Denver students; we look forward to working with you. </w:t>
      </w:r>
    </w:p>
    <w:p w14:paraId="02177FD7" w14:textId="77777777" w:rsidR="00357D16" w:rsidRDefault="00357D16" w:rsidP="00357D16">
      <w:pPr>
        <w:spacing w:after="0"/>
      </w:pPr>
      <w:r>
        <w:t xml:space="preserve">Sincerely, </w:t>
      </w:r>
    </w:p>
    <w:p w14:paraId="5A901E51" w14:textId="77777777" w:rsidR="00357D16" w:rsidRDefault="00357D16" w:rsidP="00357D16">
      <w:r>
        <w:t xml:space="preserve">The School Development Team: </w:t>
      </w:r>
    </w:p>
    <w:p w14:paraId="13B75CDE" w14:textId="0C81A169" w:rsidR="00BF0D74" w:rsidRDefault="00357D16">
      <w:r>
        <w:t>Angie McPhaul (Senior Manager, Authorizing), Evelyn Barnes (School Development Manager) and Max Tweten (School Development Associate)</w:t>
      </w:r>
      <w:r>
        <w:rPr>
          <w:vertAlign w:val="superscript"/>
        </w:rPr>
        <w:footnoteReference w:id="2"/>
      </w:r>
    </w:p>
    <w:p w14:paraId="4DD39623" w14:textId="47BDF589" w:rsidR="00BF0D74" w:rsidRPr="00357D16" w:rsidRDefault="009B1D5A">
      <w:pPr>
        <w:rPr>
          <w:rFonts w:ascii="Rockwell" w:eastAsia="Rockwell" w:hAnsi="Rockwell" w:cs="Rockwell"/>
          <w:color w:val="0076BD"/>
          <w:sz w:val="48"/>
          <w:szCs w:val="48"/>
        </w:rPr>
      </w:pPr>
      <w:r>
        <w:br w:type="page"/>
      </w:r>
      <w:r>
        <w:rPr>
          <w:rFonts w:ascii="Rockwell" w:eastAsia="Rockwell" w:hAnsi="Rockwell" w:cs="Rockwell"/>
          <w:color w:val="0076BD"/>
          <w:sz w:val="48"/>
          <w:szCs w:val="48"/>
        </w:rPr>
        <w:lastRenderedPageBreak/>
        <w:t>Application</w:t>
      </w:r>
      <w:r>
        <w:t xml:space="preserve"> </w:t>
      </w:r>
      <w:r>
        <w:rPr>
          <w:rFonts w:ascii="Rockwell" w:eastAsia="Rockwell" w:hAnsi="Rockwell" w:cs="Rockwell"/>
          <w:color w:val="0076BD"/>
          <w:sz w:val="48"/>
          <w:szCs w:val="48"/>
        </w:rPr>
        <w:t>Checklist</w:t>
      </w:r>
      <w:r>
        <w:t xml:space="preserve"> </w:t>
      </w:r>
    </w:p>
    <w:tbl>
      <w:tblPr>
        <w:tblStyle w:val="a"/>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4950"/>
        <w:gridCol w:w="1215"/>
        <w:gridCol w:w="1440"/>
      </w:tblGrid>
      <w:tr w:rsidR="00BF0D74" w14:paraId="3FFE6FCF" w14:textId="77777777">
        <w:trPr>
          <w:trHeight w:val="640"/>
        </w:trPr>
        <w:tc>
          <w:tcPr>
            <w:tcW w:w="1965" w:type="dxa"/>
            <w:shd w:val="clear" w:color="auto" w:fill="D9D9D9"/>
          </w:tcPr>
          <w:p w14:paraId="4933A70A" w14:textId="77777777" w:rsidR="00BF0D74" w:rsidRDefault="009B1D5A">
            <w:pPr>
              <w:spacing w:after="0"/>
              <w:rPr>
                <w:b/>
              </w:rPr>
            </w:pPr>
            <w:r>
              <w:rPr>
                <w:b/>
              </w:rPr>
              <w:t>Section of Application</w:t>
            </w:r>
          </w:p>
        </w:tc>
        <w:tc>
          <w:tcPr>
            <w:tcW w:w="4950" w:type="dxa"/>
            <w:shd w:val="clear" w:color="auto" w:fill="D9D9D9"/>
            <w:vAlign w:val="center"/>
          </w:tcPr>
          <w:p w14:paraId="5D9BFACE" w14:textId="77777777" w:rsidR="00BF0D74" w:rsidRDefault="009B1D5A">
            <w:pPr>
              <w:spacing w:after="0"/>
              <w:rPr>
                <w:b/>
              </w:rPr>
            </w:pPr>
            <w:r>
              <w:rPr>
                <w:b/>
              </w:rPr>
              <w:t>Application Components</w:t>
            </w:r>
          </w:p>
        </w:tc>
        <w:tc>
          <w:tcPr>
            <w:tcW w:w="1215" w:type="dxa"/>
            <w:shd w:val="clear" w:color="auto" w:fill="D9D9D9"/>
          </w:tcPr>
          <w:p w14:paraId="43F19850" w14:textId="77777777" w:rsidR="00BF0D74" w:rsidRDefault="009B1D5A">
            <w:pPr>
              <w:spacing w:after="0"/>
              <w:rPr>
                <w:b/>
              </w:rPr>
            </w:pPr>
            <w:r>
              <w:rPr>
                <w:b/>
              </w:rPr>
              <w:t>Applicant Checklist</w:t>
            </w:r>
          </w:p>
        </w:tc>
        <w:tc>
          <w:tcPr>
            <w:tcW w:w="1440" w:type="dxa"/>
            <w:shd w:val="clear" w:color="auto" w:fill="D9D9D9"/>
          </w:tcPr>
          <w:p w14:paraId="266D08FC" w14:textId="77777777" w:rsidR="00BF0D74" w:rsidRDefault="009B1D5A">
            <w:pPr>
              <w:spacing w:after="0"/>
              <w:rPr>
                <w:b/>
              </w:rPr>
            </w:pPr>
            <w:r>
              <w:rPr>
                <w:b/>
              </w:rPr>
              <w:t>Authorizer  Checklist</w:t>
            </w:r>
          </w:p>
        </w:tc>
      </w:tr>
      <w:tr w:rsidR="00703A95" w14:paraId="77B7BF40" w14:textId="77777777">
        <w:trPr>
          <w:trHeight w:val="360"/>
        </w:trPr>
        <w:tc>
          <w:tcPr>
            <w:tcW w:w="6915" w:type="dxa"/>
            <w:gridSpan w:val="2"/>
          </w:tcPr>
          <w:p w14:paraId="1F141DE3" w14:textId="77777777" w:rsidR="00703A95" w:rsidRDefault="00AF1A11" w:rsidP="00703A95">
            <w:pPr>
              <w:spacing w:after="0"/>
            </w:pPr>
            <w:hyperlink w:anchor="_3cqmetx">
              <w:r w:rsidR="00703A95">
                <w:rPr>
                  <w:color w:val="0563C1"/>
                  <w:u w:val="single"/>
                </w:rPr>
                <w:t xml:space="preserve">Letter of Intent </w:t>
              </w:r>
            </w:hyperlink>
          </w:p>
        </w:tc>
        <w:tc>
          <w:tcPr>
            <w:tcW w:w="1215" w:type="dxa"/>
          </w:tcPr>
          <w:p w14:paraId="61CB3E17" w14:textId="3B1569D2" w:rsidR="00703A95" w:rsidRDefault="00AF1A11" w:rsidP="00703A95">
            <w:pPr>
              <w:spacing w:after="0"/>
            </w:pPr>
            <w:sdt>
              <w:sdtPr>
                <w:rPr>
                  <w:rFonts w:ascii="MS Gothic" w:eastAsia="MS Gothic" w:hAnsi="MS Gothic" w:cs="MS Gothic"/>
                </w:rPr>
                <w:id w:val="-142965329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D19F423" w14:textId="57DE6677" w:rsidR="00703A95" w:rsidRDefault="00AF1A11" w:rsidP="00703A95">
            <w:pPr>
              <w:spacing w:after="0"/>
            </w:pPr>
            <w:sdt>
              <w:sdtPr>
                <w:rPr>
                  <w:rFonts w:ascii="MS Gothic" w:eastAsia="MS Gothic" w:hAnsi="MS Gothic" w:cs="MS Gothic"/>
                </w:rPr>
                <w:id w:val="-167078581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E1D7DD8" w14:textId="77777777">
        <w:trPr>
          <w:trHeight w:val="280"/>
        </w:trPr>
        <w:tc>
          <w:tcPr>
            <w:tcW w:w="6915" w:type="dxa"/>
            <w:gridSpan w:val="2"/>
          </w:tcPr>
          <w:p w14:paraId="5F30E09A" w14:textId="77777777" w:rsidR="00703A95" w:rsidRDefault="00AF1A11" w:rsidP="00703A95">
            <w:pPr>
              <w:spacing w:after="0"/>
              <w:rPr>
                <w:u w:val="single"/>
              </w:rPr>
            </w:pPr>
            <w:hyperlink w:anchor="_3znysh7">
              <w:r w:rsidR="00703A95">
                <w:rPr>
                  <w:color w:val="0563C1"/>
                  <w:u w:val="single"/>
                </w:rPr>
                <w:t>Executive Summary</w:t>
              </w:r>
            </w:hyperlink>
          </w:p>
        </w:tc>
        <w:tc>
          <w:tcPr>
            <w:tcW w:w="1215" w:type="dxa"/>
          </w:tcPr>
          <w:p w14:paraId="71255294" w14:textId="355D1914" w:rsidR="00703A95" w:rsidRDefault="00AF1A11" w:rsidP="00703A95">
            <w:pPr>
              <w:spacing w:after="0"/>
            </w:pPr>
            <w:sdt>
              <w:sdtPr>
                <w:rPr>
                  <w:rFonts w:ascii="MS Gothic" w:eastAsia="MS Gothic" w:hAnsi="MS Gothic" w:cs="MS Gothic"/>
                </w:rPr>
                <w:id w:val="-729615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3FDDE16A" w14:textId="06E74A34" w:rsidR="00703A95" w:rsidRDefault="00AF1A11" w:rsidP="00703A95">
            <w:pPr>
              <w:spacing w:after="0"/>
            </w:pPr>
            <w:sdt>
              <w:sdtPr>
                <w:rPr>
                  <w:rFonts w:ascii="MS Gothic" w:eastAsia="MS Gothic" w:hAnsi="MS Gothic" w:cs="MS Gothic"/>
                </w:rPr>
                <w:id w:val="38484779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F89A97F" w14:textId="77777777">
        <w:trPr>
          <w:trHeight w:val="280"/>
        </w:trPr>
        <w:tc>
          <w:tcPr>
            <w:tcW w:w="6915" w:type="dxa"/>
            <w:gridSpan w:val="2"/>
          </w:tcPr>
          <w:p w14:paraId="0C71953F" w14:textId="77777777" w:rsidR="00703A95" w:rsidRDefault="00AF1A11" w:rsidP="00703A95">
            <w:pPr>
              <w:spacing w:after="0"/>
            </w:pPr>
            <w:hyperlink w:anchor="_2et92p0">
              <w:r w:rsidR="00703A95">
                <w:rPr>
                  <w:color w:val="0563C1"/>
                  <w:u w:val="single"/>
                </w:rPr>
                <w:t>English Language Learner Attestation</w:t>
              </w:r>
            </w:hyperlink>
          </w:p>
        </w:tc>
        <w:tc>
          <w:tcPr>
            <w:tcW w:w="1215" w:type="dxa"/>
          </w:tcPr>
          <w:p w14:paraId="7C775A30" w14:textId="7A0CC9A6" w:rsidR="00703A95" w:rsidRDefault="00AF1A11" w:rsidP="00703A95">
            <w:pPr>
              <w:spacing w:after="0"/>
              <w:rPr>
                <w:b/>
              </w:rPr>
            </w:pPr>
            <w:sdt>
              <w:sdtPr>
                <w:rPr>
                  <w:rFonts w:ascii="MS Gothic" w:eastAsia="MS Gothic" w:hAnsi="MS Gothic" w:cs="MS Gothic"/>
                </w:rPr>
                <w:id w:val="175431588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09CBEE82" w14:textId="1C84375A" w:rsidR="00703A95" w:rsidRDefault="00AF1A11" w:rsidP="00703A95">
            <w:pPr>
              <w:spacing w:after="0"/>
              <w:rPr>
                <w:b/>
              </w:rPr>
            </w:pPr>
            <w:sdt>
              <w:sdtPr>
                <w:rPr>
                  <w:rFonts w:ascii="MS Gothic" w:eastAsia="MS Gothic" w:hAnsi="MS Gothic" w:cs="MS Gothic"/>
                </w:rPr>
                <w:id w:val="-186058298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B44B9CD" w14:textId="77777777">
        <w:tc>
          <w:tcPr>
            <w:tcW w:w="1965" w:type="dxa"/>
            <w:vMerge w:val="restart"/>
            <w:shd w:val="clear" w:color="auto" w:fill="2E75B5"/>
          </w:tcPr>
          <w:p w14:paraId="0F3856CA" w14:textId="77777777" w:rsidR="00703A95" w:rsidRDefault="00AF1A11" w:rsidP="00703A95">
            <w:pPr>
              <w:spacing w:after="0"/>
              <w:rPr>
                <w:color w:val="FFFFFF"/>
              </w:rPr>
            </w:pPr>
            <w:hyperlink w:anchor="_2et92p0">
              <w:r w:rsidR="00703A95">
                <w:rPr>
                  <w:color w:val="FFFFFF"/>
                  <w:u w:val="single"/>
                </w:rPr>
                <w:t>Section I. School Culture</w:t>
              </w:r>
            </w:hyperlink>
            <w:r w:rsidR="00703A95">
              <w:rPr>
                <w:color w:val="FFFFFF"/>
              </w:rPr>
              <w:t xml:space="preserve"> </w:t>
            </w:r>
          </w:p>
        </w:tc>
        <w:tc>
          <w:tcPr>
            <w:tcW w:w="4950" w:type="dxa"/>
          </w:tcPr>
          <w:p w14:paraId="7F663B5A" w14:textId="77777777" w:rsidR="00703A95" w:rsidRDefault="00AF1A11" w:rsidP="00703A95">
            <w:pPr>
              <w:numPr>
                <w:ilvl w:val="0"/>
                <w:numId w:val="130"/>
              </w:numPr>
              <w:spacing w:after="0"/>
            </w:pPr>
            <w:hyperlink w:anchor="_tyjcwt">
              <w:r w:rsidR="00703A95">
                <w:rPr>
                  <w:color w:val="0563C1"/>
                  <w:u w:val="single"/>
                </w:rPr>
                <w:t xml:space="preserve">Vision and Mission </w:t>
              </w:r>
            </w:hyperlink>
            <w:r w:rsidR="00703A95">
              <w:t xml:space="preserve"> </w:t>
            </w:r>
          </w:p>
        </w:tc>
        <w:tc>
          <w:tcPr>
            <w:tcW w:w="1215" w:type="dxa"/>
          </w:tcPr>
          <w:p w14:paraId="0FFFDFD6" w14:textId="5DB16643" w:rsidR="00703A95" w:rsidRDefault="00AF1A11" w:rsidP="00703A95">
            <w:pPr>
              <w:spacing w:after="0"/>
            </w:pPr>
            <w:sdt>
              <w:sdtPr>
                <w:rPr>
                  <w:rFonts w:ascii="MS Gothic" w:eastAsia="MS Gothic" w:hAnsi="MS Gothic" w:cs="MS Gothic"/>
                </w:rPr>
                <w:id w:val="-31587878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663ADD32" w14:textId="4393337B" w:rsidR="00703A95" w:rsidRDefault="00AF1A11" w:rsidP="00703A95">
            <w:pPr>
              <w:spacing w:after="0"/>
            </w:pPr>
            <w:sdt>
              <w:sdtPr>
                <w:rPr>
                  <w:rFonts w:ascii="MS Gothic" w:eastAsia="MS Gothic" w:hAnsi="MS Gothic" w:cs="MS Gothic"/>
                </w:rPr>
                <w:id w:val="85090840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154912B" w14:textId="77777777">
        <w:tc>
          <w:tcPr>
            <w:tcW w:w="1965" w:type="dxa"/>
            <w:vMerge/>
            <w:shd w:val="clear" w:color="auto" w:fill="2E75B5"/>
          </w:tcPr>
          <w:p w14:paraId="1698EA3B"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035E9D8C" w14:textId="77777777" w:rsidR="00703A95" w:rsidRDefault="00AF1A11" w:rsidP="00703A95">
            <w:pPr>
              <w:numPr>
                <w:ilvl w:val="0"/>
                <w:numId w:val="130"/>
              </w:numPr>
              <w:spacing w:after="0"/>
            </w:pPr>
            <w:hyperlink w:anchor="_3dy6vkm">
              <w:r w:rsidR="00703A95">
                <w:rPr>
                  <w:color w:val="0563C1"/>
                  <w:u w:val="single"/>
                </w:rPr>
                <w:t>Target Student Population</w:t>
              </w:r>
            </w:hyperlink>
          </w:p>
        </w:tc>
        <w:tc>
          <w:tcPr>
            <w:tcW w:w="1215" w:type="dxa"/>
          </w:tcPr>
          <w:p w14:paraId="5FCEBB9B" w14:textId="3DD1234C" w:rsidR="00703A95" w:rsidRDefault="00AF1A11" w:rsidP="00703A95">
            <w:pPr>
              <w:spacing w:after="0"/>
            </w:pPr>
            <w:sdt>
              <w:sdtPr>
                <w:rPr>
                  <w:rFonts w:ascii="MS Gothic" w:eastAsia="MS Gothic" w:hAnsi="MS Gothic" w:cs="MS Gothic"/>
                </w:rPr>
                <w:id w:val="31391041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900088C" w14:textId="5249358A" w:rsidR="00703A95" w:rsidRDefault="00AF1A11" w:rsidP="00703A95">
            <w:pPr>
              <w:spacing w:after="0"/>
            </w:pPr>
            <w:sdt>
              <w:sdtPr>
                <w:rPr>
                  <w:rFonts w:ascii="MS Gothic" w:eastAsia="MS Gothic" w:hAnsi="MS Gothic" w:cs="MS Gothic"/>
                </w:rPr>
                <w:id w:val="172934087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7F6423B" w14:textId="77777777">
        <w:tc>
          <w:tcPr>
            <w:tcW w:w="1965" w:type="dxa"/>
            <w:vMerge/>
            <w:shd w:val="clear" w:color="auto" w:fill="2E75B5"/>
          </w:tcPr>
          <w:p w14:paraId="1451DBD7"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236B89F2" w14:textId="77777777" w:rsidR="00703A95" w:rsidRDefault="00AF1A11" w:rsidP="00703A95">
            <w:pPr>
              <w:numPr>
                <w:ilvl w:val="0"/>
                <w:numId w:val="130"/>
              </w:numPr>
              <w:spacing w:after="0"/>
            </w:pPr>
            <w:hyperlink w:anchor="_1t3h5sf">
              <w:r w:rsidR="00703A95">
                <w:rPr>
                  <w:color w:val="0563C1"/>
                  <w:u w:val="single"/>
                </w:rPr>
                <w:t>Student Recruitment and Enrollment</w:t>
              </w:r>
            </w:hyperlink>
            <w:r w:rsidR="00703A95">
              <w:t xml:space="preserve"> </w:t>
            </w:r>
          </w:p>
        </w:tc>
        <w:tc>
          <w:tcPr>
            <w:tcW w:w="1215" w:type="dxa"/>
          </w:tcPr>
          <w:p w14:paraId="6F97BD49" w14:textId="246144C6" w:rsidR="00703A95" w:rsidRDefault="00AF1A11" w:rsidP="00703A95">
            <w:pPr>
              <w:spacing w:after="0"/>
            </w:pPr>
            <w:sdt>
              <w:sdtPr>
                <w:rPr>
                  <w:rFonts w:ascii="MS Gothic" w:eastAsia="MS Gothic" w:hAnsi="MS Gothic" w:cs="MS Gothic"/>
                </w:rPr>
                <w:id w:val="132925033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2B459873" w14:textId="022D44E4" w:rsidR="00703A95" w:rsidRDefault="00AF1A11" w:rsidP="00703A95">
            <w:pPr>
              <w:spacing w:after="0"/>
            </w:pPr>
            <w:sdt>
              <w:sdtPr>
                <w:rPr>
                  <w:rFonts w:ascii="MS Gothic" w:eastAsia="MS Gothic" w:hAnsi="MS Gothic" w:cs="MS Gothic"/>
                </w:rPr>
                <w:id w:val="155619339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00E1E94" w14:textId="77777777">
        <w:tc>
          <w:tcPr>
            <w:tcW w:w="1965" w:type="dxa"/>
            <w:vMerge/>
            <w:shd w:val="clear" w:color="auto" w:fill="2E75B5"/>
          </w:tcPr>
          <w:p w14:paraId="2D578BBB"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1298448D" w14:textId="77777777" w:rsidR="00703A95" w:rsidRDefault="00AF1A11" w:rsidP="00703A95">
            <w:pPr>
              <w:numPr>
                <w:ilvl w:val="0"/>
                <w:numId w:val="130"/>
              </w:numPr>
              <w:spacing w:after="0"/>
            </w:pPr>
            <w:hyperlink w:anchor="_4d34og8">
              <w:r w:rsidR="00703A95">
                <w:rPr>
                  <w:color w:val="0563C1"/>
                  <w:u w:val="single"/>
                </w:rPr>
                <w:t>Demonstration of Community Support and Demand for the Application</w:t>
              </w:r>
            </w:hyperlink>
          </w:p>
        </w:tc>
        <w:tc>
          <w:tcPr>
            <w:tcW w:w="1215" w:type="dxa"/>
          </w:tcPr>
          <w:p w14:paraId="768A90DD" w14:textId="4864C0D7" w:rsidR="00703A95" w:rsidRDefault="00AF1A11" w:rsidP="00703A95">
            <w:pPr>
              <w:spacing w:after="0"/>
            </w:pPr>
            <w:sdt>
              <w:sdtPr>
                <w:rPr>
                  <w:rFonts w:ascii="MS Gothic" w:eastAsia="MS Gothic" w:hAnsi="MS Gothic" w:cs="MS Gothic"/>
                </w:rPr>
                <w:id w:val="143224782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3CE45E9A" w14:textId="78249E59" w:rsidR="00703A95" w:rsidRDefault="00AF1A11" w:rsidP="00703A95">
            <w:pPr>
              <w:spacing w:after="0"/>
            </w:pPr>
            <w:sdt>
              <w:sdtPr>
                <w:rPr>
                  <w:rFonts w:ascii="MS Gothic" w:eastAsia="MS Gothic" w:hAnsi="MS Gothic" w:cs="MS Gothic"/>
                </w:rPr>
                <w:id w:val="104217319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60F849E" w14:textId="77777777">
        <w:tc>
          <w:tcPr>
            <w:tcW w:w="1965" w:type="dxa"/>
            <w:vMerge/>
            <w:shd w:val="clear" w:color="auto" w:fill="2E75B5"/>
          </w:tcPr>
          <w:p w14:paraId="58B7C511"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1D100AF3" w14:textId="77777777" w:rsidR="00703A95" w:rsidRDefault="00AF1A11" w:rsidP="00703A95">
            <w:pPr>
              <w:numPr>
                <w:ilvl w:val="0"/>
                <w:numId w:val="130"/>
              </w:numPr>
              <w:spacing w:after="0"/>
            </w:pPr>
            <w:hyperlink w:anchor="_2s8eyo1">
              <w:r w:rsidR="00703A95">
                <w:rPr>
                  <w:color w:val="0563C1"/>
                  <w:u w:val="single"/>
                </w:rPr>
                <w:t>School Culture and Student Voice</w:t>
              </w:r>
            </w:hyperlink>
          </w:p>
        </w:tc>
        <w:tc>
          <w:tcPr>
            <w:tcW w:w="1215" w:type="dxa"/>
          </w:tcPr>
          <w:p w14:paraId="0B80C3BA" w14:textId="3B79A871" w:rsidR="00703A95" w:rsidRDefault="00AF1A11" w:rsidP="00703A95">
            <w:pPr>
              <w:spacing w:after="0"/>
            </w:pPr>
            <w:sdt>
              <w:sdtPr>
                <w:rPr>
                  <w:rFonts w:ascii="MS Gothic" w:eastAsia="MS Gothic" w:hAnsi="MS Gothic" w:cs="MS Gothic"/>
                </w:rPr>
                <w:id w:val="-196380262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65E179EE" w14:textId="2B57CE2B" w:rsidR="00703A95" w:rsidRDefault="00AF1A11" w:rsidP="00703A95">
            <w:pPr>
              <w:spacing w:after="0"/>
            </w:pPr>
            <w:sdt>
              <w:sdtPr>
                <w:rPr>
                  <w:rFonts w:ascii="MS Gothic" w:eastAsia="MS Gothic" w:hAnsi="MS Gothic" w:cs="MS Gothic"/>
                </w:rPr>
                <w:id w:val="76651453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A6B4429" w14:textId="77777777">
        <w:tc>
          <w:tcPr>
            <w:tcW w:w="1965" w:type="dxa"/>
            <w:vMerge/>
            <w:shd w:val="clear" w:color="auto" w:fill="2E75B5"/>
          </w:tcPr>
          <w:p w14:paraId="6C5F5D1D"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218418D3" w14:textId="77777777" w:rsidR="00703A95" w:rsidRDefault="00AF1A11" w:rsidP="00703A95">
            <w:pPr>
              <w:numPr>
                <w:ilvl w:val="0"/>
                <w:numId w:val="130"/>
              </w:numPr>
              <w:spacing w:after="0"/>
            </w:pPr>
            <w:hyperlink w:anchor="_17dp8vu">
              <w:r w:rsidR="00703A95">
                <w:rPr>
                  <w:color w:val="0563C1"/>
                  <w:u w:val="single"/>
                </w:rPr>
                <w:t>Student Discipline Policy</w:t>
              </w:r>
            </w:hyperlink>
          </w:p>
        </w:tc>
        <w:tc>
          <w:tcPr>
            <w:tcW w:w="1215" w:type="dxa"/>
          </w:tcPr>
          <w:p w14:paraId="63B910B8" w14:textId="7B44293F" w:rsidR="00703A95" w:rsidRDefault="00AF1A11" w:rsidP="00703A95">
            <w:pPr>
              <w:spacing w:after="0"/>
            </w:pPr>
            <w:sdt>
              <w:sdtPr>
                <w:rPr>
                  <w:rFonts w:ascii="MS Gothic" w:eastAsia="MS Gothic" w:hAnsi="MS Gothic" w:cs="MS Gothic"/>
                </w:rPr>
                <w:id w:val="87520500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DC35A47" w14:textId="4DF80D98" w:rsidR="00703A95" w:rsidRDefault="00AF1A11" w:rsidP="00703A95">
            <w:pPr>
              <w:spacing w:after="0"/>
            </w:pPr>
            <w:sdt>
              <w:sdtPr>
                <w:rPr>
                  <w:rFonts w:ascii="MS Gothic" w:eastAsia="MS Gothic" w:hAnsi="MS Gothic" w:cs="MS Gothic"/>
                </w:rPr>
                <w:id w:val="44812922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921A259" w14:textId="77777777">
        <w:tc>
          <w:tcPr>
            <w:tcW w:w="1965" w:type="dxa"/>
            <w:vMerge/>
            <w:shd w:val="clear" w:color="auto" w:fill="2E75B5"/>
          </w:tcPr>
          <w:p w14:paraId="6022C816"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3162E31D" w14:textId="77777777" w:rsidR="00703A95" w:rsidRDefault="00AF1A11" w:rsidP="00703A95">
            <w:pPr>
              <w:numPr>
                <w:ilvl w:val="0"/>
                <w:numId w:val="130"/>
              </w:numPr>
              <w:spacing w:after="0"/>
            </w:pPr>
            <w:hyperlink w:anchor="_3rdcrjn">
              <w:r w:rsidR="00703A95">
                <w:rPr>
                  <w:color w:val="0563C1"/>
                  <w:u w:val="single"/>
                </w:rPr>
                <w:t>Student Attendance and Satisfaction</w:t>
              </w:r>
            </w:hyperlink>
          </w:p>
        </w:tc>
        <w:tc>
          <w:tcPr>
            <w:tcW w:w="1215" w:type="dxa"/>
          </w:tcPr>
          <w:p w14:paraId="39AF9153" w14:textId="4E2954D6" w:rsidR="00703A95" w:rsidRDefault="00AF1A11" w:rsidP="00703A95">
            <w:pPr>
              <w:spacing w:after="0"/>
            </w:pPr>
            <w:sdt>
              <w:sdtPr>
                <w:rPr>
                  <w:rFonts w:ascii="MS Gothic" w:eastAsia="MS Gothic" w:hAnsi="MS Gothic" w:cs="MS Gothic"/>
                </w:rPr>
                <w:id w:val="152151397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F66E310" w14:textId="5538457C" w:rsidR="00703A95" w:rsidRDefault="00AF1A11" w:rsidP="00703A95">
            <w:pPr>
              <w:spacing w:after="0"/>
            </w:pPr>
            <w:sdt>
              <w:sdtPr>
                <w:rPr>
                  <w:rFonts w:ascii="MS Gothic" w:eastAsia="MS Gothic" w:hAnsi="MS Gothic" w:cs="MS Gothic"/>
                </w:rPr>
                <w:id w:val="198681897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BF8BDE9" w14:textId="77777777">
        <w:tc>
          <w:tcPr>
            <w:tcW w:w="1965" w:type="dxa"/>
            <w:vMerge/>
            <w:shd w:val="clear" w:color="auto" w:fill="2E75B5"/>
          </w:tcPr>
          <w:p w14:paraId="2A5DF964"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7235289F" w14:textId="77777777" w:rsidR="00703A95" w:rsidRDefault="00AF1A11" w:rsidP="00703A95">
            <w:pPr>
              <w:numPr>
                <w:ilvl w:val="0"/>
                <w:numId w:val="130"/>
              </w:numPr>
              <w:spacing w:after="0"/>
            </w:pPr>
            <w:hyperlink w:anchor="_26in1rg">
              <w:r w:rsidR="00703A95">
                <w:rPr>
                  <w:color w:val="0563C1"/>
                  <w:u w:val="single"/>
                </w:rPr>
                <w:t>Parent/Guardian Involvement and Satisfaction</w:t>
              </w:r>
            </w:hyperlink>
          </w:p>
        </w:tc>
        <w:tc>
          <w:tcPr>
            <w:tcW w:w="1215" w:type="dxa"/>
          </w:tcPr>
          <w:p w14:paraId="7C645DE9" w14:textId="7DA48E95" w:rsidR="00703A95" w:rsidRDefault="00AF1A11" w:rsidP="00703A95">
            <w:pPr>
              <w:spacing w:after="0"/>
            </w:pPr>
            <w:sdt>
              <w:sdtPr>
                <w:rPr>
                  <w:rFonts w:ascii="MS Gothic" w:eastAsia="MS Gothic" w:hAnsi="MS Gothic" w:cs="MS Gothic"/>
                </w:rPr>
                <w:id w:val="37359049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3173A11E" w14:textId="37EFC380" w:rsidR="00703A95" w:rsidRDefault="00AF1A11" w:rsidP="00703A95">
            <w:pPr>
              <w:spacing w:after="0"/>
            </w:pPr>
            <w:sdt>
              <w:sdtPr>
                <w:rPr>
                  <w:rFonts w:ascii="MS Gothic" w:eastAsia="MS Gothic" w:hAnsi="MS Gothic" w:cs="MS Gothic"/>
                </w:rPr>
                <w:id w:val="-192633602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41F84BA" w14:textId="77777777">
        <w:tc>
          <w:tcPr>
            <w:tcW w:w="1965" w:type="dxa"/>
            <w:vMerge/>
            <w:shd w:val="clear" w:color="auto" w:fill="2E75B5"/>
          </w:tcPr>
          <w:p w14:paraId="509A6E75"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4F8C5E09" w14:textId="77777777" w:rsidR="00703A95" w:rsidRDefault="00AF1A11" w:rsidP="00703A95">
            <w:pPr>
              <w:numPr>
                <w:ilvl w:val="0"/>
                <w:numId w:val="130"/>
              </w:numPr>
              <w:spacing w:after="0"/>
            </w:pPr>
            <w:hyperlink w:anchor="_lnxbz9">
              <w:r w:rsidR="00703A95">
                <w:rPr>
                  <w:color w:val="0563C1"/>
                  <w:u w:val="single"/>
                </w:rPr>
                <w:t>School Schedule and Calendar</w:t>
              </w:r>
            </w:hyperlink>
          </w:p>
        </w:tc>
        <w:tc>
          <w:tcPr>
            <w:tcW w:w="1215" w:type="dxa"/>
          </w:tcPr>
          <w:p w14:paraId="57006FD0" w14:textId="226860AE" w:rsidR="00703A95" w:rsidRDefault="00AF1A11" w:rsidP="00703A95">
            <w:pPr>
              <w:spacing w:after="0"/>
            </w:pPr>
            <w:sdt>
              <w:sdtPr>
                <w:rPr>
                  <w:rFonts w:ascii="MS Gothic" w:eastAsia="MS Gothic" w:hAnsi="MS Gothic" w:cs="MS Gothic"/>
                </w:rPr>
                <w:id w:val="186639941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6CE51A8" w14:textId="62A52533" w:rsidR="00703A95" w:rsidRDefault="00AF1A11" w:rsidP="00703A95">
            <w:pPr>
              <w:spacing w:after="0"/>
            </w:pPr>
            <w:sdt>
              <w:sdtPr>
                <w:rPr>
                  <w:rFonts w:ascii="MS Gothic" w:eastAsia="MS Gothic" w:hAnsi="MS Gothic" w:cs="MS Gothic"/>
                </w:rPr>
                <w:id w:val="-102001058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B9A665D" w14:textId="77777777">
        <w:tc>
          <w:tcPr>
            <w:tcW w:w="1965" w:type="dxa"/>
            <w:vMerge/>
            <w:shd w:val="clear" w:color="auto" w:fill="2E75B5"/>
          </w:tcPr>
          <w:p w14:paraId="7833C695"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75563B6F" w14:textId="77777777" w:rsidR="00703A95" w:rsidRDefault="00AF1A11" w:rsidP="00703A95">
            <w:pPr>
              <w:numPr>
                <w:ilvl w:val="0"/>
                <w:numId w:val="130"/>
              </w:numPr>
              <w:spacing w:after="0"/>
            </w:pPr>
            <w:hyperlink w:anchor="_35nkun2">
              <w:r w:rsidR="00703A95">
                <w:rPr>
                  <w:color w:val="0563C1"/>
                  <w:u w:val="single"/>
                </w:rPr>
                <w:t>Supplemental Programming and Community Partnerships</w:t>
              </w:r>
            </w:hyperlink>
            <w:r w:rsidR="00703A95">
              <w:t xml:space="preserve"> </w:t>
            </w:r>
          </w:p>
        </w:tc>
        <w:tc>
          <w:tcPr>
            <w:tcW w:w="1215" w:type="dxa"/>
          </w:tcPr>
          <w:p w14:paraId="08331487" w14:textId="62464017" w:rsidR="00703A95" w:rsidRDefault="00AF1A11" w:rsidP="00703A95">
            <w:pPr>
              <w:spacing w:after="0"/>
            </w:pPr>
            <w:sdt>
              <w:sdtPr>
                <w:rPr>
                  <w:rFonts w:ascii="MS Gothic" w:eastAsia="MS Gothic" w:hAnsi="MS Gothic" w:cs="MS Gothic"/>
                </w:rPr>
                <w:id w:val="193701653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2AA7349E" w14:textId="75C11FB9" w:rsidR="00703A95" w:rsidRDefault="00AF1A11" w:rsidP="00703A95">
            <w:pPr>
              <w:spacing w:after="0"/>
            </w:pPr>
            <w:sdt>
              <w:sdtPr>
                <w:rPr>
                  <w:rFonts w:ascii="MS Gothic" w:eastAsia="MS Gothic" w:hAnsi="MS Gothic" w:cs="MS Gothic"/>
                </w:rPr>
                <w:id w:val="-171957556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E18FE67" w14:textId="77777777">
        <w:tc>
          <w:tcPr>
            <w:tcW w:w="1965" w:type="dxa"/>
            <w:vMerge w:val="restart"/>
            <w:shd w:val="clear" w:color="auto" w:fill="C55911"/>
          </w:tcPr>
          <w:p w14:paraId="1D55FD3E" w14:textId="77777777" w:rsidR="00703A95" w:rsidRDefault="00703A95" w:rsidP="00703A95">
            <w:pPr>
              <w:spacing w:after="0"/>
              <w:rPr>
                <w:color w:val="FFFFFF"/>
                <w:u w:val="single"/>
              </w:rPr>
            </w:pPr>
            <w:r>
              <w:fldChar w:fldCharType="begin"/>
            </w:r>
            <w:r>
              <w:instrText xml:space="preserve"> HYPERLINK \l "_1ksv4uv" </w:instrText>
            </w:r>
            <w:r>
              <w:fldChar w:fldCharType="separate"/>
            </w:r>
            <w:r>
              <w:rPr>
                <w:color w:val="FFFFFF"/>
                <w:u w:val="single"/>
              </w:rPr>
              <w:t xml:space="preserve">Section II. </w:t>
            </w:r>
          </w:p>
          <w:p w14:paraId="06E0E5F4" w14:textId="77777777" w:rsidR="00703A95" w:rsidRDefault="00703A95" w:rsidP="00703A95">
            <w:pPr>
              <w:spacing w:after="0"/>
              <w:rPr>
                <w:color w:val="FFFFFF"/>
              </w:rPr>
            </w:pPr>
            <w:r>
              <w:rPr>
                <w:color w:val="FFFFFF"/>
                <w:u w:val="single"/>
              </w:rPr>
              <w:t>Educational Program</w:t>
            </w:r>
            <w:r>
              <w:fldChar w:fldCharType="end"/>
            </w:r>
            <w:r>
              <w:rPr>
                <w:color w:val="FFFFFF"/>
              </w:rPr>
              <w:t xml:space="preserve"> </w:t>
            </w:r>
          </w:p>
        </w:tc>
        <w:tc>
          <w:tcPr>
            <w:tcW w:w="4950" w:type="dxa"/>
          </w:tcPr>
          <w:p w14:paraId="7CE27E7B" w14:textId="77777777" w:rsidR="00703A95" w:rsidRDefault="00AF1A11" w:rsidP="00703A95">
            <w:pPr>
              <w:numPr>
                <w:ilvl w:val="0"/>
                <w:numId w:val="123"/>
              </w:numPr>
              <w:spacing w:after="0"/>
            </w:pPr>
            <w:hyperlink w:anchor="_44sinio">
              <w:r w:rsidR="00703A95">
                <w:rPr>
                  <w:color w:val="0563C1"/>
                  <w:u w:val="single"/>
                </w:rPr>
                <w:t>Pedagogy and Instructional Strategies</w:t>
              </w:r>
            </w:hyperlink>
            <w:r w:rsidR="00703A95">
              <w:t xml:space="preserve"> </w:t>
            </w:r>
          </w:p>
        </w:tc>
        <w:tc>
          <w:tcPr>
            <w:tcW w:w="1215" w:type="dxa"/>
          </w:tcPr>
          <w:p w14:paraId="181B2168" w14:textId="350BDD60" w:rsidR="00703A95" w:rsidRDefault="00AF1A11" w:rsidP="00703A95">
            <w:pPr>
              <w:spacing w:after="0"/>
            </w:pPr>
            <w:sdt>
              <w:sdtPr>
                <w:rPr>
                  <w:rFonts w:ascii="MS Gothic" w:eastAsia="MS Gothic" w:hAnsi="MS Gothic" w:cs="MS Gothic"/>
                </w:rPr>
                <w:id w:val="4580453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63DD5BD6" w14:textId="093A6ADF" w:rsidR="00703A95" w:rsidRDefault="00AF1A11" w:rsidP="00703A95">
            <w:pPr>
              <w:spacing w:after="0"/>
            </w:pPr>
            <w:sdt>
              <w:sdtPr>
                <w:rPr>
                  <w:rFonts w:ascii="MS Gothic" w:eastAsia="MS Gothic" w:hAnsi="MS Gothic" w:cs="MS Gothic"/>
                </w:rPr>
                <w:id w:val="-56857592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526B12D" w14:textId="77777777">
        <w:tc>
          <w:tcPr>
            <w:tcW w:w="1965" w:type="dxa"/>
            <w:vMerge/>
            <w:shd w:val="clear" w:color="auto" w:fill="C55911"/>
          </w:tcPr>
          <w:p w14:paraId="5FE49134"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5EA36549" w14:textId="77777777" w:rsidR="00703A95" w:rsidRDefault="00AF1A11" w:rsidP="00703A95">
            <w:pPr>
              <w:numPr>
                <w:ilvl w:val="0"/>
                <w:numId w:val="123"/>
              </w:numPr>
              <w:spacing w:after="0"/>
            </w:pPr>
            <w:hyperlink w:anchor="_2jxsxqh">
              <w:r w:rsidR="00703A95">
                <w:rPr>
                  <w:color w:val="0563C1"/>
                  <w:u w:val="single"/>
                </w:rPr>
                <w:t>Curriculum</w:t>
              </w:r>
            </w:hyperlink>
            <w:r w:rsidR="00703A95">
              <w:t xml:space="preserve"> </w:t>
            </w:r>
          </w:p>
        </w:tc>
        <w:tc>
          <w:tcPr>
            <w:tcW w:w="1215" w:type="dxa"/>
          </w:tcPr>
          <w:p w14:paraId="3D7182DA" w14:textId="49530A2E" w:rsidR="00703A95" w:rsidRDefault="00AF1A11" w:rsidP="00703A95">
            <w:pPr>
              <w:spacing w:after="0"/>
            </w:pPr>
            <w:sdt>
              <w:sdtPr>
                <w:rPr>
                  <w:rFonts w:ascii="MS Gothic" w:eastAsia="MS Gothic" w:hAnsi="MS Gothic" w:cs="MS Gothic"/>
                </w:rPr>
                <w:id w:val="150355349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6B5BD29" w14:textId="634BDC51" w:rsidR="00703A95" w:rsidRDefault="00AF1A11" w:rsidP="00703A95">
            <w:pPr>
              <w:spacing w:after="0"/>
            </w:pPr>
            <w:sdt>
              <w:sdtPr>
                <w:rPr>
                  <w:rFonts w:ascii="MS Gothic" w:eastAsia="MS Gothic" w:hAnsi="MS Gothic" w:cs="MS Gothic"/>
                </w:rPr>
                <w:id w:val="30822501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3B6A628" w14:textId="77777777">
        <w:tc>
          <w:tcPr>
            <w:tcW w:w="1965" w:type="dxa"/>
            <w:vMerge/>
            <w:shd w:val="clear" w:color="auto" w:fill="C55911"/>
          </w:tcPr>
          <w:p w14:paraId="7867D8AC"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42F029B5" w14:textId="40CB6759" w:rsidR="00703A95" w:rsidRDefault="00AF1A11" w:rsidP="00703A95">
            <w:pPr>
              <w:numPr>
                <w:ilvl w:val="0"/>
                <w:numId w:val="123"/>
              </w:numPr>
              <w:spacing w:after="0"/>
            </w:pPr>
            <w:hyperlink w:anchor="_C._Culturally_Responsive" w:history="1">
              <w:r w:rsidR="00703A95" w:rsidRPr="006F23A3">
                <w:rPr>
                  <w:color w:val="0563C1"/>
                  <w:u w:val="single"/>
                </w:rPr>
                <w:t>Culturally Responsive Education</w:t>
              </w:r>
            </w:hyperlink>
            <w:r w:rsidR="00703A95">
              <w:t xml:space="preserve"> </w:t>
            </w:r>
          </w:p>
        </w:tc>
        <w:tc>
          <w:tcPr>
            <w:tcW w:w="1215" w:type="dxa"/>
          </w:tcPr>
          <w:p w14:paraId="127CDBE6" w14:textId="3C59F783" w:rsidR="00703A95" w:rsidRDefault="00AF1A11" w:rsidP="00703A95">
            <w:pPr>
              <w:spacing w:after="0"/>
            </w:pPr>
            <w:sdt>
              <w:sdtPr>
                <w:rPr>
                  <w:rFonts w:ascii="MS Gothic" w:eastAsia="MS Gothic" w:hAnsi="MS Gothic" w:cs="MS Gothic"/>
                </w:rPr>
                <w:id w:val="190618452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B0CC38C" w14:textId="737BB7B6" w:rsidR="00703A95" w:rsidRDefault="00AF1A11" w:rsidP="00703A95">
            <w:pPr>
              <w:spacing w:after="0"/>
            </w:pPr>
            <w:sdt>
              <w:sdtPr>
                <w:rPr>
                  <w:rFonts w:ascii="MS Gothic" w:eastAsia="MS Gothic" w:hAnsi="MS Gothic" w:cs="MS Gothic"/>
                </w:rPr>
                <w:id w:val="-116262161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CAB06A4" w14:textId="77777777">
        <w:tc>
          <w:tcPr>
            <w:tcW w:w="1965" w:type="dxa"/>
            <w:vMerge/>
            <w:shd w:val="clear" w:color="auto" w:fill="C55911"/>
          </w:tcPr>
          <w:p w14:paraId="61110D45"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6636E781" w14:textId="77777777" w:rsidR="00703A95" w:rsidRDefault="00AF1A11" w:rsidP="00703A95">
            <w:pPr>
              <w:numPr>
                <w:ilvl w:val="0"/>
                <w:numId w:val="123"/>
              </w:numPr>
              <w:spacing w:after="0"/>
            </w:pPr>
            <w:hyperlink w:anchor="_3j2qqm3">
              <w:r w:rsidR="00703A95">
                <w:rPr>
                  <w:color w:val="0563C1"/>
                  <w:u w:val="single"/>
                </w:rPr>
                <w:t>Assessments, Progress Monitoring, and Pupil Performance</w:t>
              </w:r>
            </w:hyperlink>
            <w:r w:rsidR="00703A95">
              <w:t xml:space="preserve"> </w:t>
            </w:r>
          </w:p>
        </w:tc>
        <w:tc>
          <w:tcPr>
            <w:tcW w:w="1215" w:type="dxa"/>
          </w:tcPr>
          <w:p w14:paraId="635C3F17" w14:textId="6C6864EF" w:rsidR="00703A95" w:rsidRDefault="00AF1A11" w:rsidP="00703A95">
            <w:pPr>
              <w:spacing w:after="0"/>
            </w:pPr>
            <w:sdt>
              <w:sdtPr>
                <w:rPr>
                  <w:rFonts w:ascii="MS Gothic" w:eastAsia="MS Gothic" w:hAnsi="MS Gothic" w:cs="MS Gothic"/>
                </w:rPr>
                <w:id w:val="-144052339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64ED3F87" w14:textId="4FBF97F4" w:rsidR="00703A95" w:rsidRDefault="00AF1A11" w:rsidP="00703A95">
            <w:pPr>
              <w:spacing w:after="0"/>
            </w:pPr>
            <w:sdt>
              <w:sdtPr>
                <w:rPr>
                  <w:rFonts w:ascii="MS Gothic" w:eastAsia="MS Gothic" w:hAnsi="MS Gothic" w:cs="MS Gothic"/>
                </w:rPr>
                <w:id w:val="104116745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D473600" w14:textId="77777777">
        <w:tc>
          <w:tcPr>
            <w:tcW w:w="1965" w:type="dxa"/>
            <w:vMerge/>
            <w:shd w:val="clear" w:color="auto" w:fill="C55911"/>
          </w:tcPr>
          <w:p w14:paraId="482AB14C"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28E083DB" w14:textId="77777777" w:rsidR="00703A95" w:rsidRDefault="00AF1A11" w:rsidP="00703A95">
            <w:pPr>
              <w:numPr>
                <w:ilvl w:val="0"/>
                <w:numId w:val="123"/>
              </w:numPr>
              <w:spacing w:after="0"/>
            </w:pPr>
            <w:hyperlink w:anchor="_1y810tw">
              <w:r w:rsidR="00703A95">
                <w:rPr>
                  <w:color w:val="0563C1"/>
                  <w:u w:val="single"/>
                </w:rPr>
                <w:t>Promotion and Retention Policies</w:t>
              </w:r>
            </w:hyperlink>
            <w:r w:rsidR="00703A95">
              <w:t xml:space="preserve"> </w:t>
            </w:r>
          </w:p>
        </w:tc>
        <w:tc>
          <w:tcPr>
            <w:tcW w:w="1215" w:type="dxa"/>
          </w:tcPr>
          <w:p w14:paraId="482F3AD4" w14:textId="023A9610" w:rsidR="00703A95" w:rsidRDefault="00AF1A11" w:rsidP="00703A95">
            <w:pPr>
              <w:spacing w:after="0"/>
            </w:pPr>
            <w:sdt>
              <w:sdtPr>
                <w:rPr>
                  <w:rFonts w:ascii="MS Gothic" w:eastAsia="MS Gothic" w:hAnsi="MS Gothic" w:cs="MS Gothic"/>
                </w:rPr>
                <w:id w:val="-151900072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6F0C1CA" w14:textId="3E78D9D7" w:rsidR="00703A95" w:rsidRDefault="00AF1A11" w:rsidP="00703A95">
            <w:pPr>
              <w:spacing w:after="0"/>
            </w:pPr>
            <w:sdt>
              <w:sdtPr>
                <w:rPr>
                  <w:rFonts w:ascii="MS Gothic" w:eastAsia="MS Gothic" w:hAnsi="MS Gothic" w:cs="MS Gothic"/>
                </w:rPr>
                <w:id w:val="156798924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A6B30BE" w14:textId="77777777">
        <w:tc>
          <w:tcPr>
            <w:tcW w:w="1965" w:type="dxa"/>
            <w:vMerge/>
            <w:shd w:val="clear" w:color="auto" w:fill="C55911"/>
          </w:tcPr>
          <w:p w14:paraId="5FEF931C"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04EB95C8" w14:textId="77777777" w:rsidR="00703A95" w:rsidRDefault="00AF1A11" w:rsidP="00703A95">
            <w:pPr>
              <w:numPr>
                <w:ilvl w:val="0"/>
                <w:numId w:val="123"/>
              </w:numPr>
              <w:spacing w:after="0"/>
            </w:pPr>
            <w:hyperlink w:anchor="_4i7ojhp">
              <w:r w:rsidR="00703A95">
                <w:rPr>
                  <w:color w:val="0563C1"/>
                  <w:u w:val="single"/>
                </w:rPr>
                <w:t>Intervention and Acceleration</w:t>
              </w:r>
            </w:hyperlink>
            <w:r w:rsidR="00703A95">
              <w:t xml:space="preserve"> </w:t>
            </w:r>
          </w:p>
        </w:tc>
        <w:tc>
          <w:tcPr>
            <w:tcW w:w="1215" w:type="dxa"/>
          </w:tcPr>
          <w:p w14:paraId="5CDDCFC1" w14:textId="319E715A" w:rsidR="00703A95" w:rsidRDefault="00AF1A11" w:rsidP="00703A95">
            <w:pPr>
              <w:spacing w:after="0"/>
            </w:pPr>
            <w:sdt>
              <w:sdtPr>
                <w:rPr>
                  <w:rFonts w:ascii="MS Gothic" w:eastAsia="MS Gothic" w:hAnsi="MS Gothic" w:cs="MS Gothic"/>
                </w:rPr>
                <w:id w:val="-110649310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477FE7F" w14:textId="5D4BEC22" w:rsidR="00703A95" w:rsidRDefault="00AF1A11" w:rsidP="00703A95">
            <w:pPr>
              <w:spacing w:after="0"/>
            </w:pPr>
            <w:sdt>
              <w:sdtPr>
                <w:rPr>
                  <w:rFonts w:ascii="MS Gothic" w:eastAsia="MS Gothic" w:hAnsi="MS Gothic" w:cs="MS Gothic"/>
                </w:rPr>
                <w:id w:val="29649775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0970360" w14:textId="77777777">
        <w:tc>
          <w:tcPr>
            <w:tcW w:w="1965" w:type="dxa"/>
            <w:vMerge/>
            <w:shd w:val="clear" w:color="auto" w:fill="C55911"/>
          </w:tcPr>
          <w:p w14:paraId="0D39C45D"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7C2EE75E" w14:textId="77777777" w:rsidR="00703A95" w:rsidRDefault="00AF1A11" w:rsidP="00703A95">
            <w:pPr>
              <w:numPr>
                <w:ilvl w:val="0"/>
                <w:numId w:val="123"/>
              </w:numPr>
              <w:spacing w:after="0"/>
            </w:pPr>
            <w:hyperlink w:anchor="_2xcytpi">
              <w:r w:rsidR="00703A95">
                <w:rPr>
                  <w:color w:val="0563C1"/>
                  <w:u w:val="single"/>
                </w:rPr>
                <w:t>Special Education Instruction</w:t>
              </w:r>
            </w:hyperlink>
            <w:r w:rsidR="00703A95">
              <w:t xml:space="preserve"> </w:t>
            </w:r>
          </w:p>
        </w:tc>
        <w:tc>
          <w:tcPr>
            <w:tcW w:w="1215" w:type="dxa"/>
          </w:tcPr>
          <w:p w14:paraId="2E6EFB35" w14:textId="45745121" w:rsidR="00703A95" w:rsidRDefault="00AF1A11" w:rsidP="00703A95">
            <w:pPr>
              <w:spacing w:after="0"/>
            </w:pPr>
            <w:sdt>
              <w:sdtPr>
                <w:rPr>
                  <w:rFonts w:ascii="MS Gothic" w:eastAsia="MS Gothic" w:hAnsi="MS Gothic" w:cs="MS Gothic"/>
                </w:rPr>
                <w:id w:val="57733427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72A7F60B" w14:textId="1CAC8525" w:rsidR="00703A95" w:rsidRDefault="00AF1A11" w:rsidP="00703A95">
            <w:pPr>
              <w:spacing w:after="0"/>
            </w:pPr>
            <w:sdt>
              <w:sdtPr>
                <w:rPr>
                  <w:rFonts w:ascii="MS Gothic" w:eastAsia="MS Gothic" w:hAnsi="MS Gothic" w:cs="MS Gothic"/>
                </w:rPr>
                <w:id w:val="96900716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1856C3F" w14:textId="77777777">
        <w:tc>
          <w:tcPr>
            <w:tcW w:w="1965" w:type="dxa"/>
            <w:vMerge/>
            <w:shd w:val="clear" w:color="auto" w:fill="C55911"/>
          </w:tcPr>
          <w:p w14:paraId="2C694BA0"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5E86F31E" w14:textId="77777777" w:rsidR="00703A95" w:rsidRDefault="00AF1A11" w:rsidP="00703A95">
            <w:pPr>
              <w:numPr>
                <w:ilvl w:val="0"/>
                <w:numId w:val="123"/>
              </w:numPr>
              <w:spacing w:after="0"/>
            </w:pPr>
            <w:hyperlink w:anchor="_1ci93xb">
              <w:r w:rsidR="00703A95">
                <w:rPr>
                  <w:color w:val="0563C1"/>
                  <w:u w:val="single"/>
                </w:rPr>
                <w:t>Gifted and Talented Instruction</w:t>
              </w:r>
            </w:hyperlink>
            <w:r w:rsidR="00703A95">
              <w:t xml:space="preserve"> </w:t>
            </w:r>
          </w:p>
        </w:tc>
        <w:tc>
          <w:tcPr>
            <w:tcW w:w="1215" w:type="dxa"/>
          </w:tcPr>
          <w:p w14:paraId="7A29B65D" w14:textId="42773B22" w:rsidR="00703A95" w:rsidRDefault="00AF1A11" w:rsidP="00703A95">
            <w:pPr>
              <w:spacing w:after="0"/>
            </w:pPr>
            <w:sdt>
              <w:sdtPr>
                <w:rPr>
                  <w:rFonts w:ascii="MS Gothic" w:eastAsia="MS Gothic" w:hAnsi="MS Gothic" w:cs="MS Gothic"/>
                </w:rPr>
                <w:id w:val="-157674086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2D460047" w14:textId="4EB3987A" w:rsidR="00703A95" w:rsidRDefault="00AF1A11" w:rsidP="00703A95">
            <w:pPr>
              <w:spacing w:after="0"/>
            </w:pPr>
            <w:sdt>
              <w:sdtPr>
                <w:rPr>
                  <w:rFonts w:ascii="MS Gothic" w:eastAsia="MS Gothic" w:hAnsi="MS Gothic" w:cs="MS Gothic"/>
                </w:rPr>
                <w:id w:val="-72714490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E41F9E8" w14:textId="77777777">
        <w:tc>
          <w:tcPr>
            <w:tcW w:w="1965" w:type="dxa"/>
            <w:vMerge/>
            <w:shd w:val="clear" w:color="auto" w:fill="C55911"/>
          </w:tcPr>
          <w:p w14:paraId="26969F87"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7B72D495" w14:textId="77777777" w:rsidR="00703A95" w:rsidRDefault="00AF1A11" w:rsidP="00703A95">
            <w:pPr>
              <w:numPr>
                <w:ilvl w:val="0"/>
                <w:numId w:val="123"/>
              </w:numPr>
              <w:spacing w:after="0"/>
            </w:pPr>
            <w:hyperlink w:anchor="_3whwml4">
              <w:r w:rsidR="00703A95">
                <w:rPr>
                  <w:color w:val="0563C1"/>
                  <w:u w:val="single"/>
                </w:rPr>
                <w:t>English Language Acquisition</w:t>
              </w:r>
            </w:hyperlink>
          </w:p>
        </w:tc>
        <w:tc>
          <w:tcPr>
            <w:tcW w:w="1215" w:type="dxa"/>
          </w:tcPr>
          <w:p w14:paraId="7F525076" w14:textId="632C58F7" w:rsidR="00703A95" w:rsidRDefault="00AF1A11" w:rsidP="00703A95">
            <w:pPr>
              <w:spacing w:after="0"/>
            </w:pPr>
            <w:sdt>
              <w:sdtPr>
                <w:rPr>
                  <w:rFonts w:ascii="MS Gothic" w:eastAsia="MS Gothic" w:hAnsi="MS Gothic" w:cs="MS Gothic"/>
                </w:rPr>
                <w:id w:val="-40584398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3E5B448" w14:textId="733814DF" w:rsidR="00703A95" w:rsidRDefault="00AF1A11" w:rsidP="00703A95">
            <w:pPr>
              <w:spacing w:after="0"/>
            </w:pPr>
            <w:sdt>
              <w:sdtPr>
                <w:rPr>
                  <w:rFonts w:ascii="MS Gothic" w:eastAsia="MS Gothic" w:hAnsi="MS Gothic" w:cs="MS Gothic"/>
                </w:rPr>
                <w:id w:val="-15876994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67487F6" w14:textId="77777777">
        <w:tc>
          <w:tcPr>
            <w:tcW w:w="1965" w:type="dxa"/>
            <w:vMerge/>
            <w:shd w:val="clear" w:color="auto" w:fill="C55911"/>
          </w:tcPr>
          <w:p w14:paraId="741D2B9E"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1E1F53CC" w14:textId="77777777" w:rsidR="00703A95" w:rsidRDefault="00AF1A11" w:rsidP="00703A95">
            <w:pPr>
              <w:numPr>
                <w:ilvl w:val="0"/>
                <w:numId w:val="123"/>
              </w:numPr>
              <w:spacing w:after="0"/>
            </w:pPr>
            <w:hyperlink w:anchor="_2bn6wsx">
              <w:r w:rsidR="00703A95">
                <w:rPr>
                  <w:color w:val="0563C1"/>
                  <w:u w:val="single"/>
                </w:rPr>
                <w:t>Class Size</w:t>
              </w:r>
            </w:hyperlink>
            <w:r w:rsidR="00703A95">
              <w:t xml:space="preserve"> </w:t>
            </w:r>
          </w:p>
        </w:tc>
        <w:tc>
          <w:tcPr>
            <w:tcW w:w="1215" w:type="dxa"/>
          </w:tcPr>
          <w:p w14:paraId="32DE7547" w14:textId="64EDD459" w:rsidR="00703A95" w:rsidRDefault="00AF1A11" w:rsidP="00703A95">
            <w:pPr>
              <w:spacing w:after="0"/>
            </w:pPr>
            <w:sdt>
              <w:sdtPr>
                <w:rPr>
                  <w:rFonts w:ascii="MS Gothic" w:eastAsia="MS Gothic" w:hAnsi="MS Gothic" w:cs="MS Gothic"/>
                </w:rPr>
                <w:id w:val="-211543667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B45F92A" w14:textId="585BFD12" w:rsidR="00703A95" w:rsidRDefault="00AF1A11" w:rsidP="00703A95">
            <w:pPr>
              <w:spacing w:after="0"/>
            </w:pPr>
            <w:sdt>
              <w:sdtPr>
                <w:rPr>
                  <w:rFonts w:ascii="MS Gothic" w:eastAsia="MS Gothic" w:hAnsi="MS Gothic" w:cs="MS Gothic"/>
                </w:rPr>
                <w:id w:val="180157299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BCC9F2F" w14:textId="77777777">
        <w:tc>
          <w:tcPr>
            <w:tcW w:w="1965" w:type="dxa"/>
            <w:vMerge w:val="restart"/>
            <w:shd w:val="clear" w:color="auto" w:fill="FF0000"/>
          </w:tcPr>
          <w:p w14:paraId="1F90E20E" w14:textId="77777777" w:rsidR="00703A95" w:rsidRDefault="00703A95" w:rsidP="00703A95">
            <w:pPr>
              <w:spacing w:after="0"/>
              <w:rPr>
                <w:color w:val="FFFFFF"/>
                <w:u w:val="single"/>
              </w:rPr>
            </w:pPr>
            <w:r>
              <w:fldChar w:fldCharType="begin"/>
            </w:r>
            <w:r>
              <w:instrText xml:space="preserve"> HYPERLINK \l "_qsh70q" </w:instrText>
            </w:r>
            <w:r>
              <w:fldChar w:fldCharType="separate"/>
            </w:r>
            <w:r>
              <w:rPr>
                <w:color w:val="FFFFFF"/>
                <w:u w:val="single"/>
              </w:rPr>
              <w:t>Section III.</w:t>
            </w:r>
          </w:p>
          <w:p w14:paraId="143CE5F7" w14:textId="77777777" w:rsidR="00703A95" w:rsidRDefault="00703A95" w:rsidP="00703A95">
            <w:pPr>
              <w:spacing w:after="0"/>
              <w:rPr>
                <w:color w:val="FFFFFF"/>
              </w:rPr>
            </w:pPr>
            <w:r>
              <w:rPr>
                <w:color w:val="FFFFFF"/>
                <w:u w:val="single"/>
              </w:rPr>
              <w:t>Teaching</w:t>
            </w:r>
            <w:r>
              <w:fldChar w:fldCharType="end"/>
            </w:r>
          </w:p>
        </w:tc>
        <w:tc>
          <w:tcPr>
            <w:tcW w:w="4950" w:type="dxa"/>
          </w:tcPr>
          <w:p w14:paraId="7F4EF504" w14:textId="77777777" w:rsidR="00703A95" w:rsidRDefault="00AF1A11" w:rsidP="00703A95">
            <w:pPr>
              <w:numPr>
                <w:ilvl w:val="0"/>
                <w:numId w:val="122"/>
              </w:numPr>
              <w:spacing w:after="0"/>
            </w:pPr>
            <w:hyperlink w:anchor="_3as4poj">
              <w:r w:rsidR="00703A95">
                <w:rPr>
                  <w:color w:val="0563C1"/>
                  <w:u w:val="single"/>
                </w:rPr>
                <w:t>Teacher Recruitment, Hiring, and Retention</w:t>
              </w:r>
            </w:hyperlink>
          </w:p>
        </w:tc>
        <w:tc>
          <w:tcPr>
            <w:tcW w:w="1215" w:type="dxa"/>
          </w:tcPr>
          <w:p w14:paraId="131A94D0" w14:textId="2DAA3AD5" w:rsidR="00703A95" w:rsidRDefault="00AF1A11" w:rsidP="00703A95">
            <w:pPr>
              <w:spacing w:after="0"/>
            </w:pPr>
            <w:sdt>
              <w:sdtPr>
                <w:rPr>
                  <w:rFonts w:ascii="MS Gothic" w:eastAsia="MS Gothic" w:hAnsi="MS Gothic" w:cs="MS Gothic"/>
                </w:rPr>
                <w:id w:val="180588915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7DCBBADD" w14:textId="66421A78" w:rsidR="00703A95" w:rsidRDefault="00AF1A11" w:rsidP="00703A95">
            <w:pPr>
              <w:spacing w:after="0"/>
            </w:pPr>
            <w:sdt>
              <w:sdtPr>
                <w:rPr>
                  <w:rFonts w:ascii="MS Gothic" w:eastAsia="MS Gothic" w:hAnsi="MS Gothic" w:cs="MS Gothic"/>
                </w:rPr>
                <w:id w:val="-50343292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926C556" w14:textId="77777777">
        <w:tc>
          <w:tcPr>
            <w:tcW w:w="1965" w:type="dxa"/>
            <w:vMerge/>
            <w:shd w:val="clear" w:color="auto" w:fill="FF0000"/>
          </w:tcPr>
          <w:p w14:paraId="44037AF5"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5490DB46" w14:textId="77777777" w:rsidR="00703A95" w:rsidRDefault="00AF1A11" w:rsidP="00703A95">
            <w:pPr>
              <w:numPr>
                <w:ilvl w:val="0"/>
                <w:numId w:val="122"/>
              </w:numPr>
              <w:spacing w:after="0"/>
            </w:pPr>
            <w:hyperlink w:anchor="_1pxezwc">
              <w:r w:rsidR="00703A95">
                <w:rPr>
                  <w:color w:val="0563C1"/>
                  <w:u w:val="single"/>
                </w:rPr>
                <w:t>Teacher Coaching</w:t>
              </w:r>
            </w:hyperlink>
            <w:r w:rsidR="00703A95">
              <w:t xml:space="preserve"> </w:t>
            </w:r>
          </w:p>
        </w:tc>
        <w:tc>
          <w:tcPr>
            <w:tcW w:w="1215" w:type="dxa"/>
          </w:tcPr>
          <w:p w14:paraId="5438F734" w14:textId="1DB9063F" w:rsidR="00703A95" w:rsidRDefault="00AF1A11" w:rsidP="00703A95">
            <w:pPr>
              <w:spacing w:after="0"/>
            </w:pPr>
            <w:sdt>
              <w:sdtPr>
                <w:rPr>
                  <w:rFonts w:ascii="MS Gothic" w:eastAsia="MS Gothic" w:hAnsi="MS Gothic" w:cs="MS Gothic"/>
                </w:rPr>
                <w:id w:val="-63078127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28705983" w14:textId="60901630" w:rsidR="00703A95" w:rsidRDefault="00AF1A11" w:rsidP="00703A95">
            <w:pPr>
              <w:spacing w:after="0"/>
            </w:pPr>
            <w:sdt>
              <w:sdtPr>
                <w:rPr>
                  <w:rFonts w:ascii="MS Gothic" w:eastAsia="MS Gothic" w:hAnsi="MS Gothic" w:cs="MS Gothic"/>
                </w:rPr>
                <w:id w:val="184998141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B99A518" w14:textId="77777777">
        <w:tc>
          <w:tcPr>
            <w:tcW w:w="1965" w:type="dxa"/>
            <w:vMerge/>
            <w:shd w:val="clear" w:color="auto" w:fill="FF0000"/>
          </w:tcPr>
          <w:p w14:paraId="5F6D70C5"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048C3194" w14:textId="77777777" w:rsidR="00703A95" w:rsidRDefault="00AF1A11" w:rsidP="00703A95">
            <w:pPr>
              <w:numPr>
                <w:ilvl w:val="0"/>
                <w:numId w:val="122"/>
              </w:numPr>
              <w:spacing w:after="0"/>
            </w:pPr>
            <w:hyperlink w:anchor="_49x2ik5">
              <w:r w:rsidR="00703A95">
                <w:rPr>
                  <w:color w:val="0563C1"/>
                  <w:u w:val="single"/>
                </w:rPr>
                <w:t>Teacher Evaluation</w:t>
              </w:r>
            </w:hyperlink>
            <w:r w:rsidR="00703A95">
              <w:t xml:space="preserve"> </w:t>
            </w:r>
          </w:p>
        </w:tc>
        <w:tc>
          <w:tcPr>
            <w:tcW w:w="1215" w:type="dxa"/>
          </w:tcPr>
          <w:p w14:paraId="11569F7C" w14:textId="19A752C1" w:rsidR="00703A95" w:rsidRDefault="00AF1A11" w:rsidP="00703A95">
            <w:pPr>
              <w:spacing w:after="0"/>
            </w:pPr>
            <w:sdt>
              <w:sdtPr>
                <w:rPr>
                  <w:rFonts w:ascii="MS Gothic" w:eastAsia="MS Gothic" w:hAnsi="MS Gothic" w:cs="MS Gothic"/>
                </w:rPr>
                <w:id w:val="89547549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3310BAC" w14:textId="48637812" w:rsidR="00703A95" w:rsidRDefault="00AF1A11" w:rsidP="00703A95">
            <w:pPr>
              <w:spacing w:after="0"/>
            </w:pPr>
            <w:sdt>
              <w:sdtPr>
                <w:rPr>
                  <w:rFonts w:ascii="MS Gothic" w:eastAsia="MS Gothic" w:hAnsi="MS Gothic" w:cs="MS Gothic"/>
                </w:rPr>
                <w:id w:val="194735402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FC188A4" w14:textId="77777777">
        <w:tc>
          <w:tcPr>
            <w:tcW w:w="1965" w:type="dxa"/>
            <w:vMerge/>
            <w:shd w:val="clear" w:color="auto" w:fill="FF0000"/>
          </w:tcPr>
          <w:p w14:paraId="605F5ADD"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452DC59F" w14:textId="77777777" w:rsidR="00703A95" w:rsidRDefault="00AF1A11" w:rsidP="00703A95">
            <w:pPr>
              <w:numPr>
                <w:ilvl w:val="0"/>
                <w:numId w:val="122"/>
              </w:numPr>
              <w:spacing w:after="0"/>
            </w:pPr>
            <w:hyperlink w:anchor="_2p2csry">
              <w:r w:rsidR="00703A95">
                <w:rPr>
                  <w:color w:val="0563C1"/>
                  <w:u w:val="single"/>
                </w:rPr>
                <w:t>Teacher Professional Development</w:t>
              </w:r>
            </w:hyperlink>
          </w:p>
        </w:tc>
        <w:tc>
          <w:tcPr>
            <w:tcW w:w="1215" w:type="dxa"/>
          </w:tcPr>
          <w:p w14:paraId="08034FD7" w14:textId="7644AAA3" w:rsidR="00703A95" w:rsidRDefault="00AF1A11" w:rsidP="00703A95">
            <w:pPr>
              <w:spacing w:after="0"/>
            </w:pPr>
            <w:sdt>
              <w:sdtPr>
                <w:rPr>
                  <w:rFonts w:ascii="MS Gothic" w:eastAsia="MS Gothic" w:hAnsi="MS Gothic" w:cs="MS Gothic"/>
                </w:rPr>
                <w:id w:val="-101916157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021A8DE0" w14:textId="1A34136F" w:rsidR="00703A95" w:rsidRDefault="00AF1A11" w:rsidP="00703A95">
            <w:pPr>
              <w:spacing w:after="0"/>
            </w:pPr>
            <w:sdt>
              <w:sdtPr>
                <w:rPr>
                  <w:rFonts w:ascii="MS Gothic" w:eastAsia="MS Gothic" w:hAnsi="MS Gothic" w:cs="MS Gothic"/>
                </w:rPr>
                <w:id w:val="-23655522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31038F2" w14:textId="77777777">
        <w:tc>
          <w:tcPr>
            <w:tcW w:w="1965" w:type="dxa"/>
            <w:vMerge w:val="restart"/>
            <w:shd w:val="clear" w:color="auto" w:fill="538135"/>
          </w:tcPr>
          <w:p w14:paraId="4EA3D33F" w14:textId="77777777" w:rsidR="00703A95" w:rsidRDefault="00703A95" w:rsidP="00703A95">
            <w:pPr>
              <w:spacing w:after="0"/>
              <w:rPr>
                <w:color w:val="FFFFFF"/>
                <w:u w:val="single"/>
              </w:rPr>
            </w:pPr>
            <w:r>
              <w:fldChar w:fldCharType="begin"/>
            </w:r>
            <w:r>
              <w:instrText xml:space="preserve"> HYPERLINK \l "_147n2zr" </w:instrText>
            </w:r>
            <w:r>
              <w:fldChar w:fldCharType="separate"/>
            </w:r>
            <w:r>
              <w:rPr>
                <w:color w:val="FFFFFF"/>
                <w:u w:val="single"/>
              </w:rPr>
              <w:t>Section IV.</w:t>
            </w:r>
          </w:p>
          <w:p w14:paraId="7DEBF64B" w14:textId="77777777" w:rsidR="00703A95" w:rsidRDefault="00703A95" w:rsidP="00703A95">
            <w:pPr>
              <w:spacing w:after="0"/>
              <w:rPr>
                <w:color w:val="FFFFFF"/>
              </w:rPr>
            </w:pPr>
            <w:r>
              <w:rPr>
                <w:color w:val="FFFFFF"/>
                <w:u w:val="single"/>
              </w:rPr>
              <w:t>Leadership</w:t>
            </w:r>
            <w:r>
              <w:fldChar w:fldCharType="end"/>
            </w:r>
          </w:p>
        </w:tc>
        <w:tc>
          <w:tcPr>
            <w:tcW w:w="4950" w:type="dxa"/>
          </w:tcPr>
          <w:p w14:paraId="6054965A" w14:textId="77777777" w:rsidR="00703A95" w:rsidRDefault="00AF1A11" w:rsidP="00703A95">
            <w:pPr>
              <w:numPr>
                <w:ilvl w:val="0"/>
                <w:numId w:val="125"/>
              </w:numPr>
              <w:spacing w:after="0"/>
            </w:pPr>
            <w:hyperlink w:anchor="_3o7alnk">
              <w:r w:rsidR="00703A95">
                <w:rPr>
                  <w:color w:val="0563C1"/>
                  <w:u w:val="single"/>
                </w:rPr>
                <w:t>Leadership Capacity and Sustainability</w:t>
              </w:r>
            </w:hyperlink>
            <w:r w:rsidR="00703A95">
              <w:t xml:space="preserve"> </w:t>
            </w:r>
          </w:p>
        </w:tc>
        <w:tc>
          <w:tcPr>
            <w:tcW w:w="1215" w:type="dxa"/>
          </w:tcPr>
          <w:p w14:paraId="2818E552" w14:textId="4F67477B" w:rsidR="00703A95" w:rsidRDefault="00AF1A11" w:rsidP="00703A95">
            <w:pPr>
              <w:spacing w:after="0"/>
            </w:pPr>
            <w:sdt>
              <w:sdtPr>
                <w:rPr>
                  <w:rFonts w:ascii="MS Gothic" w:eastAsia="MS Gothic" w:hAnsi="MS Gothic" w:cs="MS Gothic"/>
                </w:rPr>
                <w:id w:val="-94892668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E224079" w14:textId="7A763BEA" w:rsidR="00703A95" w:rsidRDefault="00AF1A11" w:rsidP="00703A95">
            <w:pPr>
              <w:spacing w:after="0"/>
            </w:pPr>
            <w:sdt>
              <w:sdtPr>
                <w:rPr>
                  <w:rFonts w:ascii="MS Gothic" w:eastAsia="MS Gothic" w:hAnsi="MS Gothic" w:cs="MS Gothic"/>
                </w:rPr>
                <w:id w:val="111108896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2EF1997" w14:textId="77777777">
        <w:tc>
          <w:tcPr>
            <w:tcW w:w="1965" w:type="dxa"/>
            <w:vMerge/>
            <w:shd w:val="clear" w:color="auto" w:fill="538135"/>
          </w:tcPr>
          <w:p w14:paraId="006597B3"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54796433" w14:textId="77777777" w:rsidR="00703A95" w:rsidRDefault="00AF1A11" w:rsidP="00703A95">
            <w:pPr>
              <w:numPr>
                <w:ilvl w:val="0"/>
                <w:numId w:val="125"/>
              </w:numPr>
              <w:spacing w:after="0"/>
            </w:pPr>
            <w:hyperlink w:anchor="_23ckvvd">
              <w:r w:rsidR="00703A95">
                <w:rPr>
                  <w:color w:val="0563C1"/>
                  <w:u w:val="single"/>
                </w:rPr>
                <w:t>Organizational Structure</w:t>
              </w:r>
            </w:hyperlink>
            <w:r w:rsidR="00703A95">
              <w:t xml:space="preserve"> </w:t>
            </w:r>
          </w:p>
        </w:tc>
        <w:tc>
          <w:tcPr>
            <w:tcW w:w="1215" w:type="dxa"/>
          </w:tcPr>
          <w:p w14:paraId="5005DEE1" w14:textId="314172EA" w:rsidR="00703A95" w:rsidRDefault="00AF1A11" w:rsidP="00703A95">
            <w:pPr>
              <w:spacing w:after="0"/>
            </w:pPr>
            <w:sdt>
              <w:sdtPr>
                <w:rPr>
                  <w:rFonts w:ascii="MS Gothic" w:eastAsia="MS Gothic" w:hAnsi="MS Gothic" w:cs="MS Gothic"/>
                </w:rPr>
                <w:id w:val="168169278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0C444A9D" w14:textId="4FDA0683" w:rsidR="00703A95" w:rsidRDefault="00AF1A11" w:rsidP="00703A95">
            <w:pPr>
              <w:spacing w:after="0"/>
            </w:pPr>
            <w:sdt>
              <w:sdtPr>
                <w:rPr>
                  <w:rFonts w:ascii="MS Gothic" w:eastAsia="MS Gothic" w:hAnsi="MS Gothic" w:cs="MS Gothic"/>
                </w:rPr>
                <w:id w:val="-121342140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A1F5CEE" w14:textId="77777777">
        <w:tc>
          <w:tcPr>
            <w:tcW w:w="1965" w:type="dxa"/>
            <w:vMerge/>
            <w:shd w:val="clear" w:color="auto" w:fill="538135"/>
          </w:tcPr>
          <w:p w14:paraId="19B5844F"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63A184FE" w14:textId="77777777" w:rsidR="00703A95" w:rsidRDefault="00AF1A11" w:rsidP="00703A95">
            <w:pPr>
              <w:numPr>
                <w:ilvl w:val="0"/>
                <w:numId w:val="125"/>
              </w:numPr>
              <w:spacing w:after="0"/>
            </w:pPr>
            <w:hyperlink w:anchor="_ihv636">
              <w:r w:rsidR="00703A95">
                <w:rPr>
                  <w:color w:val="0563C1"/>
                  <w:u w:val="single"/>
                </w:rPr>
                <w:t>Leadership Coaching and Evaluation</w:t>
              </w:r>
            </w:hyperlink>
          </w:p>
        </w:tc>
        <w:tc>
          <w:tcPr>
            <w:tcW w:w="1215" w:type="dxa"/>
          </w:tcPr>
          <w:p w14:paraId="4677EA40" w14:textId="1D75FD27" w:rsidR="00703A95" w:rsidRDefault="00AF1A11" w:rsidP="00703A95">
            <w:pPr>
              <w:spacing w:after="0"/>
            </w:pPr>
            <w:sdt>
              <w:sdtPr>
                <w:rPr>
                  <w:rFonts w:ascii="MS Gothic" w:eastAsia="MS Gothic" w:hAnsi="MS Gothic" w:cs="MS Gothic"/>
                </w:rPr>
                <w:id w:val="77313880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01627B43" w14:textId="48AD45A5" w:rsidR="00703A95" w:rsidRDefault="00AF1A11" w:rsidP="00703A95">
            <w:pPr>
              <w:spacing w:after="0"/>
            </w:pPr>
            <w:sdt>
              <w:sdtPr>
                <w:rPr>
                  <w:rFonts w:ascii="MS Gothic" w:eastAsia="MS Gothic" w:hAnsi="MS Gothic" w:cs="MS Gothic"/>
                </w:rPr>
                <w:id w:val="-14743616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ED50F5D" w14:textId="77777777">
        <w:tc>
          <w:tcPr>
            <w:tcW w:w="1965" w:type="dxa"/>
            <w:vMerge w:val="restart"/>
            <w:shd w:val="clear" w:color="auto" w:fill="7030A0"/>
          </w:tcPr>
          <w:p w14:paraId="603CFB04" w14:textId="77777777" w:rsidR="00703A95" w:rsidRDefault="00703A95" w:rsidP="00703A95">
            <w:pPr>
              <w:spacing w:after="0"/>
              <w:rPr>
                <w:color w:val="FFFFFF"/>
                <w:u w:val="single"/>
              </w:rPr>
            </w:pPr>
            <w:r>
              <w:fldChar w:fldCharType="begin"/>
            </w:r>
            <w:r>
              <w:instrText xml:space="preserve"> HYPERLINK \l "_32hioqz" </w:instrText>
            </w:r>
            <w:r>
              <w:fldChar w:fldCharType="separate"/>
            </w:r>
            <w:r>
              <w:rPr>
                <w:color w:val="FFFFFF"/>
                <w:u w:val="single"/>
              </w:rPr>
              <w:t>Section V.</w:t>
            </w:r>
          </w:p>
          <w:p w14:paraId="1E76A49E" w14:textId="77777777" w:rsidR="00703A95" w:rsidRDefault="00703A95" w:rsidP="00703A95">
            <w:pPr>
              <w:spacing w:after="0"/>
              <w:rPr>
                <w:color w:val="FFFFFF"/>
              </w:rPr>
            </w:pPr>
            <w:r>
              <w:rPr>
                <w:color w:val="FFFFFF"/>
                <w:u w:val="single"/>
              </w:rPr>
              <w:t>Governance, Operations and Budget</w:t>
            </w:r>
            <w:r>
              <w:fldChar w:fldCharType="end"/>
            </w:r>
            <w:r>
              <w:rPr>
                <w:color w:val="FFFFFF"/>
              </w:rPr>
              <w:t xml:space="preserve"> </w:t>
            </w:r>
          </w:p>
        </w:tc>
        <w:tc>
          <w:tcPr>
            <w:tcW w:w="4950" w:type="dxa"/>
          </w:tcPr>
          <w:p w14:paraId="489604E9" w14:textId="77777777" w:rsidR="00703A95" w:rsidRDefault="00AF1A11" w:rsidP="00703A95">
            <w:pPr>
              <w:numPr>
                <w:ilvl w:val="0"/>
                <w:numId w:val="124"/>
              </w:numPr>
              <w:spacing w:after="0"/>
            </w:pPr>
            <w:hyperlink w:anchor="_1hmsyys">
              <w:r w:rsidR="00703A95">
                <w:rPr>
                  <w:color w:val="0563C1"/>
                  <w:u w:val="single"/>
                </w:rPr>
                <w:t>School Accountability Committee and Collaborative School Committee</w:t>
              </w:r>
            </w:hyperlink>
            <w:r w:rsidR="00703A95">
              <w:t xml:space="preserve"> </w:t>
            </w:r>
          </w:p>
        </w:tc>
        <w:tc>
          <w:tcPr>
            <w:tcW w:w="1215" w:type="dxa"/>
          </w:tcPr>
          <w:p w14:paraId="3E472B5F" w14:textId="1421653B" w:rsidR="00703A95" w:rsidRDefault="00AF1A11" w:rsidP="00703A95">
            <w:pPr>
              <w:spacing w:after="0"/>
            </w:pPr>
            <w:sdt>
              <w:sdtPr>
                <w:rPr>
                  <w:rFonts w:ascii="MS Gothic" w:eastAsia="MS Gothic" w:hAnsi="MS Gothic" w:cs="MS Gothic"/>
                </w:rPr>
                <w:id w:val="-28904935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B57B55A" w14:textId="5C1DD84D" w:rsidR="00703A95" w:rsidRDefault="00AF1A11" w:rsidP="00703A95">
            <w:pPr>
              <w:spacing w:after="0"/>
            </w:pPr>
            <w:sdt>
              <w:sdtPr>
                <w:rPr>
                  <w:rFonts w:ascii="MS Gothic" w:eastAsia="MS Gothic" w:hAnsi="MS Gothic" w:cs="MS Gothic"/>
                </w:rPr>
                <w:id w:val="3139836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DCB2E3D" w14:textId="77777777">
        <w:tc>
          <w:tcPr>
            <w:tcW w:w="1965" w:type="dxa"/>
            <w:vMerge/>
            <w:shd w:val="clear" w:color="auto" w:fill="7030A0"/>
          </w:tcPr>
          <w:p w14:paraId="4EBB628A"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05C01670" w14:textId="77777777" w:rsidR="00703A95" w:rsidRDefault="00AF1A11" w:rsidP="00703A95">
            <w:pPr>
              <w:numPr>
                <w:ilvl w:val="0"/>
                <w:numId w:val="124"/>
              </w:numPr>
              <w:spacing w:after="0"/>
            </w:pPr>
            <w:hyperlink w:anchor="_41mghml">
              <w:r w:rsidR="00703A95">
                <w:rPr>
                  <w:color w:val="0563C1"/>
                  <w:u w:val="single"/>
                </w:rPr>
                <w:t>Charter School Board Capacity and Structure</w:t>
              </w:r>
            </w:hyperlink>
          </w:p>
        </w:tc>
        <w:tc>
          <w:tcPr>
            <w:tcW w:w="1215" w:type="dxa"/>
          </w:tcPr>
          <w:p w14:paraId="3529730C" w14:textId="17BD4327" w:rsidR="00703A95" w:rsidRDefault="00AF1A11" w:rsidP="00703A95">
            <w:pPr>
              <w:spacing w:after="0"/>
            </w:pPr>
            <w:sdt>
              <w:sdtPr>
                <w:rPr>
                  <w:rFonts w:ascii="MS Gothic" w:eastAsia="MS Gothic" w:hAnsi="MS Gothic" w:cs="MS Gothic"/>
                </w:rPr>
                <w:id w:val="-125920097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22F5B38" w14:textId="06B4791A" w:rsidR="00703A95" w:rsidRDefault="00AF1A11" w:rsidP="00703A95">
            <w:pPr>
              <w:spacing w:after="0"/>
            </w:pPr>
            <w:sdt>
              <w:sdtPr>
                <w:rPr>
                  <w:rFonts w:ascii="MS Gothic" w:eastAsia="MS Gothic" w:hAnsi="MS Gothic" w:cs="MS Gothic"/>
                </w:rPr>
                <w:id w:val="186763031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738FD27" w14:textId="77777777">
        <w:tc>
          <w:tcPr>
            <w:tcW w:w="1965" w:type="dxa"/>
            <w:vMerge/>
            <w:shd w:val="clear" w:color="auto" w:fill="7030A0"/>
          </w:tcPr>
          <w:p w14:paraId="36B9AB29"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0BE804F0" w14:textId="77777777" w:rsidR="00703A95" w:rsidRDefault="00AF1A11" w:rsidP="00703A95">
            <w:pPr>
              <w:numPr>
                <w:ilvl w:val="0"/>
                <w:numId w:val="124"/>
              </w:numPr>
              <w:spacing w:after="0"/>
            </w:pPr>
            <w:hyperlink w:anchor="_2grqrue">
              <w:r w:rsidR="00703A95">
                <w:rPr>
                  <w:color w:val="0563C1"/>
                  <w:u w:val="single"/>
                </w:rPr>
                <w:t>Charter School Oversight</w:t>
              </w:r>
            </w:hyperlink>
            <w:r w:rsidR="00703A95">
              <w:t xml:space="preserve"> </w:t>
            </w:r>
          </w:p>
        </w:tc>
        <w:tc>
          <w:tcPr>
            <w:tcW w:w="1215" w:type="dxa"/>
          </w:tcPr>
          <w:p w14:paraId="5F1211C6" w14:textId="2F9DDC10" w:rsidR="00703A95" w:rsidRDefault="00AF1A11" w:rsidP="00703A95">
            <w:pPr>
              <w:spacing w:after="0"/>
            </w:pPr>
            <w:sdt>
              <w:sdtPr>
                <w:rPr>
                  <w:rFonts w:ascii="MS Gothic" w:eastAsia="MS Gothic" w:hAnsi="MS Gothic" w:cs="MS Gothic"/>
                </w:rPr>
                <w:id w:val="151109950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340C7AC" w14:textId="0E2E1A92" w:rsidR="00703A95" w:rsidRDefault="00AF1A11" w:rsidP="00703A95">
            <w:pPr>
              <w:spacing w:after="0"/>
            </w:pPr>
            <w:sdt>
              <w:sdtPr>
                <w:rPr>
                  <w:rFonts w:ascii="MS Gothic" w:eastAsia="MS Gothic" w:hAnsi="MS Gothic" w:cs="MS Gothic"/>
                </w:rPr>
                <w:id w:val="-206709710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E5AF893" w14:textId="77777777">
        <w:tc>
          <w:tcPr>
            <w:tcW w:w="1965" w:type="dxa"/>
            <w:vMerge/>
            <w:shd w:val="clear" w:color="auto" w:fill="7030A0"/>
          </w:tcPr>
          <w:p w14:paraId="6054C20B"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2EA50A05" w14:textId="77777777" w:rsidR="00703A95" w:rsidRDefault="00AF1A11" w:rsidP="00703A95">
            <w:pPr>
              <w:numPr>
                <w:ilvl w:val="0"/>
                <w:numId w:val="124"/>
              </w:numPr>
              <w:spacing w:after="0"/>
            </w:pPr>
            <w:hyperlink w:anchor="_vx1227">
              <w:r w:rsidR="00703A95">
                <w:rPr>
                  <w:color w:val="0563C1"/>
                  <w:u w:val="single"/>
                </w:rPr>
                <w:t>Charter School Board Status and Compliance</w:t>
              </w:r>
            </w:hyperlink>
            <w:r w:rsidR="00703A95">
              <w:t xml:space="preserve"> </w:t>
            </w:r>
          </w:p>
        </w:tc>
        <w:tc>
          <w:tcPr>
            <w:tcW w:w="1215" w:type="dxa"/>
          </w:tcPr>
          <w:p w14:paraId="0C7E3C7C" w14:textId="46CD8362" w:rsidR="00703A95" w:rsidRDefault="00AF1A11" w:rsidP="00703A95">
            <w:pPr>
              <w:spacing w:after="0"/>
            </w:pPr>
            <w:sdt>
              <w:sdtPr>
                <w:rPr>
                  <w:rFonts w:ascii="MS Gothic" w:eastAsia="MS Gothic" w:hAnsi="MS Gothic" w:cs="MS Gothic"/>
                </w:rPr>
                <w:id w:val="-26522279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61E30C47" w14:textId="455FBFD5" w:rsidR="00703A95" w:rsidRDefault="00AF1A11" w:rsidP="00703A95">
            <w:pPr>
              <w:spacing w:after="0"/>
            </w:pPr>
            <w:sdt>
              <w:sdtPr>
                <w:rPr>
                  <w:rFonts w:ascii="MS Gothic" w:eastAsia="MS Gothic" w:hAnsi="MS Gothic" w:cs="MS Gothic"/>
                </w:rPr>
                <w:id w:val="-196441561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A633849" w14:textId="77777777">
        <w:tc>
          <w:tcPr>
            <w:tcW w:w="1965" w:type="dxa"/>
            <w:vMerge/>
            <w:shd w:val="clear" w:color="auto" w:fill="7030A0"/>
          </w:tcPr>
          <w:p w14:paraId="62FF181C"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6F4CDBE9" w14:textId="77777777" w:rsidR="00703A95" w:rsidRDefault="00AF1A11" w:rsidP="00703A95">
            <w:pPr>
              <w:numPr>
                <w:ilvl w:val="0"/>
                <w:numId w:val="124"/>
              </w:numPr>
              <w:spacing w:after="0"/>
            </w:pPr>
            <w:hyperlink w:anchor="_3fwokq0">
              <w:r w:rsidR="00703A95">
                <w:rPr>
                  <w:color w:val="0563C1"/>
                  <w:u w:val="single"/>
                </w:rPr>
                <w:t>Employment Policies</w:t>
              </w:r>
            </w:hyperlink>
            <w:r w:rsidR="00703A95">
              <w:t xml:space="preserve"> </w:t>
            </w:r>
          </w:p>
        </w:tc>
        <w:tc>
          <w:tcPr>
            <w:tcW w:w="1215" w:type="dxa"/>
          </w:tcPr>
          <w:p w14:paraId="729D6F81" w14:textId="3A86B165" w:rsidR="00703A95" w:rsidRDefault="00AF1A11" w:rsidP="00703A95">
            <w:pPr>
              <w:spacing w:after="0"/>
            </w:pPr>
            <w:sdt>
              <w:sdtPr>
                <w:rPr>
                  <w:rFonts w:ascii="MS Gothic" w:eastAsia="MS Gothic" w:hAnsi="MS Gothic" w:cs="MS Gothic"/>
                </w:rPr>
                <w:id w:val="-153958155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CCB9D6E" w14:textId="451B52CA" w:rsidR="00703A95" w:rsidRDefault="00AF1A11" w:rsidP="00703A95">
            <w:pPr>
              <w:spacing w:after="0"/>
            </w:pPr>
            <w:sdt>
              <w:sdtPr>
                <w:rPr>
                  <w:rFonts w:ascii="MS Gothic" w:eastAsia="MS Gothic" w:hAnsi="MS Gothic" w:cs="MS Gothic"/>
                </w:rPr>
                <w:id w:val="72156439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402AE9F" w14:textId="77777777">
        <w:tc>
          <w:tcPr>
            <w:tcW w:w="1965" w:type="dxa"/>
            <w:vMerge/>
            <w:shd w:val="clear" w:color="auto" w:fill="7030A0"/>
          </w:tcPr>
          <w:p w14:paraId="5B73329E"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6D69B907" w14:textId="77777777" w:rsidR="00703A95" w:rsidRDefault="00AF1A11" w:rsidP="00703A95">
            <w:pPr>
              <w:numPr>
                <w:ilvl w:val="0"/>
                <w:numId w:val="124"/>
              </w:numPr>
              <w:spacing w:after="0"/>
            </w:pPr>
            <w:hyperlink w:anchor="_1v1yuxt">
              <w:r w:rsidR="00703A95">
                <w:rPr>
                  <w:color w:val="0563C1"/>
                  <w:u w:val="single"/>
                </w:rPr>
                <w:t>Operations – Transportation</w:t>
              </w:r>
            </w:hyperlink>
            <w:r w:rsidR="00703A95">
              <w:t xml:space="preserve"> </w:t>
            </w:r>
          </w:p>
        </w:tc>
        <w:tc>
          <w:tcPr>
            <w:tcW w:w="1215" w:type="dxa"/>
          </w:tcPr>
          <w:p w14:paraId="0BEC3563" w14:textId="1F3B07CB" w:rsidR="00703A95" w:rsidRDefault="00AF1A11" w:rsidP="00703A95">
            <w:pPr>
              <w:spacing w:after="0"/>
            </w:pPr>
            <w:sdt>
              <w:sdtPr>
                <w:rPr>
                  <w:rFonts w:ascii="MS Gothic" w:eastAsia="MS Gothic" w:hAnsi="MS Gothic" w:cs="MS Gothic"/>
                </w:rPr>
                <w:id w:val="-108961814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7FC8C38B" w14:textId="758146ED" w:rsidR="00703A95" w:rsidRDefault="00AF1A11" w:rsidP="00703A95">
            <w:pPr>
              <w:spacing w:after="0"/>
            </w:pPr>
            <w:sdt>
              <w:sdtPr>
                <w:rPr>
                  <w:rFonts w:ascii="MS Gothic" w:eastAsia="MS Gothic" w:hAnsi="MS Gothic" w:cs="MS Gothic"/>
                </w:rPr>
                <w:id w:val="-113262721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56C3DCF" w14:textId="77777777">
        <w:tc>
          <w:tcPr>
            <w:tcW w:w="1965" w:type="dxa"/>
            <w:vMerge/>
            <w:shd w:val="clear" w:color="auto" w:fill="7030A0"/>
          </w:tcPr>
          <w:p w14:paraId="05F1DECF"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2AFD64E5" w14:textId="77777777" w:rsidR="00703A95" w:rsidRDefault="00AF1A11" w:rsidP="00703A95">
            <w:pPr>
              <w:numPr>
                <w:ilvl w:val="0"/>
                <w:numId w:val="124"/>
              </w:numPr>
              <w:spacing w:after="0"/>
            </w:pPr>
            <w:hyperlink w:anchor="_4f1mdlm">
              <w:r w:rsidR="00703A95">
                <w:rPr>
                  <w:color w:val="0563C1"/>
                  <w:u w:val="single"/>
                </w:rPr>
                <w:t>Operations – Student Safety</w:t>
              </w:r>
            </w:hyperlink>
            <w:r w:rsidR="00703A95">
              <w:t xml:space="preserve"> </w:t>
            </w:r>
          </w:p>
        </w:tc>
        <w:tc>
          <w:tcPr>
            <w:tcW w:w="1215" w:type="dxa"/>
          </w:tcPr>
          <w:p w14:paraId="561479C9" w14:textId="445C4653" w:rsidR="00703A95" w:rsidRDefault="00AF1A11" w:rsidP="00703A95">
            <w:pPr>
              <w:spacing w:after="0"/>
            </w:pPr>
            <w:sdt>
              <w:sdtPr>
                <w:rPr>
                  <w:rFonts w:ascii="MS Gothic" w:eastAsia="MS Gothic" w:hAnsi="MS Gothic" w:cs="MS Gothic"/>
                </w:rPr>
                <w:id w:val="-191245869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6A90F0A1" w14:textId="404591AF" w:rsidR="00703A95" w:rsidRDefault="00AF1A11" w:rsidP="00703A95">
            <w:pPr>
              <w:spacing w:after="0"/>
            </w:pPr>
            <w:sdt>
              <w:sdtPr>
                <w:rPr>
                  <w:rFonts w:ascii="MS Gothic" w:eastAsia="MS Gothic" w:hAnsi="MS Gothic" w:cs="MS Gothic"/>
                </w:rPr>
                <w:id w:val="54742792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288C873" w14:textId="77777777">
        <w:tc>
          <w:tcPr>
            <w:tcW w:w="1965" w:type="dxa"/>
            <w:vMerge/>
            <w:shd w:val="clear" w:color="auto" w:fill="7030A0"/>
          </w:tcPr>
          <w:p w14:paraId="348C0890"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7B315865" w14:textId="77777777" w:rsidR="00703A95" w:rsidRDefault="00AF1A11" w:rsidP="00703A95">
            <w:pPr>
              <w:numPr>
                <w:ilvl w:val="0"/>
                <w:numId w:val="124"/>
              </w:numPr>
              <w:spacing w:after="0"/>
            </w:pPr>
            <w:hyperlink w:anchor="_2u6wntf">
              <w:r w:rsidR="00703A95">
                <w:rPr>
                  <w:color w:val="0563C1"/>
                  <w:u w:val="single"/>
                </w:rPr>
                <w:t>Operations – Insurance Coverage</w:t>
              </w:r>
            </w:hyperlink>
            <w:r w:rsidR="00703A95">
              <w:rPr>
                <w:color w:val="0563C1"/>
                <w:u w:val="single"/>
              </w:rPr>
              <w:t xml:space="preserve"> (Charter Schools Only)</w:t>
            </w:r>
          </w:p>
        </w:tc>
        <w:tc>
          <w:tcPr>
            <w:tcW w:w="1215" w:type="dxa"/>
          </w:tcPr>
          <w:p w14:paraId="2F1923F6" w14:textId="5960A54A" w:rsidR="00703A95" w:rsidRDefault="00AF1A11" w:rsidP="00703A95">
            <w:pPr>
              <w:spacing w:after="0"/>
            </w:pPr>
            <w:sdt>
              <w:sdtPr>
                <w:rPr>
                  <w:rFonts w:ascii="MS Gothic" w:eastAsia="MS Gothic" w:hAnsi="MS Gothic" w:cs="MS Gothic"/>
                </w:rPr>
                <w:id w:val="21039436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72856536" w14:textId="2B3C2697" w:rsidR="00703A95" w:rsidRDefault="00AF1A11" w:rsidP="00703A95">
            <w:pPr>
              <w:spacing w:after="0"/>
            </w:pPr>
            <w:sdt>
              <w:sdtPr>
                <w:rPr>
                  <w:rFonts w:ascii="MS Gothic" w:eastAsia="MS Gothic" w:hAnsi="MS Gothic" w:cs="MS Gothic"/>
                </w:rPr>
                <w:id w:val="-147397914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BE7740F" w14:textId="77777777">
        <w:tc>
          <w:tcPr>
            <w:tcW w:w="1965" w:type="dxa"/>
            <w:vMerge/>
            <w:shd w:val="clear" w:color="auto" w:fill="7030A0"/>
          </w:tcPr>
          <w:p w14:paraId="547E92C2"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16D0F20D" w14:textId="77777777" w:rsidR="00703A95" w:rsidRDefault="00AF1A11" w:rsidP="00703A95">
            <w:pPr>
              <w:numPr>
                <w:ilvl w:val="0"/>
                <w:numId w:val="124"/>
              </w:numPr>
              <w:spacing w:after="0"/>
            </w:pPr>
            <w:hyperlink w:anchor="_19c6y18">
              <w:r w:rsidR="00703A95">
                <w:rPr>
                  <w:color w:val="0563C1"/>
                  <w:u w:val="single"/>
                </w:rPr>
                <w:t>Operations – Food Service</w:t>
              </w:r>
            </w:hyperlink>
          </w:p>
        </w:tc>
        <w:tc>
          <w:tcPr>
            <w:tcW w:w="1215" w:type="dxa"/>
          </w:tcPr>
          <w:p w14:paraId="68E29178" w14:textId="2A917923" w:rsidR="00703A95" w:rsidRDefault="00AF1A11" w:rsidP="00703A95">
            <w:pPr>
              <w:spacing w:after="0"/>
            </w:pPr>
            <w:sdt>
              <w:sdtPr>
                <w:rPr>
                  <w:rFonts w:ascii="MS Gothic" w:eastAsia="MS Gothic" w:hAnsi="MS Gothic" w:cs="MS Gothic"/>
                </w:rPr>
                <w:id w:val="-32081476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6F3A400" w14:textId="3DD64450" w:rsidR="00703A95" w:rsidRDefault="00AF1A11" w:rsidP="00703A95">
            <w:pPr>
              <w:spacing w:after="0"/>
            </w:pPr>
            <w:sdt>
              <w:sdtPr>
                <w:rPr>
                  <w:rFonts w:ascii="MS Gothic" w:eastAsia="MS Gothic" w:hAnsi="MS Gothic" w:cs="MS Gothic"/>
                </w:rPr>
                <w:id w:val="-118459093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F903A49" w14:textId="77777777">
        <w:tc>
          <w:tcPr>
            <w:tcW w:w="1965" w:type="dxa"/>
            <w:vMerge/>
            <w:shd w:val="clear" w:color="auto" w:fill="7030A0"/>
          </w:tcPr>
          <w:p w14:paraId="595C380B"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41DEDA9C" w14:textId="77777777" w:rsidR="00703A95" w:rsidRDefault="00AF1A11" w:rsidP="00703A95">
            <w:pPr>
              <w:numPr>
                <w:ilvl w:val="0"/>
                <w:numId w:val="124"/>
              </w:numPr>
              <w:spacing w:after="0"/>
            </w:pPr>
            <w:hyperlink w:anchor="_3tbugp1">
              <w:r w:rsidR="00703A95">
                <w:rPr>
                  <w:color w:val="0563C1"/>
                  <w:u w:val="single"/>
                </w:rPr>
                <w:t>Facility</w:t>
              </w:r>
            </w:hyperlink>
            <w:r w:rsidR="00703A95">
              <w:t xml:space="preserve"> </w:t>
            </w:r>
          </w:p>
        </w:tc>
        <w:tc>
          <w:tcPr>
            <w:tcW w:w="1215" w:type="dxa"/>
          </w:tcPr>
          <w:p w14:paraId="1D7559A2" w14:textId="17CEFAF4" w:rsidR="00703A95" w:rsidRDefault="00AF1A11" w:rsidP="00703A95">
            <w:pPr>
              <w:spacing w:after="0"/>
            </w:pPr>
            <w:sdt>
              <w:sdtPr>
                <w:rPr>
                  <w:rFonts w:ascii="MS Gothic" w:eastAsia="MS Gothic" w:hAnsi="MS Gothic" w:cs="MS Gothic"/>
                </w:rPr>
                <w:id w:val="-130468888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39FC4FDA" w14:textId="35388356" w:rsidR="00703A95" w:rsidRDefault="00AF1A11" w:rsidP="00703A95">
            <w:pPr>
              <w:spacing w:after="0"/>
            </w:pPr>
            <w:sdt>
              <w:sdtPr>
                <w:rPr>
                  <w:rFonts w:ascii="MS Gothic" w:eastAsia="MS Gothic" w:hAnsi="MS Gothic" w:cs="MS Gothic"/>
                </w:rPr>
                <w:id w:val="-157373450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869924B" w14:textId="77777777">
        <w:tc>
          <w:tcPr>
            <w:tcW w:w="1965" w:type="dxa"/>
            <w:vMerge/>
            <w:shd w:val="clear" w:color="auto" w:fill="7030A0"/>
          </w:tcPr>
          <w:p w14:paraId="7B18BF0F"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7F6699A8" w14:textId="77777777" w:rsidR="00703A95" w:rsidRDefault="00AF1A11" w:rsidP="00703A95">
            <w:pPr>
              <w:numPr>
                <w:ilvl w:val="0"/>
                <w:numId w:val="124"/>
              </w:numPr>
              <w:spacing w:after="0"/>
            </w:pPr>
            <w:hyperlink w:anchor="_28h4qwu">
              <w:r w:rsidR="00703A95">
                <w:rPr>
                  <w:color w:val="0563C1"/>
                  <w:u w:val="single"/>
                </w:rPr>
                <w:t>Budget Narrative</w:t>
              </w:r>
            </w:hyperlink>
            <w:r w:rsidR="00703A95">
              <w:t xml:space="preserve"> </w:t>
            </w:r>
          </w:p>
        </w:tc>
        <w:tc>
          <w:tcPr>
            <w:tcW w:w="1215" w:type="dxa"/>
          </w:tcPr>
          <w:p w14:paraId="1E21C1F0" w14:textId="2883C055" w:rsidR="00703A95" w:rsidRDefault="00AF1A11" w:rsidP="00703A95">
            <w:pPr>
              <w:spacing w:after="0"/>
            </w:pPr>
            <w:sdt>
              <w:sdtPr>
                <w:rPr>
                  <w:rFonts w:ascii="MS Gothic" w:eastAsia="MS Gothic" w:hAnsi="MS Gothic" w:cs="MS Gothic"/>
                </w:rPr>
                <w:id w:val="-172389551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019CA10" w14:textId="47E139DD" w:rsidR="00703A95" w:rsidRDefault="00AF1A11" w:rsidP="00703A95">
            <w:pPr>
              <w:spacing w:after="0"/>
            </w:pPr>
            <w:sdt>
              <w:sdtPr>
                <w:rPr>
                  <w:rFonts w:ascii="MS Gothic" w:eastAsia="MS Gothic" w:hAnsi="MS Gothic" w:cs="MS Gothic"/>
                </w:rPr>
                <w:id w:val="-168258516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1A0A1E5" w14:textId="77777777">
        <w:tc>
          <w:tcPr>
            <w:tcW w:w="1965" w:type="dxa"/>
            <w:vMerge w:val="restart"/>
            <w:shd w:val="clear" w:color="auto" w:fill="5B9BD5"/>
          </w:tcPr>
          <w:p w14:paraId="151E0FDB" w14:textId="77777777" w:rsidR="00703A95" w:rsidRDefault="00703A95" w:rsidP="00703A95">
            <w:pPr>
              <w:spacing w:after="0"/>
              <w:rPr>
                <w:color w:val="FFFFFF"/>
                <w:u w:val="single"/>
              </w:rPr>
            </w:pPr>
            <w:r>
              <w:fldChar w:fldCharType="begin"/>
            </w:r>
            <w:r>
              <w:instrText xml:space="preserve"> HYPERLINK \l "_nmf14n" </w:instrText>
            </w:r>
            <w:r>
              <w:fldChar w:fldCharType="separate"/>
            </w:r>
            <w:r>
              <w:rPr>
                <w:color w:val="FFFFFF"/>
                <w:u w:val="single"/>
              </w:rPr>
              <w:t>Section VI.</w:t>
            </w:r>
          </w:p>
          <w:p w14:paraId="3D52F869" w14:textId="77777777" w:rsidR="00703A95" w:rsidRDefault="00703A95" w:rsidP="00703A95">
            <w:pPr>
              <w:spacing w:after="0"/>
              <w:rPr>
                <w:color w:val="FFFFFF"/>
              </w:rPr>
            </w:pPr>
            <w:r>
              <w:rPr>
                <w:color w:val="FFFFFF"/>
                <w:u w:val="single"/>
              </w:rPr>
              <w:t>Waivers</w:t>
            </w:r>
            <w:r>
              <w:fldChar w:fldCharType="end"/>
            </w:r>
            <w:r>
              <w:rPr>
                <w:color w:val="FFFFFF"/>
              </w:rPr>
              <w:t xml:space="preserve"> </w:t>
            </w:r>
            <w:r>
              <w:rPr>
                <w:color w:val="FFFFFF"/>
              </w:rPr>
              <w:br/>
              <w:t>(Charter Schools Only)</w:t>
            </w:r>
          </w:p>
        </w:tc>
        <w:tc>
          <w:tcPr>
            <w:tcW w:w="4950" w:type="dxa"/>
          </w:tcPr>
          <w:p w14:paraId="3310A24C" w14:textId="77777777" w:rsidR="00703A95" w:rsidRDefault="00AF1A11" w:rsidP="00703A95">
            <w:pPr>
              <w:numPr>
                <w:ilvl w:val="0"/>
                <w:numId w:val="127"/>
              </w:numPr>
              <w:spacing w:after="0"/>
            </w:pPr>
            <w:hyperlink w:anchor="_37m2jsg">
              <w:r w:rsidR="00703A95">
                <w:rPr>
                  <w:color w:val="0563C1"/>
                  <w:u w:val="single"/>
                </w:rPr>
                <w:t>District Policy Waivers</w:t>
              </w:r>
            </w:hyperlink>
            <w:r w:rsidR="00703A95">
              <w:t xml:space="preserve"> </w:t>
            </w:r>
          </w:p>
        </w:tc>
        <w:tc>
          <w:tcPr>
            <w:tcW w:w="1215" w:type="dxa"/>
          </w:tcPr>
          <w:p w14:paraId="202F0265" w14:textId="000D9686" w:rsidR="00703A95" w:rsidRDefault="00AF1A11" w:rsidP="00703A95">
            <w:pPr>
              <w:spacing w:after="0"/>
            </w:pPr>
            <w:sdt>
              <w:sdtPr>
                <w:rPr>
                  <w:rFonts w:ascii="MS Gothic" w:eastAsia="MS Gothic" w:hAnsi="MS Gothic" w:cs="MS Gothic"/>
                </w:rPr>
                <w:id w:val="-78681045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67BACCA" w14:textId="76D3671F" w:rsidR="00703A95" w:rsidRDefault="00AF1A11" w:rsidP="00703A95">
            <w:pPr>
              <w:spacing w:after="0"/>
            </w:pPr>
            <w:sdt>
              <w:sdtPr>
                <w:rPr>
                  <w:rFonts w:ascii="MS Gothic" w:eastAsia="MS Gothic" w:hAnsi="MS Gothic" w:cs="MS Gothic"/>
                </w:rPr>
                <w:id w:val="147794697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654DE73" w14:textId="77777777">
        <w:tc>
          <w:tcPr>
            <w:tcW w:w="1965" w:type="dxa"/>
            <w:vMerge/>
            <w:shd w:val="clear" w:color="auto" w:fill="5B9BD5"/>
          </w:tcPr>
          <w:p w14:paraId="5A6F7FDE"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028951E7" w14:textId="77777777" w:rsidR="00703A95" w:rsidRDefault="00AF1A11" w:rsidP="00703A95">
            <w:pPr>
              <w:numPr>
                <w:ilvl w:val="0"/>
                <w:numId w:val="127"/>
              </w:numPr>
              <w:spacing w:after="0"/>
            </w:pPr>
            <w:hyperlink w:anchor="_1mrcu09">
              <w:r w:rsidR="00703A95">
                <w:rPr>
                  <w:color w:val="0563C1"/>
                  <w:u w:val="single"/>
                </w:rPr>
                <w:t>State Statute Waivers</w:t>
              </w:r>
            </w:hyperlink>
            <w:r w:rsidR="00703A95">
              <w:t xml:space="preserve"> </w:t>
            </w:r>
          </w:p>
        </w:tc>
        <w:tc>
          <w:tcPr>
            <w:tcW w:w="1215" w:type="dxa"/>
          </w:tcPr>
          <w:p w14:paraId="6917ADC2" w14:textId="6FBEE8E6" w:rsidR="00703A95" w:rsidRDefault="00AF1A11" w:rsidP="00703A95">
            <w:pPr>
              <w:spacing w:after="0"/>
            </w:pPr>
            <w:sdt>
              <w:sdtPr>
                <w:rPr>
                  <w:rFonts w:ascii="MS Gothic" w:eastAsia="MS Gothic" w:hAnsi="MS Gothic" w:cs="MS Gothic"/>
                </w:rPr>
                <w:id w:val="-200851054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C71D713" w14:textId="12927E59" w:rsidR="00703A95" w:rsidRDefault="00AF1A11" w:rsidP="00703A95">
            <w:pPr>
              <w:spacing w:after="0"/>
            </w:pPr>
            <w:sdt>
              <w:sdtPr>
                <w:rPr>
                  <w:rFonts w:ascii="MS Gothic" w:eastAsia="MS Gothic" w:hAnsi="MS Gothic" w:cs="MS Gothic"/>
                </w:rPr>
                <w:id w:val="125910146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7311DE8" w14:textId="77777777">
        <w:tc>
          <w:tcPr>
            <w:tcW w:w="1965" w:type="dxa"/>
            <w:vMerge w:val="restart"/>
            <w:shd w:val="clear" w:color="auto" w:fill="000000"/>
          </w:tcPr>
          <w:p w14:paraId="40E6C6DB" w14:textId="77777777" w:rsidR="00703A95" w:rsidRDefault="00AF1A11" w:rsidP="00703A95">
            <w:pPr>
              <w:spacing w:after="0"/>
              <w:rPr>
                <w:i/>
                <w:color w:val="FFFFFF"/>
              </w:rPr>
            </w:pPr>
            <w:hyperlink w:anchor="_46r0co2">
              <w:r w:rsidR="00703A95">
                <w:rPr>
                  <w:color w:val="FFFFFF"/>
                  <w:u w:val="single"/>
                </w:rPr>
                <w:t>Section VII. Third Party Service Providers</w:t>
              </w:r>
            </w:hyperlink>
            <w:r w:rsidR="00703A95">
              <w:rPr>
                <w:color w:val="FFFFFF"/>
              </w:rPr>
              <w:br/>
              <w:t>(</w:t>
            </w:r>
            <w:r w:rsidR="00703A95">
              <w:rPr>
                <w:i/>
                <w:color w:val="FFFFFF"/>
              </w:rPr>
              <w:t>If Applicable)</w:t>
            </w:r>
          </w:p>
        </w:tc>
        <w:tc>
          <w:tcPr>
            <w:tcW w:w="4950" w:type="dxa"/>
          </w:tcPr>
          <w:p w14:paraId="70679AAB" w14:textId="77777777" w:rsidR="00703A95" w:rsidRDefault="00AF1A11" w:rsidP="00703A95">
            <w:pPr>
              <w:numPr>
                <w:ilvl w:val="0"/>
                <w:numId w:val="126"/>
              </w:numPr>
              <w:spacing w:after="0"/>
            </w:pPr>
            <w:hyperlink w:anchor="_2lwamvv">
              <w:r w:rsidR="00703A95">
                <w:rPr>
                  <w:color w:val="0563C1"/>
                  <w:u w:val="single"/>
                </w:rPr>
                <w:t>Third Party Service Provider Selection and Track Record</w:t>
              </w:r>
            </w:hyperlink>
            <w:r w:rsidR="00703A95">
              <w:t xml:space="preserve"> </w:t>
            </w:r>
          </w:p>
        </w:tc>
        <w:tc>
          <w:tcPr>
            <w:tcW w:w="1215" w:type="dxa"/>
          </w:tcPr>
          <w:p w14:paraId="51A58D87" w14:textId="44E36098" w:rsidR="00703A95" w:rsidRDefault="00AF1A11" w:rsidP="00703A95">
            <w:pPr>
              <w:spacing w:after="0"/>
            </w:pPr>
            <w:sdt>
              <w:sdtPr>
                <w:rPr>
                  <w:rFonts w:ascii="MS Gothic" w:eastAsia="MS Gothic" w:hAnsi="MS Gothic" w:cs="MS Gothic"/>
                </w:rPr>
                <w:id w:val="-161057527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733542D" w14:textId="3B58944B" w:rsidR="00703A95" w:rsidRDefault="00AF1A11" w:rsidP="00703A95">
            <w:pPr>
              <w:spacing w:after="0"/>
            </w:pPr>
            <w:sdt>
              <w:sdtPr>
                <w:rPr>
                  <w:rFonts w:ascii="MS Gothic" w:eastAsia="MS Gothic" w:hAnsi="MS Gothic" w:cs="MS Gothic"/>
                </w:rPr>
                <w:id w:val="-200603705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059303C" w14:textId="77777777">
        <w:tc>
          <w:tcPr>
            <w:tcW w:w="1965" w:type="dxa"/>
            <w:vMerge/>
            <w:shd w:val="clear" w:color="auto" w:fill="000000"/>
          </w:tcPr>
          <w:p w14:paraId="62554C22"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7D56A20B" w14:textId="77777777" w:rsidR="00703A95" w:rsidRDefault="00AF1A11" w:rsidP="00703A95">
            <w:pPr>
              <w:numPr>
                <w:ilvl w:val="0"/>
                <w:numId w:val="126"/>
              </w:numPr>
              <w:spacing w:after="0"/>
            </w:pPr>
            <w:hyperlink w:anchor="_111kx3o">
              <w:r w:rsidR="00703A95">
                <w:rPr>
                  <w:color w:val="0563C1"/>
                  <w:u w:val="single"/>
                </w:rPr>
                <w:t>Third Party Service Provider Legal Relationship</w:t>
              </w:r>
            </w:hyperlink>
            <w:r w:rsidR="00703A95">
              <w:t xml:space="preserve"> </w:t>
            </w:r>
          </w:p>
        </w:tc>
        <w:tc>
          <w:tcPr>
            <w:tcW w:w="1215" w:type="dxa"/>
          </w:tcPr>
          <w:p w14:paraId="7F937D33" w14:textId="0AAA9349" w:rsidR="00703A95" w:rsidRDefault="00AF1A11" w:rsidP="00703A95">
            <w:pPr>
              <w:spacing w:after="0"/>
            </w:pPr>
            <w:sdt>
              <w:sdtPr>
                <w:rPr>
                  <w:rFonts w:ascii="MS Gothic" w:eastAsia="MS Gothic" w:hAnsi="MS Gothic" w:cs="MS Gothic"/>
                </w:rPr>
                <w:id w:val="-159307982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836FB72" w14:textId="2D4B4F98" w:rsidR="00703A95" w:rsidRDefault="00AF1A11" w:rsidP="00703A95">
            <w:pPr>
              <w:spacing w:after="0"/>
            </w:pPr>
            <w:sdt>
              <w:sdtPr>
                <w:rPr>
                  <w:rFonts w:ascii="MS Gothic" w:eastAsia="MS Gothic" w:hAnsi="MS Gothic" w:cs="MS Gothic"/>
                </w:rPr>
                <w:id w:val="-65360988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3216CBA" w14:textId="77777777">
        <w:tc>
          <w:tcPr>
            <w:tcW w:w="1965" w:type="dxa"/>
            <w:vMerge/>
            <w:shd w:val="clear" w:color="auto" w:fill="000000"/>
          </w:tcPr>
          <w:p w14:paraId="089C5640"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70A590AA" w14:textId="77777777" w:rsidR="00703A95" w:rsidRDefault="00AF1A11" w:rsidP="00703A95">
            <w:pPr>
              <w:numPr>
                <w:ilvl w:val="0"/>
                <w:numId w:val="126"/>
              </w:numPr>
              <w:spacing w:after="0"/>
            </w:pPr>
            <w:hyperlink w:anchor="_3l18frh">
              <w:r w:rsidR="00703A95">
                <w:rPr>
                  <w:color w:val="0563C1"/>
                  <w:u w:val="single"/>
                </w:rPr>
                <w:t>Third Party Service Provider Organizational Structure</w:t>
              </w:r>
            </w:hyperlink>
          </w:p>
        </w:tc>
        <w:tc>
          <w:tcPr>
            <w:tcW w:w="1215" w:type="dxa"/>
          </w:tcPr>
          <w:p w14:paraId="1AABCB89" w14:textId="16AD94C1" w:rsidR="00703A95" w:rsidRDefault="00AF1A11" w:rsidP="00703A95">
            <w:pPr>
              <w:spacing w:after="0"/>
            </w:pPr>
            <w:sdt>
              <w:sdtPr>
                <w:rPr>
                  <w:rFonts w:ascii="MS Gothic" w:eastAsia="MS Gothic" w:hAnsi="MS Gothic" w:cs="MS Gothic"/>
                </w:rPr>
                <w:id w:val="-8692607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BAC1153" w14:textId="70280579" w:rsidR="00703A95" w:rsidRDefault="00AF1A11" w:rsidP="00703A95">
            <w:pPr>
              <w:spacing w:after="0"/>
            </w:pPr>
            <w:sdt>
              <w:sdtPr>
                <w:rPr>
                  <w:rFonts w:ascii="MS Gothic" w:eastAsia="MS Gothic" w:hAnsi="MS Gothic" w:cs="MS Gothic"/>
                </w:rPr>
                <w:id w:val="-140829188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103C7C8" w14:textId="77777777">
        <w:tc>
          <w:tcPr>
            <w:tcW w:w="1965" w:type="dxa"/>
            <w:vMerge w:val="restart"/>
            <w:shd w:val="clear" w:color="auto" w:fill="FFC000"/>
          </w:tcPr>
          <w:p w14:paraId="5454F1A9" w14:textId="77777777" w:rsidR="00703A95" w:rsidRDefault="00703A95" w:rsidP="00703A95">
            <w:pPr>
              <w:spacing w:after="0"/>
              <w:rPr>
                <w:color w:val="FFFFFF"/>
                <w:u w:val="single"/>
              </w:rPr>
            </w:pPr>
            <w:r>
              <w:fldChar w:fldCharType="begin"/>
            </w:r>
            <w:r>
              <w:instrText xml:space="preserve"> HYPERLINK \l "_4k668n3" </w:instrText>
            </w:r>
            <w:r>
              <w:fldChar w:fldCharType="separate"/>
            </w:r>
            <w:r>
              <w:rPr>
                <w:color w:val="FFFFFF"/>
                <w:u w:val="single"/>
              </w:rPr>
              <w:t>Section VIII.</w:t>
            </w:r>
          </w:p>
          <w:p w14:paraId="59C7D548" w14:textId="77777777" w:rsidR="00703A95" w:rsidRDefault="00703A95" w:rsidP="00703A95">
            <w:pPr>
              <w:spacing w:after="0"/>
              <w:rPr>
                <w:color w:val="FFFFFF"/>
              </w:rPr>
            </w:pPr>
            <w:r>
              <w:rPr>
                <w:color w:val="FFFFFF"/>
                <w:u w:val="single"/>
              </w:rPr>
              <w:t>Multiple School Organizations</w:t>
            </w:r>
            <w:r>
              <w:fldChar w:fldCharType="end"/>
            </w:r>
          </w:p>
          <w:p w14:paraId="624E12C8" w14:textId="77777777" w:rsidR="00703A95" w:rsidRDefault="00703A95" w:rsidP="00703A95">
            <w:pPr>
              <w:spacing w:after="0"/>
              <w:rPr>
                <w:i/>
                <w:color w:val="FFFFFF"/>
              </w:rPr>
            </w:pPr>
            <w:r>
              <w:rPr>
                <w:color w:val="FFFFFF"/>
              </w:rPr>
              <w:t>(</w:t>
            </w:r>
            <w:r>
              <w:rPr>
                <w:i/>
                <w:color w:val="FFFFFF"/>
              </w:rPr>
              <w:t>If Applicable)</w:t>
            </w:r>
          </w:p>
        </w:tc>
        <w:tc>
          <w:tcPr>
            <w:tcW w:w="4950" w:type="dxa"/>
          </w:tcPr>
          <w:p w14:paraId="68336483" w14:textId="77777777" w:rsidR="00703A95" w:rsidRDefault="00AF1A11" w:rsidP="00703A95">
            <w:pPr>
              <w:numPr>
                <w:ilvl w:val="0"/>
                <w:numId w:val="128"/>
              </w:numPr>
              <w:spacing w:after="0"/>
            </w:pPr>
            <w:hyperlink w:anchor="_2zbgiuw">
              <w:r w:rsidR="00703A95">
                <w:rPr>
                  <w:color w:val="0563C1"/>
                  <w:u w:val="single"/>
                </w:rPr>
                <w:t>MSO Human Capital</w:t>
              </w:r>
            </w:hyperlink>
            <w:r w:rsidR="00703A95">
              <w:t xml:space="preserve"> </w:t>
            </w:r>
          </w:p>
        </w:tc>
        <w:tc>
          <w:tcPr>
            <w:tcW w:w="1215" w:type="dxa"/>
          </w:tcPr>
          <w:p w14:paraId="16A3D7F9" w14:textId="5B87D67A" w:rsidR="00703A95" w:rsidRDefault="00AF1A11" w:rsidP="00703A95">
            <w:pPr>
              <w:spacing w:after="0"/>
            </w:pPr>
            <w:sdt>
              <w:sdtPr>
                <w:rPr>
                  <w:rFonts w:ascii="MS Gothic" w:eastAsia="MS Gothic" w:hAnsi="MS Gothic" w:cs="MS Gothic"/>
                </w:rPr>
                <w:id w:val="-173168978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26A131E4" w14:textId="67A85604" w:rsidR="00703A95" w:rsidRDefault="00AF1A11" w:rsidP="00703A95">
            <w:pPr>
              <w:spacing w:after="0"/>
            </w:pPr>
            <w:sdt>
              <w:sdtPr>
                <w:rPr>
                  <w:rFonts w:ascii="MS Gothic" w:eastAsia="MS Gothic" w:hAnsi="MS Gothic" w:cs="MS Gothic"/>
                </w:rPr>
                <w:id w:val="-104952488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45E24AB" w14:textId="77777777">
        <w:tc>
          <w:tcPr>
            <w:tcW w:w="1965" w:type="dxa"/>
            <w:vMerge/>
            <w:shd w:val="clear" w:color="auto" w:fill="FFC000"/>
          </w:tcPr>
          <w:p w14:paraId="5913EFDD"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6CE5D191" w14:textId="77777777" w:rsidR="00703A95" w:rsidRDefault="00AF1A11" w:rsidP="00703A95">
            <w:pPr>
              <w:numPr>
                <w:ilvl w:val="0"/>
                <w:numId w:val="128"/>
              </w:numPr>
              <w:spacing w:after="0"/>
            </w:pPr>
            <w:hyperlink w:anchor="_1egqt2p">
              <w:r w:rsidR="00703A95">
                <w:rPr>
                  <w:color w:val="0563C1"/>
                  <w:u w:val="single"/>
                </w:rPr>
                <w:t>Shared Personnel and/or Central Management Organization (CMO) Personnel</w:t>
              </w:r>
            </w:hyperlink>
          </w:p>
        </w:tc>
        <w:tc>
          <w:tcPr>
            <w:tcW w:w="1215" w:type="dxa"/>
          </w:tcPr>
          <w:p w14:paraId="47A5912D" w14:textId="0FCF7BFA" w:rsidR="00703A95" w:rsidRDefault="00AF1A11" w:rsidP="00703A95">
            <w:pPr>
              <w:spacing w:after="0"/>
            </w:pPr>
            <w:sdt>
              <w:sdtPr>
                <w:rPr>
                  <w:rFonts w:ascii="MS Gothic" w:eastAsia="MS Gothic" w:hAnsi="MS Gothic" w:cs="MS Gothic"/>
                </w:rPr>
                <w:id w:val="-94538478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35BF3B99" w14:textId="34197F55" w:rsidR="00703A95" w:rsidRDefault="00AF1A11" w:rsidP="00703A95">
            <w:pPr>
              <w:spacing w:after="0"/>
            </w:pPr>
            <w:sdt>
              <w:sdtPr>
                <w:rPr>
                  <w:rFonts w:ascii="MS Gothic" w:eastAsia="MS Gothic" w:hAnsi="MS Gothic" w:cs="MS Gothic"/>
                </w:rPr>
                <w:id w:val="-99895250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B4A9608" w14:textId="77777777">
        <w:tc>
          <w:tcPr>
            <w:tcW w:w="1965" w:type="dxa"/>
            <w:vMerge/>
            <w:shd w:val="clear" w:color="auto" w:fill="FFC000"/>
          </w:tcPr>
          <w:p w14:paraId="2AB15D8F"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715EFB95" w14:textId="77777777" w:rsidR="00703A95" w:rsidRDefault="00AF1A11" w:rsidP="00703A95">
            <w:pPr>
              <w:numPr>
                <w:ilvl w:val="0"/>
                <w:numId w:val="128"/>
              </w:numPr>
              <w:spacing w:after="0"/>
            </w:pPr>
            <w:hyperlink w:anchor="_3ygebqi">
              <w:r w:rsidR="00703A95">
                <w:rPr>
                  <w:color w:val="0563C1"/>
                  <w:u w:val="single"/>
                </w:rPr>
                <w:t>MSO Finance</w:t>
              </w:r>
            </w:hyperlink>
            <w:r w:rsidR="00703A95">
              <w:t xml:space="preserve"> </w:t>
            </w:r>
          </w:p>
        </w:tc>
        <w:tc>
          <w:tcPr>
            <w:tcW w:w="1215" w:type="dxa"/>
          </w:tcPr>
          <w:p w14:paraId="63E66BA7" w14:textId="57698304" w:rsidR="00703A95" w:rsidRDefault="00AF1A11" w:rsidP="00703A95">
            <w:pPr>
              <w:spacing w:after="0"/>
            </w:pPr>
            <w:sdt>
              <w:sdtPr>
                <w:rPr>
                  <w:rFonts w:ascii="MS Gothic" w:eastAsia="MS Gothic" w:hAnsi="MS Gothic" w:cs="MS Gothic"/>
                </w:rPr>
                <w:id w:val="73513604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9BCCE7F" w14:textId="5D9A0713" w:rsidR="00703A95" w:rsidRDefault="00AF1A11" w:rsidP="00703A95">
            <w:pPr>
              <w:spacing w:after="0"/>
            </w:pPr>
            <w:sdt>
              <w:sdtPr>
                <w:rPr>
                  <w:rFonts w:ascii="MS Gothic" w:eastAsia="MS Gothic" w:hAnsi="MS Gothic" w:cs="MS Gothic"/>
                </w:rPr>
                <w:id w:val="-40098617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B2E34ED" w14:textId="77777777">
        <w:tc>
          <w:tcPr>
            <w:tcW w:w="1965" w:type="dxa"/>
            <w:vMerge/>
            <w:shd w:val="clear" w:color="auto" w:fill="FFC000"/>
          </w:tcPr>
          <w:p w14:paraId="776A9E13"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503F31C4" w14:textId="77777777" w:rsidR="00703A95" w:rsidRDefault="00AF1A11" w:rsidP="00703A95">
            <w:pPr>
              <w:numPr>
                <w:ilvl w:val="0"/>
                <w:numId w:val="128"/>
              </w:numPr>
              <w:spacing w:after="0"/>
            </w:pPr>
            <w:hyperlink w:anchor="_2dlolyb">
              <w:r w:rsidR="00703A95">
                <w:rPr>
                  <w:color w:val="0563C1"/>
                  <w:u w:val="single"/>
                </w:rPr>
                <w:t>MSO Long Term Planning</w:t>
              </w:r>
            </w:hyperlink>
            <w:r w:rsidR="00703A95">
              <w:t xml:space="preserve"> </w:t>
            </w:r>
          </w:p>
        </w:tc>
        <w:tc>
          <w:tcPr>
            <w:tcW w:w="1215" w:type="dxa"/>
          </w:tcPr>
          <w:p w14:paraId="23651794" w14:textId="16C909D9" w:rsidR="00703A95" w:rsidRDefault="00AF1A11" w:rsidP="00703A95">
            <w:pPr>
              <w:spacing w:after="0"/>
            </w:pPr>
            <w:sdt>
              <w:sdtPr>
                <w:rPr>
                  <w:rFonts w:ascii="MS Gothic" w:eastAsia="MS Gothic" w:hAnsi="MS Gothic" w:cs="MS Gothic"/>
                </w:rPr>
                <w:id w:val="168007740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78464767" w14:textId="2AA658BC" w:rsidR="00703A95" w:rsidRDefault="00AF1A11" w:rsidP="00703A95">
            <w:pPr>
              <w:spacing w:after="0"/>
            </w:pPr>
            <w:sdt>
              <w:sdtPr>
                <w:rPr>
                  <w:rFonts w:ascii="MS Gothic" w:eastAsia="MS Gothic" w:hAnsi="MS Gothic" w:cs="MS Gothic"/>
                </w:rPr>
                <w:id w:val="83302385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618CC77" w14:textId="77777777">
        <w:tc>
          <w:tcPr>
            <w:tcW w:w="1965" w:type="dxa"/>
            <w:vMerge/>
            <w:shd w:val="clear" w:color="auto" w:fill="FFC000"/>
          </w:tcPr>
          <w:p w14:paraId="76B14156" w14:textId="77777777" w:rsidR="00703A95" w:rsidRDefault="00703A95" w:rsidP="00703A95">
            <w:pPr>
              <w:widowControl w:val="0"/>
              <w:pBdr>
                <w:top w:val="nil"/>
                <w:left w:val="nil"/>
                <w:bottom w:val="nil"/>
                <w:right w:val="nil"/>
                <w:between w:val="nil"/>
              </w:pBdr>
              <w:spacing w:after="0" w:line="276" w:lineRule="auto"/>
            </w:pPr>
          </w:p>
        </w:tc>
        <w:tc>
          <w:tcPr>
            <w:tcW w:w="4950" w:type="dxa"/>
          </w:tcPr>
          <w:p w14:paraId="092466E6" w14:textId="77777777" w:rsidR="00703A95" w:rsidRDefault="00AF1A11" w:rsidP="00703A95">
            <w:pPr>
              <w:numPr>
                <w:ilvl w:val="0"/>
                <w:numId w:val="128"/>
              </w:numPr>
              <w:spacing w:after="0"/>
            </w:pPr>
            <w:hyperlink w:anchor="_sqyw64">
              <w:r w:rsidR="00703A95">
                <w:rPr>
                  <w:color w:val="0563C1"/>
                  <w:u w:val="single"/>
                </w:rPr>
                <w:t>MSO Governance</w:t>
              </w:r>
            </w:hyperlink>
            <w:r w:rsidR="00703A95">
              <w:t xml:space="preserve"> </w:t>
            </w:r>
          </w:p>
        </w:tc>
        <w:tc>
          <w:tcPr>
            <w:tcW w:w="1215" w:type="dxa"/>
          </w:tcPr>
          <w:p w14:paraId="548C3356" w14:textId="64086673" w:rsidR="00703A95" w:rsidRDefault="00AF1A11" w:rsidP="00703A95">
            <w:pPr>
              <w:spacing w:after="0"/>
            </w:pPr>
            <w:sdt>
              <w:sdtPr>
                <w:rPr>
                  <w:rFonts w:ascii="MS Gothic" w:eastAsia="MS Gothic" w:hAnsi="MS Gothic" w:cs="MS Gothic"/>
                </w:rPr>
                <w:id w:val="-81463951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219A4369" w14:textId="59B76ED4" w:rsidR="00703A95" w:rsidRDefault="00AF1A11" w:rsidP="00703A95">
            <w:pPr>
              <w:spacing w:after="0"/>
            </w:pPr>
            <w:sdt>
              <w:sdtPr>
                <w:rPr>
                  <w:rFonts w:ascii="MS Gothic" w:eastAsia="MS Gothic" w:hAnsi="MS Gothic" w:cs="MS Gothic"/>
                </w:rPr>
                <w:id w:val="-204805209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0AC46AC" w14:textId="77777777">
        <w:tc>
          <w:tcPr>
            <w:tcW w:w="1965" w:type="dxa"/>
            <w:vMerge w:val="restart"/>
            <w:shd w:val="clear" w:color="auto" w:fill="A8D08D"/>
          </w:tcPr>
          <w:p w14:paraId="7068C958" w14:textId="77777777" w:rsidR="00703A95" w:rsidRDefault="00703A95" w:rsidP="00703A95">
            <w:pPr>
              <w:spacing w:after="0"/>
              <w:rPr>
                <w:color w:val="FFFFFF"/>
              </w:rPr>
            </w:pPr>
            <w:r>
              <w:rPr>
                <w:color w:val="FFFFFF"/>
              </w:rPr>
              <w:t>Appendices</w:t>
            </w:r>
          </w:p>
        </w:tc>
        <w:tc>
          <w:tcPr>
            <w:tcW w:w="4950" w:type="dxa"/>
            <w:vAlign w:val="center"/>
          </w:tcPr>
          <w:p w14:paraId="7F01262F" w14:textId="77777777" w:rsidR="00703A95" w:rsidRDefault="00703A95" w:rsidP="00703A95">
            <w:pPr>
              <w:spacing w:after="0"/>
            </w:pPr>
            <w:r>
              <w:t xml:space="preserve">Appx. A – </w:t>
            </w:r>
            <w:hyperlink w:anchor="_3cqmetx">
              <w:r>
                <w:rPr>
                  <w:color w:val="1155CC"/>
                  <w:u w:val="single"/>
                </w:rPr>
                <w:t>Letter of Intent (copy of LOI submitted)</w:t>
              </w:r>
            </w:hyperlink>
          </w:p>
        </w:tc>
        <w:tc>
          <w:tcPr>
            <w:tcW w:w="1215" w:type="dxa"/>
          </w:tcPr>
          <w:p w14:paraId="6A22C498" w14:textId="00FCDF3E" w:rsidR="00703A95" w:rsidRDefault="00AF1A11" w:rsidP="00703A95">
            <w:pPr>
              <w:spacing w:after="0"/>
            </w:pPr>
            <w:sdt>
              <w:sdtPr>
                <w:rPr>
                  <w:rFonts w:ascii="MS Gothic" w:eastAsia="MS Gothic" w:hAnsi="MS Gothic" w:cs="MS Gothic"/>
                </w:rPr>
                <w:id w:val="197363662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2DCEE3C" w14:textId="617BC265" w:rsidR="00703A95" w:rsidRDefault="00AF1A11" w:rsidP="00703A95">
            <w:pPr>
              <w:spacing w:after="0"/>
            </w:pPr>
            <w:sdt>
              <w:sdtPr>
                <w:rPr>
                  <w:rFonts w:ascii="MS Gothic" w:eastAsia="MS Gothic" w:hAnsi="MS Gothic" w:cs="MS Gothic"/>
                </w:rPr>
                <w:id w:val="-170540202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6E2EDC5" w14:textId="77777777">
        <w:tc>
          <w:tcPr>
            <w:tcW w:w="1965" w:type="dxa"/>
            <w:vMerge/>
            <w:shd w:val="clear" w:color="auto" w:fill="A8D08D"/>
          </w:tcPr>
          <w:p w14:paraId="6C1FE3E9"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1E776107" w14:textId="77777777" w:rsidR="00703A95" w:rsidRDefault="00703A95" w:rsidP="00703A95">
            <w:pPr>
              <w:spacing w:after="0"/>
            </w:pPr>
            <w:r>
              <w:t xml:space="preserve">Appx. B – </w:t>
            </w:r>
            <w:hyperlink w:anchor="_1rvwp1q">
              <w:r>
                <w:rPr>
                  <w:color w:val="1155CC"/>
                  <w:u w:val="single"/>
                </w:rPr>
                <w:t>Copy of Application Checklist</w:t>
              </w:r>
            </w:hyperlink>
          </w:p>
        </w:tc>
        <w:tc>
          <w:tcPr>
            <w:tcW w:w="1215" w:type="dxa"/>
          </w:tcPr>
          <w:p w14:paraId="64D20077" w14:textId="5FFE6B01" w:rsidR="00703A95" w:rsidRDefault="00AF1A11" w:rsidP="00703A95">
            <w:pPr>
              <w:spacing w:after="0"/>
            </w:pPr>
            <w:sdt>
              <w:sdtPr>
                <w:rPr>
                  <w:rFonts w:ascii="MS Gothic" w:eastAsia="MS Gothic" w:hAnsi="MS Gothic" w:cs="MS Gothic"/>
                </w:rPr>
                <w:id w:val="-121373267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6768B48A" w14:textId="413CD517" w:rsidR="00703A95" w:rsidRDefault="00AF1A11" w:rsidP="00703A95">
            <w:pPr>
              <w:spacing w:after="0"/>
            </w:pPr>
            <w:sdt>
              <w:sdtPr>
                <w:rPr>
                  <w:rFonts w:ascii="MS Gothic" w:eastAsia="MS Gothic" w:hAnsi="MS Gothic" w:cs="MS Gothic"/>
                </w:rPr>
                <w:id w:val="-74834291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88F8C48" w14:textId="77777777">
        <w:tc>
          <w:tcPr>
            <w:tcW w:w="1965" w:type="dxa"/>
            <w:vMerge/>
            <w:shd w:val="clear" w:color="auto" w:fill="A8D08D"/>
          </w:tcPr>
          <w:p w14:paraId="3AC87E07"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389795C1" w14:textId="77777777" w:rsidR="00703A95" w:rsidRDefault="00703A95" w:rsidP="00703A95">
            <w:pPr>
              <w:spacing w:after="0"/>
            </w:pPr>
            <w:r>
              <w:t xml:space="preserve">Appx. C – </w:t>
            </w:r>
            <w:hyperlink w:anchor="_4bvk7pj">
              <w:r>
                <w:rPr>
                  <w:color w:val="1155CC"/>
                  <w:u w:val="single"/>
                </w:rPr>
                <w:t>School Facility Questionnaire</w:t>
              </w:r>
            </w:hyperlink>
          </w:p>
        </w:tc>
        <w:tc>
          <w:tcPr>
            <w:tcW w:w="1215" w:type="dxa"/>
          </w:tcPr>
          <w:p w14:paraId="2A58E455" w14:textId="364F7CC6" w:rsidR="00703A95" w:rsidRDefault="00AF1A11" w:rsidP="00703A95">
            <w:pPr>
              <w:spacing w:after="0"/>
            </w:pPr>
            <w:sdt>
              <w:sdtPr>
                <w:rPr>
                  <w:rFonts w:ascii="MS Gothic" w:eastAsia="MS Gothic" w:hAnsi="MS Gothic" w:cs="MS Gothic"/>
                </w:rPr>
                <w:id w:val="-124294127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2F3C54D7" w14:textId="62F2B82C" w:rsidR="00703A95" w:rsidRDefault="00AF1A11" w:rsidP="00703A95">
            <w:pPr>
              <w:spacing w:after="0"/>
            </w:pPr>
            <w:sdt>
              <w:sdtPr>
                <w:rPr>
                  <w:rFonts w:ascii="MS Gothic" w:eastAsia="MS Gothic" w:hAnsi="MS Gothic" w:cs="MS Gothic"/>
                </w:rPr>
                <w:id w:val="124321198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D5BC71E" w14:textId="77777777">
        <w:tc>
          <w:tcPr>
            <w:tcW w:w="1965" w:type="dxa"/>
            <w:vMerge/>
            <w:shd w:val="clear" w:color="auto" w:fill="A8D08D"/>
          </w:tcPr>
          <w:p w14:paraId="76056744"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485795FC" w14:textId="77777777" w:rsidR="00703A95" w:rsidRDefault="00703A95" w:rsidP="00703A95">
            <w:pPr>
              <w:spacing w:after="0"/>
            </w:pPr>
            <w:r>
              <w:t xml:space="preserve">Appx. D – </w:t>
            </w:r>
            <w:hyperlink w:anchor="_2r0uhxc">
              <w:r>
                <w:rPr>
                  <w:color w:val="0563C1"/>
                  <w:u w:val="single"/>
                </w:rPr>
                <w:t>Charter School Board Member Questionnaire</w:t>
              </w:r>
            </w:hyperlink>
          </w:p>
        </w:tc>
        <w:tc>
          <w:tcPr>
            <w:tcW w:w="1215" w:type="dxa"/>
          </w:tcPr>
          <w:p w14:paraId="6321CF2B" w14:textId="004D9A2C" w:rsidR="00703A95" w:rsidRDefault="00AF1A11" w:rsidP="00703A95">
            <w:pPr>
              <w:spacing w:after="0"/>
            </w:pPr>
            <w:sdt>
              <w:sdtPr>
                <w:rPr>
                  <w:rFonts w:ascii="MS Gothic" w:eastAsia="MS Gothic" w:hAnsi="MS Gothic" w:cs="MS Gothic"/>
                </w:rPr>
                <w:id w:val="167623065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231590AB" w14:textId="3401D1D6" w:rsidR="00703A95" w:rsidRDefault="00AF1A11" w:rsidP="00703A95">
            <w:pPr>
              <w:spacing w:after="0"/>
            </w:pPr>
            <w:sdt>
              <w:sdtPr>
                <w:rPr>
                  <w:rFonts w:ascii="MS Gothic" w:eastAsia="MS Gothic" w:hAnsi="MS Gothic" w:cs="MS Gothic"/>
                </w:rPr>
                <w:id w:val="-8715366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FACA74E" w14:textId="77777777">
        <w:tc>
          <w:tcPr>
            <w:tcW w:w="1965" w:type="dxa"/>
            <w:vMerge/>
            <w:shd w:val="clear" w:color="auto" w:fill="A8D08D"/>
          </w:tcPr>
          <w:p w14:paraId="14F278F5"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3517052E" w14:textId="77777777" w:rsidR="00703A95" w:rsidRDefault="00703A95" w:rsidP="00703A95">
            <w:pPr>
              <w:spacing w:after="0"/>
            </w:pPr>
            <w:r>
              <w:t>Appx. E – Evidence of Support from Parents/Guardians, Community Groups, Teachers &amp; Pupils</w:t>
            </w:r>
          </w:p>
        </w:tc>
        <w:tc>
          <w:tcPr>
            <w:tcW w:w="1215" w:type="dxa"/>
          </w:tcPr>
          <w:p w14:paraId="4F2E75B3" w14:textId="664E17D3" w:rsidR="00703A95" w:rsidRDefault="00AF1A11" w:rsidP="00703A95">
            <w:pPr>
              <w:spacing w:after="0"/>
            </w:pPr>
            <w:sdt>
              <w:sdtPr>
                <w:rPr>
                  <w:rFonts w:ascii="MS Gothic" w:eastAsia="MS Gothic" w:hAnsi="MS Gothic" w:cs="MS Gothic"/>
                </w:rPr>
                <w:id w:val="78786019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4663283" w14:textId="3E15044D" w:rsidR="00703A95" w:rsidRDefault="00AF1A11" w:rsidP="00703A95">
            <w:pPr>
              <w:spacing w:after="0"/>
            </w:pPr>
            <w:sdt>
              <w:sdtPr>
                <w:rPr>
                  <w:rFonts w:ascii="MS Gothic" w:eastAsia="MS Gothic" w:hAnsi="MS Gothic" w:cs="MS Gothic"/>
                </w:rPr>
                <w:id w:val="-88085806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A6E8381" w14:textId="77777777">
        <w:tc>
          <w:tcPr>
            <w:tcW w:w="1965" w:type="dxa"/>
            <w:vMerge/>
            <w:shd w:val="clear" w:color="auto" w:fill="A8D08D"/>
          </w:tcPr>
          <w:p w14:paraId="3D9B1B66"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0276FD83" w14:textId="77777777" w:rsidR="00703A95" w:rsidRDefault="00703A95" w:rsidP="00703A95">
            <w:pPr>
              <w:spacing w:after="0"/>
            </w:pPr>
            <w:r>
              <w:t>Appx. F – Discipline Policy</w:t>
            </w:r>
          </w:p>
        </w:tc>
        <w:tc>
          <w:tcPr>
            <w:tcW w:w="1215" w:type="dxa"/>
          </w:tcPr>
          <w:p w14:paraId="29E83BD2" w14:textId="3DFD1A16" w:rsidR="00703A95" w:rsidRDefault="00AF1A11" w:rsidP="00703A95">
            <w:pPr>
              <w:spacing w:after="0"/>
            </w:pPr>
            <w:sdt>
              <w:sdtPr>
                <w:rPr>
                  <w:rFonts w:ascii="MS Gothic" w:eastAsia="MS Gothic" w:hAnsi="MS Gothic" w:cs="MS Gothic"/>
                </w:rPr>
                <w:id w:val="104264177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D4BA7BB" w14:textId="7FAA2AB2" w:rsidR="00703A95" w:rsidRDefault="00AF1A11" w:rsidP="00703A95">
            <w:pPr>
              <w:spacing w:after="0"/>
            </w:pPr>
            <w:sdt>
              <w:sdtPr>
                <w:rPr>
                  <w:rFonts w:ascii="MS Gothic" w:eastAsia="MS Gothic" w:hAnsi="MS Gothic" w:cs="MS Gothic"/>
                </w:rPr>
                <w:id w:val="102120604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D707C63" w14:textId="77777777">
        <w:tc>
          <w:tcPr>
            <w:tcW w:w="1965" w:type="dxa"/>
            <w:vMerge/>
            <w:shd w:val="clear" w:color="auto" w:fill="A8D08D"/>
          </w:tcPr>
          <w:p w14:paraId="2CB7CC26"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221F90F1" w14:textId="77777777" w:rsidR="00703A95" w:rsidRDefault="00703A95" w:rsidP="00703A95">
            <w:pPr>
              <w:spacing w:after="0"/>
            </w:pPr>
            <w:r>
              <w:t xml:space="preserve">Appx. G – School Year Calendar </w:t>
            </w:r>
          </w:p>
        </w:tc>
        <w:tc>
          <w:tcPr>
            <w:tcW w:w="1215" w:type="dxa"/>
          </w:tcPr>
          <w:p w14:paraId="30083DCD" w14:textId="350F8EC4" w:rsidR="00703A95" w:rsidRDefault="00AF1A11" w:rsidP="00703A95">
            <w:pPr>
              <w:spacing w:after="0"/>
            </w:pPr>
            <w:sdt>
              <w:sdtPr>
                <w:rPr>
                  <w:rFonts w:ascii="MS Gothic" w:eastAsia="MS Gothic" w:hAnsi="MS Gothic" w:cs="MS Gothic"/>
                </w:rPr>
                <w:id w:val="-105831608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737A98E" w14:textId="77C917F0" w:rsidR="00703A95" w:rsidRDefault="00AF1A11" w:rsidP="00703A95">
            <w:pPr>
              <w:spacing w:after="0"/>
            </w:pPr>
            <w:sdt>
              <w:sdtPr>
                <w:rPr>
                  <w:rFonts w:ascii="MS Gothic" w:eastAsia="MS Gothic" w:hAnsi="MS Gothic" w:cs="MS Gothic"/>
                </w:rPr>
                <w:id w:val="202751468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6CF6E75" w14:textId="77777777">
        <w:tc>
          <w:tcPr>
            <w:tcW w:w="1965" w:type="dxa"/>
            <w:vMerge/>
            <w:shd w:val="clear" w:color="auto" w:fill="A8D08D"/>
          </w:tcPr>
          <w:p w14:paraId="1F60A69A"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59E4241B" w14:textId="77777777" w:rsidR="00703A95" w:rsidRDefault="00703A95" w:rsidP="00703A95">
            <w:pPr>
              <w:spacing w:after="0"/>
            </w:pPr>
            <w:r>
              <w:t>Appx. H – Student Teacher School Day Schedules</w:t>
            </w:r>
          </w:p>
        </w:tc>
        <w:tc>
          <w:tcPr>
            <w:tcW w:w="1215" w:type="dxa"/>
          </w:tcPr>
          <w:p w14:paraId="204A0890" w14:textId="3DAF8139" w:rsidR="00703A95" w:rsidRDefault="00AF1A11" w:rsidP="00703A95">
            <w:pPr>
              <w:spacing w:after="0"/>
            </w:pPr>
            <w:sdt>
              <w:sdtPr>
                <w:rPr>
                  <w:rFonts w:ascii="MS Gothic" w:eastAsia="MS Gothic" w:hAnsi="MS Gothic" w:cs="MS Gothic"/>
                </w:rPr>
                <w:id w:val="-170439371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3372D3D" w14:textId="55837BFC" w:rsidR="00703A95" w:rsidRDefault="00AF1A11" w:rsidP="00703A95">
            <w:pPr>
              <w:spacing w:after="0"/>
            </w:pPr>
            <w:sdt>
              <w:sdtPr>
                <w:rPr>
                  <w:rFonts w:ascii="MS Gothic" w:eastAsia="MS Gothic" w:hAnsi="MS Gothic" w:cs="MS Gothic"/>
                </w:rPr>
                <w:id w:val="197725359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63E2D98" w14:textId="77777777">
        <w:tc>
          <w:tcPr>
            <w:tcW w:w="1965" w:type="dxa"/>
            <w:vMerge/>
            <w:shd w:val="clear" w:color="auto" w:fill="A8D08D"/>
          </w:tcPr>
          <w:p w14:paraId="5ECD2431"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7EF253A6" w14:textId="77777777" w:rsidR="00703A95" w:rsidRDefault="00703A95" w:rsidP="00703A95">
            <w:pPr>
              <w:spacing w:after="0"/>
            </w:pPr>
            <w:r>
              <w:t>Appx. I – SPF School Detail Reports</w:t>
            </w:r>
          </w:p>
        </w:tc>
        <w:tc>
          <w:tcPr>
            <w:tcW w:w="1215" w:type="dxa"/>
          </w:tcPr>
          <w:p w14:paraId="317FFE11" w14:textId="06F4A5E8" w:rsidR="00703A95" w:rsidRDefault="00AF1A11" w:rsidP="00703A95">
            <w:pPr>
              <w:spacing w:after="0"/>
            </w:pPr>
            <w:sdt>
              <w:sdtPr>
                <w:rPr>
                  <w:rFonts w:ascii="MS Gothic" w:eastAsia="MS Gothic" w:hAnsi="MS Gothic" w:cs="MS Gothic"/>
                </w:rPr>
                <w:id w:val="143911087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642A845" w14:textId="4331BF93" w:rsidR="00703A95" w:rsidRDefault="00AF1A11" w:rsidP="00703A95">
            <w:pPr>
              <w:spacing w:after="0"/>
            </w:pPr>
            <w:sdt>
              <w:sdtPr>
                <w:rPr>
                  <w:rFonts w:ascii="MS Gothic" w:eastAsia="MS Gothic" w:hAnsi="MS Gothic" w:cs="MS Gothic"/>
                </w:rPr>
                <w:id w:val="148758518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81F8CEB" w14:textId="77777777">
        <w:tc>
          <w:tcPr>
            <w:tcW w:w="1965" w:type="dxa"/>
            <w:vMerge/>
            <w:shd w:val="clear" w:color="auto" w:fill="A8D08D"/>
          </w:tcPr>
          <w:p w14:paraId="6A67E17B"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2E420D8B" w14:textId="77777777" w:rsidR="00703A95" w:rsidRDefault="00703A95" w:rsidP="00703A95">
            <w:pPr>
              <w:spacing w:after="0"/>
            </w:pPr>
            <w:r>
              <w:t xml:space="preserve">Appx. J – Teacher Evaluation Tools </w:t>
            </w:r>
          </w:p>
        </w:tc>
        <w:tc>
          <w:tcPr>
            <w:tcW w:w="1215" w:type="dxa"/>
          </w:tcPr>
          <w:p w14:paraId="370E4984" w14:textId="2785077D" w:rsidR="00703A95" w:rsidRDefault="00AF1A11" w:rsidP="00703A95">
            <w:pPr>
              <w:spacing w:after="0"/>
            </w:pPr>
            <w:sdt>
              <w:sdtPr>
                <w:rPr>
                  <w:rFonts w:ascii="MS Gothic" w:eastAsia="MS Gothic" w:hAnsi="MS Gothic" w:cs="MS Gothic"/>
                </w:rPr>
                <w:id w:val="209974987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3A271363" w14:textId="28DAD6E1" w:rsidR="00703A95" w:rsidRDefault="00AF1A11" w:rsidP="00703A95">
            <w:pPr>
              <w:spacing w:after="0"/>
            </w:pPr>
            <w:sdt>
              <w:sdtPr>
                <w:rPr>
                  <w:rFonts w:ascii="MS Gothic" w:eastAsia="MS Gothic" w:hAnsi="MS Gothic" w:cs="MS Gothic"/>
                </w:rPr>
                <w:id w:val="114261275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EA35A25" w14:textId="77777777">
        <w:tc>
          <w:tcPr>
            <w:tcW w:w="1965" w:type="dxa"/>
            <w:vMerge/>
            <w:shd w:val="clear" w:color="auto" w:fill="A8D08D"/>
          </w:tcPr>
          <w:p w14:paraId="3D6DBF94"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365B710D" w14:textId="77777777" w:rsidR="00703A95" w:rsidRDefault="00703A95" w:rsidP="00703A95">
            <w:pPr>
              <w:spacing w:after="0"/>
            </w:pPr>
            <w:r>
              <w:t xml:space="preserve">Appx. K – Job Descriptions for all Leadership Team Positions </w:t>
            </w:r>
          </w:p>
        </w:tc>
        <w:tc>
          <w:tcPr>
            <w:tcW w:w="1215" w:type="dxa"/>
          </w:tcPr>
          <w:p w14:paraId="6D0CC2DB" w14:textId="724CF713" w:rsidR="00703A95" w:rsidRDefault="00AF1A11" w:rsidP="00703A95">
            <w:pPr>
              <w:spacing w:after="0"/>
            </w:pPr>
            <w:sdt>
              <w:sdtPr>
                <w:rPr>
                  <w:rFonts w:ascii="MS Gothic" w:eastAsia="MS Gothic" w:hAnsi="MS Gothic" w:cs="MS Gothic"/>
                </w:rPr>
                <w:id w:val="5574916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D9C422C" w14:textId="31C42CF0" w:rsidR="00703A95" w:rsidRDefault="00AF1A11" w:rsidP="00703A95">
            <w:pPr>
              <w:spacing w:after="0"/>
            </w:pPr>
            <w:sdt>
              <w:sdtPr>
                <w:rPr>
                  <w:rFonts w:ascii="MS Gothic" w:eastAsia="MS Gothic" w:hAnsi="MS Gothic" w:cs="MS Gothic"/>
                </w:rPr>
                <w:id w:val="-34270849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BFA0D6E" w14:textId="77777777">
        <w:tc>
          <w:tcPr>
            <w:tcW w:w="1965" w:type="dxa"/>
            <w:vMerge/>
            <w:shd w:val="clear" w:color="auto" w:fill="A8D08D"/>
          </w:tcPr>
          <w:p w14:paraId="2BC5EDD9"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63425E58" w14:textId="77777777" w:rsidR="00703A95" w:rsidRDefault="00703A95" w:rsidP="00703A95">
            <w:pPr>
              <w:spacing w:after="0"/>
            </w:pPr>
            <w:r>
              <w:t xml:space="preserve">Appx. L – Resumes for all Identified Leadership Team Members </w:t>
            </w:r>
          </w:p>
        </w:tc>
        <w:tc>
          <w:tcPr>
            <w:tcW w:w="1215" w:type="dxa"/>
          </w:tcPr>
          <w:p w14:paraId="042A3EDF" w14:textId="200E89AF" w:rsidR="00703A95" w:rsidRDefault="00AF1A11" w:rsidP="00703A95">
            <w:pPr>
              <w:spacing w:after="0"/>
            </w:pPr>
            <w:sdt>
              <w:sdtPr>
                <w:rPr>
                  <w:rFonts w:ascii="MS Gothic" w:eastAsia="MS Gothic" w:hAnsi="MS Gothic" w:cs="MS Gothic"/>
                </w:rPr>
                <w:id w:val="189770265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63BAAFE0" w14:textId="379BF305" w:rsidR="00703A95" w:rsidRDefault="00AF1A11" w:rsidP="00703A95">
            <w:pPr>
              <w:spacing w:after="0"/>
            </w:pPr>
            <w:sdt>
              <w:sdtPr>
                <w:rPr>
                  <w:rFonts w:ascii="MS Gothic" w:eastAsia="MS Gothic" w:hAnsi="MS Gothic" w:cs="MS Gothic"/>
                </w:rPr>
                <w:id w:val="117345917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3F89FCD" w14:textId="77777777">
        <w:tc>
          <w:tcPr>
            <w:tcW w:w="1965" w:type="dxa"/>
            <w:vMerge/>
            <w:shd w:val="clear" w:color="auto" w:fill="A8D08D"/>
          </w:tcPr>
          <w:p w14:paraId="12E1DB67"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7DAAB8DC" w14:textId="77777777" w:rsidR="00703A95" w:rsidRDefault="00703A95" w:rsidP="00703A95">
            <w:pPr>
              <w:spacing w:after="0"/>
            </w:pPr>
            <w:r>
              <w:t>Appx. M – School Organization Chart</w:t>
            </w:r>
          </w:p>
        </w:tc>
        <w:tc>
          <w:tcPr>
            <w:tcW w:w="1215" w:type="dxa"/>
          </w:tcPr>
          <w:p w14:paraId="1982C3D7" w14:textId="20CBD5AC" w:rsidR="00703A95" w:rsidRDefault="00AF1A11" w:rsidP="00703A95">
            <w:pPr>
              <w:spacing w:after="0"/>
            </w:pPr>
            <w:sdt>
              <w:sdtPr>
                <w:rPr>
                  <w:rFonts w:ascii="MS Gothic" w:eastAsia="MS Gothic" w:hAnsi="MS Gothic" w:cs="MS Gothic"/>
                </w:rPr>
                <w:id w:val="112843582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89FC295" w14:textId="7FB43866" w:rsidR="00703A95" w:rsidRDefault="00AF1A11" w:rsidP="00703A95">
            <w:pPr>
              <w:spacing w:after="0"/>
            </w:pPr>
            <w:sdt>
              <w:sdtPr>
                <w:rPr>
                  <w:rFonts w:ascii="MS Gothic" w:eastAsia="MS Gothic" w:hAnsi="MS Gothic" w:cs="MS Gothic"/>
                </w:rPr>
                <w:id w:val="-24580913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4F1F8AA" w14:textId="77777777">
        <w:tc>
          <w:tcPr>
            <w:tcW w:w="1965" w:type="dxa"/>
            <w:vMerge/>
            <w:shd w:val="clear" w:color="auto" w:fill="A8D08D"/>
          </w:tcPr>
          <w:p w14:paraId="641754DC"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6E1F7082" w14:textId="77777777" w:rsidR="00703A95" w:rsidRDefault="00703A95" w:rsidP="00703A95">
            <w:pPr>
              <w:spacing w:after="0"/>
            </w:pPr>
            <w:r>
              <w:t>Appx. N – Staff Roster</w:t>
            </w:r>
          </w:p>
        </w:tc>
        <w:tc>
          <w:tcPr>
            <w:tcW w:w="1215" w:type="dxa"/>
          </w:tcPr>
          <w:p w14:paraId="472C1D58" w14:textId="41A6A640" w:rsidR="00703A95" w:rsidRDefault="00AF1A11" w:rsidP="00703A95">
            <w:pPr>
              <w:spacing w:after="0"/>
            </w:pPr>
            <w:sdt>
              <w:sdtPr>
                <w:rPr>
                  <w:rFonts w:ascii="MS Gothic" w:eastAsia="MS Gothic" w:hAnsi="MS Gothic" w:cs="MS Gothic"/>
                </w:rPr>
                <w:id w:val="-35475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026E8506" w14:textId="13681C51" w:rsidR="00703A95" w:rsidRDefault="00AF1A11" w:rsidP="00703A95">
            <w:pPr>
              <w:spacing w:after="0"/>
            </w:pPr>
            <w:sdt>
              <w:sdtPr>
                <w:rPr>
                  <w:rFonts w:ascii="MS Gothic" w:eastAsia="MS Gothic" w:hAnsi="MS Gothic" w:cs="MS Gothic"/>
                </w:rPr>
                <w:id w:val="27276303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70CA04A" w14:textId="77777777">
        <w:tc>
          <w:tcPr>
            <w:tcW w:w="1965" w:type="dxa"/>
            <w:vMerge/>
            <w:shd w:val="clear" w:color="auto" w:fill="A8D08D"/>
          </w:tcPr>
          <w:p w14:paraId="31DD8886"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1ACB4357" w14:textId="77777777" w:rsidR="00703A95" w:rsidRDefault="00703A95" w:rsidP="00703A95">
            <w:pPr>
              <w:spacing w:after="0"/>
            </w:pPr>
            <w:r>
              <w:t xml:space="preserve">Appx. O – School Leader Evaluation Tool </w:t>
            </w:r>
          </w:p>
        </w:tc>
        <w:tc>
          <w:tcPr>
            <w:tcW w:w="1215" w:type="dxa"/>
          </w:tcPr>
          <w:p w14:paraId="02E31F1A" w14:textId="6FEB7926" w:rsidR="00703A95" w:rsidRDefault="00AF1A11" w:rsidP="00703A95">
            <w:pPr>
              <w:spacing w:after="0"/>
            </w:pPr>
            <w:sdt>
              <w:sdtPr>
                <w:rPr>
                  <w:rFonts w:ascii="MS Gothic" w:eastAsia="MS Gothic" w:hAnsi="MS Gothic" w:cs="MS Gothic"/>
                </w:rPr>
                <w:id w:val="135167569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E2CC84A" w14:textId="4442836A" w:rsidR="00703A95" w:rsidRDefault="00AF1A11" w:rsidP="00703A95">
            <w:pPr>
              <w:spacing w:after="0"/>
            </w:pPr>
            <w:sdt>
              <w:sdtPr>
                <w:rPr>
                  <w:rFonts w:ascii="MS Gothic" w:eastAsia="MS Gothic" w:hAnsi="MS Gothic" w:cs="MS Gothic"/>
                </w:rPr>
                <w:id w:val="-164095795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4BE8084" w14:textId="77777777">
        <w:tc>
          <w:tcPr>
            <w:tcW w:w="1965" w:type="dxa"/>
            <w:vMerge w:val="restart"/>
            <w:shd w:val="clear" w:color="auto" w:fill="A8D08D"/>
          </w:tcPr>
          <w:p w14:paraId="3A6E2CD2" w14:textId="77777777" w:rsidR="00703A95" w:rsidRDefault="00703A95" w:rsidP="00703A95">
            <w:pPr>
              <w:spacing w:after="0"/>
            </w:pPr>
          </w:p>
        </w:tc>
        <w:tc>
          <w:tcPr>
            <w:tcW w:w="4950" w:type="dxa"/>
            <w:vAlign w:val="center"/>
          </w:tcPr>
          <w:p w14:paraId="2FBA4A88" w14:textId="77777777" w:rsidR="00703A95" w:rsidRDefault="00703A95" w:rsidP="00703A95">
            <w:pPr>
              <w:spacing w:after="0"/>
            </w:pPr>
            <w:r>
              <w:t>Appx. P – Resumes of All Board Members</w:t>
            </w:r>
          </w:p>
        </w:tc>
        <w:tc>
          <w:tcPr>
            <w:tcW w:w="1215" w:type="dxa"/>
          </w:tcPr>
          <w:p w14:paraId="18CA1FDF" w14:textId="4AF5ABF8" w:rsidR="00703A95" w:rsidRDefault="00AF1A11" w:rsidP="00703A95">
            <w:pPr>
              <w:spacing w:after="0"/>
            </w:pPr>
            <w:sdt>
              <w:sdtPr>
                <w:rPr>
                  <w:rFonts w:ascii="MS Gothic" w:eastAsia="MS Gothic" w:hAnsi="MS Gothic" w:cs="MS Gothic"/>
                </w:rPr>
                <w:id w:val="130172765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D356709" w14:textId="51E1ECDD" w:rsidR="00703A95" w:rsidRDefault="00AF1A11" w:rsidP="00703A95">
            <w:pPr>
              <w:spacing w:after="0"/>
            </w:pPr>
            <w:sdt>
              <w:sdtPr>
                <w:rPr>
                  <w:rFonts w:ascii="MS Gothic" w:eastAsia="MS Gothic" w:hAnsi="MS Gothic" w:cs="MS Gothic"/>
                </w:rPr>
                <w:id w:val="-170562622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B2FA8E2" w14:textId="77777777">
        <w:tc>
          <w:tcPr>
            <w:tcW w:w="1965" w:type="dxa"/>
            <w:vMerge/>
            <w:shd w:val="clear" w:color="auto" w:fill="A8D08D"/>
          </w:tcPr>
          <w:p w14:paraId="3B54FCEE"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4677FA0C" w14:textId="77777777" w:rsidR="00703A95" w:rsidRDefault="00703A95" w:rsidP="00703A95">
            <w:pPr>
              <w:spacing w:after="0"/>
            </w:pPr>
            <w:r>
              <w:t xml:space="preserve">Appx. Q – Articles of Incorporation &amp; Bylaws </w:t>
            </w:r>
            <w:r>
              <w:rPr>
                <w:i/>
              </w:rPr>
              <w:t>(charter schools only)</w:t>
            </w:r>
          </w:p>
        </w:tc>
        <w:tc>
          <w:tcPr>
            <w:tcW w:w="1215" w:type="dxa"/>
          </w:tcPr>
          <w:p w14:paraId="03C0720F" w14:textId="1AB9FF95" w:rsidR="00703A95" w:rsidRDefault="00AF1A11" w:rsidP="00703A95">
            <w:pPr>
              <w:spacing w:after="0"/>
            </w:pPr>
            <w:sdt>
              <w:sdtPr>
                <w:rPr>
                  <w:rFonts w:ascii="MS Gothic" w:eastAsia="MS Gothic" w:hAnsi="MS Gothic" w:cs="MS Gothic"/>
                </w:rPr>
                <w:id w:val="185537484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08E458CF" w14:textId="78C4ACE2" w:rsidR="00703A95" w:rsidRDefault="00AF1A11" w:rsidP="00703A95">
            <w:pPr>
              <w:spacing w:after="0"/>
            </w:pPr>
            <w:sdt>
              <w:sdtPr>
                <w:rPr>
                  <w:rFonts w:ascii="MS Gothic" w:eastAsia="MS Gothic" w:hAnsi="MS Gothic" w:cs="MS Gothic"/>
                </w:rPr>
                <w:id w:val="75610020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74C62E5" w14:textId="77777777">
        <w:tc>
          <w:tcPr>
            <w:tcW w:w="1965" w:type="dxa"/>
            <w:vMerge/>
            <w:shd w:val="clear" w:color="auto" w:fill="A8D08D"/>
          </w:tcPr>
          <w:p w14:paraId="2E6EBBF9"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692DF913" w14:textId="77777777" w:rsidR="00703A95" w:rsidRDefault="00703A95" w:rsidP="00703A95">
            <w:pPr>
              <w:spacing w:after="0"/>
            </w:pPr>
            <w:r>
              <w:t xml:space="preserve">Appx. R – Conflict of Interest Policy </w:t>
            </w:r>
            <w:r>
              <w:rPr>
                <w:i/>
              </w:rPr>
              <w:t>(charter schools only)</w:t>
            </w:r>
          </w:p>
        </w:tc>
        <w:tc>
          <w:tcPr>
            <w:tcW w:w="1215" w:type="dxa"/>
          </w:tcPr>
          <w:p w14:paraId="23B941E5" w14:textId="56C9777A" w:rsidR="00703A95" w:rsidRDefault="00AF1A11" w:rsidP="00703A95">
            <w:pPr>
              <w:spacing w:after="0"/>
            </w:pPr>
            <w:sdt>
              <w:sdtPr>
                <w:rPr>
                  <w:rFonts w:ascii="MS Gothic" w:eastAsia="MS Gothic" w:hAnsi="MS Gothic" w:cs="MS Gothic"/>
                </w:rPr>
                <w:id w:val="111872508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521A890" w14:textId="5A4C568E" w:rsidR="00703A95" w:rsidRDefault="00AF1A11" w:rsidP="00703A95">
            <w:pPr>
              <w:spacing w:after="0"/>
            </w:pPr>
            <w:sdt>
              <w:sdtPr>
                <w:rPr>
                  <w:rFonts w:ascii="MS Gothic" w:eastAsia="MS Gothic" w:hAnsi="MS Gothic" w:cs="MS Gothic"/>
                </w:rPr>
                <w:id w:val="-145293998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CC5B007" w14:textId="77777777">
        <w:tc>
          <w:tcPr>
            <w:tcW w:w="1965" w:type="dxa"/>
            <w:vMerge/>
            <w:shd w:val="clear" w:color="auto" w:fill="A8D08D"/>
          </w:tcPr>
          <w:p w14:paraId="587AC913"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7980CE97" w14:textId="77777777" w:rsidR="00703A95" w:rsidRDefault="00703A95" w:rsidP="00703A95">
            <w:pPr>
              <w:spacing w:after="0"/>
            </w:pPr>
            <w:r>
              <w:t>Appx. S – Grievance Policy</w:t>
            </w:r>
            <w:r>
              <w:rPr>
                <w:i/>
              </w:rPr>
              <w:t xml:space="preserve"> (charter schools only)</w:t>
            </w:r>
          </w:p>
        </w:tc>
        <w:tc>
          <w:tcPr>
            <w:tcW w:w="1215" w:type="dxa"/>
          </w:tcPr>
          <w:p w14:paraId="5D827E40" w14:textId="5752480A" w:rsidR="00703A95" w:rsidRDefault="00AF1A11" w:rsidP="00703A95">
            <w:pPr>
              <w:spacing w:after="0"/>
            </w:pPr>
            <w:sdt>
              <w:sdtPr>
                <w:rPr>
                  <w:rFonts w:ascii="MS Gothic" w:eastAsia="MS Gothic" w:hAnsi="MS Gothic" w:cs="MS Gothic"/>
                </w:rPr>
                <w:id w:val="151249005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72323FC7" w14:textId="308338D3" w:rsidR="00703A95" w:rsidRDefault="00AF1A11" w:rsidP="00703A95">
            <w:pPr>
              <w:spacing w:after="0"/>
            </w:pPr>
            <w:sdt>
              <w:sdtPr>
                <w:rPr>
                  <w:rFonts w:ascii="MS Gothic" w:eastAsia="MS Gothic" w:hAnsi="MS Gothic" w:cs="MS Gothic"/>
                </w:rPr>
                <w:id w:val="34814514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518DA26" w14:textId="77777777">
        <w:tc>
          <w:tcPr>
            <w:tcW w:w="1965" w:type="dxa"/>
            <w:vMerge/>
            <w:shd w:val="clear" w:color="auto" w:fill="A8D08D"/>
          </w:tcPr>
          <w:p w14:paraId="16FEC467"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46C15E50" w14:textId="77777777" w:rsidR="00703A95" w:rsidRDefault="00703A95" w:rsidP="00703A95">
            <w:pPr>
              <w:spacing w:after="0"/>
            </w:pPr>
            <w:r>
              <w:t xml:space="preserve">Appx. T – Parent Complaint Process </w:t>
            </w:r>
            <w:r>
              <w:rPr>
                <w:i/>
              </w:rPr>
              <w:t>(charter schools only)</w:t>
            </w:r>
          </w:p>
        </w:tc>
        <w:tc>
          <w:tcPr>
            <w:tcW w:w="1215" w:type="dxa"/>
          </w:tcPr>
          <w:p w14:paraId="034BF410" w14:textId="09F33B50" w:rsidR="00703A95" w:rsidRDefault="00AF1A11" w:rsidP="00703A95">
            <w:pPr>
              <w:spacing w:after="0"/>
            </w:pPr>
            <w:sdt>
              <w:sdtPr>
                <w:rPr>
                  <w:rFonts w:ascii="MS Gothic" w:eastAsia="MS Gothic" w:hAnsi="MS Gothic" w:cs="MS Gothic"/>
                </w:rPr>
                <w:id w:val="19189665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3DECADA" w14:textId="2BDC8A38" w:rsidR="00703A95" w:rsidRDefault="00AF1A11" w:rsidP="00703A95">
            <w:pPr>
              <w:spacing w:after="0"/>
            </w:pPr>
            <w:sdt>
              <w:sdtPr>
                <w:rPr>
                  <w:rFonts w:ascii="MS Gothic" w:eastAsia="MS Gothic" w:hAnsi="MS Gothic" w:cs="MS Gothic"/>
                </w:rPr>
                <w:id w:val="-142156180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E5FC6B6" w14:textId="77777777">
        <w:tc>
          <w:tcPr>
            <w:tcW w:w="1965" w:type="dxa"/>
            <w:vMerge/>
            <w:shd w:val="clear" w:color="auto" w:fill="A8D08D"/>
          </w:tcPr>
          <w:p w14:paraId="0575C331"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11CDEB0C" w14:textId="77777777" w:rsidR="00703A95" w:rsidRDefault="00703A95" w:rsidP="00703A95">
            <w:pPr>
              <w:spacing w:after="0"/>
            </w:pPr>
            <w:r>
              <w:t xml:space="preserve">Appx. U – Personnel Policies or Employee Manual </w:t>
            </w:r>
          </w:p>
        </w:tc>
        <w:tc>
          <w:tcPr>
            <w:tcW w:w="1215" w:type="dxa"/>
          </w:tcPr>
          <w:p w14:paraId="23BEE056" w14:textId="44DFB5D8" w:rsidR="00703A95" w:rsidRDefault="00AF1A11" w:rsidP="00703A95">
            <w:pPr>
              <w:spacing w:after="0"/>
            </w:pPr>
            <w:sdt>
              <w:sdtPr>
                <w:rPr>
                  <w:rFonts w:ascii="MS Gothic" w:eastAsia="MS Gothic" w:hAnsi="MS Gothic" w:cs="MS Gothic"/>
                </w:rPr>
                <w:id w:val="-163525494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6CB106D3" w14:textId="0EAD1B9D" w:rsidR="00703A95" w:rsidRDefault="00AF1A11" w:rsidP="00703A95">
            <w:pPr>
              <w:spacing w:after="0"/>
            </w:pPr>
            <w:sdt>
              <w:sdtPr>
                <w:rPr>
                  <w:rFonts w:ascii="MS Gothic" w:eastAsia="MS Gothic" w:hAnsi="MS Gothic" w:cs="MS Gothic"/>
                </w:rPr>
                <w:id w:val="-141663174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439B8AA" w14:textId="77777777">
        <w:tc>
          <w:tcPr>
            <w:tcW w:w="1965" w:type="dxa"/>
            <w:vMerge/>
            <w:shd w:val="clear" w:color="auto" w:fill="A8D08D"/>
          </w:tcPr>
          <w:p w14:paraId="1B5709EA"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752408A8" w14:textId="77777777" w:rsidR="00703A95" w:rsidRDefault="00703A95" w:rsidP="00703A95">
            <w:pPr>
              <w:spacing w:after="0"/>
            </w:pPr>
            <w:r>
              <w:t xml:space="preserve">Appx. V – Memorandum of Understanding (if applicable) </w:t>
            </w:r>
          </w:p>
        </w:tc>
        <w:tc>
          <w:tcPr>
            <w:tcW w:w="1215" w:type="dxa"/>
          </w:tcPr>
          <w:p w14:paraId="026D0D25" w14:textId="591CE091" w:rsidR="00703A95" w:rsidRDefault="00AF1A11" w:rsidP="00703A95">
            <w:pPr>
              <w:spacing w:after="0"/>
            </w:pPr>
            <w:sdt>
              <w:sdtPr>
                <w:rPr>
                  <w:rFonts w:ascii="MS Gothic" w:eastAsia="MS Gothic" w:hAnsi="MS Gothic" w:cs="MS Gothic"/>
                </w:rPr>
                <w:id w:val="-150844720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2C9DFE83" w14:textId="348AFB40" w:rsidR="00703A95" w:rsidRDefault="00AF1A11" w:rsidP="00703A95">
            <w:pPr>
              <w:spacing w:after="0"/>
            </w:pPr>
            <w:sdt>
              <w:sdtPr>
                <w:rPr>
                  <w:rFonts w:ascii="MS Gothic" w:eastAsia="MS Gothic" w:hAnsi="MS Gothic" w:cs="MS Gothic"/>
                </w:rPr>
                <w:id w:val="-202678389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210EBF6" w14:textId="77777777">
        <w:tc>
          <w:tcPr>
            <w:tcW w:w="1965" w:type="dxa"/>
            <w:vMerge/>
            <w:shd w:val="clear" w:color="auto" w:fill="A8D08D"/>
          </w:tcPr>
          <w:p w14:paraId="756E30C4"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1F51B555" w14:textId="77777777" w:rsidR="00703A95" w:rsidRDefault="00703A95" w:rsidP="00703A95">
            <w:pPr>
              <w:spacing w:after="0"/>
            </w:pPr>
            <w:r>
              <w:t xml:space="preserve">Appx. W – Financial Audit of Third Party Service Provider (if applicable) </w:t>
            </w:r>
          </w:p>
        </w:tc>
        <w:tc>
          <w:tcPr>
            <w:tcW w:w="1215" w:type="dxa"/>
          </w:tcPr>
          <w:p w14:paraId="1CA64789" w14:textId="32D9C31D" w:rsidR="00703A95" w:rsidRDefault="00AF1A11" w:rsidP="00703A95">
            <w:pPr>
              <w:spacing w:after="0"/>
            </w:pPr>
            <w:sdt>
              <w:sdtPr>
                <w:rPr>
                  <w:rFonts w:ascii="MS Gothic" w:eastAsia="MS Gothic" w:hAnsi="MS Gothic" w:cs="MS Gothic"/>
                </w:rPr>
                <w:id w:val="-138023693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32131B73" w14:textId="2B0FCEA9" w:rsidR="00703A95" w:rsidRDefault="00AF1A11" w:rsidP="00703A95">
            <w:pPr>
              <w:spacing w:after="0"/>
            </w:pPr>
            <w:sdt>
              <w:sdtPr>
                <w:rPr>
                  <w:rFonts w:ascii="MS Gothic" w:eastAsia="MS Gothic" w:hAnsi="MS Gothic" w:cs="MS Gothic"/>
                </w:rPr>
                <w:id w:val="37851969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5B689DE" w14:textId="77777777">
        <w:tc>
          <w:tcPr>
            <w:tcW w:w="1965" w:type="dxa"/>
            <w:vMerge/>
            <w:shd w:val="clear" w:color="auto" w:fill="A8D08D"/>
          </w:tcPr>
          <w:p w14:paraId="7E390665"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6CB73C36" w14:textId="77777777" w:rsidR="00703A95" w:rsidRDefault="00703A95" w:rsidP="00703A95">
            <w:pPr>
              <w:spacing w:after="0"/>
            </w:pPr>
            <w:r>
              <w:t xml:space="preserve">Appx. X – License Authorizing Business in Colorado (if applicable) </w:t>
            </w:r>
          </w:p>
        </w:tc>
        <w:tc>
          <w:tcPr>
            <w:tcW w:w="1215" w:type="dxa"/>
          </w:tcPr>
          <w:p w14:paraId="4C8DD6A2" w14:textId="7BDA67F1" w:rsidR="00703A95" w:rsidRDefault="00AF1A11" w:rsidP="00703A95">
            <w:pPr>
              <w:spacing w:after="0"/>
            </w:pPr>
            <w:sdt>
              <w:sdtPr>
                <w:rPr>
                  <w:rFonts w:ascii="MS Gothic" w:eastAsia="MS Gothic" w:hAnsi="MS Gothic" w:cs="MS Gothic"/>
                </w:rPr>
                <w:id w:val="-200041211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786FD7CB" w14:textId="077FF007" w:rsidR="00703A95" w:rsidRDefault="00AF1A11" w:rsidP="00703A95">
            <w:pPr>
              <w:spacing w:after="0"/>
            </w:pPr>
            <w:sdt>
              <w:sdtPr>
                <w:rPr>
                  <w:rFonts w:ascii="MS Gothic" w:eastAsia="MS Gothic" w:hAnsi="MS Gothic" w:cs="MS Gothic"/>
                </w:rPr>
                <w:id w:val="-136968193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503F227" w14:textId="77777777">
        <w:tc>
          <w:tcPr>
            <w:tcW w:w="1965" w:type="dxa"/>
            <w:vMerge/>
            <w:shd w:val="clear" w:color="auto" w:fill="A8D08D"/>
          </w:tcPr>
          <w:p w14:paraId="76D4050D"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3ED2CA38" w14:textId="77777777" w:rsidR="00703A95" w:rsidRDefault="00703A95" w:rsidP="00703A95">
            <w:pPr>
              <w:spacing w:after="0"/>
            </w:pPr>
            <w:r>
              <w:t xml:space="preserve">Appx. Y – Draft of Management Agreement (if applicable) </w:t>
            </w:r>
          </w:p>
        </w:tc>
        <w:tc>
          <w:tcPr>
            <w:tcW w:w="1215" w:type="dxa"/>
          </w:tcPr>
          <w:p w14:paraId="37A4A1FB" w14:textId="5CF24907" w:rsidR="00703A95" w:rsidRDefault="00AF1A11" w:rsidP="00703A95">
            <w:pPr>
              <w:spacing w:after="0"/>
            </w:pPr>
            <w:sdt>
              <w:sdtPr>
                <w:rPr>
                  <w:rFonts w:ascii="MS Gothic" w:eastAsia="MS Gothic" w:hAnsi="MS Gothic" w:cs="MS Gothic"/>
                </w:rPr>
                <w:id w:val="85323364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41E6F9A4" w14:textId="50825C3B" w:rsidR="00703A95" w:rsidRDefault="00AF1A11" w:rsidP="00703A95">
            <w:pPr>
              <w:spacing w:after="0"/>
            </w:pPr>
            <w:sdt>
              <w:sdtPr>
                <w:rPr>
                  <w:rFonts w:ascii="MS Gothic" w:eastAsia="MS Gothic" w:hAnsi="MS Gothic" w:cs="MS Gothic"/>
                </w:rPr>
                <w:id w:val="-55200094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FDDC828" w14:textId="77777777">
        <w:tc>
          <w:tcPr>
            <w:tcW w:w="1965" w:type="dxa"/>
            <w:vMerge/>
            <w:shd w:val="clear" w:color="auto" w:fill="A8D08D"/>
          </w:tcPr>
          <w:p w14:paraId="136D9963"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6EA22EEC" w14:textId="77777777" w:rsidR="00703A95" w:rsidRDefault="00703A95" w:rsidP="00703A95">
            <w:pPr>
              <w:spacing w:after="0"/>
            </w:pPr>
            <w:r>
              <w:t>Appx. Z – Shared Staff Organizational Chart &amp; Staff Roster</w:t>
            </w:r>
          </w:p>
        </w:tc>
        <w:tc>
          <w:tcPr>
            <w:tcW w:w="1215" w:type="dxa"/>
          </w:tcPr>
          <w:p w14:paraId="5EEF0A45" w14:textId="3B321E87" w:rsidR="00703A95" w:rsidRDefault="00AF1A11" w:rsidP="00703A95">
            <w:pPr>
              <w:spacing w:after="0"/>
            </w:pPr>
            <w:sdt>
              <w:sdtPr>
                <w:rPr>
                  <w:rFonts w:ascii="MS Gothic" w:eastAsia="MS Gothic" w:hAnsi="MS Gothic" w:cs="MS Gothic"/>
                </w:rPr>
                <w:id w:val="-96950849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1369E0B2" w14:textId="43195C7B" w:rsidR="00703A95" w:rsidRDefault="00AF1A11" w:rsidP="00703A95">
            <w:pPr>
              <w:spacing w:after="0"/>
            </w:pPr>
            <w:sdt>
              <w:sdtPr>
                <w:rPr>
                  <w:rFonts w:ascii="MS Gothic" w:eastAsia="MS Gothic" w:hAnsi="MS Gothic" w:cs="MS Gothic"/>
                </w:rPr>
                <w:id w:val="118463468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5FA1D31" w14:textId="77777777">
        <w:tc>
          <w:tcPr>
            <w:tcW w:w="1965" w:type="dxa"/>
            <w:vMerge/>
            <w:shd w:val="clear" w:color="auto" w:fill="A8D08D"/>
          </w:tcPr>
          <w:p w14:paraId="5A5488E9" w14:textId="77777777" w:rsidR="00703A95" w:rsidRDefault="00703A95" w:rsidP="00703A95">
            <w:pPr>
              <w:widowControl w:val="0"/>
              <w:pBdr>
                <w:top w:val="nil"/>
                <w:left w:val="nil"/>
                <w:bottom w:val="nil"/>
                <w:right w:val="nil"/>
                <w:between w:val="nil"/>
              </w:pBdr>
              <w:spacing w:after="0" w:line="276" w:lineRule="auto"/>
            </w:pPr>
          </w:p>
        </w:tc>
        <w:tc>
          <w:tcPr>
            <w:tcW w:w="4950" w:type="dxa"/>
            <w:vAlign w:val="center"/>
          </w:tcPr>
          <w:p w14:paraId="78153F70" w14:textId="77777777" w:rsidR="00703A95" w:rsidRDefault="00703A95" w:rsidP="00703A95">
            <w:pPr>
              <w:spacing w:after="0"/>
            </w:pPr>
            <w:r>
              <w:t>Appx. AA - CEO/ED Evaluation Tool (</w:t>
            </w:r>
            <w:r>
              <w:rPr>
                <w:i/>
              </w:rPr>
              <w:t>if applicable</w:t>
            </w:r>
            <w:r>
              <w:t>)</w:t>
            </w:r>
          </w:p>
        </w:tc>
        <w:tc>
          <w:tcPr>
            <w:tcW w:w="1215" w:type="dxa"/>
          </w:tcPr>
          <w:p w14:paraId="622FA1FF" w14:textId="7E82991B" w:rsidR="00703A95" w:rsidRDefault="00AF1A11" w:rsidP="00703A95">
            <w:pPr>
              <w:spacing w:after="0"/>
            </w:pPr>
            <w:sdt>
              <w:sdtPr>
                <w:rPr>
                  <w:rFonts w:ascii="MS Gothic" w:eastAsia="MS Gothic" w:hAnsi="MS Gothic" w:cs="MS Gothic"/>
                </w:rPr>
                <w:id w:val="-87469473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5866ACA5" w14:textId="37F2CC99" w:rsidR="00703A95" w:rsidRDefault="00AF1A11" w:rsidP="00703A95">
            <w:pPr>
              <w:spacing w:after="0"/>
            </w:pPr>
            <w:sdt>
              <w:sdtPr>
                <w:rPr>
                  <w:rFonts w:ascii="MS Gothic" w:eastAsia="MS Gothic" w:hAnsi="MS Gothic" w:cs="MS Gothic"/>
                </w:rPr>
                <w:id w:val="138297850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B91A9EC" w14:textId="77777777">
        <w:tc>
          <w:tcPr>
            <w:tcW w:w="6915" w:type="dxa"/>
            <w:gridSpan w:val="2"/>
            <w:shd w:val="clear" w:color="auto" w:fill="FFFFFF"/>
          </w:tcPr>
          <w:p w14:paraId="173EC62E" w14:textId="77777777" w:rsidR="00703A95" w:rsidRDefault="00703A95" w:rsidP="00703A95">
            <w:pPr>
              <w:spacing w:after="0"/>
            </w:pPr>
            <w:r>
              <w:t>Electronic copy of entire application</w:t>
            </w:r>
          </w:p>
        </w:tc>
        <w:tc>
          <w:tcPr>
            <w:tcW w:w="1215" w:type="dxa"/>
          </w:tcPr>
          <w:p w14:paraId="5E45A368" w14:textId="37DF0CCD" w:rsidR="00703A95" w:rsidRDefault="00AF1A11" w:rsidP="00703A95">
            <w:pPr>
              <w:spacing w:after="0"/>
            </w:pPr>
            <w:sdt>
              <w:sdtPr>
                <w:rPr>
                  <w:rFonts w:ascii="MS Gothic" w:eastAsia="MS Gothic" w:hAnsi="MS Gothic" w:cs="MS Gothic"/>
                </w:rPr>
                <w:id w:val="121416188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440" w:type="dxa"/>
          </w:tcPr>
          <w:p w14:paraId="309ABEAC" w14:textId="6716AB8C" w:rsidR="00703A95" w:rsidRDefault="00AF1A11" w:rsidP="00703A95">
            <w:pPr>
              <w:spacing w:after="0"/>
            </w:pPr>
            <w:sdt>
              <w:sdtPr>
                <w:rPr>
                  <w:rFonts w:ascii="MS Gothic" w:eastAsia="MS Gothic" w:hAnsi="MS Gothic" w:cs="MS Gothic"/>
                </w:rPr>
                <w:id w:val="115688504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5040D8" w14:paraId="5630DF2C" w14:textId="77777777">
        <w:tc>
          <w:tcPr>
            <w:tcW w:w="6915" w:type="dxa"/>
            <w:gridSpan w:val="2"/>
            <w:shd w:val="clear" w:color="auto" w:fill="FFFFFF"/>
          </w:tcPr>
          <w:p w14:paraId="5E30899D" w14:textId="6BBFFB1D" w:rsidR="005040D8" w:rsidRDefault="005040D8" w:rsidP="005040D8">
            <w:pPr>
              <w:spacing w:after="0"/>
            </w:pPr>
            <w:r>
              <w:t>Electronic copy of completed budget template (ideal enrollment target)</w:t>
            </w:r>
          </w:p>
        </w:tc>
        <w:tc>
          <w:tcPr>
            <w:tcW w:w="1215" w:type="dxa"/>
          </w:tcPr>
          <w:p w14:paraId="071C45CC" w14:textId="2E8A35BC" w:rsidR="005040D8" w:rsidRDefault="00AF1A11" w:rsidP="005040D8">
            <w:pPr>
              <w:spacing w:after="0"/>
            </w:pPr>
            <w:sdt>
              <w:sdtPr>
                <w:rPr>
                  <w:rFonts w:ascii="MS Gothic" w:eastAsia="MS Gothic" w:hAnsi="MS Gothic" w:cs="MS Gothic"/>
                </w:rPr>
                <w:id w:val="2057196122"/>
                <w14:checkbox>
                  <w14:checked w14:val="0"/>
                  <w14:checkedState w14:val="2612" w14:font="MS Gothic"/>
                  <w14:uncheckedState w14:val="2610" w14:font="MS Gothic"/>
                </w14:checkbox>
              </w:sdtPr>
              <w:sdtEndPr/>
              <w:sdtContent>
                <w:r w:rsidR="005040D8">
                  <w:rPr>
                    <w:rFonts w:ascii="MS Gothic" w:eastAsia="MS Gothic" w:hAnsi="MS Gothic" w:cs="MS Gothic" w:hint="eastAsia"/>
                  </w:rPr>
                  <w:t>☐</w:t>
                </w:r>
              </w:sdtContent>
            </w:sdt>
          </w:p>
        </w:tc>
        <w:tc>
          <w:tcPr>
            <w:tcW w:w="1440" w:type="dxa"/>
          </w:tcPr>
          <w:p w14:paraId="62AE5CF4" w14:textId="7397BCA4" w:rsidR="005040D8" w:rsidRDefault="00AF1A11" w:rsidP="005040D8">
            <w:pPr>
              <w:spacing w:after="0"/>
            </w:pPr>
            <w:sdt>
              <w:sdtPr>
                <w:rPr>
                  <w:rFonts w:ascii="MS Gothic" w:eastAsia="MS Gothic" w:hAnsi="MS Gothic" w:cs="MS Gothic"/>
                </w:rPr>
                <w:id w:val="-1771155079"/>
                <w14:checkbox>
                  <w14:checked w14:val="0"/>
                  <w14:checkedState w14:val="2612" w14:font="MS Gothic"/>
                  <w14:uncheckedState w14:val="2610" w14:font="MS Gothic"/>
                </w14:checkbox>
              </w:sdtPr>
              <w:sdtEndPr/>
              <w:sdtContent>
                <w:r w:rsidR="005040D8">
                  <w:rPr>
                    <w:rFonts w:ascii="MS Gothic" w:eastAsia="MS Gothic" w:hAnsi="MS Gothic" w:cs="MS Gothic" w:hint="eastAsia"/>
                  </w:rPr>
                  <w:t>☐</w:t>
                </w:r>
              </w:sdtContent>
            </w:sdt>
          </w:p>
        </w:tc>
      </w:tr>
      <w:tr w:rsidR="005040D8" w14:paraId="10DA4B93" w14:textId="77777777">
        <w:tc>
          <w:tcPr>
            <w:tcW w:w="6915" w:type="dxa"/>
            <w:gridSpan w:val="2"/>
            <w:shd w:val="clear" w:color="auto" w:fill="FFFFFF"/>
          </w:tcPr>
          <w:p w14:paraId="201A44D9" w14:textId="10C3194A" w:rsidR="005040D8" w:rsidRDefault="005040D8" w:rsidP="005040D8">
            <w:pPr>
              <w:spacing w:after="0"/>
            </w:pPr>
            <w:r>
              <w:t>Electronic copy of completed budget template (realistic enrollment target or contingency)</w:t>
            </w:r>
          </w:p>
        </w:tc>
        <w:tc>
          <w:tcPr>
            <w:tcW w:w="1215" w:type="dxa"/>
          </w:tcPr>
          <w:p w14:paraId="2AD003D6" w14:textId="37C2AA3A" w:rsidR="005040D8" w:rsidRDefault="00AF1A11" w:rsidP="005040D8">
            <w:pPr>
              <w:spacing w:after="0"/>
              <w:rPr>
                <w:rFonts w:ascii="MS Gothic" w:eastAsia="MS Gothic" w:hAnsi="MS Gothic" w:cs="MS Gothic"/>
              </w:rPr>
            </w:pPr>
            <w:sdt>
              <w:sdtPr>
                <w:rPr>
                  <w:rFonts w:ascii="MS Gothic" w:eastAsia="MS Gothic" w:hAnsi="MS Gothic" w:cs="MS Gothic"/>
                </w:rPr>
                <w:id w:val="-350957347"/>
                <w14:checkbox>
                  <w14:checked w14:val="0"/>
                  <w14:checkedState w14:val="2612" w14:font="MS Gothic"/>
                  <w14:uncheckedState w14:val="2610" w14:font="MS Gothic"/>
                </w14:checkbox>
              </w:sdtPr>
              <w:sdtEndPr/>
              <w:sdtContent>
                <w:r w:rsidR="005040D8">
                  <w:rPr>
                    <w:rFonts w:ascii="MS Gothic" w:eastAsia="MS Gothic" w:hAnsi="MS Gothic" w:cs="MS Gothic" w:hint="eastAsia"/>
                  </w:rPr>
                  <w:t>☐</w:t>
                </w:r>
              </w:sdtContent>
            </w:sdt>
          </w:p>
        </w:tc>
        <w:tc>
          <w:tcPr>
            <w:tcW w:w="1440" w:type="dxa"/>
          </w:tcPr>
          <w:p w14:paraId="092FFBC4" w14:textId="08694973" w:rsidR="005040D8" w:rsidRDefault="00AF1A11" w:rsidP="005040D8">
            <w:pPr>
              <w:spacing w:after="0"/>
              <w:rPr>
                <w:rFonts w:ascii="MS Gothic" w:eastAsia="MS Gothic" w:hAnsi="MS Gothic" w:cs="MS Gothic"/>
              </w:rPr>
            </w:pPr>
            <w:sdt>
              <w:sdtPr>
                <w:rPr>
                  <w:rFonts w:ascii="MS Gothic" w:eastAsia="MS Gothic" w:hAnsi="MS Gothic" w:cs="MS Gothic"/>
                </w:rPr>
                <w:id w:val="271367040"/>
                <w14:checkbox>
                  <w14:checked w14:val="0"/>
                  <w14:checkedState w14:val="2612" w14:font="MS Gothic"/>
                  <w14:uncheckedState w14:val="2610" w14:font="MS Gothic"/>
                </w14:checkbox>
              </w:sdtPr>
              <w:sdtEndPr/>
              <w:sdtContent>
                <w:r w:rsidR="005040D8">
                  <w:rPr>
                    <w:rFonts w:ascii="MS Gothic" w:eastAsia="MS Gothic" w:hAnsi="MS Gothic" w:cs="MS Gothic" w:hint="eastAsia"/>
                  </w:rPr>
                  <w:t>☐</w:t>
                </w:r>
              </w:sdtContent>
            </w:sdt>
          </w:p>
        </w:tc>
      </w:tr>
    </w:tbl>
    <w:p w14:paraId="2BEE6F5B" w14:textId="77777777" w:rsidR="00BF0D74" w:rsidRDefault="00BF0D74">
      <w:pPr>
        <w:pStyle w:val="Heading1"/>
      </w:pPr>
    </w:p>
    <w:p w14:paraId="7532BDC3" w14:textId="77777777" w:rsidR="00BF0D74" w:rsidRDefault="00BF0D74">
      <w:pPr>
        <w:pStyle w:val="Heading1"/>
      </w:pPr>
    </w:p>
    <w:p w14:paraId="36A6DB86" w14:textId="77777777" w:rsidR="00BF0D74" w:rsidRDefault="00BF0D74">
      <w:pPr>
        <w:pStyle w:val="Heading1"/>
      </w:pPr>
    </w:p>
    <w:p w14:paraId="3A407CEC" w14:textId="77777777" w:rsidR="00BF0D74" w:rsidRDefault="00BF0D74"/>
    <w:p w14:paraId="57052A06" w14:textId="77777777" w:rsidR="00BF0D74" w:rsidRDefault="00BF0D74"/>
    <w:p w14:paraId="7C29FC2C" w14:textId="77777777" w:rsidR="00BF0D74" w:rsidRDefault="00BF0D74">
      <w:pPr>
        <w:pStyle w:val="Heading1"/>
      </w:pPr>
    </w:p>
    <w:p w14:paraId="71BC1593" w14:textId="77777777" w:rsidR="00BF0D74" w:rsidRDefault="00BF0D74"/>
    <w:p w14:paraId="57949054" w14:textId="77777777" w:rsidR="00BF0D74" w:rsidRDefault="00BF0D74"/>
    <w:p w14:paraId="7971BDF4" w14:textId="77777777" w:rsidR="00BF0D74" w:rsidRDefault="009B1D5A">
      <w:pPr>
        <w:rPr>
          <w:rFonts w:ascii="Rockwell" w:eastAsia="Rockwell" w:hAnsi="Rockwell" w:cs="Rockwell"/>
          <w:color w:val="0076BD"/>
          <w:sz w:val="48"/>
          <w:szCs w:val="48"/>
        </w:rPr>
      </w:pPr>
      <w:bookmarkStart w:id="1" w:name="_gjdgxs" w:colFirst="0" w:colLast="0"/>
      <w:bookmarkEnd w:id="1"/>
      <w:r>
        <w:br w:type="page"/>
      </w:r>
    </w:p>
    <w:p w14:paraId="1B9138DF" w14:textId="77777777" w:rsidR="00BF0D74" w:rsidRDefault="009B1D5A">
      <w:pPr>
        <w:pStyle w:val="Heading1"/>
      </w:pPr>
      <w:r>
        <w:lastRenderedPageBreak/>
        <w:t>Quality Authorizing Process for New Schools</w:t>
      </w:r>
    </w:p>
    <w:p w14:paraId="2D3F86F9" w14:textId="77777777" w:rsidR="00BF0D74" w:rsidRDefault="009B1D5A">
      <w:r>
        <w:t xml:space="preserve">The DPS Quality Authorizing Process follows best practice and guidance established by the DPS Board of Education, State Board of Education, and National Association of Charter School Authorizers. DPS </w:t>
      </w:r>
      <w:hyperlink r:id="rId12">
        <w:r>
          <w:rPr>
            <w:color w:val="0563C1"/>
            <w:u w:val="single"/>
          </w:rPr>
          <w:t>utilizes</w:t>
        </w:r>
      </w:hyperlink>
      <w:r>
        <w:t xml:space="preserve"> “</w:t>
      </w:r>
      <w:r>
        <w:rPr>
          <w:highlight w:val="white"/>
        </w:rPr>
        <w:t xml:space="preserve">a comprehensive application process that includes clear application questions and guidance; follows fair, transparent procedures and rigorous criteria; engages parents and external experts in the review of applications;” and only approves “applicants who demonstrate a strong capacity to establish and operate a quality school.” </w:t>
      </w:r>
    </w:p>
    <w:p w14:paraId="7929CEA1" w14:textId="77777777" w:rsidR="00BF0D74" w:rsidRDefault="009B1D5A">
      <w:r>
        <w:t xml:space="preserve">Importantly, the DPS Quality Authorizing Process is open to all school developers, District-run and charter, in alignment with our commitment to equity across school types. </w:t>
      </w:r>
    </w:p>
    <w:p w14:paraId="53E8DDF7" w14:textId="77777777" w:rsidR="00BF0D74" w:rsidRDefault="009B1D5A">
      <w:pPr>
        <w:numPr>
          <w:ilvl w:val="0"/>
          <w:numId w:val="16"/>
        </w:numPr>
        <w:pBdr>
          <w:top w:val="nil"/>
          <w:left w:val="nil"/>
          <w:bottom w:val="nil"/>
          <w:right w:val="nil"/>
          <w:between w:val="nil"/>
        </w:pBdr>
        <w:spacing w:after="0" w:line="240" w:lineRule="auto"/>
      </w:pPr>
      <w:r>
        <w:rPr>
          <w:color w:val="000000"/>
        </w:rPr>
        <w:t xml:space="preserve">A </w:t>
      </w:r>
      <w:r>
        <w:rPr>
          <w:b/>
          <w:color w:val="000000"/>
        </w:rPr>
        <w:t>District-run school</w:t>
      </w:r>
      <w:r>
        <w:rPr>
          <w:color w:val="000000"/>
        </w:rPr>
        <w:t xml:space="preserve"> is a public school with a governance structure directly connected to DPS.  Its employees are employees of the District.  A District-run school may seek flexibilities around its mission, curriculum staffing terms, schedule and other fundamental aspects of their school design.  Depending on the type of flexibilities that the school requires in order to implement its program, the school may later seek Innovation Status under the terms of the Innovation Schools Act.</w:t>
      </w:r>
    </w:p>
    <w:p w14:paraId="279820BA" w14:textId="77777777" w:rsidR="00BF0D74" w:rsidRDefault="009B1D5A">
      <w:pPr>
        <w:numPr>
          <w:ilvl w:val="0"/>
          <w:numId w:val="16"/>
        </w:numPr>
        <w:pBdr>
          <w:top w:val="nil"/>
          <w:left w:val="nil"/>
          <w:bottom w:val="nil"/>
          <w:right w:val="nil"/>
          <w:between w:val="nil"/>
        </w:pBdr>
        <w:spacing w:after="0" w:line="240" w:lineRule="auto"/>
      </w:pPr>
      <w:r>
        <w:rPr>
          <w:color w:val="000000"/>
        </w:rPr>
        <w:t xml:space="preserve">A </w:t>
      </w:r>
      <w:r>
        <w:rPr>
          <w:b/>
          <w:color w:val="000000"/>
        </w:rPr>
        <w:t>charter school</w:t>
      </w:r>
      <w:r>
        <w:rPr>
          <w:color w:val="000000"/>
        </w:rPr>
        <w:t xml:space="preserve"> is a public school that is incorporated as a non-profit organization and that is overseen by the governing board of the non-profit organization. The governing board of the nonprofit organization holds a contract with the DPS Board of Education to operate the school. Charter schools are publicly funded, do not charge tuition and are open to the public without discrimination or selective criteria.  </w:t>
      </w:r>
    </w:p>
    <w:p w14:paraId="122C4ACD" w14:textId="77777777" w:rsidR="00BF0D74" w:rsidRDefault="009B1D5A">
      <w:pPr>
        <w:pStyle w:val="Heading1"/>
      </w:pPr>
      <w:bookmarkStart w:id="2" w:name="_30j0zll" w:colFirst="0" w:colLast="0"/>
      <w:bookmarkEnd w:id="2"/>
      <w:r>
        <w:t>Equity across the DPS Family of Schools</w:t>
      </w:r>
    </w:p>
    <w:p w14:paraId="483E5C09" w14:textId="77777777" w:rsidR="00BF0D74" w:rsidRDefault="009B1D5A">
      <w:r>
        <w:t>All DPS schools, regardless of governance type, have the same responsibility to serve all students and are held accountable in equitable ways. Denver refers to this commitment to equity across our family of schools as the “Three Equities”:</w:t>
      </w:r>
    </w:p>
    <w:p w14:paraId="1B5D9CA3" w14:textId="77777777" w:rsidR="00BF0D74" w:rsidRDefault="009B1D5A">
      <w:pPr>
        <w:numPr>
          <w:ilvl w:val="0"/>
          <w:numId w:val="15"/>
        </w:numPr>
        <w:pBdr>
          <w:top w:val="nil"/>
          <w:left w:val="nil"/>
          <w:bottom w:val="nil"/>
          <w:right w:val="nil"/>
          <w:between w:val="nil"/>
        </w:pBdr>
        <w:spacing w:after="0" w:line="240" w:lineRule="auto"/>
      </w:pPr>
      <w:r>
        <w:rPr>
          <w:b/>
          <w:color w:val="000000"/>
        </w:rPr>
        <w:t>Equity of Opportunity</w:t>
      </w:r>
      <w:r>
        <w:rPr>
          <w:color w:val="000000"/>
        </w:rPr>
        <w:t xml:space="preserve"> means that the schools have access to equitable resources, most notably funding, support services from DPS and available facilities. </w:t>
      </w:r>
    </w:p>
    <w:p w14:paraId="714EEB1C" w14:textId="77777777" w:rsidR="00BF0D74" w:rsidRDefault="00BF0D74">
      <w:pPr>
        <w:pBdr>
          <w:top w:val="nil"/>
          <w:left w:val="nil"/>
          <w:bottom w:val="nil"/>
          <w:right w:val="nil"/>
          <w:between w:val="nil"/>
        </w:pBdr>
        <w:spacing w:after="0" w:line="240" w:lineRule="auto"/>
        <w:ind w:left="720" w:hanging="720"/>
        <w:rPr>
          <w:color w:val="000000"/>
        </w:rPr>
      </w:pPr>
    </w:p>
    <w:p w14:paraId="7B9E7F77" w14:textId="45289F95" w:rsidR="00BF0D74" w:rsidRDefault="009B1D5A">
      <w:pPr>
        <w:numPr>
          <w:ilvl w:val="0"/>
          <w:numId w:val="15"/>
        </w:numPr>
        <w:pBdr>
          <w:top w:val="nil"/>
          <w:left w:val="nil"/>
          <w:bottom w:val="nil"/>
          <w:right w:val="nil"/>
          <w:between w:val="nil"/>
        </w:pBdr>
        <w:spacing w:after="0" w:line="240" w:lineRule="auto"/>
      </w:pPr>
      <w:r>
        <w:rPr>
          <w:b/>
          <w:color w:val="000000"/>
        </w:rPr>
        <w:t>Equity of Responsibility and Access</w:t>
      </w:r>
      <w:r>
        <w:rPr>
          <w:color w:val="000000"/>
        </w:rPr>
        <w:t xml:space="preserve"> means that all schools must offer equitable and open access to all students</w:t>
      </w:r>
      <w:r w:rsidR="00242893">
        <w:rPr>
          <w:color w:val="000000"/>
        </w:rPr>
        <w:t xml:space="preserve"> </w:t>
      </w:r>
      <w:r>
        <w:rPr>
          <w:color w:val="000000"/>
        </w:rPr>
        <w:t>--</w:t>
      </w:r>
      <w:r w:rsidR="00242893">
        <w:rPr>
          <w:color w:val="000000"/>
        </w:rPr>
        <w:t xml:space="preserve"> </w:t>
      </w:r>
      <w:r>
        <w:rPr>
          <w:color w:val="000000"/>
        </w:rPr>
        <w:t>regardless of socio-economic status, disability, home language or other status -- and share an equal obligation in District-wide responsibilities, such as:</w:t>
      </w:r>
    </w:p>
    <w:p w14:paraId="0A8CE076" w14:textId="77777777" w:rsidR="00BF0D74" w:rsidRDefault="009B1D5A">
      <w:pPr>
        <w:numPr>
          <w:ilvl w:val="0"/>
          <w:numId w:val="18"/>
        </w:numPr>
        <w:pBdr>
          <w:top w:val="nil"/>
          <w:left w:val="nil"/>
          <w:bottom w:val="nil"/>
          <w:right w:val="nil"/>
          <w:between w:val="nil"/>
        </w:pBdr>
        <w:spacing w:after="0" w:line="240" w:lineRule="auto"/>
      </w:pPr>
      <w:r>
        <w:rPr>
          <w:color w:val="000000"/>
        </w:rPr>
        <w:t>Access for students with more severe disabilities.  Although these students historically lacked access to charter schools, numerous DPS charter schools now operate center programs to serve students with more significant disabilities, and such service is an expectation for all new schools.</w:t>
      </w:r>
    </w:p>
    <w:p w14:paraId="598BB574" w14:textId="77777777" w:rsidR="00BF0D74" w:rsidRDefault="009B1D5A">
      <w:pPr>
        <w:numPr>
          <w:ilvl w:val="0"/>
          <w:numId w:val="18"/>
        </w:numPr>
        <w:pBdr>
          <w:top w:val="nil"/>
          <w:left w:val="nil"/>
          <w:bottom w:val="nil"/>
          <w:right w:val="nil"/>
          <w:between w:val="nil"/>
        </w:pBdr>
        <w:spacing w:after="0" w:line="240" w:lineRule="auto"/>
      </w:pPr>
      <w:r>
        <w:rPr>
          <w:color w:val="000000"/>
        </w:rPr>
        <w:t>Enrollment practices.  All DPS schools use a common enrollment system, SchoolChoice, which helps to ensure families have equitable access to all schools in the city.  In addition, charter contracts document shared expectations around other enrollment issues, most notable serving students who do not participate in the Choice process (i.e., those who move in mid-year.)</w:t>
      </w:r>
    </w:p>
    <w:p w14:paraId="5FBD11E2" w14:textId="77777777" w:rsidR="00BF0D74" w:rsidRDefault="00BF0D74">
      <w:pPr>
        <w:pBdr>
          <w:top w:val="nil"/>
          <w:left w:val="nil"/>
          <w:bottom w:val="nil"/>
          <w:right w:val="nil"/>
          <w:between w:val="nil"/>
        </w:pBdr>
        <w:spacing w:after="0" w:line="240" w:lineRule="auto"/>
        <w:ind w:left="1440" w:hanging="720"/>
        <w:rPr>
          <w:color w:val="000000"/>
        </w:rPr>
      </w:pPr>
    </w:p>
    <w:p w14:paraId="7363F6C5" w14:textId="77777777" w:rsidR="00BF0D74" w:rsidRDefault="009B1D5A">
      <w:pPr>
        <w:numPr>
          <w:ilvl w:val="0"/>
          <w:numId w:val="15"/>
        </w:numPr>
        <w:pBdr>
          <w:top w:val="nil"/>
          <w:left w:val="nil"/>
          <w:bottom w:val="nil"/>
          <w:right w:val="nil"/>
          <w:between w:val="nil"/>
        </w:pBdr>
        <w:spacing w:after="0" w:line="240" w:lineRule="auto"/>
      </w:pPr>
      <w:r>
        <w:rPr>
          <w:b/>
          <w:color w:val="000000"/>
        </w:rPr>
        <w:lastRenderedPageBreak/>
        <w:t>Equity of Accountability</w:t>
      </w:r>
      <w:r>
        <w:rPr>
          <w:color w:val="000000"/>
        </w:rPr>
        <w:t xml:space="preserve"> refers to the shared accountability system that applies to all schools through the </w:t>
      </w:r>
      <w:hyperlink r:id="rId13">
        <w:r>
          <w:rPr>
            <w:color w:val="0563C1"/>
            <w:u w:val="single"/>
          </w:rPr>
          <w:t>School Performance Framework</w:t>
        </w:r>
      </w:hyperlink>
      <w:r>
        <w:rPr>
          <w:color w:val="000000"/>
        </w:rPr>
        <w:t xml:space="preserve"> and the </w:t>
      </w:r>
      <w:hyperlink r:id="rId14">
        <w:r>
          <w:rPr>
            <w:color w:val="0563C1"/>
            <w:u w:val="single"/>
          </w:rPr>
          <w:t>School Performance Compact</w:t>
        </w:r>
      </w:hyperlink>
      <w:r>
        <w:rPr>
          <w:color w:val="000000"/>
        </w:rPr>
        <w:t xml:space="preserve">.  This system ensures a common set of expectations for academic performance across our family of schools.  </w:t>
      </w:r>
    </w:p>
    <w:p w14:paraId="5CFEE471" w14:textId="77777777" w:rsidR="00BF0D74" w:rsidRDefault="00BF0D74"/>
    <w:p w14:paraId="398EAD13" w14:textId="77777777" w:rsidR="00BF0D74" w:rsidRDefault="009B1D5A">
      <w:r>
        <w:t>DPS especially encourages first-time charter school developers or charter school developers from outside Denver to review recent DPS charter contracts, available on</w:t>
      </w:r>
      <w:hyperlink r:id="rId15">
        <w:r>
          <w:rPr>
            <w:color w:val="0563C1"/>
          </w:rPr>
          <w:t xml:space="preserve"> </w:t>
        </w:r>
      </w:hyperlink>
      <w:hyperlink r:id="rId16">
        <w:r>
          <w:rPr>
            <w:color w:val="0563C1"/>
            <w:u w:val="single"/>
          </w:rPr>
          <w:t>BoardDocs</w:t>
        </w:r>
      </w:hyperlink>
      <w:r>
        <w:t>, to better understand what it means to be a charter school in Denver.</w:t>
      </w:r>
    </w:p>
    <w:p w14:paraId="31928C91" w14:textId="77777777" w:rsidR="00BF0D74" w:rsidRDefault="00BF0D74">
      <w:pPr>
        <w:pStyle w:val="Heading1"/>
      </w:pPr>
    </w:p>
    <w:p w14:paraId="5E276845" w14:textId="77777777" w:rsidR="00BF0D74" w:rsidRDefault="00BF0D74">
      <w:pPr>
        <w:pStyle w:val="Heading1"/>
      </w:pPr>
    </w:p>
    <w:p w14:paraId="28D817DA" w14:textId="77777777" w:rsidR="00BF0D74" w:rsidRDefault="00BF0D74">
      <w:pPr>
        <w:pStyle w:val="Heading1"/>
      </w:pPr>
    </w:p>
    <w:p w14:paraId="0517D88C" w14:textId="77777777" w:rsidR="00BF0D74" w:rsidRDefault="00BF0D74">
      <w:pPr>
        <w:pStyle w:val="Heading1"/>
      </w:pPr>
    </w:p>
    <w:p w14:paraId="7EDB17DF" w14:textId="77777777" w:rsidR="00BF0D74" w:rsidRDefault="00BF0D74"/>
    <w:p w14:paraId="362FBBE0" w14:textId="77777777" w:rsidR="00BF0D74" w:rsidRDefault="00BF0D74"/>
    <w:p w14:paraId="60474F93" w14:textId="77777777" w:rsidR="00BF0D74" w:rsidRDefault="009B1D5A">
      <w:pPr>
        <w:pStyle w:val="Heading1"/>
      </w:pPr>
      <w:r>
        <w:br w:type="page"/>
      </w:r>
    </w:p>
    <w:p w14:paraId="2AC49405" w14:textId="77777777" w:rsidR="00BF0D74" w:rsidRDefault="009B1D5A">
      <w:pPr>
        <w:pStyle w:val="Heading1"/>
      </w:pPr>
      <w:bookmarkStart w:id="3" w:name="_Application_Instructions"/>
      <w:bookmarkEnd w:id="3"/>
      <w:r>
        <w:lastRenderedPageBreak/>
        <w:t xml:space="preserve">Application Instructions  </w:t>
      </w:r>
    </w:p>
    <w:p w14:paraId="526F4095" w14:textId="77777777" w:rsidR="00BF0D74" w:rsidRDefault="00BF0D74">
      <w:pPr>
        <w:pStyle w:val="Heading2"/>
      </w:pPr>
    </w:p>
    <w:p w14:paraId="110D79E2" w14:textId="77777777" w:rsidR="00BF0D74" w:rsidRDefault="009B1D5A">
      <w:pPr>
        <w:pStyle w:val="Heading2"/>
      </w:pPr>
      <w:r>
        <w:t>About the Application and Rubric</w:t>
      </w:r>
    </w:p>
    <w:p w14:paraId="5AF105D8" w14:textId="39494F29" w:rsidR="00357D16" w:rsidRDefault="00357D16" w:rsidP="00357D16">
      <w:r>
        <w:t>This application is divided into five domains that mostly align with the DPS School Quality Framework (SQF): (I) School Culture, (II) Educational Program, (III) Teaching, (IV) Leadership, and (V) Governance, Operations, and Budget; there are also additional requirements for particular applicants (e.g. charter applicants must submit their accompanying waivers in Section VI,</w:t>
      </w:r>
      <w:r w:rsidR="003D162B">
        <w:t xml:space="preserve"> </w:t>
      </w:r>
      <w:r>
        <w:t>which do not apply for district-managed schools). DPS's School Quality Framework was developed based on research and a study of best practices both nationwide and within other DPS departments that outline the factors that typically contribute to a successful school. The SQF is designed to be governance and model neutral so that it can apply to a range of school types. Each domain is separated into sub-sections. For example, domain II “Educational Program,” includes sub-sections “A. Pedagogy and Instructional Strategies” and “B. Curriculum.”</w:t>
      </w:r>
    </w:p>
    <w:p w14:paraId="0553C136" w14:textId="77777777" w:rsidR="00BF0D74" w:rsidRDefault="009B1D5A">
      <w:r>
        <w:t>For each sub-section, the application provides “Standards of Quality,” which are the rubric criteria against which your application will be compared. As an authorizer of new schools, DPS considers each of these rubric points to be a component of a high quality school. As long as your application abides by the formatting requirements (detailed below), you may address these Standards of Quality for each sub-section in whatever way you see fit. DPS considers not only whether an application addresses these rubric points, but also whether the application does so in a coherent, detailed way, and/or includes research supporting the applicants’ plan.</w:t>
      </w:r>
    </w:p>
    <w:p w14:paraId="625E2983" w14:textId="77777777" w:rsidR="00357D16" w:rsidRDefault="00357D16" w:rsidP="00357D16">
      <w:pPr>
        <w:pStyle w:val="Heading2"/>
      </w:pPr>
      <w:r>
        <w:t>Changes to this Year’s Application</w:t>
      </w:r>
    </w:p>
    <w:p w14:paraId="516B842B" w14:textId="77777777" w:rsidR="00357D16" w:rsidRDefault="00357D16" w:rsidP="00357D16">
      <w:r>
        <w:t xml:space="preserve">This application is largely the same from prior years, as we know that school developers have likely been working on their application over a long period of time. That said, there is one key change throughout the document based on the shifting context of Denver Public Schools. </w:t>
      </w:r>
    </w:p>
    <w:p w14:paraId="24BA4FF2" w14:textId="055E6853" w:rsidR="00357D16" w:rsidRDefault="00357D16" w:rsidP="00357D16">
      <w:r>
        <w:t>Denver Public Schools is now experiencing, and will continue to experience, significant decreases in the number of school-aged children in numerous parts of the city. While this change to the enrollment landscape in DPS has caused struggles for existing schools, which are largely funded based on the number of students they enroll, they have also impacted potential new schools. Given this, we want to ensure schools are planning realistically for their enrollment projections and any corresponding impacts on their school program. Therefore, throughout this application, there is the option for applicants to discuss both an ideal size and a realistic size. Realistic size is defined as a size which the school has confidence it can re</w:t>
      </w:r>
      <w:r w:rsidR="00242893">
        <w:t>cruit students AND offer a high-</w:t>
      </w:r>
      <w:r>
        <w:t>quality program that is financially sustainable. This realistic enrolment will then be used, if schools are approved, to set enrollment conditions the school must meet in order to open. Holding new schools to meeting an identified enrollment target ensures that only those schools with sufficient enrollment to be financially and operationally sustainable open, and avoids the instability created for students by opening a school that is not sustainable.</w:t>
      </w:r>
    </w:p>
    <w:p w14:paraId="7927F1AE" w14:textId="03F359C1" w:rsidR="00BF0D74" w:rsidRDefault="00357D16">
      <w:r>
        <w:t xml:space="preserve">Throughout the application, you will notice sub-sections that have been identified with a footnote as potential areas where adjustments could be necessary based on a school’s realistic enrollment versus its ideal enrollment level. However, we acknowledge that the impact of these enrollment shifts will vary by applicant so you may not have to make adjustments in every section </w:t>
      </w:r>
      <w:r w:rsidR="00242893">
        <w:t>identified</w:t>
      </w:r>
      <w:r>
        <w:t xml:space="preserve"> and may need to address adjustments in others not identified. Wherever an adjustment would be needed based on only meeting your realistic enrollment target, please note the adjustment and provide a rationale.  </w:t>
      </w:r>
    </w:p>
    <w:p w14:paraId="0C6FA1D7" w14:textId="77777777" w:rsidR="00BF0D74" w:rsidRDefault="009B1D5A">
      <w:pPr>
        <w:pStyle w:val="Heading2"/>
      </w:pPr>
      <w:r>
        <w:lastRenderedPageBreak/>
        <w:t xml:space="preserve">Quality Review Process </w:t>
      </w:r>
    </w:p>
    <w:p w14:paraId="31A071E0" w14:textId="77777777" w:rsidR="00BF0D74" w:rsidRDefault="009B1D5A">
      <w:r>
        <w:t xml:space="preserve">All new school applications are evaluated through the </w:t>
      </w:r>
      <w:r>
        <w:rPr>
          <w:b/>
        </w:rPr>
        <w:t>quality review process</w:t>
      </w:r>
      <w:r>
        <w:t xml:space="preserve">. The quality review process includes: </w:t>
      </w:r>
    </w:p>
    <w:p w14:paraId="6348BA9B" w14:textId="77777777" w:rsidR="00357D16" w:rsidRDefault="00357D16" w:rsidP="00357D16">
      <w:pPr>
        <w:numPr>
          <w:ilvl w:val="0"/>
          <w:numId w:val="221"/>
        </w:numPr>
        <w:pBdr>
          <w:top w:val="nil"/>
          <w:left w:val="nil"/>
          <w:bottom w:val="nil"/>
          <w:right w:val="nil"/>
          <w:between w:val="nil"/>
        </w:pBdr>
      </w:pPr>
      <w:r>
        <w:rPr>
          <w:b/>
          <w:color w:val="000000"/>
        </w:rPr>
        <w:t>Review of a written application against a public rubric that defines quality standards</w:t>
      </w:r>
    </w:p>
    <w:p w14:paraId="782BAB2A" w14:textId="77777777" w:rsidR="00357D16" w:rsidRDefault="00357D16" w:rsidP="00357D16">
      <w:r>
        <w:t xml:space="preserve">All school developers seeking to open a new school in Denver must submit a letter of intent and a written application on the timelines established by DPS (see the Call document for this year’s timeline). An Application Review Team (ART), comprised of internal and external experts, including parents/guardians, then evaluate applications against the publicly available rubric. The DPS rubric emphasizes excellence in School Culture, Teaching, Leadership, Education Program, and Governance/Finance and seeks to ensure a proposed new school has both the plans and capacity to serve students well from Day One. The work of the ART is confidential and deliberative, as it supports deliberations of the Superintendent in delivering a recommendation and body of evidence to the DPS Board of Education. </w:t>
      </w:r>
    </w:p>
    <w:p w14:paraId="36E55FA3" w14:textId="1147D8EB" w:rsidR="00242893" w:rsidRDefault="00242893" w:rsidP="00242893">
      <w:r w:rsidRPr="00304927">
        <w:t xml:space="preserve">Applications also are reviewed by the District Accountability Committee (DAC), as is required by State law for charter schools. The DAC makes an independent recommendation to approve or deny an application directly to the DPS Board of Education. Learn more about the DAC </w:t>
      </w:r>
      <w:hyperlink r:id="rId17">
        <w:r>
          <w:rPr>
            <w:color w:val="0563C1"/>
            <w:u w:val="single"/>
          </w:rPr>
          <w:t>here</w:t>
        </w:r>
      </w:hyperlink>
      <w:r>
        <w:t>.</w:t>
      </w:r>
    </w:p>
    <w:p w14:paraId="1892B24E" w14:textId="77777777" w:rsidR="00242893" w:rsidRPr="00427325" w:rsidRDefault="00242893" w:rsidP="00242893">
      <w:r w:rsidRPr="00427325">
        <w:t xml:space="preserve">A smaller group from the ART will ask a standard set of questions, along with any clarifying questions about your proposal. (Applicants may not introduce new evidence during the interview.) We recommend several experts from your founding team attend the interview, including the proposed leader(s). For charter applicants, the founding board’s president and treasurer also should be present.  </w:t>
      </w:r>
      <w:r>
        <w:t>Representatives from the District Accountability Committee (DAC) will participate in interviews with charter applicants and will ask a series of interview questions.</w:t>
      </w:r>
    </w:p>
    <w:p w14:paraId="4ECF15C1" w14:textId="2B15D2D7" w:rsidR="00242893" w:rsidRDefault="00242893" w:rsidP="00242893">
      <w:r>
        <w:t xml:space="preserve">School developers and community members can find DPS’s new school application and rubric </w:t>
      </w:r>
      <w:hyperlink r:id="rId18">
        <w:r>
          <w:rPr>
            <w:color w:val="0563C1"/>
            <w:u w:val="single"/>
          </w:rPr>
          <w:t>online</w:t>
        </w:r>
      </w:hyperlink>
      <w:r>
        <w:t>.</w:t>
      </w:r>
    </w:p>
    <w:p w14:paraId="0C38B228" w14:textId="77777777" w:rsidR="00BF0D74" w:rsidRDefault="009B1D5A">
      <w:pPr>
        <w:numPr>
          <w:ilvl w:val="0"/>
          <w:numId w:val="12"/>
        </w:numPr>
        <w:pBdr>
          <w:top w:val="nil"/>
          <w:left w:val="nil"/>
          <w:bottom w:val="nil"/>
          <w:right w:val="nil"/>
          <w:between w:val="nil"/>
        </w:pBdr>
      </w:pPr>
      <w:r>
        <w:rPr>
          <w:b/>
          <w:color w:val="000000"/>
        </w:rPr>
        <w:t>Feedback from community members</w:t>
      </w:r>
    </w:p>
    <w:p w14:paraId="76175676" w14:textId="77777777" w:rsidR="00BF0D74" w:rsidRDefault="009B1D5A">
      <w:r>
        <w:t xml:space="preserve">The new school application and rubric include important criteria related to community engagement in the development of an application and opportunities to present evidence of family support for the proposed new school. </w:t>
      </w:r>
      <w:r>
        <w:rPr>
          <w:b/>
          <w:i/>
        </w:rPr>
        <w:t>Applicants are responsible for engaging community and families and for meeting or exceeding the related standards defined in the application and rubric.</w:t>
      </w:r>
    </w:p>
    <w:p w14:paraId="785CD3F7" w14:textId="77777777" w:rsidR="00BF0D74" w:rsidRDefault="009B1D5A">
      <w:r>
        <w:t>To support the DPS Board of Education in making the ultimate determination to approve or deny a new school application, however:</w:t>
      </w:r>
    </w:p>
    <w:p w14:paraId="1C3CA88A" w14:textId="77777777" w:rsidR="00BF0D74" w:rsidRDefault="009B1D5A">
      <w:pPr>
        <w:numPr>
          <w:ilvl w:val="0"/>
          <w:numId w:val="17"/>
        </w:numPr>
        <w:pBdr>
          <w:top w:val="nil"/>
          <w:left w:val="nil"/>
          <w:bottom w:val="nil"/>
          <w:right w:val="nil"/>
          <w:between w:val="nil"/>
        </w:pBdr>
        <w:spacing w:after="0"/>
      </w:pPr>
      <w:r>
        <w:rPr>
          <w:color w:val="000000"/>
        </w:rPr>
        <w:t>DPS staff will host open meetings in each region of the city for which new schools are being proposed. Applicants will be asked to present at these meetings. DPS will promote these meetings broadly and collect feedback from community members on applicants. The Superintendent will include this community feedback as part of the body of evidence put forward to the DPS Board of Education with the recommendation.</w:t>
      </w:r>
    </w:p>
    <w:p w14:paraId="5E1A68B5" w14:textId="77777777" w:rsidR="00BF0D74" w:rsidRDefault="009B1D5A">
      <w:pPr>
        <w:numPr>
          <w:ilvl w:val="0"/>
          <w:numId w:val="17"/>
        </w:numPr>
        <w:pBdr>
          <w:top w:val="nil"/>
          <w:left w:val="nil"/>
          <w:bottom w:val="nil"/>
          <w:right w:val="nil"/>
          <w:between w:val="nil"/>
        </w:pBdr>
        <w:spacing w:after="0"/>
      </w:pPr>
      <w:r>
        <w:rPr>
          <w:color w:val="000000"/>
        </w:rPr>
        <w:t>The DPS Board of Education will host a Public Comment session as part of its normal meeting schedule, during which stakeholders may provide testimony regarding new school applicants directly to Board members.</w:t>
      </w:r>
    </w:p>
    <w:p w14:paraId="362FD8E6" w14:textId="77777777" w:rsidR="00BF0D74" w:rsidRDefault="00BF0D74">
      <w:pPr>
        <w:pBdr>
          <w:top w:val="nil"/>
          <w:left w:val="nil"/>
          <w:bottom w:val="nil"/>
          <w:right w:val="nil"/>
          <w:between w:val="nil"/>
        </w:pBdr>
        <w:spacing w:after="0"/>
        <w:ind w:left="720" w:hanging="720"/>
        <w:rPr>
          <w:color w:val="000000"/>
        </w:rPr>
      </w:pPr>
    </w:p>
    <w:p w14:paraId="64A0ADAB" w14:textId="77777777" w:rsidR="00BF0D74" w:rsidRDefault="009B1D5A">
      <w:pPr>
        <w:numPr>
          <w:ilvl w:val="0"/>
          <w:numId w:val="12"/>
        </w:numPr>
        <w:pBdr>
          <w:top w:val="nil"/>
          <w:left w:val="nil"/>
          <w:bottom w:val="nil"/>
          <w:right w:val="nil"/>
          <w:between w:val="nil"/>
        </w:pBdr>
        <w:rPr>
          <w:color w:val="000000"/>
        </w:rPr>
      </w:pPr>
      <w:r>
        <w:rPr>
          <w:b/>
          <w:color w:val="000000"/>
        </w:rPr>
        <w:t>A public vote by the DPS Board of Education</w:t>
      </w:r>
    </w:p>
    <w:p w14:paraId="03336938" w14:textId="77777777" w:rsidR="00BF0D74" w:rsidRDefault="009B1D5A">
      <w:r>
        <w:t xml:space="preserve">Before casting votes to approve or deny a new school, the DPS Board of Education will consider the quality recommendation and body of evidence from the Superintendent, the recommendation of the DAC </w:t>
      </w:r>
      <w:r>
        <w:lastRenderedPageBreak/>
        <w:t>(in the case of charter schools), and public testimony. Applicants also will have the opportunity to present directly to the DPS Board of Education before votes are cast.</w:t>
      </w:r>
    </w:p>
    <w:p w14:paraId="665832A1" w14:textId="77777777" w:rsidR="00BF0D74" w:rsidRDefault="00BF0D74"/>
    <w:p w14:paraId="609B278D" w14:textId="77777777" w:rsidR="00BF0D74" w:rsidRDefault="009B1D5A">
      <w:pPr>
        <w:pStyle w:val="Heading2"/>
      </w:pPr>
      <w:r>
        <w:t xml:space="preserve">Formatting Requirements </w:t>
      </w:r>
    </w:p>
    <w:p w14:paraId="3B492DA1" w14:textId="77777777" w:rsidR="00BF0D74" w:rsidRDefault="009B1D5A">
      <w:r>
        <w:t xml:space="preserve">The electronic and hard copies of the application must adhere to the following formatting requirements: </w:t>
      </w:r>
    </w:p>
    <w:p w14:paraId="0168586D" w14:textId="77777777" w:rsidR="00BF0D74" w:rsidRDefault="009B1D5A">
      <w:pPr>
        <w:numPr>
          <w:ilvl w:val="0"/>
          <w:numId w:val="121"/>
        </w:numPr>
        <w:pBdr>
          <w:top w:val="nil"/>
          <w:left w:val="nil"/>
          <w:bottom w:val="nil"/>
          <w:right w:val="nil"/>
          <w:between w:val="nil"/>
        </w:pBdr>
        <w:spacing w:after="0"/>
      </w:pPr>
      <w:r>
        <w:rPr>
          <w:color w:val="000000"/>
        </w:rPr>
        <w:t xml:space="preserve">Font and Page Format </w:t>
      </w:r>
    </w:p>
    <w:p w14:paraId="1B150665" w14:textId="77777777" w:rsidR="00BF0D74" w:rsidRDefault="009B1D5A">
      <w:pPr>
        <w:numPr>
          <w:ilvl w:val="1"/>
          <w:numId w:val="121"/>
        </w:numPr>
        <w:pBdr>
          <w:top w:val="nil"/>
          <w:left w:val="nil"/>
          <w:bottom w:val="nil"/>
          <w:right w:val="nil"/>
          <w:between w:val="nil"/>
        </w:pBdr>
        <w:spacing w:after="0"/>
      </w:pPr>
      <w:r>
        <w:rPr>
          <w:color w:val="000000"/>
        </w:rPr>
        <w:t xml:space="preserve">Limit your proposal narrative to </w:t>
      </w:r>
      <w:r>
        <w:rPr>
          <w:b/>
          <w:color w:val="000000"/>
        </w:rPr>
        <w:t>125 pages total</w:t>
      </w:r>
      <w:r>
        <w:rPr>
          <w:color w:val="000000"/>
        </w:rPr>
        <w:t xml:space="preserve"> (not including the executive summary or any appendices).</w:t>
      </w:r>
    </w:p>
    <w:p w14:paraId="10A31E65" w14:textId="77777777" w:rsidR="00BF0D74" w:rsidRDefault="009B1D5A">
      <w:pPr>
        <w:numPr>
          <w:ilvl w:val="1"/>
          <w:numId w:val="121"/>
        </w:numPr>
        <w:pBdr>
          <w:top w:val="nil"/>
          <w:left w:val="nil"/>
          <w:bottom w:val="nil"/>
          <w:right w:val="nil"/>
          <w:between w:val="nil"/>
        </w:pBdr>
        <w:spacing w:after="0"/>
        <w:rPr>
          <w:color w:val="000000"/>
          <w:sz w:val="22"/>
          <w:szCs w:val="22"/>
        </w:rPr>
      </w:pPr>
      <w:r>
        <w:rPr>
          <w:color w:val="000000"/>
        </w:rPr>
        <w:t>Use Tahoma 11-point font and one-inch margins on all sides.</w:t>
      </w:r>
    </w:p>
    <w:p w14:paraId="5CD1D587" w14:textId="77777777" w:rsidR="00BF0D74" w:rsidRDefault="009B1D5A">
      <w:pPr>
        <w:numPr>
          <w:ilvl w:val="1"/>
          <w:numId w:val="121"/>
        </w:numPr>
        <w:pBdr>
          <w:top w:val="nil"/>
          <w:left w:val="nil"/>
          <w:bottom w:val="nil"/>
          <w:right w:val="nil"/>
          <w:between w:val="nil"/>
        </w:pBdr>
        <w:spacing w:after="0"/>
      </w:pPr>
      <w:r>
        <w:rPr>
          <w:color w:val="000000"/>
        </w:rPr>
        <w:t>Number every page of the application.</w:t>
      </w:r>
    </w:p>
    <w:p w14:paraId="78F99383" w14:textId="77777777" w:rsidR="00BF0D74" w:rsidRDefault="009B1D5A">
      <w:pPr>
        <w:numPr>
          <w:ilvl w:val="1"/>
          <w:numId w:val="121"/>
        </w:numPr>
        <w:pBdr>
          <w:top w:val="nil"/>
          <w:left w:val="nil"/>
          <w:bottom w:val="nil"/>
          <w:right w:val="nil"/>
          <w:between w:val="nil"/>
        </w:pBdr>
        <w:spacing w:after="0"/>
      </w:pPr>
      <w:r>
        <w:rPr>
          <w:color w:val="000000"/>
        </w:rPr>
        <w:t>Use the headings we’ve provided for each major section and sub-section (e.g., “School Culture” or “Curriculum”), but do not include the questions or rubric.</w:t>
      </w:r>
    </w:p>
    <w:p w14:paraId="199D0DAA" w14:textId="77777777" w:rsidR="00BF0D74" w:rsidRDefault="009B1D5A">
      <w:pPr>
        <w:numPr>
          <w:ilvl w:val="1"/>
          <w:numId w:val="121"/>
        </w:numPr>
        <w:pBdr>
          <w:top w:val="nil"/>
          <w:left w:val="nil"/>
          <w:bottom w:val="nil"/>
          <w:right w:val="nil"/>
          <w:between w:val="nil"/>
        </w:pBdr>
        <w:spacing w:after="0"/>
      </w:pPr>
      <w:r>
        <w:rPr>
          <w:color w:val="000000"/>
        </w:rPr>
        <w:t>Each domain should begin at the top of a new page (e.g., “School Culture” should begin at the top of the page, not in the middle of a page).</w:t>
      </w:r>
    </w:p>
    <w:p w14:paraId="3921FD03" w14:textId="77777777" w:rsidR="00BF0D74" w:rsidRDefault="009B1D5A">
      <w:pPr>
        <w:numPr>
          <w:ilvl w:val="1"/>
          <w:numId w:val="121"/>
        </w:numPr>
        <w:pBdr>
          <w:top w:val="nil"/>
          <w:left w:val="nil"/>
          <w:bottom w:val="nil"/>
          <w:right w:val="nil"/>
          <w:between w:val="nil"/>
        </w:pBdr>
        <w:spacing w:after="0"/>
      </w:pPr>
      <w:r>
        <w:rPr>
          <w:color w:val="000000"/>
        </w:rPr>
        <w:t>If a particular question or sub-section does not apply to your proposal, please respond, “Not Applicable” and provide a brief statement as to why the section is not applicable (e.g. a District-run school would reply N/A in the Charter Governance sub-sections because they do not have a governing board).</w:t>
      </w:r>
    </w:p>
    <w:p w14:paraId="67F43627" w14:textId="77777777" w:rsidR="00BF0D74" w:rsidRDefault="009B1D5A">
      <w:pPr>
        <w:numPr>
          <w:ilvl w:val="0"/>
          <w:numId w:val="121"/>
        </w:numPr>
        <w:pBdr>
          <w:top w:val="nil"/>
          <w:left w:val="nil"/>
          <w:bottom w:val="nil"/>
          <w:right w:val="nil"/>
          <w:between w:val="nil"/>
        </w:pBdr>
        <w:spacing w:after="0"/>
      </w:pPr>
      <w:r>
        <w:rPr>
          <w:color w:val="000000"/>
        </w:rPr>
        <w:t xml:space="preserve">Appendices </w:t>
      </w:r>
    </w:p>
    <w:p w14:paraId="1ECE5CBF" w14:textId="77777777" w:rsidR="00BF0D74" w:rsidRDefault="009B1D5A">
      <w:pPr>
        <w:numPr>
          <w:ilvl w:val="1"/>
          <w:numId w:val="121"/>
        </w:numPr>
        <w:pBdr>
          <w:top w:val="nil"/>
          <w:left w:val="nil"/>
          <w:bottom w:val="nil"/>
          <w:right w:val="nil"/>
          <w:between w:val="nil"/>
        </w:pBdr>
        <w:spacing w:after="0"/>
      </w:pPr>
      <w:r>
        <w:rPr>
          <w:color w:val="000000"/>
        </w:rPr>
        <w:t xml:space="preserve">Include all applicable appendices referenced throughout the application; appendices are noted in bold parenthetical text. Submit only the appendices that are referenced in this application. Additional material beyond the narrative and appendices referenced in the application will </w:t>
      </w:r>
      <w:r>
        <w:rPr>
          <w:color w:val="000000"/>
          <w:u w:val="single"/>
        </w:rPr>
        <w:t>not</w:t>
      </w:r>
      <w:r>
        <w:rPr>
          <w:color w:val="000000"/>
        </w:rPr>
        <w:t xml:space="preserve"> be evaluated.</w:t>
      </w:r>
    </w:p>
    <w:p w14:paraId="6DC8D869" w14:textId="77777777" w:rsidR="00BF0D74" w:rsidRDefault="009B1D5A">
      <w:pPr>
        <w:numPr>
          <w:ilvl w:val="1"/>
          <w:numId w:val="121"/>
        </w:numPr>
        <w:pBdr>
          <w:top w:val="nil"/>
          <w:left w:val="nil"/>
          <w:bottom w:val="nil"/>
          <w:right w:val="nil"/>
          <w:between w:val="nil"/>
        </w:pBdr>
        <w:spacing w:after="0"/>
      </w:pPr>
      <w:r>
        <w:rPr>
          <w:color w:val="000000"/>
        </w:rPr>
        <w:t>Complete all the required appendices (note: some appendices are optional).</w:t>
      </w:r>
    </w:p>
    <w:p w14:paraId="4D2329DB" w14:textId="77777777" w:rsidR="00BF0D74" w:rsidRDefault="009B1D5A">
      <w:pPr>
        <w:numPr>
          <w:ilvl w:val="1"/>
          <w:numId w:val="121"/>
        </w:numPr>
        <w:pBdr>
          <w:top w:val="nil"/>
          <w:left w:val="nil"/>
          <w:bottom w:val="nil"/>
          <w:right w:val="nil"/>
          <w:between w:val="nil"/>
        </w:pBdr>
        <w:spacing w:after="0"/>
      </w:pPr>
      <w:r>
        <w:rPr>
          <w:color w:val="000000"/>
        </w:rPr>
        <w:t>Observe appendices page limits (where applicable).</w:t>
      </w:r>
    </w:p>
    <w:p w14:paraId="59099E2F" w14:textId="77777777" w:rsidR="00BF0D74" w:rsidRDefault="009B1D5A">
      <w:pPr>
        <w:numPr>
          <w:ilvl w:val="1"/>
          <w:numId w:val="121"/>
        </w:numPr>
        <w:pBdr>
          <w:top w:val="nil"/>
          <w:left w:val="nil"/>
          <w:bottom w:val="nil"/>
          <w:right w:val="nil"/>
          <w:between w:val="nil"/>
        </w:pBdr>
        <w:spacing w:after="0"/>
      </w:pPr>
      <w:r>
        <w:rPr>
          <w:color w:val="000000"/>
        </w:rPr>
        <w:t>Electronic copies of the appendices should be saved as separate PDF files and use the following naming convention for each file: “Appendix A – Letter of Intent”.</w:t>
      </w:r>
    </w:p>
    <w:p w14:paraId="610652EE" w14:textId="77777777" w:rsidR="00BF0D74" w:rsidRDefault="009B1D5A">
      <w:pPr>
        <w:numPr>
          <w:ilvl w:val="0"/>
          <w:numId w:val="121"/>
        </w:numPr>
        <w:pBdr>
          <w:top w:val="nil"/>
          <w:left w:val="nil"/>
          <w:bottom w:val="nil"/>
          <w:right w:val="nil"/>
          <w:between w:val="nil"/>
        </w:pBdr>
        <w:spacing w:after="0"/>
      </w:pPr>
      <w:r>
        <w:rPr>
          <w:color w:val="000000"/>
        </w:rPr>
        <w:t xml:space="preserve">Hard Copy Submission </w:t>
      </w:r>
    </w:p>
    <w:p w14:paraId="4AA856D7" w14:textId="77777777" w:rsidR="00BF0D74" w:rsidRDefault="009B1D5A">
      <w:pPr>
        <w:numPr>
          <w:ilvl w:val="1"/>
          <w:numId w:val="121"/>
        </w:numPr>
        <w:pBdr>
          <w:top w:val="nil"/>
          <w:left w:val="nil"/>
          <w:bottom w:val="nil"/>
          <w:right w:val="nil"/>
          <w:between w:val="nil"/>
        </w:pBdr>
        <w:spacing w:after="0"/>
      </w:pPr>
      <w:r>
        <w:rPr>
          <w:color w:val="000000"/>
        </w:rPr>
        <w:t xml:space="preserve">Print </w:t>
      </w:r>
      <w:r>
        <w:rPr>
          <w:color w:val="000000"/>
          <w:u w:val="single"/>
        </w:rPr>
        <w:t>3 copies</w:t>
      </w:r>
      <w:r>
        <w:rPr>
          <w:color w:val="000000"/>
        </w:rPr>
        <w:t xml:space="preserve"> of the narrative and appendices of the application and compile the application into a 3-ring binder. </w:t>
      </w:r>
    </w:p>
    <w:p w14:paraId="371862E7" w14:textId="77777777" w:rsidR="00BF0D74" w:rsidRDefault="009B1D5A">
      <w:pPr>
        <w:numPr>
          <w:ilvl w:val="1"/>
          <w:numId w:val="121"/>
        </w:numPr>
        <w:pBdr>
          <w:top w:val="nil"/>
          <w:left w:val="nil"/>
          <w:bottom w:val="nil"/>
          <w:right w:val="nil"/>
          <w:between w:val="nil"/>
        </w:pBdr>
        <w:spacing w:after="0"/>
      </w:pPr>
      <w:r>
        <w:rPr>
          <w:color w:val="000000"/>
        </w:rPr>
        <w:t xml:space="preserve">The binder cover and spine must include the name of the proposal. </w:t>
      </w:r>
    </w:p>
    <w:p w14:paraId="3D9707DE" w14:textId="77777777" w:rsidR="00BF0D74" w:rsidRDefault="009B1D5A">
      <w:pPr>
        <w:numPr>
          <w:ilvl w:val="1"/>
          <w:numId w:val="121"/>
        </w:numPr>
        <w:pBdr>
          <w:top w:val="nil"/>
          <w:left w:val="nil"/>
          <w:bottom w:val="nil"/>
          <w:right w:val="nil"/>
          <w:between w:val="nil"/>
        </w:pBdr>
        <w:spacing w:after="0"/>
      </w:pPr>
      <w:r>
        <w:rPr>
          <w:color w:val="000000"/>
        </w:rPr>
        <w:t>Each major section in the binder must be separated by labeled tabs (e.g. “Section I: School Culture”).</w:t>
      </w:r>
    </w:p>
    <w:p w14:paraId="6615A238" w14:textId="77777777" w:rsidR="00BF0D74" w:rsidRDefault="009B1D5A">
      <w:pPr>
        <w:numPr>
          <w:ilvl w:val="1"/>
          <w:numId w:val="121"/>
        </w:numPr>
        <w:pBdr>
          <w:top w:val="nil"/>
          <w:left w:val="nil"/>
          <w:bottom w:val="nil"/>
          <w:right w:val="nil"/>
          <w:between w:val="nil"/>
        </w:pBdr>
        <w:spacing w:after="0"/>
      </w:pPr>
      <w:r>
        <w:rPr>
          <w:color w:val="000000"/>
        </w:rPr>
        <w:t>Each major section should begin at the top of a new page.</w:t>
      </w:r>
    </w:p>
    <w:p w14:paraId="66FD1EA0" w14:textId="77777777" w:rsidR="00BF0D74" w:rsidRDefault="009B1D5A">
      <w:pPr>
        <w:numPr>
          <w:ilvl w:val="0"/>
          <w:numId w:val="121"/>
        </w:numPr>
        <w:pBdr>
          <w:top w:val="nil"/>
          <w:left w:val="nil"/>
          <w:bottom w:val="nil"/>
          <w:right w:val="nil"/>
          <w:between w:val="nil"/>
        </w:pBdr>
        <w:spacing w:after="0"/>
      </w:pPr>
      <w:r>
        <w:rPr>
          <w:color w:val="000000"/>
        </w:rPr>
        <w:t xml:space="preserve">Electronic Submission </w:t>
      </w:r>
    </w:p>
    <w:p w14:paraId="178CC9A0" w14:textId="77777777" w:rsidR="00BF0D74" w:rsidRDefault="009B1D5A">
      <w:pPr>
        <w:numPr>
          <w:ilvl w:val="1"/>
          <w:numId w:val="121"/>
        </w:numPr>
        <w:pBdr>
          <w:top w:val="nil"/>
          <w:left w:val="nil"/>
          <w:bottom w:val="nil"/>
          <w:right w:val="nil"/>
          <w:between w:val="nil"/>
        </w:pBdr>
        <w:spacing w:after="0"/>
      </w:pPr>
      <w:r>
        <w:rPr>
          <w:color w:val="000000"/>
        </w:rPr>
        <w:t>Compile an electronic copy of your entire application including the following files (as PDFs unless otherwise noted):</w:t>
      </w:r>
    </w:p>
    <w:p w14:paraId="0F1FCF60" w14:textId="329BA3F8" w:rsidR="00BF0D74" w:rsidRPr="00242893" w:rsidRDefault="009B1D5A">
      <w:pPr>
        <w:numPr>
          <w:ilvl w:val="2"/>
          <w:numId w:val="121"/>
        </w:numPr>
        <w:pBdr>
          <w:top w:val="nil"/>
          <w:left w:val="nil"/>
          <w:bottom w:val="nil"/>
          <w:right w:val="nil"/>
          <w:between w:val="nil"/>
        </w:pBdr>
        <w:spacing w:after="0"/>
      </w:pPr>
      <w:r w:rsidRPr="00242893">
        <w:rPr>
          <w:color w:val="000000"/>
        </w:rPr>
        <w:t xml:space="preserve">Executive Summary labeled as: </w:t>
      </w:r>
      <w:r w:rsidRPr="00242893">
        <w:rPr>
          <w:color w:val="000000"/>
        </w:rPr>
        <w:br/>
        <w:t>&lt;Your S</w:t>
      </w:r>
      <w:r w:rsidR="00357D16" w:rsidRPr="00242893">
        <w:rPr>
          <w:color w:val="000000"/>
        </w:rPr>
        <w:t>chool Name&gt;_ExecutiveSummary2019</w:t>
      </w:r>
    </w:p>
    <w:p w14:paraId="52635DF5" w14:textId="77777777" w:rsidR="00BF0D74" w:rsidRPr="00242893" w:rsidRDefault="00BF0D74">
      <w:pPr>
        <w:pBdr>
          <w:top w:val="nil"/>
          <w:left w:val="nil"/>
          <w:bottom w:val="nil"/>
          <w:right w:val="nil"/>
          <w:between w:val="nil"/>
        </w:pBdr>
        <w:spacing w:after="0"/>
        <w:ind w:left="2160" w:hanging="720"/>
        <w:rPr>
          <w:color w:val="000000"/>
        </w:rPr>
      </w:pPr>
    </w:p>
    <w:p w14:paraId="49184FCD" w14:textId="77777777" w:rsidR="00BF0D74" w:rsidRPr="00242893" w:rsidRDefault="009B1D5A">
      <w:pPr>
        <w:numPr>
          <w:ilvl w:val="2"/>
          <w:numId w:val="121"/>
        </w:numPr>
        <w:pBdr>
          <w:top w:val="nil"/>
          <w:left w:val="nil"/>
          <w:bottom w:val="nil"/>
          <w:right w:val="nil"/>
          <w:between w:val="nil"/>
        </w:pBdr>
        <w:spacing w:after="0"/>
      </w:pPr>
      <w:r w:rsidRPr="00242893">
        <w:rPr>
          <w:color w:val="000000"/>
        </w:rPr>
        <w:t xml:space="preserve">Narrative of the Application (not to exceed 125 pages) and labeled as: </w:t>
      </w:r>
      <w:r w:rsidRPr="00242893">
        <w:rPr>
          <w:color w:val="000000"/>
        </w:rPr>
        <w:br/>
        <w:t>&lt;Your School Name&gt;_Narrative2018</w:t>
      </w:r>
      <w:r w:rsidRPr="00242893">
        <w:rPr>
          <w:color w:val="000000"/>
        </w:rPr>
        <w:br/>
      </w:r>
    </w:p>
    <w:p w14:paraId="440D84B9" w14:textId="231C1C78" w:rsidR="00357D16" w:rsidRPr="00242893" w:rsidRDefault="00357D16">
      <w:pPr>
        <w:numPr>
          <w:ilvl w:val="2"/>
          <w:numId w:val="121"/>
        </w:numPr>
        <w:pBdr>
          <w:top w:val="nil"/>
          <w:left w:val="nil"/>
          <w:bottom w:val="nil"/>
          <w:right w:val="nil"/>
          <w:between w:val="nil"/>
        </w:pBdr>
        <w:spacing w:after="0"/>
      </w:pPr>
      <w:r w:rsidRPr="00242893">
        <w:rPr>
          <w:color w:val="000000"/>
        </w:rPr>
        <w:t>Two</w:t>
      </w:r>
      <w:r w:rsidR="009B1D5A" w:rsidRPr="00242893">
        <w:rPr>
          <w:color w:val="000000"/>
        </w:rPr>
        <w:t xml:space="preserve"> Excel budget </w:t>
      </w:r>
      <w:r w:rsidRPr="00242893">
        <w:rPr>
          <w:color w:val="000000"/>
        </w:rPr>
        <w:t xml:space="preserve">files </w:t>
      </w:r>
      <w:r w:rsidR="009B1D5A" w:rsidRPr="00242893">
        <w:rPr>
          <w:color w:val="000000"/>
        </w:rPr>
        <w:t>(do not submit the budget as a PDF) and labeled as: &lt;Your School Name&gt;_</w:t>
      </w:r>
      <w:r w:rsidRPr="00242893">
        <w:rPr>
          <w:color w:val="000000"/>
        </w:rPr>
        <w:t>IdealBudget2019</w:t>
      </w:r>
    </w:p>
    <w:p w14:paraId="087CDE38" w14:textId="1BBE23C7" w:rsidR="00357D16" w:rsidRPr="00242893" w:rsidRDefault="00357D16" w:rsidP="00357D16">
      <w:pPr>
        <w:pBdr>
          <w:top w:val="nil"/>
          <w:left w:val="nil"/>
          <w:bottom w:val="nil"/>
          <w:right w:val="nil"/>
          <w:between w:val="nil"/>
        </w:pBdr>
        <w:spacing w:after="0"/>
        <w:ind w:left="2160"/>
        <w:rPr>
          <w:i/>
          <w:u w:val="single"/>
        </w:rPr>
      </w:pPr>
      <w:r w:rsidRPr="00242893">
        <w:rPr>
          <w:i/>
          <w:color w:val="000000"/>
          <w:u w:val="single"/>
        </w:rPr>
        <w:lastRenderedPageBreak/>
        <w:t>and</w:t>
      </w:r>
    </w:p>
    <w:p w14:paraId="2DA8DA6D" w14:textId="77777777" w:rsidR="00357D16" w:rsidRPr="00242893" w:rsidRDefault="00357D16" w:rsidP="00357D16">
      <w:pPr>
        <w:pBdr>
          <w:top w:val="nil"/>
          <w:left w:val="nil"/>
          <w:bottom w:val="nil"/>
          <w:right w:val="nil"/>
          <w:between w:val="nil"/>
        </w:pBdr>
        <w:spacing w:after="0"/>
        <w:ind w:left="2160"/>
        <w:rPr>
          <w:color w:val="000000"/>
        </w:rPr>
      </w:pPr>
      <w:r w:rsidRPr="00242893">
        <w:rPr>
          <w:color w:val="000000"/>
        </w:rPr>
        <w:t xml:space="preserve">&lt;Your School Name&gt;_RealisticBudget2019 </w:t>
      </w:r>
    </w:p>
    <w:p w14:paraId="7BAD50BB" w14:textId="245A0CC6" w:rsidR="00357D16" w:rsidRPr="00242893" w:rsidRDefault="00357D16" w:rsidP="00357D16">
      <w:pPr>
        <w:pBdr>
          <w:top w:val="nil"/>
          <w:left w:val="nil"/>
          <w:bottom w:val="nil"/>
          <w:right w:val="nil"/>
          <w:between w:val="nil"/>
        </w:pBdr>
        <w:spacing w:after="0"/>
        <w:ind w:left="2160"/>
        <w:rPr>
          <w:i/>
          <w:color w:val="000000"/>
        </w:rPr>
      </w:pPr>
      <w:r w:rsidRPr="00242893">
        <w:rPr>
          <w:i/>
          <w:color w:val="000000"/>
          <w:u w:val="single"/>
        </w:rPr>
        <w:t xml:space="preserve">or </w:t>
      </w:r>
    </w:p>
    <w:p w14:paraId="44BA5678" w14:textId="4AC73AFC" w:rsidR="00BF0D74" w:rsidRPr="00242893" w:rsidRDefault="00357D16" w:rsidP="00357D16">
      <w:pPr>
        <w:pBdr>
          <w:top w:val="nil"/>
          <w:left w:val="nil"/>
          <w:bottom w:val="nil"/>
          <w:right w:val="nil"/>
          <w:between w:val="nil"/>
        </w:pBdr>
        <w:spacing w:after="0"/>
        <w:ind w:left="2160"/>
      </w:pPr>
      <w:r w:rsidRPr="00242893">
        <w:rPr>
          <w:color w:val="000000"/>
        </w:rPr>
        <w:t>&lt;Your School Name&gt;_ContingencyBudget2019</w:t>
      </w:r>
      <w:r w:rsidR="009B1D5A" w:rsidRPr="00242893">
        <w:rPr>
          <w:color w:val="000000"/>
        </w:rPr>
        <w:br/>
      </w:r>
    </w:p>
    <w:p w14:paraId="3CEDC1A6" w14:textId="513DC91E" w:rsidR="00BF0D74" w:rsidRPr="003D162B" w:rsidRDefault="009B1D5A" w:rsidP="003D162B">
      <w:pPr>
        <w:numPr>
          <w:ilvl w:val="2"/>
          <w:numId w:val="121"/>
        </w:numPr>
        <w:pBdr>
          <w:top w:val="nil"/>
          <w:left w:val="nil"/>
          <w:bottom w:val="nil"/>
          <w:right w:val="nil"/>
          <w:between w:val="nil"/>
        </w:pBdr>
        <w:spacing w:after="0"/>
      </w:pPr>
      <w:r w:rsidRPr="00242893">
        <w:rPr>
          <w:color w:val="000000"/>
        </w:rPr>
        <w:t xml:space="preserve">A folder including each appendix labeled using the aforementioned naming convention for each file. The folder should be labeled: </w:t>
      </w:r>
      <w:r w:rsidRPr="00242893">
        <w:rPr>
          <w:color w:val="000000"/>
        </w:rPr>
        <w:br/>
        <w:t>&lt;</w:t>
      </w:r>
      <w:r w:rsidR="00357D16" w:rsidRPr="00242893">
        <w:rPr>
          <w:color w:val="000000"/>
        </w:rPr>
        <w:t>Your School Name&gt;_Appendices2019</w:t>
      </w:r>
    </w:p>
    <w:p w14:paraId="4A597005" w14:textId="77777777" w:rsidR="003D162B" w:rsidRPr="003D162B" w:rsidRDefault="003D162B" w:rsidP="003D162B">
      <w:pPr>
        <w:pBdr>
          <w:top w:val="nil"/>
          <w:left w:val="nil"/>
          <w:bottom w:val="nil"/>
          <w:right w:val="nil"/>
          <w:between w:val="nil"/>
        </w:pBdr>
        <w:spacing w:after="0"/>
        <w:ind w:left="2160"/>
      </w:pPr>
    </w:p>
    <w:p w14:paraId="082AD49A" w14:textId="77777777" w:rsidR="00BF0D74" w:rsidRDefault="009B1D5A">
      <w:pPr>
        <w:pStyle w:val="Heading2"/>
      </w:pPr>
      <w:r>
        <w:t xml:space="preserve">Submission Requirements </w:t>
      </w:r>
    </w:p>
    <w:p w14:paraId="1E26D573" w14:textId="03EF7EB0" w:rsidR="00357D16" w:rsidRDefault="00FE767F" w:rsidP="00357D16">
      <w:pPr>
        <w:rPr>
          <w:b/>
        </w:rPr>
      </w:pPr>
      <w:r>
        <w:t xml:space="preserve">Submit Letters of Intent to </w:t>
      </w:r>
      <w:hyperlink r:id="rId19" w:history="1">
        <w:r w:rsidRPr="00CA1DBF">
          <w:rPr>
            <w:rStyle w:val="Hyperlink"/>
          </w:rPr>
          <w:t>CNQS@dpsk12.org</w:t>
        </w:r>
      </w:hyperlink>
      <w:r>
        <w:t xml:space="preserve"> by 5PM on Friday, February 8, 2019. </w:t>
      </w:r>
      <w:r w:rsidR="00357D16">
        <w:t xml:space="preserve">Complete applications are due on Monday, April 1, 2019 by 12:00 P.M. MST. </w:t>
      </w:r>
      <w:r w:rsidR="00357D16">
        <w:rPr>
          <w:b/>
        </w:rPr>
        <w:t xml:space="preserve">Late submissions will </w:t>
      </w:r>
      <w:r w:rsidR="00357D16">
        <w:rPr>
          <w:b/>
          <w:u w:val="single"/>
        </w:rPr>
        <w:t>not</w:t>
      </w:r>
      <w:r w:rsidR="00357D16">
        <w:rPr>
          <w:b/>
        </w:rPr>
        <w:t xml:space="preserve"> be accepted.</w:t>
      </w:r>
      <w:r w:rsidR="00357D16">
        <w:t xml:space="preserve"> Applicants must submit an electronic copy and hard copies of the application by this time. The following information provides detailed instructions for submission.</w:t>
      </w:r>
    </w:p>
    <w:p w14:paraId="52D769BA" w14:textId="77777777" w:rsidR="00357D16" w:rsidRDefault="00357D16" w:rsidP="00357D16"/>
    <w:p w14:paraId="2CFFF351" w14:textId="1684E032" w:rsidR="00357D16" w:rsidRDefault="00357D16" w:rsidP="00357D16">
      <w:pPr>
        <w:numPr>
          <w:ilvl w:val="0"/>
          <w:numId w:val="269"/>
        </w:numPr>
        <w:pBdr>
          <w:top w:val="nil"/>
          <w:left w:val="nil"/>
          <w:bottom w:val="nil"/>
          <w:right w:val="nil"/>
          <w:between w:val="nil"/>
        </w:pBdr>
        <w:spacing w:after="0"/>
      </w:pPr>
      <w:r>
        <w:rPr>
          <w:b/>
          <w:color w:val="000000"/>
        </w:rPr>
        <w:t xml:space="preserve">Drop-Off your hard copies at the Emily Griffith Campus located at 1860 Lincoln St., Denver, CO 80203. </w:t>
      </w:r>
      <w:r>
        <w:rPr>
          <w:color w:val="000000"/>
        </w:rPr>
        <w:t xml:space="preserve">Members of the Portfolio Management Team will be in the lobby of the Emily Griffith Campus from 9-12. on </w:t>
      </w:r>
      <w:r>
        <w:t>Monday, April 1st</w:t>
      </w:r>
      <w:r>
        <w:rPr>
          <w:color w:val="000000"/>
        </w:rPr>
        <w:t xml:space="preserve">, to accept your hard copies. Note, you must have arrived and be with a team member in the lobby when the clock strikes </w:t>
      </w:r>
      <w:r w:rsidR="00242893">
        <w:t>12</w:t>
      </w:r>
      <w:r>
        <w:rPr>
          <w:color w:val="000000"/>
        </w:rPr>
        <w:t xml:space="preserve"> p.m. Please allow time (and change) for parking. If you want to drop off materials at an earlier time, please contact </w:t>
      </w:r>
      <w:hyperlink r:id="rId20">
        <w:r>
          <w:rPr>
            <w:color w:val="0563C1"/>
            <w:u w:val="single"/>
          </w:rPr>
          <w:t>Evelyn</w:t>
        </w:r>
      </w:hyperlink>
      <w:r>
        <w:rPr>
          <w:color w:val="0563C1"/>
          <w:u w:val="single"/>
        </w:rPr>
        <w:t xml:space="preserve"> Barnes</w:t>
      </w:r>
      <w:r>
        <w:rPr>
          <w:color w:val="000000"/>
        </w:rPr>
        <w:t xml:space="preserve"> to arrange this.</w:t>
      </w:r>
    </w:p>
    <w:p w14:paraId="72262FBB" w14:textId="77777777" w:rsidR="00357D16" w:rsidRDefault="00357D16" w:rsidP="00357D16">
      <w:pPr>
        <w:numPr>
          <w:ilvl w:val="0"/>
          <w:numId w:val="269"/>
        </w:numPr>
        <w:pBdr>
          <w:top w:val="nil"/>
          <w:left w:val="nil"/>
          <w:bottom w:val="nil"/>
          <w:right w:val="nil"/>
          <w:between w:val="nil"/>
        </w:pBdr>
        <w:spacing w:after="0"/>
      </w:pPr>
      <w:r>
        <w:rPr>
          <w:color w:val="000000"/>
        </w:rPr>
        <w:t>You have two options in submitting the electronic copy of the application:</w:t>
      </w:r>
    </w:p>
    <w:p w14:paraId="3E0219D0" w14:textId="77777777" w:rsidR="00357D16" w:rsidRDefault="00357D16" w:rsidP="00357D16">
      <w:pPr>
        <w:numPr>
          <w:ilvl w:val="1"/>
          <w:numId w:val="269"/>
        </w:numPr>
        <w:pBdr>
          <w:top w:val="nil"/>
          <w:left w:val="nil"/>
          <w:bottom w:val="nil"/>
          <w:right w:val="nil"/>
          <w:between w:val="nil"/>
        </w:pBdr>
        <w:spacing w:after="0"/>
      </w:pPr>
      <w:r>
        <w:rPr>
          <w:color w:val="000000"/>
        </w:rPr>
        <w:t xml:space="preserve">Bring a flash drive on the day of the submission with your application files loaded on it, or </w:t>
      </w:r>
    </w:p>
    <w:p w14:paraId="71A50438" w14:textId="77777777" w:rsidR="00357D16" w:rsidRDefault="00357D16" w:rsidP="00357D16">
      <w:pPr>
        <w:numPr>
          <w:ilvl w:val="1"/>
          <w:numId w:val="269"/>
        </w:numPr>
        <w:pBdr>
          <w:top w:val="nil"/>
          <w:left w:val="nil"/>
          <w:bottom w:val="nil"/>
          <w:right w:val="nil"/>
          <w:between w:val="nil"/>
        </w:pBdr>
        <w:spacing w:after="0"/>
      </w:pPr>
      <w:r>
        <w:rPr>
          <w:color w:val="000000"/>
        </w:rPr>
        <w:t xml:space="preserve">Upload your files to the Google Folder link provided to you by a member of the Portfolio Management Team. </w:t>
      </w:r>
    </w:p>
    <w:p w14:paraId="629FD95E" w14:textId="77777777" w:rsidR="00357D16" w:rsidRDefault="00357D16" w:rsidP="00357D16">
      <w:pPr>
        <w:numPr>
          <w:ilvl w:val="0"/>
          <w:numId w:val="269"/>
        </w:numPr>
        <w:pBdr>
          <w:top w:val="nil"/>
          <w:left w:val="nil"/>
          <w:bottom w:val="nil"/>
          <w:right w:val="nil"/>
          <w:between w:val="nil"/>
        </w:pBdr>
      </w:pPr>
      <w:r>
        <w:rPr>
          <w:b/>
          <w:color w:val="000000"/>
        </w:rPr>
        <w:t>Application Completeness Check.</w:t>
      </w:r>
      <w:r>
        <w:rPr>
          <w:color w:val="000000"/>
        </w:rPr>
        <w:t xml:space="preserve"> When you drop off the application, members of the Portfolio Management Team will review your application for completeness using the Application Checklist. Please allot at least 15 minutes for this check. Once completeness is confirmed, we will provide you with a written confirmation of receipt. </w:t>
      </w:r>
    </w:p>
    <w:p w14:paraId="2962E343" w14:textId="77777777" w:rsidR="00357D16" w:rsidRDefault="00357D16" w:rsidP="00357D16"/>
    <w:p w14:paraId="51B53B55" w14:textId="77777777" w:rsidR="00357D16" w:rsidRDefault="00357D16" w:rsidP="00357D16">
      <w:pPr>
        <w:pStyle w:val="Heading2"/>
      </w:pPr>
      <w:r>
        <w:t>Applicant Supports</w:t>
      </w:r>
    </w:p>
    <w:p w14:paraId="30B21C59" w14:textId="77777777" w:rsidR="00357D16" w:rsidRDefault="00357D16" w:rsidP="00357D16"/>
    <w:p w14:paraId="3BF64E76" w14:textId="77777777" w:rsidR="00357D16" w:rsidRDefault="00357D16" w:rsidP="00357D16">
      <w:pPr>
        <w:numPr>
          <w:ilvl w:val="0"/>
          <w:numId w:val="251"/>
        </w:numPr>
        <w:pBdr>
          <w:top w:val="nil"/>
          <w:left w:val="nil"/>
          <w:bottom w:val="nil"/>
          <w:right w:val="nil"/>
          <w:between w:val="nil"/>
        </w:pBdr>
        <w:spacing w:after="0" w:line="240" w:lineRule="auto"/>
        <w:ind w:hanging="360"/>
      </w:pPr>
      <w:r>
        <w:rPr>
          <w:b/>
          <w:color w:val="000000"/>
        </w:rPr>
        <w:t>General Resources</w:t>
      </w:r>
    </w:p>
    <w:p w14:paraId="732CCD52" w14:textId="387996DD" w:rsidR="00357D16" w:rsidRDefault="00357D16" w:rsidP="00A017C5">
      <w:pPr>
        <w:numPr>
          <w:ilvl w:val="0"/>
          <w:numId w:val="254"/>
        </w:numPr>
        <w:pBdr>
          <w:top w:val="nil"/>
          <w:left w:val="nil"/>
          <w:bottom w:val="nil"/>
          <w:right w:val="nil"/>
          <w:between w:val="nil"/>
        </w:pBdr>
        <w:spacing w:after="0" w:line="240" w:lineRule="auto"/>
      </w:pPr>
      <w:r>
        <w:rPr>
          <w:color w:val="000000"/>
        </w:rPr>
        <w:t>See the “</w:t>
      </w:r>
      <w:hyperlink w:anchor="_Additional_Information_for" w:history="1">
        <w:r w:rsidRPr="00D16E8D">
          <w:rPr>
            <w:rStyle w:val="Hyperlink"/>
          </w:rPr>
          <w:t>Additional Information for Applicants</w:t>
        </w:r>
      </w:hyperlink>
      <w:r>
        <w:rPr>
          <w:color w:val="000000"/>
        </w:rPr>
        <w:t>” portion of this application, where the School Development Team provides links and directions to various informational resources for new school applicants. You can also find additional resources, including several screencasts on topics related to the Call for New Quality Schools and application, on our prospective applicants page under the resource bank at:</w:t>
      </w:r>
      <w:r w:rsidR="00A017C5">
        <w:rPr>
          <w:color w:val="0563C1"/>
          <w:u w:val="single"/>
        </w:rPr>
        <w:t xml:space="preserve"> </w:t>
      </w:r>
      <w:hyperlink r:id="rId21" w:history="1">
        <w:r w:rsidR="00A017C5" w:rsidRPr="00387522">
          <w:rPr>
            <w:rStyle w:val="Hyperlink"/>
          </w:rPr>
          <w:t>https://portfolio.dpsk12.org/applicant-supports/</w:t>
        </w:r>
      </w:hyperlink>
      <w:r w:rsidR="00A017C5">
        <w:rPr>
          <w:color w:val="0563C1"/>
          <w:u w:val="single"/>
        </w:rPr>
        <w:t>.</w:t>
      </w:r>
      <w:r>
        <w:rPr>
          <w:color w:val="000000"/>
        </w:rPr>
        <w:t xml:space="preserve"> It is your responsibility to collect all the compliance and regulatory information necessary to open and operate a school in the state of Colorado and in the City and County of Denver. The resources provided are for your assistance, but are not comprehensive.</w:t>
      </w:r>
    </w:p>
    <w:p w14:paraId="18CDB56F" w14:textId="77777777" w:rsidR="00357D16" w:rsidRDefault="00357D16" w:rsidP="00357D16">
      <w:pPr>
        <w:numPr>
          <w:ilvl w:val="0"/>
          <w:numId w:val="251"/>
        </w:numPr>
        <w:spacing w:after="0" w:line="240" w:lineRule="auto"/>
        <w:ind w:hanging="360"/>
      </w:pPr>
      <w:r>
        <w:rPr>
          <w:b/>
        </w:rPr>
        <w:t>Point of Contact for Questions</w:t>
      </w:r>
    </w:p>
    <w:p w14:paraId="26B61381" w14:textId="77777777" w:rsidR="00357D16" w:rsidRDefault="00357D16" w:rsidP="00357D16">
      <w:pPr>
        <w:numPr>
          <w:ilvl w:val="1"/>
          <w:numId w:val="251"/>
        </w:numPr>
        <w:spacing w:after="0" w:line="240" w:lineRule="auto"/>
        <w:ind w:hanging="360"/>
      </w:pPr>
      <w:r>
        <w:lastRenderedPageBreak/>
        <w:t xml:space="preserve">For answers to individual questions about the application, the application process, or other related topics, please contact </w:t>
      </w:r>
      <w:hyperlink r:id="rId22">
        <w:r>
          <w:rPr>
            <w:color w:val="0563C1"/>
            <w:u w:val="single"/>
          </w:rPr>
          <w:t>Evelyn</w:t>
        </w:r>
      </w:hyperlink>
      <w:r>
        <w:rPr>
          <w:color w:val="0563C1"/>
          <w:u w:val="single"/>
        </w:rPr>
        <w:t xml:space="preserve"> Barnes</w:t>
      </w:r>
      <w:r>
        <w:rPr>
          <w:color w:val="000000"/>
        </w:rPr>
        <w:t>.</w:t>
      </w:r>
    </w:p>
    <w:p w14:paraId="32170DD6" w14:textId="77777777" w:rsidR="00357D16" w:rsidRDefault="00357D16" w:rsidP="00357D16">
      <w:pPr>
        <w:numPr>
          <w:ilvl w:val="0"/>
          <w:numId w:val="251"/>
        </w:numPr>
        <w:spacing w:after="0" w:line="240" w:lineRule="auto"/>
        <w:ind w:hanging="360"/>
      </w:pPr>
      <w:r>
        <w:rPr>
          <w:b/>
        </w:rPr>
        <w:t>Prospective Applicant Workshops</w:t>
      </w:r>
    </w:p>
    <w:p w14:paraId="397A99A4" w14:textId="77777777" w:rsidR="00357D16" w:rsidRDefault="00357D16" w:rsidP="00357D16">
      <w:pPr>
        <w:numPr>
          <w:ilvl w:val="0"/>
          <w:numId w:val="253"/>
        </w:numPr>
        <w:pBdr>
          <w:top w:val="nil"/>
          <w:left w:val="nil"/>
          <w:bottom w:val="nil"/>
          <w:right w:val="nil"/>
          <w:between w:val="nil"/>
        </w:pBdr>
        <w:spacing w:after="0" w:line="240" w:lineRule="auto"/>
        <w:ind w:left="1440"/>
      </w:pPr>
      <w:r>
        <w:rPr>
          <w:color w:val="000000"/>
        </w:rPr>
        <w:t xml:space="preserve">The School Development Team may conduct several workshops and Q&amp;A sessions, both in-person and online prior to the application due date. Subjects will include the overall application process, English Language Acquisition, Special Education, and Finance. Visit our </w:t>
      </w:r>
      <w:hyperlink r:id="rId23">
        <w:r>
          <w:rPr>
            <w:color w:val="0563C1"/>
            <w:u w:val="single"/>
          </w:rPr>
          <w:t>website</w:t>
        </w:r>
      </w:hyperlink>
      <w:r>
        <w:rPr>
          <w:color w:val="000000"/>
        </w:rPr>
        <w:t xml:space="preserve"> or contact </w:t>
      </w:r>
      <w:hyperlink r:id="rId24">
        <w:r>
          <w:rPr>
            <w:color w:val="0563C1"/>
            <w:u w:val="single"/>
          </w:rPr>
          <w:t>Evelyn</w:t>
        </w:r>
      </w:hyperlink>
      <w:r>
        <w:rPr>
          <w:color w:val="0563C1"/>
          <w:u w:val="single"/>
        </w:rPr>
        <w:t xml:space="preserve"> Barnes</w:t>
      </w:r>
      <w:r>
        <w:rPr>
          <w:color w:val="000000"/>
        </w:rPr>
        <w:t xml:space="preserve"> for more information about these events.</w:t>
      </w:r>
    </w:p>
    <w:p w14:paraId="2F650CAF" w14:textId="77777777" w:rsidR="00357D16" w:rsidRDefault="00357D16" w:rsidP="00357D16">
      <w:pPr>
        <w:numPr>
          <w:ilvl w:val="0"/>
          <w:numId w:val="251"/>
        </w:numPr>
        <w:spacing w:after="0" w:line="240" w:lineRule="auto"/>
        <w:ind w:hanging="360"/>
      </w:pPr>
      <w:r>
        <w:rPr>
          <w:b/>
        </w:rPr>
        <w:t>Communications on the DPS website</w:t>
      </w:r>
    </w:p>
    <w:p w14:paraId="52A462D3" w14:textId="77777777" w:rsidR="00357D16" w:rsidRDefault="00357D16" w:rsidP="00357D16">
      <w:pPr>
        <w:numPr>
          <w:ilvl w:val="0"/>
          <w:numId w:val="255"/>
        </w:numPr>
        <w:pBdr>
          <w:top w:val="nil"/>
          <w:left w:val="nil"/>
          <w:bottom w:val="nil"/>
          <w:right w:val="nil"/>
          <w:between w:val="nil"/>
        </w:pBdr>
        <w:spacing w:after="0" w:line="240" w:lineRule="auto"/>
        <w:ind w:left="1440"/>
      </w:pPr>
      <w:r>
        <w:rPr>
          <w:color w:val="000000"/>
        </w:rPr>
        <w:t xml:space="preserve">Applicants can access previously submitted applications and related materials on </w:t>
      </w:r>
      <w:r>
        <w:t xml:space="preserve">the </w:t>
      </w:r>
      <w:hyperlink r:id="rId25">
        <w:r>
          <w:rPr>
            <w:color w:val="1155CC"/>
            <w:u w:val="single"/>
          </w:rPr>
          <w:t>Portfolio Application Hub</w:t>
        </w:r>
      </w:hyperlink>
      <w:r>
        <w:t>.</w:t>
      </w:r>
    </w:p>
    <w:p w14:paraId="07701CE9" w14:textId="77777777" w:rsidR="00357D16" w:rsidRDefault="00357D16" w:rsidP="00357D16">
      <w:pPr>
        <w:numPr>
          <w:ilvl w:val="0"/>
          <w:numId w:val="251"/>
        </w:numPr>
        <w:spacing w:after="0" w:line="240" w:lineRule="auto"/>
        <w:ind w:hanging="360"/>
      </w:pPr>
      <w:r>
        <w:rPr>
          <w:b/>
        </w:rPr>
        <w:t>Post-submission communications via Email and Phone</w:t>
      </w:r>
    </w:p>
    <w:p w14:paraId="7311CB77" w14:textId="77777777" w:rsidR="00357D16" w:rsidRDefault="00357D16" w:rsidP="00357D16">
      <w:pPr>
        <w:numPr>
          <w:ilvl w:val="1"/>
          <w:numId w:val="251"/>
        </w:numPr>
        <w:pBdr>
          <w:top w:val="nil"/>
          <w:left w:val="nil"/>
          <w:bottom w:val="nil"/>
          <w:right w:val="nil"/>
          <w:between w:val="nil"/>
        </w:pBdr>
        <w:spacing w:after="0" w:line="240" w:lineRule="auto"/>
        <w:ind w:hanging="360"/>
      </w:pPr>
      <w:r>
        <w:rPr>
          <w:color w:val="000000"/>
        </w:rPr>
        <w:t>Once an applicant submits a Letter of Intent with the correct contact information for their application team, the School Development Team will send email and occasionally phone reminders to the applicant about deadlines, opportunities to present to the community, interviews and opportunities to speak with the DPS Board of Education.</w:t>
      </w:r>
    </w:p>
    <w:p w14:paraId="0CB7969C" w14:textId="77777777" w:rsidR="00357D16" w:rsidRDefault="00357D16" w:rsidP="00357D16">
      <w:pPr>
        <w:numPr>
          <w:ilvl w:val="1"/>
          <w:numId w:val="251"/>
        </w:numPr>
        <w:spacing w:after="0" w:line="240" w:lineRule="auto"/>
        <w:ind w:hanging="360"/>
      </w:pPr>
      <w:r>
        <w:t xml:space="preserve">These communications are restricted to </w:t>
      </w:r>
      <w:r>
        <w:rPr>
          <w:u w:val="single"/>
        </w:rPr>
        <w:t>logistical coordination only</w:t>
      </w:r>
      <w:r>
        <w:t>. The School Development Team will not communicate any feedback regarding the quality of the application after it has been received on April 1st. Applicants may request to meet for feedback following the Board of Education’s votes to approve or deny an application.</w:t>
      </w:r>
    </w:p>
    <w:p w14:paraId="7B6213AE" w14:textId="76DD2D7C" w:rsidR="00BF0D74" w:rsidRDefault="00BF0D74" w:rsidP="00357D16">
      <w:pPr>
        <w:spacing w:after="0" w:line="240" w:lineRule="auto"/>
        <w:ind w:left="1440"/>
      </w:pPr>
    </w:p>
    <w:p w14:paraId="7C99E85B" w14:textId="77777777" w:rsidR="00BF0D74" w:rsidRDefault="009B1D5A">
      <w:pPr>
        <w:rPr>
          <w:rFonts w:ascii="Rockwell" w:eastAsia="Rockwell" w:hAnsi="Rockwell" w:cs="Rockwell"/>
          <w:color w:val="0076BD"/>
          <w:sz w:val="48"/>
          <w:szCs w:val="48"/>
        </w:rPr>
      </w:pPr>
      <w:bookmarkStart w:id="4" w:name="_1fob9te" w:colFirst="0" w:colLast="0"/>
      <w:bookmarkEnd w:id="4"/>
      <w:r>
        <w:br w:type="page"/>
      </w:r>
    </w:p>
    <w:p w14:paraId="3773DC6D" w14:textId="77777777" w:rsidR="00BF0D74" w:rsidRDefault="009B1D5A">
      <w:pPr>
        <w:pStyle w:val="Heading1"/>
      </w:pPr>
      <w:bookmarkStart w:id="5" w:name="_3znysh7" w:colFirst="0" w:colLast="0"/>
      <w:bookmarkEnd w:id="5"/>
      <w:r>
        <w:lastRenderedPageBreak/>
        <w:t xml:space="preserve">Executive Summary </w:t>
      </w:r>
    </w:p>
    <w:p w14:paraId="31F5DE28" w14:textId="5F14C02F" w:rsidR="003B380C" w:rsidRDefault="003B380C" w:rsidP="003B380C">
      <w:pPr>
        <w:rPr>
          <w:color w:val="999999"/>
          <w:sz w:val="24"/>
          <w:szCs w:val="24"/>
        </w:rPr>
      </w:pPr>
      <w:r>
        <w:rPr>
          <w:color w:val="999999"/>
          <w:sz w:val="24"/>
          <w:szCs w:val="24"/>
        </w:rPr>
        <w:t>The purpose of the executive summary is to provide an overview for internal and external stakeholders. Denver Public Schools will utilize the executive summary as part of our authorizing practice. The executive summary will also be publicly posted as a separate document from the</w:t>
      </w:r>
      <w:r w:rsidR="00357D16">
        <w:rPr>
          <w:color w:val="999999"/>
          <w:sz w:val="24"/>
          <w:szCs w:val="24"/>
        </w:rPr>
        <w:t xml:space="preserve"> remainder of the application. </w:t>
      </w:r>
      <w:r>
        <w:rPr>
          <w:color w:val="999999"/>
          <w:sz w:val="24"/>
          <w:szCs w:val="24"/>
        </w:rPr>
        <w:t>For example, we may collect feedback from the Student Board of Education, families, community members, community groups, and community organizations using the executive summary. Please limit your executive summary to 3000 words.</w:t>
      </w:r>
    </w:p>
    <w:p w14:paraId="0012B501" w14:textId="77777777" w:rsidR="00BF0D74" w:rsidRDefault="009B1D5A">
      <w:pPr>
        <w:jc w:val="both"/>
        <w:rPr>
          <w:sz w:val="24"/>
          <w:szCs w:val="24"/>
        </w:rPr>
      </w:pPr>
      <w:r>
        <w:rPr>
          <w:color w:val="999999"/>
          <w:sz w:val="24"/>
          <w:szCs w:val="24"/>
        </w:rPr>
        <w:t>Complete and return this portion of the application as a separate PDF.</w:t>
      </w:r>
    </w:p>
    <w:p w14:paraId="68B68DA6" w14:textId="77777777" w:rsidR="00BF0D74" w:rsidRDefault="009B1D5A">
      <w:pPr>
        <w:pStyle w:val="Heading2"/>
        <w:spacing w:before="0" w:after="240"/>
      </w:pPr>
      <w:r>
        <w:t xml:space="preserve">Applicant Contact Information </w:t>
      </w:r>
    </w:p>
    <w:tbl>
      <w:tblPr>
        <w:tblStyle w:val="a1"/>
        <w:tblW w:w="9344" w:type="dxa"/>
        <w:tblLayout w:type="fixed"/>
        <w:tblLook w:val="0400" w:firstRow="0" w:lastRow="0" w:firstColumn="0" w:lastColumn="0" w:noHBand="0" w:noVBand="1"/>
      </w:tblPr>
      <w:tblGrid>
        <w:gridCol w:w="3018"/>
        <w:gridCol w:w="6326"/>
      </w:tblGrid>
      <w:tr w:rsidR="00BF0D74" w14:paraId="7B7F3E92"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E65128A" w14:textId="77777777" w:rsidR="00BF0D74" w:rsidRDefault="009B1D5A">
            <w:pPr>
              <w:spacing w:after="0"/>
              <w:rPr>
                <w:b/>
              </w:rPr>
            </w:pPr>
            <w:r>
              <w:rPr>
                <w:b/>
              </w:rPr>
              <w:t xml:space="preserve">Name of Proposed School </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6851B90" w14:textId="77777777" w:rsidR="00BF0D74" w:rsidRDefault="00BF0D74">
            <w:pPr>
              <w:spacing w:after="240"/>
            </w:pPr>
          </w:p>
        </w:tc>
      </w:tr>
      <w:tr w:rsidR="00BF0D74" w14:paraId="2141B916"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B907062" w14:textId="77777777" w:rsidR="00BF0D74" w:rsidRDefault="009B1D5A">
            <w:pPr>
              <w:rPr>
                <w:b/>
              </w:rPr>
            </w:pPr>
            <w:r>
              <w:rPr>
                <w:b/>
              </w:rPr>
              <w:t>Grade Configuration (Full Build)</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F34377E" w14:textId="77777777" w:rsidR="00BF0D74" w:rsidRDefault="00BF0D74">
            <w:pPr>
              <w:spacing w:after="0"/>
            </w:pPr>
          </w:p>
        </w:tc>
      </w:tr>
      <w:tr w:rsidR="00BF0D74" w14:paraId="1F5DCB83"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1665270" w14:textId="77777777" w:rsidR="00BF0D74" w:rsidRDefault="009B1D5A">
            <w:pPr>
              <w:rPr>
                <w:b/>
              </w:rPr>
            </w:pPr>
            <w:r>
              <w:rPr>
                <w:b/>
              </w:rPr>
              <w:t>Proposed Neighborhood/Region</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D757D88" w14:textId="77777777" w:rsidR="00BF0D74" w:rsidRDefault="00BF0D74">
            <w:pPr>
              <w:spacing w:after="0"/>
            </w:pPr>
          </w:p>
        </w:tc>
      </w:tr>
      <w:tr w:rsidR="00BF0D74" w14:paraId="1DBA3D20"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C5512DD" w14:textId="77777777" w:rsidR="00BF0D74" w:rsidRDefault="009B1D5A">
            <w:pPr>
              <w:rPr>
                <w:b/>
              </w:rPr>
            </w:pPr>
            <w:r>
              <w:rPr>
                <w:b/>
              </w:rPr>
              <w:t>Model or Focus (e.g. Dual Language, etc.)</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C1A3EB" w14:textId="77777777" w:rsidR="00BF0D74" w:rsidRDefault="00BF0D74">
            <w:pPr>
              <w:spacing w:after="0"/>
            </w:pPr>
          </w:p>
        </w:tc>
      </w:tr>
      <w:tr w:rsidR="00BF0D74" w14:paraId="179E76A6" w14:textId="77777777">
        <w:trPr>
          <w:trHeight w:val="30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CC7A46F" w14:textId="77777777" w:rsidR="00BF0D74" w:rsidRDefault="009B1D5A">
            <w:pPr>
              <w:rPr>
                <w:b/>
              </w:rPr>
            </w:pPr>
            <w:r>
              <w:rPr>
                <w:b/>
              </w:rPr>
              <w:t>Primary Contact (name, email, mobile phone)</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1FBE574" w14:textId="77777777" w:rsidR="00BF0D74" w:rsidRDefault="00BF0D74">
            <w:pPr>
              <w:spacing w:after="0"/>
            </w:pPr>
          </w:p>
        </w:tc>
      </w:tr>
      <w:tr w:rsidR="00BF0D74" w14:paraId="51BEDEA9" w14:textId="77777777">
        <w:trPr>
          <w:trHeight w:val="30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53A7A2C" w14:textId="77777777" w:rsidR="00BF0D74" w:rsidRDefault="009B1D5A">
            <w:pPr>
              <w:rPr>
                <w:b/>
              </w:rPr>
            </w:pPr>
            <w:r>
              <w:rPr>
                <w:b/>
              </w:rPr>
              <w:t>Applying to another district/authorizer? (Y/N. List district/authorizer if Y)</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F6DC8D9" w14:textId="77777777" w:rsidR="00BF0D74" w:rsidRDefault="00BF0D74">
            <w:pPr>
              <w:spacing w:after="0"/>
            </w:pPr>
          </w:p>
        </w:tc>
      </w:tr>
    </w:tbl>
    <w:p w14:paraId="2270CB38" w14:textId="77777777" w:rsidR="00BF0D74" w:rsidRDefault="00BF0D74"/>
    <w:p w14:paraId="5C30E44E" w14:textId="77777777" w:rsidR="00BF0D74" w:rsidRDefault="009B1D5A">
      <w:pPr>
        <w:pStyle w:val="Heading2"/>
      </w:pPr>
      <w:r>
        <w:t>Enrollment Projections</w:t>
      </w:r>
    </w:p>
    <w:p w14:paraId="1D530139" w14:textId="413E139A" w:rsidR="003B380C" w:rsidRDefault="00660338" w:rsidP="003B380C">
      <w:pPr>
        <w:pStyle w:val="Heading2"/>
        <w:spacing w:after="240"/>
      </w:pPr>
      <w:r>
        <w:rPr>
          <w:i/>
          <w:color w:val="000000"/>
          <w:sz w:val="20"/>
          <w:szCs w:val="20"/>
        </w:rPr>
        <w:t xml:space="preserve">Delete unnecessary rows and/or </w:t>
      </w:r>
      <w:r>
        <w:rPr>
          <w:i/>
          <w:color w:val="000000"/>
          <w:sz w:val="20"/>
          <w:szCs w:val="20"/>
          <w:u w:val="single"/>
        </w:rPr>
        <w:t>provide additional columns if necessary to show enrollment at full build-out</w:t>
      </w:r>
      <w:r>
        <w:rPr>
          <w:i/>
          <w:color w:val="000000"/>
          <w:sz w:val="20"/>
          <w:szCs w:val="20"/>
        </w:rPr>
        <w:t>.</w:t>
      </w:r>
      <w:r>
        <w:rPr>
          <w:sz w:val="20"/>
          <w:szCs w:val="20"/>
        </w:rPr>
        <w:t xml:space="preserve"> If you are not choosing to set a realistic enrollment target and want conditions to be based on ideal enrollment, delete each labeled column as well. More information about realistic enrollment projections and how they will be used is provided in the introduction to this document.</w:t>
      </w:r>
      <w:r w:rsidR="003B380C">
        <w:rPr>
          <w:sz w:val="20"/>
          <w:szCs w:val="20"/>
        </w:rPr>
        <w:t xml:space="preserve"> </w:t>
      </w:r>
    </w:p>
    <w:tbl>
      <w:tblPr>
        <w:tblW w:w="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963"/>
        <w:gridCol w:w="963"/>
        <w:gridCol w:w="963"/>
        <w:gridCol w:w="963"/>
        <w:gridCol w:w="963"/>
        <w:gridCol w:w="963"/>
        <w:gridCol w:w="963"/>
        <w:gridCol w:w="963"/>
        <w:gridCol w:w="963"/>
        <w:gridCol w:w="963"/>
      </w:tblGrid>
      <w:tr w:rsidR="003B380C" w14:paraId="669FA3CB" w14:textId="77777777" w:rsidTr="003B380C">
        <w:trPr>
          <w:trHeight w:val="520"/>
        </w:trPr>
        <w:tc>
          <w:tcPr>
            <w:tcW w:w="9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462BC27" w14:textId="77777777" w:rsidR="003B380C" w:rsidRDefault="003B380C">
            <w:pPr>
              <w:spacing w:line="240" w:lineRule="auto"/>
              <w:jc w:val="center"/>
              <w:rPr>
                <w:sz w:val="18"/>
                <w:szCs w:val="18"/>
              </w:rPr>
            </w:pPr>
            <w:r>
              <w:rPr>
                <w:b/>
                <w:sz w:val="18"/>
                <w:szCs w:val="18"/>
              </w:rPr>
              <w:t>GRADES</w:t>
            </w:r>
            <w:r>
              <w:rPr>
                <w:b/>
                <w:vertAlign w:val="superscript"/>
              </w:rPr>
              <w:footnoteReference w:id="3"/>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D8F2D8" w14:textId="77777777" w:rsidR="003B380C" w:rsidRDefault="003B380C">
            <w:pPr>
              <w:spacing w:line="240" w:lineRule="auto"/>
              <w:jc w:val="center"/>
              <w:rPr>
                <w:sz w:val="18"/>
                <w:szCs w:val="18"/>
              </w:rPr>
            </w:pPr>
            <w:r>
              <w:rPr>
                <w:b/>
                <w:sz w:val="18"/>
                <w:szCs w:val="18"/>
              </w:rPr>
              <w:t>2020-2021</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E917AB" w14:textId="77777777" w:rsidR="003B380C" w:rsidRDefault="003B380C">
            <w:pPr>
              <w:spacing w:line="240" w:lineRule="auto"/>
              <w:jc w:val="center"/>
              <w:rPr>
                <w:sz w:val="18"/>
                <w:szCs w:val="18"/>
              </w:rPr>
            </w:pPr>
            <w:r>
              <w:rPr>
                <w:b/>
                <w:sz w:val="18"/>
                <w:szCs w:val="18"/>
              </w:rPr>
              <w:t>2021-2022</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3DD4BD" w14:textId="77777777" w:rsidR="003B380C" w:rsidRDefault="003B380C">
            <w:pPr>
              <w:spacing w:line="240" w:lineRule="auto"/>
              <w:jc w:val="center"/>
              <w:rPr>
                <w:b/>
                <w:sz w:val="18"/>
                <w:szCs w:val="18"/>
              </w:rPr>
            </w:pPr>
            <w:r>
              <w:rPr>
                <w:b/>
                <w:sz w:val="18"/>
                <w:szCs w:val="18"/>
              </w:rPr>
              <w:t>2022-2023</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17136D" w14:textId="77777777" w:rsidR="003B380C" w:rsidRDefault="003B380C">
            <w:pPr>
              <w:spacing w:line="240" w:lineRule="auto"/>
              <w:jc w:val="center"/>
              <w:rPr>
                <w:b/>
                <w:sz w:val="18"/>
                <w:szCs w:val="18"/>
              </w:rPr>
            </w:pPr>
            <w:r>
              <w:rPr>
                <w:b/>
                <w:sz w:val="18"/>
                <w:szCs w:val="18"/>
              </w:rPr>
              <w:t>2023-2024</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512259" w14:textId="77777777" w:rsidR="003B380C" w:rsidRDefault="003B380C">
            <w:pPr>
              <w:spacing w:line="240" w:lineRule="auto"/>
              <w:jc w:val="center"/>
              <w:rPr>
                <w:b/>
                <w:sz w:val="18"/>
                <w:szCs w:val="18"/>
              </w:rPr>
            </w:pPr>
            <w:r>
              <w:rPr>
                <w:b/>
                <w:sz w:val="18"/>
                <w:szCs w:val="18"/>
              </w:rPr>
              <w:t>2024-2025</w:t>
            </w:r>
          </w:p>
        </w:tc>
      </w:tr>
      <w:tr w:rsidR="003B380C" w14:paraId="264E8323" w14:textId="77777777" w:rsidTr="003B380C">
        <w:trPr>
          <w:trHeight w:val="520"/>
        </w:trPr>
        <w:tc>
          <w:tcPr>
            <w:tcW w:w="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5B9F81" w14:textId="77777777" w:rsidR="003B380C" w:rsidRDefault="003B380C">
            <w:pPr>
              <w:spacing w:line="240" w:lineRule="auto"/>
              <w:jc w:val="center"/>
              <w:rPr>
                <w:sz w:val="18"/>
                <w:szCs w:val="18"/>
              </w:rPr>
            </w:pP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02DBE5" w14:textId="77777777" w:rsidR="003B380C" w:rsidRDefault="003B380C">
            <w:pPr>
              <w:spacing w:line="240" w:lineRule="auto"/>
              <w:jc w:val="center"/>
              <w:rPr>
                <w:sz w:val="16"/>
                <w:szCs w:val="16"/>
              </w:rPr>
            </w:pPr>
            <w:r>
              <w:rPr>
                <w:b/>
                <w:sz w:val="16"/>
                <w:szCs w:val="16"/>
              </w:rPr>
              <w:t>Ideal</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BADDB2" w14:textId="77777777" w:rsidR="003B380C" w:rsidRDefault="003B380C">
            <w:pPr>
              <w:spacing w:line="240" w:lineRule="auto"/>
              <w:jc w:val="center"/>
              <w:rPr>
                <w:sz w:val="16"/>
                <w:szCs w:val="16"/>
              </w:rPr>
            </w:pPr>
            <w:r>
              <w:rPr>
                <w:b/>
                <w:sz w:val="16"/>
                <w:szCs w:val="16"/>
              </w:rPr>
              <w:t>Realistic</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D7D917" w14:textId="77777777" w:rsidR="003B380C" w:rsidRDefault="003B380C">
            <w:pPr>
              <w:spacing w:line="240" w:lineRule="auto"/>
              <w:jc w:val="center"/>
              <w:rPr>
                <w:sz w:val="16"/>
                <w:szCs w:val="16"/>
              </w:rPr>
            </w:pPr>
            <w:r>
              <w:rPr>
                <w:b/>
                <w:sz w:val="16"/>
                <w:szCs w:val="16"/>
              </w:rPr>
              <w:t>Ideal</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DB048FB" w14:textId="77777777" w:rsidR="003B380C" w:rsidRDefault="003B380C">
            <w:pPr>
              <w:spacing w:line="240" w:lineRule="auto"/>
              <w:jc w:val="center"/>
              <w:rPr>
                <w:sz w:val="16"/>
                <w:szCs w:val="16"/>
              </w:rPr>
            </w:pPr>
            <w:r>
              <w:rPr>
                <w:b/>
                <w:sz w:val="16"/>
                <w:szCs w:val="16"/>
              </w:rPr>
              <w:t>Realistic</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ECA850" w14:textId="77777777" w:rsidR="003B380C" w:rsidRDefault="003B380C">
            <w:pPr>
              <w:spacing w:line="240" w:lineRule="auto"/>
              <w:jc w:val="center"/>
              <w:rPr>
                <w:sz w:val="16"/>
                <w:szCs w:val="16"/>
              </w:rPr>
            </w:pPr>
            <w:r>
              <w:rPr>
                <w:b/>
                <w:sz w:val="16"/>
                <w:szCs w:val="16"/>
              </w:rPr>
              <w:t>Ideal</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01EAD0" w14:textId="77777777" w:rsidR="003B380C" w:rsidRDefault="003B380C">
            <w:pPr>
              <w:spacing w:line="240" w:lineRule="auto"/>
              <w:jc w:val="center"/>
              <w:rPr>
                <w:sz w:val="16"/>
                <w:szCs w:val="16"/>
              </w:rPr>
            </w:pPr>
            <w:r>
              <w:rPr>
                <w:b/>
                <w:sz w:val="16"/>
                <w:szCs w:val="16"/>
              </w:rPr>
              <w:t>Realistic</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9A2107" w14:textId="77777777" w:rsidR="003B380C" w:rsidRDefault="003B380C">
            <w:pPr>
              <w:spacing w:line="240" w:lineRule="auto"/>
              <w:jc w:val="center"/>
              <w:rPr>
                <w:sz w:val="16"/>
                <w:szCs w:val="16"/>
              </w:rPr>
            </w:pPr>
            <w:r>
              <w:rPr>
                <w:b/>
                <w:sz w:val="16"/>
                <w:szCs w:val="16"/>
              </w:rPr>
              <w:t>Ideal</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F1DFDD" w14:textId="77777777" w:rsidR="003B380C" w:rsidRDefault="003B380C">
            <w:pPr>
              <w:spacing w:line="240" w:lineRule="auto"/>
              <w:jc w:val="center"/>
              <w:rPr>
                <w:sz w:val="16"/>
                <w:szCs w:val="16"/>
              </w:rPr>
            </w:pPr>
            <w:r>
              <w:rPr>
                <w:b/>
                <w:sz w:val="16"/>
                <w:szCs w:val="16"/>
              </w:rPr>
              <w:t>Realistic</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25DE59" w14:textId="77777777" w:rsidR="003B380C" w:rsidRDefault="003B380C">
            <w:pPr>
              <w:spacing w:line="240" w:lineRule="auto"/>
              <w:jc w:val="center"/>
              <w:rPr>
                <w:sz w:val="16"/>
                <w:szCs w:val="16"/>
              </w:rPr>
            </w:pPr>
            <w:r>
              <w:rPr>
                <w:b/>
                <w:sz w:val="16"/>
                <w:szCs w:val="16"/>
              </w:rPr>
              <w:t>Ideal</w:t>
            </w:r>
          </w:p>
        </w:tc>
        <w:tc>
          <w:tcPr>
            <w:tcW w:w="9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CFFDF5" w14:textId="77777777" w:rsidR="003B380C" w:rsidRDefault="003B380C">
            <w:pPr>
              <w:spacing w:line="240" w:lineRule="auto"/>
              <w:jc w:val="center"/>
              <w:rPr>
                <w:sz w:val="16"/>
                <w:szCs w:val="16"/>
              </w:rPr>
            </w:pPr>
            <w:r>
              <w:rPr>
                <w:b/>
                <w:sz w:val="16"/>
                <w:szCs w:val="16"/>
              </w:rPr>
              <w:t>Realistic</w:t>
            </w:r>
          </w:p>
        </w:tc>
      </w:tr>
      <w:tr w:rsidR="003B380C" w14:paraId="36267BE1"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2D09951B" w14:textId="77777777" w:rsidR="003B380C" w:rsidRDefault="003B380C">
            <w:pPr>
              <w:spacing w:after="240"/>
            </w:pPr>
            <w:r>
              <w:rPr>
                <w:b/>
              </w:rPr>
              <w:lastRenderedPageBreak/>
              <w:t>ECE</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9F9E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535F7"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01CD"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5CA60"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1817E"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1969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AF434"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71E19"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A6931"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5AE9" w14:textId="77777777" w:rsidR="003B380C" w:rsidRDefault="003B380C">
            <w:pPr>
              <w:spacing w:line="240" w:lineRule="auto"/>
              <w:jc w:val="center"/>
            </w:pPr>
          </w:p>
        </w:tc>
      </w:tr>
      <w:tr w:rsidR="003B380C" w14:paraId="5CC88653"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7D6B3B67" w14:textId="77777777" w:rsidR="003B380C" w:rsidRDefault="003B380C">
            <w:pPr>
              <w:spacing w:after="240"/>
            </w:pPr>
            <w:r>
              <w:rPr>
                <w:b/>
              </w:rPr>
              <w:t>K</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2E85D"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8FAB2"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6605F"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F0F6"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7B5AE"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A36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6CCC2"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A119C"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24D0F"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32BEA" w14:textId="77777777" w:rsidR="003B380C" w:rsidRDefault="003B380C">
            <w:pPr>
              <w:spacing w:line="240" w:lineRule="auto"/>
              <w:jc w:val="center"/>
            </w:pPr>
          </w:p>
        </w:tc>
      </w:tr>
      <w:tr w:rsidR="003B380C" w14:paraId="001B254F"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13D60196" w14:textId="77777777" w:rsidR="003B380C" w:rsidRDefault="003B380C">
            <w:pPr>
              <w:spacing w:after="240"/>
            </w:pPr>
            <w:r>
              <w:rPr>
                <w:b/>
              </w:rPr>
              <w:t>1</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8C65"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1BB50"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B9D84"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6A64D"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692A5"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48009"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0A6AC"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6E051"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8300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6997D" w14:textId="77777777" w:rsidR="003B380C" w:rsidRDefault="003B380C">
            <w:pPr>
              <w:spacing w:line="240" w:lineRule="auto"/>
              <w:jc w:val="center"/>
            </w:pPr>
          </w:p>
        </w:tc>
      </w:tr>
      <w:tr w:rsidR="003B380C" w14:paraId="7693BED7"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2C72FEEC" w14:textId="77777777" w:rsidR="003B380C" w:rsidRDefault="003B380C">
            <w:pPr>
              <w:spacing w:after="240"/>
            </w:pPr>
            <w:r>
              <w:rPr>
                <w:b/>
              </w:rPr>
              <w:t>2</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A788E"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FB91F"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DDCC9"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BF50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481A9"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F01FE"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C3FB2"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4620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D87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D4317" w14:textId="77777777" w:rsidR="003B380C" w:rsidRDefault="003B380C">
            <w:pPr>
              <w:spacing w:line="240" w:lineRule="auto"/>
              <w:jc w:val="center"/>
            </w:pPr>
          </w:p>
        </w:tc>
      </w:tr>
      <w:tr w:rsidR="003B380C" w14:paraId="4F71B8A9"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1D0D371E" w14:textId="77777777" w:rsidR="003B380C" w:rsidRDefault="003B380C">
            <w:pPr>
              <w:spacing w:after="240"/>
            </w:pPr>
            <w:r>
              <w:rPr>
                <w:b/>
              </w:rPr>
              <w:t>3</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83ADD"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F645"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2819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182FA"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A687E"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78D8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DCE8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2AB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C3A9"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71D08" w14:textId="77777777" w:rsidR="003B380C" w:rsidRDefault="003B380C">
            <w:pPr>
              <w:spacing w:line="240" w:lineRule="auto"/>
              <w:jc w:val="center"/>
            </w:pPr>
          </w:p>
        </w:tc>
      </w:tr>
      <w:tr w:rsidR="003B380C" w14:paraId="60F12D1D"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58C615DE" w14:textId="77777777" w:rsidR="003B380C" w:rsidRDefault="003B380C">
            <w:pPr>
              <w:spacing w:after="240"/>
            </w:pPr>
            <w:r>
              <w:rPr>
                <w:b/>
              </w:rPr>
              <w:t>4</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1C3C2"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FC8B5"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3C2C9"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47CBF"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2A287"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1C15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2746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878C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EFAB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5C2DB" w14:textId="77777777" w:rsidR="003B380C" w:rsidRDefault="003B380C">
            <w:pPr>
              <w:spacing w:line="240" w:lineRule="auto"/>
              <w:jc w:val="center"/>
            </w:pPr>
          </w:p>
        </w:tc>
      </w:tr>
      <w:tr w:rsidR="003B380C" w14:paraId="70B1A6F5"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1F5C9E69" w14:textId="77777777" w:rsidR="003B380C" w:rsidRDefault="003B380C">
            <w:pPr>
              <w:spacing w:after="240"/>
            </w:pPr>
            <w:r>
              <w:rPr>
                <w:b/>
              </w:rPr>
              <w:t>5</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5D2B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0EB7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687FA"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B67CD"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9DF1D"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14BDA"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7CEC1"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6C9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030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3B8B4" w14:textId="77777777" w:rsidR="003B380C" w:rsidRDefault="003B380C">
            <w:pPr>
              <w:spacing w:line="240" w:lineRule="auto"/>
              <w:jc w:val="center"/>
            </w:pPr>
          </w:p>
        </w:tc>
      </w:tr>
      <w:tr w:rsidR="003B380C" w14:paraId="66DF8A13"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6A5EEF7A" w14:textId="77777777" w:rsidR="003B380C" w:rsidRDefault="003B380C">
            <w:pPr>
              <w:spacing w:after="240"/>
            </w:pPr>
            <w:r>
              <w:rPr>
                <w:b/>
              </w:rPr>
              <w:t>6</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5F981"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1B012"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C4CBA"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83929"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5CB1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6CCD"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6A03C"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DD445"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536EE"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91676" w14:textId="77777777" w:rsidR="003B380C" w:rsidRDefault="003B380C">
            <w:pPr>
              <w:spacing w:line="240" w:lineRule="auto"/>
              <w:jc w:val="center"/>
            </w:pPr>
          </w:p>
        </w:tc>
      </w:tr>
      <w:tr w:rsidR="003B380C" w14:paraId="50939AB8"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28C0F99C" w14:textId="77777777" w:rsidR="003B380C" w:rsidRDefault="003B380C">
            <w:r>
              <w:rPr>
                <w:b/>
              </w:rPr>
              <w:t>7</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48F12"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15E4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9F712"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595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06E0"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97AF1"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E58E6"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583A"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9FC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BA487" w14:textId="77777777" w:rsidR="003B380C" w:rsidRDefault="003B380C">
            <w:pPr>
              <w:spacing w:line="240" w:lineRule="auto"/>
              <w:jc w:val="center"/>
            </w:pPr>
          </w:p>
        </w:tc>
      </w:tr>
      <w:tr w:rsidR="003B380C" w14:paraId="070C1B21"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49A37037" w14:textId="77777777" w:rsidR="003B380C" w:rsidRDefault="003B380C">
            <w:r>
              <w:rPr>
                <w:b/>
              </w:rPr>
              <w:t>8</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4D2FC"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EE1B2"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51C7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1E0E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E491F"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81B7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302D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0E50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FC94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8E954" w14:textId="77777777" w:rsidR="003B380C" w:rsidRDefault="003B380C">
            <w:pPr>
              <w:spacing w:line="240" w:lineRule="auto"/>
              <w:jc w:val="center"/>
            </w:pPr>
          </w:p>
        </w:tc>
      </w:tr>
      <w:tr w:rsidR="003B380C" w14:paraId="2375CDB3"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76796BC5" w14:textId="77777777" w:rsidR="003B380C" w:rsidRDefault="003B380C">
            <w:r>
              <w:rPr>
                <w:b/>
              </w:rPr>
              <w:t>9</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859E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DDE24"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FE226"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381D5"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87A6E"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DB4B1"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99EE6"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1CB07"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68D7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E7B87" w14:textId="77777777" w:rsidR="003B380C" w:rsidRDefault="003B380C">
            <w:pPr>
              <w:spacing w:line="240" w:lineRule="auto"/>
              <w:jc w:val="center"/>
            </w:pPr>
          </w:p>
        </w:tc>
      </w:tr>
      <w:tr w:rsidR="003B380C" w14:paraId="2CBFE059"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796115D4" w14:textId="77777777" w:rsidR="003B380C" w:rsidRDefault="003B380C">
            <w:r>
              <w:rPr>
                <w:b/>
              </w:rPr>
              <w:t>10</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F6300"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5A994"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75D8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C81FA"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31DA0"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459BE"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3A6F6"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91C82"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78BD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D284E" w14:textId="77777777" w:rsidR="003B380C" w:rsidRDefault="003B380C">
            <w:pPr>
              <w:spacing w:line="240" w:lineRule="auto"/>
              <w:jc w:val="center"/>
            </w:pPr>
          </w:p>
        </w:tc>
      </w:tr>
      <w:tr w:rsidR="003B380C" w14:paraId="72230B13"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580E9005" w14:textId="77777777" w:rsidR="003B380C" w:rsidRDefault="003B380C">
            <w:r>
              <w:rPr>
                <w:b/>
              </w:rPr>
              <w:t>11</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7F9EA"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B67A4"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3CC0E"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807E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337ED"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55C3C"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03B2C"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C480"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14136"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F7EE0" w14:textId="77777777" w:rsidR="003B380C" w:rsidRDefault="003B380C">
            <w:pPr>
              <w:spacing w:line="240" w:lineRule="auto"/>
              <w:jc w:val="center"/>
            </w:pPr>
          </w:p>
        </w:tc>
      </w:tr>
      <w:tr w:rsidR="003B380C" w14:paraId="6AB796C0" w14:textId="77777777" w:rsidTr="003B380C">
        <w:trPr>
          <w:trHeight w:val="520"/>
        </w:trPr>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vAlign w:val="bottom"/>
            <w:hideMark/>
          </w:tcPr>
          <w:p w14:paraId="456CBE7B" w14:textId="77777777" w:rsidR="003B380C" w:rsidRDefault="003B380C">
            <w:r>
              <w:rPr>
                <w:b/>
              </w:rPr>
              <w:t>12</w:t>
            </w: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441C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9257"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6D0AD"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031BF"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14F5F"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EA0F8"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1F913"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D2379"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69D11"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4734A" w14:textId="77777777" w:rsidR="003B380C" w:rsidRDefault="003B380C">
            <w:pPr>
              <w:spacing w:line="240" w:lineRule="auto"/>
              <w:jc w:val="center"/>
            </w:pPr>
          </w:p>
        </w:tc>
      </w:tr>
      <w:tr w:rsidR="003B380C" w14:paraId="304B19F1" w14:textId="77777777" w:rsidTr="003B380C">
        <w:trPr>
          <w:trHeight w:val="540"/>
        </w:trPr>
        <w:tc>
          <w:tcPr>
            <w:tcW w:w="990"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201F3EC9" w14:textId="77777777" w:rsidR="003B380C" w:rsidRDefault="003B380C">
            <w:pPr>
              <w:spacing w:line="240" w:lineRule="auto"/>
              <w:jc w:val="center"/>
            </w:pPr>
            <w:r>
              <w:rPr>
                <w:b/>
              </w:rPr>
              <w:t>Total # students</w:t>
            </w:r>
          </w:p>
        </w:tc>
        <w:tc>
          <w:tcPr>
            <w:tcW w:w="96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B8623C"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9D80FF"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6A915F"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57E870"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07D0581"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48E03B"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CF2461"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B37B20"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8744F5" w14:textId="77777777" w:rsidR="003B380C" w:rsidRDefault="003B380C">
            <w:pPr>
              <w:spacing w:line="240" w:lineRule="auto"/>
              <w:jc w:val="center"/>
            </w:pPr>
          </w:p>
        </w:tc>
        <w:tc>
          <w:tcPr>
            <w:tcW w:w="96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6D25AD" w14:textId="77777777" w:rsidR="003B380C" w:rsidRDefault="003B380C">
            <w:pPr>
              <w:spacing w:line="240" w:lineRule="auto"/>
              <w:jc w:val="center"/>
            </w:pPr>
          </w:p>
        </w:tc>
      </w:tr>
    </w:tbl>
    <w:p w14:paraId="52C45869" w14:textId="77777777" w:rsidR="00BF0D74" w:rsidRDefault="00BF0D74"/>
    <w:p w14:paraId="51809ACC" w14:textId="77777777" w:rsidR="00BF0D74" w:rsidRDefault="009B1D5A">
      <w:pPr>
        <w:pStyle w:val="Heading2"/>
      </w:pPr>
      <w:r>
        <w:t xml:space="preserve">Student Demographics </w:t>
      </w:r>
    </w:p>
    <w:p w14:paraId="4DBF581A" w14:textId="77777777" w:rsidR="00BF0D74" w:rsidRDefault="009B1D5A">
      <w:r>
        <w:t>Provide your estimated student demographics below. Please ensure they are aligned with the projections included in the Call document.</w:t>
      </w:r>
    </w:p>
    <w:tbl>
      <w:tblPr>
        <w:tblStyle w:val="a3"/>
        <w:tblW w:w="9385" w:type="dxa"/>
        <w:tblInd w:w="-240" w:type="dxa"/>
        <w:tblLayout w:type="fixed"/>
        <w:tblLook w:val="0400" w:firstRow="0" w:lastRow="0" w:firstColumn="0" w:lastColumn="0" w:noHBand="0" w:noVBand="1"/>
      </w:tblPr>
      <w:tblGrid>
        <w:gridCol w:w="1762"/>
        <w:gridCol w:w="720"/>
        <w:gridCol w:w="990"/>
        <w:gridCol w:w="900"/>
        <w:gridCol w:w="1350"/>
        <w:gridCol w:w="1543"/>
        <w:gridCol w:w="1060"/>
        <w:gridCol w:w="1060"/>
      </w:tblGrid>
      <w:tr w:rsidR="00BF0D74" w14:paraId="72102F3E" w14:textId="77777777">
        <w:trPr>
          <w:trHeight w:val="600"/>
        </w:trPr>
        <w:tc>
          <w:tcPr>
            <w:tcW w:w="1762"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40A3CF09" w14:textId="77777777" w:rsidR="00BF0D74" w:rsidRDefault="00BF0D74"/>
        </w:tc>
        <w:tc>
          <w:tcPr>
            <w:tcW w:w="72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674A7431" w14:textId="77777777" w:rsidR="00BF0D74" w:rsidRDefault="009B1D5A">
            <w:r>
              <w:rPr>
                <w:b/>
              </w:rPr>
              <w:t>FRL %</w:t>
            </w:r>
          </w:p>
        </w:tc>
        <w:tc>
          <w:tcPr>
            <w:tcW w:w="99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2E587988" w14:textId="77777777" w:rsidR="00BF0D74" w:rsidRDefault="009B1D5A">
            <w:r>
              <w:rPr>
                <w:b/>
              </w:rPr>
              <w:t>SPED %</w:t>
            </w:r>
          </w:p>
        </w:tc>
        <w:tc>
          <w:tcPr>
            <w:tcW w:w="90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133B284E" w14:textId="77777777" w:rsidR="00BF0D74" w:rsidRDefault="009B1D5A">
            <w:r>
              <w:rPr>
                <w:b/>
              </w:rPr>
              <w:t>ELL %</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5F860044" w14:textId="77777777" w:rsidR="00BF0D74" w:rsidRDefault="009B1D5A">
            <w:r>
              <w:rPr>
                <w:b/>
              </w:rPr>
              <w:t>Hispanic/ Latino %</w:t>
            </w:r>
          </w:p>
        </w:tc>
        <w:tc>
          <w:tcPr>
            <w:tcW w:w="1543"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32C518EE" w14:textId="77777777" w:rsidR="00BF0D74" w:rsidRDefault="009B1D5A">
            <w:r>
              <w:rPr>
                <w:b/>
              </w:rPr>
              <w:t>African American %</w:t>
            </w:r>
          </w:p>
        </w:tc>
        <w:tc>
          <w:tcPr>
            <w:tcW w:w="106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4E5A2F56" w14:textId="77777777" w:rsidR="00BF0D74" w:rsidRDefault="009B1D5A">
            <w:r>
              <w:rPr>
                <w:b/>
              </w:rPr>
              <w:t>White %</w:t>
            </w:r>
          </w:p>
        </w:tc>
        <w:tc>
          <w:tcPr>
            <w:tcW w:w="106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74D6DE04" w14:textId="77777777" w:rsidR="00BF0D74" w:rsidRDefault="009B1D5A">
            <w:r>
              <w:rPr>
                <w:b/>
              </w:rPr>
              <w:t>Other  %</w:t>
            </w:r>
          </w:p>
        </w:tc>
      </w:tr>
      <w:tr w:rsidR="00BF0D74" w14:paraId="012DAAAD" w14:textId="77777777">
        <w:trPr>
          <w:trHeight w:val="480"/>
        </w:trPr>
        <w:tc>
          <w:tcPr>
            <w:tcW w:w="1762"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1F15E06" w14:textId="77777777" w:rsidR="00BF0D74" w:rsidRDefault="009B1D5A">
            <w:r>
              <w:rPr>
                <w:b/>
              </w:rPr>
              <w:t>Student Demographics</w:t>
            </w:r>
          </w:p>
        </w:tc>
        <w:tc>
          <w:tcPr>
            <w:tcW w:w="72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3B0F9CD" w14:textId="77777777" w:rsidR="00BF0D74" w:rsidRDefault="00BF0D74"/>
        </w:tc>
        <w:tc>
          <w:tcPr>
            <w:tcW w:w="99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76BFD6C" w14:textId="77777777" w:rsidR="00BF0D74" w:rsidRDefault="009B1D5A">
            <w:r>
              <w:t>11%</w:t>
            </w:r>
            <w:r>
              <w:rPr>
                <w:vertAlign w:val="superscript"/>
              </w:rPr>
              <w:footnoteReference w:id="4"/>
            </w:r>
          </w:p>
        </w:tc>
        <w:tc>
          <w:tcPr>
            <w:tcW w:w="9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4E5EACF" w14:textId="77777777" w:rsidR="00BF0D74" w:rsidRDefault="00BF0D74"/>
        </w:tc>
        <w:tc>
          <w:tcPr>
            <w:tcW w:w="135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36DC11E" w14:textId="77777777" w:rsidR="00BF0D74" w:rsidRDefault="00BF0D74"/>
        </w:tc>
        <w:tc>
          <w:tcPr>
            <w:tcW w:w="1543"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4968566" w14:textId="77777777" w:rsidR="00BF0D74" w:rsidRDefault="00BF0D74"/>
        </w:tc>
        <w:tc>
          <w:tcPr>
            <w:tcW w:w="106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D886A4E" w14:textId="77777777" w:rsidR="00BF0D74" w:rsidRDefault="00BF0D74"/>
        </w:tc>
        <w:tc>
          <w:tcPr>
            <w:tcW w:w="106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562FA6B" w14:textId="77777777" w:rsidR="00BF0D74" w:rsidRDefault="00BF0D74"/>
        </w:tc>
      </w:tr>
    </w:tbl>
    <w:p w14:paraId="2A10606D" w14:textId="77777777" w:rsidR="00BF0D74" w:rsidRDefault="009B1D5A">
      <w:pPr>
        <w:pStyle w:val="Heading2"/>
      </w:pPr>
      <w:r>
        <w:lastRenderedPageBreak/>
        <w:t>Third Party Service Providers (TPSP)</w:t>
      </w:r>
    </w:p>
    <w:p w14:paraId="51500373" w14:textId="77777777" w:rsidR="00BF0D74" w:rsidRDefault="009B1D5A">
      <w:r>
        <w:t>Applicants seeking services from a third party service provider</w:t>
      </w:r>
      <w:r>
        <w:rPr>
          <w:vertAlign w:val="superscript"/>
        </w:rPr>
        <w:footnoteReference w:id="5"/>
      </w:r>
      <w:r>
        <w:t xml:space="preserve"> must indicate the extent to which the school may employ services through these organizations or corporations. </w:t>
      </w:r>
      <w:r>
        <w:rPr>
          <w:i/>
        </w:rPr>
        <w:t>Note: Colorado State Statute prohibits schools from operating as for-profit corporations.</w:t>
      </w:r>
      <w:r>
        <w:t xml:space="preserve"> </w:t>
      </w:r>
    </w:p>
    <w:p w14:paraId="05A1220E" w14:textId="77777777" w:rsidR="00BF0D74" w:rsidRDefault="009B1D5A">
      <w:pPr>
        <w:numPr>
          <w:ilvl w:val="0"/>
          <w:numId w:val="111"/>
        </w:numPr>
        <w:pBdr>
          <w:top w:val="nil"/>
          <w:left w:val="nil"/>
          <w:bottom w:val="nil"/>
          <w:right w:val="nil"/>
          <w:between w:val="nil"/>
        </w:pBdr>
        <w:spacing w:after="0"/>
        <w:ind w:left="720" w:hanging="360"/>
        <w:rPr>
          <w:color w:val="000000"/>
        </w:rPr>
      </w:pPr>
      <w:r>
        <w:rPr>
          <w:color w:val="000000"/>
        </w:rPr>
        <w:t xml:space="preserve">Does the school expect to contract with a third party service provider or other organization for a substantial portion of school management/operation? </w:t>
      </w:r>
      <w:r>
        <w:rPr>
          <w:b/>
          <w:color w:val="000000"/>
        </w:rPr>
        <w:t>(Y/N)</w:t>
      </w:r>
    </w:p>
    <w:p w14:paraId="11A42D4F" w14:textId="77777777" w:rsidR="00BF0D74" w:rsidRDefault="009B1D5A">
      <w:pPr>
        <w:numPr>
          <w:ilvl w:val="0"/>
          <w:numId w:val="111"/>
        </w:numPr>
        <w:ind w:left="720" w:hanging="360"/>
      </w:pPr>
      <w:r>
        <w:t xml:space="preserve">Is the applicant an existing operator applying to replicate its current school(s)? </w:t>
      </w:r>
      <w:r>
        <w:rPr>
          <w:b/>
        </w:rPr>
        <w:t>(Y/N)</w:t>
      </w:r>
      <w:r>
        <w:t xml:space="preserve"> If so, list all the schools currently or previously operated by the third party service provider:</w:t>
      </w:r>
    </w:p>
    <w:tbl>
      <w:tblPr>
        <w:tblStyle w:val="a4"/>
        <w:tblW w:w="9340" w:type="dxa"/>
        <w:tblInd w:w="-240" w:type="dxa"/>
        <w:tblLayout w:type="fixed"/>
        <w:tblLook w:val="0400" w:firstRow="0" w:lastRow="0" w:firstColumn="0" w:lastColumn="0" w:noHBand="0" w:noVBand="1"/>
      </w:tblPr>
      <w:tblGrid>
        <w:gridCol w:w="3740"/>
        <w:gridCol w:w="2900"/>
        <w:gridCol w:w="2700"/>
      </w:tblGrid>
      <w:tr w:rsidR="00BF0D74" w14:paraId="01677179" w14:textId="77777777">
        <w:trPr>
          <w:trHeight w:val="400"/>
        </w:trPr>
        <w:tc>
          <w:tcPr>
            <w:tcW w:w="374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626AE858" w14:textId="77777777" w:rsidR="00BF0D74" w:rsidRDefault="009B1D5A">
            <w:pPr>
              <w:rPr>
                <w:b/>
              </w:rPr>
            </w:pPr>
            <w:r>
              <w:rPr>
                <w:b/>
              </w:rPr>
              <w:t xml:space="preserve">Schools Operated by TPSP </w:t>
            </w:r>
          </w:p>
        </w:tc>
        <w:tc>
          <w:tcPr>
            <w:tcW w:w="290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3A605E19" w14:textId="77777777" w:rsidR="00BF0D74" w:rsidRDefault="009B1D5A">
            <w:pPr>
              <w:rPr>
                <w:b/>
              </w:rPr>
            </w:pPr>
            <w:r>
              <w:rPr>
                <w:b/>
              </w:rPr>
              <w:t>Location (City/State)</w:t>
            </w:r>
          </w:p>
        </w:tc>
        <w:tc>
          <w:tcPr>
            <w:tcW w:w="2700" w:type="dxa"/>
            <w:tcBorders>
              <w:top w:val="single" w:sz="6" w:space="0" w:color="000000"/>
              <w:left w:val="single" w:sz="6" w:space="0" w:color="000000"/>
              <w:bottom w:val="single" w:sz="6" w:space="0" w:color="000000"/>
              <w:right w:val="single" w:sz="6" w:space="0" w:color="000000"/>
            </w:tcBorders>
            <w:shd w:val="clear" w:color="auto" w:fill="D9D9D9"/>
            <w:tcMar>
              <w:left w:w="120" w:type="dxa"/>
              <w:right w:w="120" w:type="dxa"/>
            </w:tcMar>
          </w:tcPr>
          <w:p w14:paraId="1E06AEAA" w14:textId="77777777" w:rsidR="00BF0D74" w:rsidRDefault="009B1D5A">
            <w:pPr>
              <w:rPr>
                <w:b/>
              </w:rPr>
            </w:pPr>
            <w:r>
              <w:rPr>
                <w:b/>
              </w:rPr>
              <w:t>Dates of Operation</w:t>
            </w:r>
          </w:p>
        </w:tc>
      </w:tr>
      <w:tr w:rsidR="00BF0D74" w14:paraId="7146DABE" w14:textId="77777777">
        <w:trPr>
          <w:trHeight w:val="100"/>
        </w:trPr>
        <w:tc>
          <w:tcPr>
            <w:tcW w:w="374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878EDE5" w14:textId="77777777" w:rsidR="00BF0D74" w:rsidRDefault="00BF0D74">
            <w:pPr>
              <w:rPr>
                <w:b/>
              </w:rPr>
            </w:pPr>
          </w:p>
        </w:tc>
        <w:tc>
          <w:tcPr>
            <w:tcW w:w="29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24B5A36" w14:textId="77777777" w:rsidR="00BF0D74" w:rsidRDefault="00BF0D74">
            <w:pPr>
              <w:rPr>
                <w:b/>
              </w:rPr>
            </w:pPr>
          </w:p>
        </w:tc>
        <w:tc>
          <w:tcPr>
            <w:tcW w:w="27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FD09DEA" w14:textId="77777777" w:rsidR="00BF0D74" w:rsidRDefault="00BF0D74">
            <w:pPr>
              <w:rPr>
                <w:b/>
              </w:rPr>
            </w:pPr>
          </w:p>
        </w:tc>
      </w:tr>
      <w:tr w:rsidR="00BF0D74" w14:paraId="28CA4723" w14:textId="77777777">
        <w:trPr>
          <w:trHeight w:val="280"/>
        </w:trPr>
        <w:tc>
          <w:tcPr>
            <w:tcW w:w="374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642A8D4" w14:textId="77777777" w:rsidR="00BF0D74" w:rsidRDefault="00BF0D74">
            <w:pPr>
              <w:rPr>
                <w:b/>
              </w:rPr>
            </w:pPr>
          </w:p>
        </w:tc>
        <w:tc>
          <w:tcPr>
            <w:tcW w:w="29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0653A5F6" w14:textId="77777777" w:rsidR="00BF0D74" w:rsidRDefault="00BF0D74">
            <w:pPr>
              <w:rPr>
                <w:b/>
              </w:rPr>
            </w:pPr>
          </w:p>
        </w:tc>
        <w:tc>
          <w:tcPr>
            <w:tcW w:w="27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21272C8" w14:textId="77777777" w:rsidR="00BF0D74" w:rsidRDefault="00BF0D74">
            <w:pPr>
              <w:rPr>
                <w:b/>
              </w:rPr>
            </w:pPr>
          </w:p>
        </w:tc>
      </w:tr>
      <w:tr w:rsidR="00BF0D74" w14:paraId="306121BA" w14:textId="77777777">
        <w:trPr>
          <w:trHeight w:val="280"/>
        </w:trPr>
        <w:tc>
          <w:tcPr>
            <w:tcW w:w="374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317D371" w14:textId="77777777" w:rsidR="00BF0D74" w:rsidRDefault="00BF0D74">
            <w:pPr>
              <w:rPr>
                <w:b/>
              </w:rPr>
            </w:pPr>
          </w:p>
        </w:tc>
        <w:tc>
          <w:tcPr>
            <w:tcW w:w="29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74178C0F" w14:textId="77777777" w:rsidR="00BF0D74" w:rsidRDefault="00BF0D74">
            <w:pPr>
              <w:rPr>
                <w:b/>
              </w:rPr>
            </w:pPr>
          </w:p>
        </w:tc>
        <w:tc>
          <w:tcPr>
            <w:tcW w:w="2700"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6651EF3" w14:textId="77777777" w:rsidR="00BF0D74" w:rsidRDefault="00BF0D74">
            <w:pPr>
              <w:rPr>
                <w:b/>
              </w:rPr>
            </w:pPr>
          </w:p>
        </w:tc>
      </w:tr>
    </w:tbl>
    <w:p w14:paraId="51CA70AC" w14:textId="537E5CCC" w:rsidR="00BF0D74" w:rsidRDefault="00BF0D74"/>
    <w:p w14:paraId="5E51677A" w14:textId="77777777" w:rsidR="00BF0D74" w:rsidRDefault="009B1D5A">
      <w:pPr>
        <w:pStyle w:val="Heading2"/>
      </w:pPr>
      <w:r>
        <w:t xml:space="preserve">Executive Summary Narrative </w:t>
      </w:r>
    </w:p>
    <w:p w14:paraId="73FB89DC" w14:textId="77777777" w:rsidR="00BF0D74" w:rsidRDefault="009B1D5A">
      <w:pPr>
        <w:rPr>
          <w:color w:val="999999"/>
          <w:sz w:val="24"/>
          <w:szCs w:val="24"/>
        </w:rPr>
      </w:pPr>
      <w:r>
        <w:rPr>
          <w:color w:val="999999"/>
          <w:sz w:val="24"/>
          <w:szCs w:val="24"/>
        </w:rPr>
        <w:t>Address the following briefly in a narrative format. Please use the outline numbering and headers provided below.</w:t>
      </w:r>
      <w:r>
        <w:rPr>
          <w:color w:val="999999"/>
          <w:sz w:val="24"/>
          <w:szCs w:val="24"/>
          <w:vertAlign w:val="superscript"/>
        </w:rPr>
        <w:footnoteReference w:id="6"/>
      </w:r>
      <w:r>
        <w:rPr>
          <w:color w:val="999999"/>
          <w:sz w:val="24"/>
          <w:szCs w:val="24"/>
          <w:vertAlign w:val="superscript"/>
        </w:rPr>
        <w:t xml:space="preserve"> </w:t>
      </w:r>
    </w:p>
    <w:p w14:paraId="13E4B542" w14:textId="77777777" w:rsidR="00BF0D74" w:rsidRDefault="009B1D5A">
      <w:pPr>
        <w:numPr>
          <w:ilvl w:val="0"/>
          <w:numId w:val="102"/>
        </w:numPr>
        <w:spacing w:after="0" w:line="240" w:lineRule="auto"/>
        <w:ind w:right="-180"/>
      </w:pPr>
      <w:r>
        <w:t xml:space="preserve">School Culture: </w:t>
      </w:r>
    </w:p>
    <w:p w14:paraId="480A7407" w14:textId="77777777" w:rsidR="00BF0D74" w:rsidRDefault="009B1D5A">
      <w:pPr>
        <w:numPr>
          <w:ilvl w:val="1"/>
          <w:numId w:val="102"/>
        </w:numPr>
        <w:spacing w:after="0" w:line="240" w:lineRule="auto"/>
        <w:ind w:right="-180" w:hanging="360"/>
      </w:pPr>
      <w:r>
        <w:t xml:space="preserve">Summarize the vision and mission of the proposed school and briefly describe the focus of the school culture. </w:t>
      </w:r>
    </w:p>
    <w:p w14:paraId="5411FC38" w14:textId="77777777" w:rsidR="00BF0D74" w:rsidRDefault="009B1D5A">
      <w:pPr>
        <w:numPr>
          <w:ilvl w:val="1"/>
          <w:numId w:val="102"/>
        </w:numPr>
        <w:spacing w:after="0" w:line="240" w:lineRule="auto"/>
        <w:ind w:right="-180" w:hanging="360"/>
      </w:pPr>
      <w:r>
        <w:t>Describe the need that the proposed school intends to address (including if the school will meet a need outlined in the Call for New Quality Schools).</w:t>
      </w:r>
    </w:p>
    <w:p w14:paraId="5105DBB7" w14:textId="77777777" w:rsidR="00BF0D74" w:rsidRDefault="009B1D5A">
      <w:pPr>
        <w:numPr>
          <w:ilvl w:val="1"/>
          <w:numId w:val="102"/>
        </w:numPr>
        <w:spacing w:after="0" w:line="240" w:lineRule="auto"/>
        <w:ind w:right="-180" w:hanging="360"/>
      </w:pPr>
      <w:r>
        <w:t xml:space="preserve">Describe how you have engaged with parents/guardians and community members to craft your application. </w:t>
      </w:r>
    </w:p>
    <w:p w14:paraId="68CAE07B" w14:textId="77777777" w:rsidR="00BF0D74" w:rsidRDefault="009B1D5A">
      <w:pPr>
        <w:numPr>
          <w:ilvl w:val="1"/>
          <w:numId w:val="102"/>
        </w:numPr>
        <w:spacing w:after="0" w:line="240" w:lineRule="auto"/>
        <w:ind w:right="-180" w:hanging="360"/>
      </w:pPr>
      <w:r>
        <w:t>Summarize your evidence of community support for this school, including the number of completed Intent to Enroll Forms you have collected to date.</w:t>
      </w:r>
    </w:p>
    <w:p w14:paraId="4A12C931" w14:textId="77777777" w:rsidR="00BF0D74" w:rsidRDefault="009B1D5A">
      <w:pPr>
        <w:numPr>
          <w:ilvl w:val="0"/>
          <w:numId w:val="102"/>
        </w:numPr>
        <w:spacing w:after="0" w:line="240" w:lineRule="auto"/>
        <w:ind w:right="-180"/>
      </w:pPr>
      <w:r>
        <w:t xml:space="preserve">Educational Plan: </w:t>
      </w:r>
    </w:p>
    <w:p w14:paraId="4DBD35F7" w14:textId="77777777" w:rsidR="00BF0D74" w:rsidRDefault="009B1D5A">
      <w:pPr>
        <w:numPr>
          <w:ilvl w:val="1"/>
          <w:numId w:val="102"/>
        </w:numPr>
        <w:spacing w:after="0" w:line="240" w:lineRule="auto"/>
        <w:ind w:right="-180" w:hanging="360"/>
      </w:pPr>
      <w:r>
        <w:t xml:space="preserve">Provide a brief overview of the educational program of the proposed school, including a summary of the last two-years of SPF ratings and academic track record(s) for existing school site(s), major instructional strategies, and key program components. </w:t>
      </w:r>
    </w:p>
    <w:p w14:paraId="6ECC2469" w14:textId="77777777" w:rsidR="00BF0D74" w:rsidRDefault="009B1D5A">
      <w:pPr>
        <w:numPr>
          <w:ilvl w:val="0"/>
          <w:numId w:val="102"/>
        </w:numPr>
        <w:spacing w:after="0" w:line="240" w:lineRule="auto"/>
        <w:ind w:right="-180"/>
      </w:pPr>
      <w:r>
        <w:t xml:space="preserve">Teaching: </w:t>
      </w:r>
    </w:p>
    <w:p w14:paraId="289DCEA0" w14:textId="77777777" w:rsidR="00BF0D74" w:rsidRDefault="009B1D5A">
      <w:pPr>
        <w:numPr>
          <w:ilvl w:val="1"/>
          <w:numId w:val="102"/>
        </w:numPr>
        <w:spacing w:after="0" w:line="240" w:lineRule="auto"/>
        <w:ind w:right="-180" w:hanging="360"/>
      </w:pPr>
      <w:r>
        <w:t xml:space="preserve">Briefly describe your school’s plan to recruit, train, and support high quality teachers. </w:t>
      </w:r>
    </w:p>
    <w:p w14:paraId="490C9AFA" w14:textId="77777777" w:rsidR="00BF0D74" w:rsidRDefault="009B1D5A">
      <w:pPr>
        <w:numPr>
          <w:ilvl w:val="0"/>
          <w:numId w:val="102"/>
        </w:numPr>
        <w:spacing w:after="0" w:line="240" w:lineRule="auto"/>
        <w:ind w:right="-180"/>
      </w:pPr>
      <w:r>
        <w:t xml:space="preserve">Leadership: </w:t>
      </w:r>
    </w:p>
    <w:p w14:paraId="03A25446" w14:textId="77777777" w:rsidR="00BF0D74" w:rsidRDefault="009B1D5A">
      <w:pPr>
        <w:numPr>
          <w:ilvl w:val="1"/>
          <w:numId w:val="102"/>
        </w:numPr>
        <w:spacing w:after="0" w:line="240" w:lineRule="auto"/>
        <w:ind w:right="-180" w:hanging="360"/>
      </w:pPr>
      <w:r>
        <w:rPr>
          <w:i/>
          <w:u w:val="single"/>
        </w:rPr>
        <w:t>If you have not yet identified a school leader:</w:t>
      </w:r>
      <w:r>
        <w:rPr>
          <w:i/>
        </w:rPr>
        <w:t xml:space="preserve"> </w:t>
      </w:r>
      <w:r>
        <w:t xml:space="preserve">Briefly describe the critical qualifications, credentials and attributes you have identified for your school leader and why. </w:t>
      </w:r>
    </w:p>
    <w:p w14:paraId="0587A0AE" w14:textId="77777777" w:rsidR="00BF0D74" w:rsidRDefault="009B1D5A">
      <w:pPr>
        <w:numPr>
          <w:ilvl w:val="1"/>
          <w:numId w:val="102"/>
        </w:numPr>
        <w:spacing w:after="0" w:line="240" w:lineRule="auto"/>
        <w:ind w:right="-180" w:hanging="360"/>
      </w:pPr>
      <w:r>
        <w:rPr>
          <w:i/>
          <w:u w:val="single"/>
        </w:rPr>
        <w:t>If you have already identified a school leader:</w:t>
      </w:r>
      <w:r>
        <w:rPr>
          <w:i/>
        </w:rPr>
        <w:t xml:space="preserve"> </w:t>
      </w:r>
      <w:r>
        <w:t>Provide a short bio for that leader, including how they possess the critical qualifications, credentials and attributes to lead your proposed school.</w:t>
      </w:r>
    </w:p>
    <w:p w14:paraId="3F2BDCDF" w14:textId="77777777" w:rsidR="00BF0D74" w:rsidRDefault="009B1D5A">
      <w:pPr>
        <w:numPr>
          <w:ilvl w:val="0"/>
          <w:numId w:val="102"/>
        </w:numPr>
        <w:spacing w:after="0" w:line="240" w:lineRule="auto"/>
        <w:ind w:right="-180"/>
      </w:pPr>
      <w:r>
        <w:lastRenderedPageBreak/>
        <w:t>Governance:</w:t>
      </w:r>
    </w:p>
    <w:p w14:paraId="10C5308E" w14:textId="77777777" w:rsidR="00BF0D74" w:rsidRDefault="009B1D5A">
      <w:pPr>
        <w:numPr>
          <w:ilvl w:val="1"/>
          <w:numId w:val="102"/>
        </w:numPr>
        <w:spacing w:after="0" w:line="240" w:lineRule="auto"/>
        <w:ind w:right="-180" w:hanging="360"/>
      </w:pPr>
      <w:r>
        <w:t xml:space="preserve">Briefly describe the role of the School Accountability Committee/Collaborative School Committee in overseeing the school. </w:t>
      </w:r>
    </w:p>
    <w:p w14:paraId="16C6B4B8" w14:textId="77777777" w:rsidR="003B380C" w:rsidRDefault="009B1D5A">
      <w:pPr>
        <w:numPr>
          <w:ilvl w:val="1"/>
          <w:numId w:val="102"/>
        </w:numPr>
        <w:spacing w:after="0" w:line="240" w:lineRule="auto"/>
        <w:ind w:right="-180" w:hanging="360"/>
      </w:pPr>
      <w:r>
        <w:rPr>
          <w:i/>
          <w:u w:val="single"/>
        </w:rPr>
        <w:t>Charter schools only:</w:t>
      </w:r>
      <w:r>
        <w:rPr>
          <w:i/>
        </w:rPr>
        <w:t xml:space="preserve"> </w:t>
      </w:r>
      <w:r>
        <w:t>Briefly describe the role of the board in regards to school governance, academic oversight and fiscal oversight.</w:t>
      </w:r>
    </w:p>
    <w:p w14:paraId="5F3B078E" w14:textId="129CC3BA" w:rsidR="003B380C" w:rsidRDefault="003B380C">
      <w:pPr>
        <w:numPr>
          <w:ilvl w:val="1"/>
          <w:numId w:val="102"/>
        </w:numPr>
        <w:spacing w:after="0" w:line="240" w:lineRule="auto"/>
        <w:ind w:right="-180" w:hanging="360"/>
      </w:pPr>
      <w:r w:rsidRPr="003B380C">
        <w:t>If your application</w:t>
      </w:r>
      <w:r>
        <w:t xml:space="preserve"> provide</w:t>
      </w:r>
      <w:r w:rsidRPr="003B380C">
        <w:t xml:space="preserve">s both ideal and realistic </w:t>
      </w:r>
      <w:r>
        <w:t xml:space="preserve">enrollment </w:t>
      </w:r>
      <w:r w:rsidRPr="003B380C">
        <w:t xml:space="preserve">targets, please provide a brief explanation about how lower enrollment impacts </w:t>
      </w:r>
      <w:r w:rsidR="00837863" w:rsidRPr="00441B17">
        <w:t>your</w:t>
      </w:r>
      <w:r w:rsidRPr="003B380C">
        <w:t xml:space="preserve"> program and how you set the targets.</w:t>
      </w:r>
    </w:p>
    <w:p w14:paraId="1145327A" w14:textId="77777777" w:rsidR="00BF0D74" w:rsidRDefault="00BF0D74"/>
    <w:p w14:paraId="50045971" w14:textId="172DB141" w:rsidR="003B380C" w:rsidRDefault="003B380C" w:rsidP="003B380C">
      <w:r>
        <w:rPr>
          <w:sz w:val="32"/>
          <w:szCs w:val="32"/>
        </w:rPr>
        <w:t>Summary Budget for Replication Applicants</w:t>
      </w:r>
      <w:r>
        <w:rPr>
          <w:sz w:val="32"/>
          <w:szCs w:val="32"/>
          <w:vertAlign w:val="superscript"/>
        </w:rPr>
        <w:footnoteReference w:id="7"/>
      </w:r>
      <w:r>
        <w:rPr>
          <w:sz w:val="32"/>
          <w:szCs w:val="32"/>
        </w:rPr>
        <w:t xml:space="preserve"> </w:t>
      </w:r>
    </w:p>
    <w:tbl>
      <w:tblPr>
        <w:tblW w:w="0" w:type="dxa"/>
        <w:tblInd w:w="-210" w:type="dxa"/>
        <w:tblLayout w:type="fixed"/>
        <w:tblLook w:val="0400" w:firstRow="0" w:lastRow="0" w:firstColumn="0" w:lastColumn="0" w:noHBand="0" w:noVBand="1"/>
      </w:tblPr>
      <w:tblGrid>
        <w:gridCol w:w="4342"/>
        <w:gridCol w:w="998"/>
        <w:gridCol w:w="1020"/>
        <w:gridCol w:w="1005"/>
        <w:gridCol w:w="1005"/>
        <w:gridCol w:w="1005"/>
      </w:tblGrid>
      <w:tr w:rsidR="003B380C" w14:paraId="44B16526" w14:textId="77777777" w:rsidTr="003B380C">
        <w:trPr>
          <w:trHeight w:val="420"/>
        </w:trPr>
        <w:tc>
          <w:tcPr>
            <w:tcW w:w="434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51E816EC" w14:textId="77777777" w:rsidR="003B380C" w:rsidRDefault="003B380C">
            <w:pPr>
              <w:spacing w:after="240"/>
            </w:pPr>
            <w:r>
              <w:t>School Name: ______________________</w:t>
            </w:r>
          </w:p>
        </w:tc>
        <w:tc>
          <w:tcPr>
            <w:tcW w:w="9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4FC43187" w14:textId="77777777" w:rsidR="003B380C" w:rsidRDefault="003B380C">
            <w:pPr>
              <w:spacing w:after="240"/>
              <w:rPr>
                <w:sz w:val="18"/>
                <w:szCs w:val="18"/>
              </w:rPr>
            </w:pPr>
            <w:r>
              <w:rPr>
                <w:b/>
                <w:sz w:val="18"/>
                <w:szCs w:val="18"/>
              </w:rPr>
              <w:t>2020-21</w:t>
            </w:r>
          </w:p>
        </w:tc>
        <w:tc>
          <w:tcPr>
            <w:tcW w:w="10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34ACE10F" w14:textId="77777777" w:rsidR="003B380C" w:rsidRDefault="003B380C">
            <w:pPr>
              <w:spacing w:after="240"/>
              <w:rPr>
                <w:sz w:val="18"/>
                <w:szCs w:val="18"/>
              </w:rPr>
            </w:pPr>
            <w:r>
              <w:rPr>
                <w:b/>
                <w:sz w:val="18"/>
                <w:szCs w:val="18"/>
              </w:rPr>
              <w:t>2021-22</w:t>
            </w:r>
          </w:p>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6742CE32" w14:textId="77777777" w:rsidR="003B380C" w:rsidRDefault="003B380C">
            <w:pPr>
              <w:spacing w:after="240"/>
              <w:rPr>
                <w:sz w:val="18"/>
                <w:szCs w:val="18"/>
              </w:rPr>
            </w:pPr>
            <w:r>
              <w:rPr>
                <w:b/>
                <w:sz w:val="18"/>
                <w:szCs w:val="18"/>
              </w:rPr>
              <w:t>2022-23</w:t>
            </w:r>
          </w:p>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08ED3487" w14:textId="77777777" w:rsidR="003B380C" w:rsidRDefault="003B380C">
            <w:pPr>
              <w:spacing w:after="240"/>
              <w:rPr>
                <w:sz w:val="18"/>
                <w:szCs w:val="18"/>
              </w:rPr>
            </w:pPr>
            <w:r>
              <w:rPr>
                <w:b/>
                <w:sz w:val="18"/>
                <w:szCs w:val="18"/>
              </w:rPr>
              <w:t>2023-24</w:t>
            </w:r>
          </w:p>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0F04C2C9" w14:textId="77777777" w:rsidR="003B380C" w:rsidRDefault="003B380C">
            <w:pPr>
              <w:spacing w:after="240"/>
              <w:rPr>
                <w:sz w:val="18"/>
                <w:szCs w:val="18"/>
              </w:rPr>
            </w:pPr>
            <w:r>
              <w:rPr>
                <w:b/>
                <w:sz w:val="18"/>
                <w:szCs w:val="18"/>
              </w:rPr>
              <w:t>2024-25</w:t>
            </w:r>
          </w:p>
        </w:tc>
      </w:tr>
      <w:tr w:rsidR="003B380C" w14:paraId="324E9A9F" w14:textId="77777777" w:rsidTr="003B380C">
        <w:tc>
          <w:tcPr>
            <w:tcW w:w="434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14:paraId="64822B42" w14:textId="77777777" w:rsidR="003B380C" w:rsidRDefault="003B380C">
            <w:r>
              <w:rPr>
                <w:b/>
              </w:rPr>
              <w:t>Number of Students</w:t>
            </w:r>
          </w:p>
        </w:tc>
        <w:tc>
          <w:tcPr>
            <w:tcW w:w="9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70C2759D"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6F2704CA"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46EFA3DB"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726DE6BE"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7D39ED39" w14:textId="77777777" w:rsidR="003B380C" w:rsidRDefault="003B380C"/>
        </w:tc>
      </w:tr>
      <w:tr w:rsidR="003B380C" w14:paraId="23F86415" w14:textId="77777777" w:rsidTr="003B380C">
        <w:tc>
          <w:tcPr>
            <w:tcW w:w="434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C8E836E" w14:textId="77777777" w:rsidR="003B380C" w:rsidRDefault="003B380C">
            <w:r>
              <w:t xml:space="preserve">Local Revenue </w:t>
            </w:r>
          </w:p>
        </w:tc>
        <w:tc>
          <w:tcPr>
            <w:tcW w:w="9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254D93E"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C1F07E7"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D7EDD5E"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6FF3EAF"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91489D3" w14:textId="77777777" w:rsidR="003B380C" w:rsidRDefault="003B380C"/>
        </w:tc>
      </w:tr>
      <w:tr w:rsidR="003B380C" w14:paraId="4BFC5A65" w14:textId="77777777" w:rsidTr="003B380C">
        <w:tc>
          <w:tcPr>
            <w:tcW w:w="434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B2439FF" w14:textId="77777777" w:rsidR="003B380C" w:rsidRDefault="003B380C">
            <w:r>
              <w:t>State Revenue</w:t>
            </w:r>
          </w:p>
        </w:tc>
        <w:tc>
          <w:tcPr>
            <w:tcW w:w="9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7D1A03D"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FFD0B45"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9A61800"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3F3B235"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7087EFB" w14:textId="77777777" w:rsidR="003B380C" w:rsidRDefault="003B380C"/>
        </w:tc>
      </w:tr>
      <w:tr w:rsidR="003B380C" w14:paraId="58EC2AEC" w14:textId="77777777" w:rsidTr="003B380C">
        <w:tc>
          <w:tcPr>
            <w:tcW w:w="434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B24AE28" w14:textId="77777777" w:rsidR="003B380C" w:rsidRDefault="003B380C">
            <w:r>
              <w:t>Federal Revenue</w:t>
            </w:r>
          </w:p>
        </w:tc>
        <w:tc>
          <w:tcPr>
            <w:tcW w:w="9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93A09BA"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293EC35"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FD9533D"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F5B4EE3"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CEE3174" w14:textId="77777777" w:rsidR="003B380C" w:rsidRDefault="003B380C"/>
        </w:tc>
      </w:tr>
      <w:tr w:rsidR="003B380C" w14:paraId="691DDFAE" w14:textId="77777777" w:rsidTr="003B380C">
        <w:tc>
          <w:tcPr>
            <w:tcW w:w="434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7377C45" w14:textId="77777777" w:rsidR="003B380C" w:rsidRDefault="003B380C">
            <w:r>
              <w:t>Private Grants / Foundation Revenue /      Gifts &amp; Contributions</w:t>
            </w:r>
          </w:p>
        </w:tc>
        <w:tc>
          <w:tcPr>
            <w:tcW w:w="9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6A7496C"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AB86C81"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0277A84"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593D1EC"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2E93EE0" w14:textId="77777777" w:rsidR="003B380C" w:rsidRDefault="003B380C"/>
        </w:tc>
      </w:tr>
      <w:tr w:rsidR="003B380C" w14:paraId="0500DFEA" w14:textId="77777777" w:rsidTr="003B380C">
        <w:tc>
          <w:tcPr>
            <w:tcW w:w="434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A1AFAEA" w14:textId="77777777" w:rsidR="003B380C" w:rsidRDefault="003B380C">
            <w:r>
              <w:t>Other Revenue Sources</w:t>
            </w:r>
          </w:p>
        </w:tc>
        <w:tc>
          <w:tcPr>
            <w:tcW w:w="9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818C1A5"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8C99A3B"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92E8141"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82180D0"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857A279" w14:textId="77777777" w:rsidR="003B380C" w:rsidRDefault="003B380C"/>
        </w:tc>
      </w:tr>
      <w:tr w:rsidR="003B380C" w14:paraId="2C3FDBC3" w14:textId="77777777" w:rsidTr="003B380C">
        <w:tc>
          <w:tcPr>
            <w:tcW w:w="434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14:paraId="0D9AD353" w14:textId="77777777" w:rsidR="003B380C" w:rsidRDefault="003B380C">
            <w:r>
              <w:rPr>
                <w:b/>
              </w:rPr>
              <w:t>Total Revenue</w:t>
            </w:r>
          </w:p>
        </w:tc>
        <w:tc>
          <w:tcPr>
            <w:tcW w:w="9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07A9DD4A"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1A9B13F6"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4A59810F"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66B8FB3B"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618AFE04" w14:textId="77777777" w:rsidR="003B380C" w:rsidRDefault="003B380C"/>
        </w:tc>
      </w:tr>
      <w:tr w:rsidR="003B380C" w14:paraId="2E033E30" w14:textId="77777777" w:rsidTr="003B380C">
        <w:tc>
          <w:tcPr>
            <w:tcW w:w="434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8DE886E" w14:textId="77777777" w:rsidR="003B380C" w:rsidRDefault="003B380C">
            <w:r>
              <w:t>Total Instructional Expenses</w:t>
            </w:r>
          </w:p>
        </w:tc>
        <w:tc>
          <w:tcPr>
            <w:tcW w:w="9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C24AD76"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61F8F57"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3CABFAB"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427CC67"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5D9579E" w14:textId="77777777" w:rsidR="003B380C" w:rsidRDefault="003B380C"/>
        </w:tc>
      </w:tr>
      <w:tr w:rsidR="003B380C" w14:paraId="5919C3BA" w14:textId="77777777" w:rsidTr="003B380C">
        <w:tc>
          <w:tcPr>
            <w:tcW w:w="434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D757F98" w14:textId="77777777" w:rsidR="003B380C" w:rsidRDefault="003B380C">
            <w:r>
              <w:t>Total Supporting Services Expenses</w:t>
            </w:r>
          </w:p>
        </w:tc>
        <w:tc>
          <w:tcPr>
            <w:tcW w:w="9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FACC0FD"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1746A6D"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A239A22"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2DCEF95"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0DFE9D0" w14:textId="77777777" w:rsidR="003B380C" w:rsidRDefault="003B380C"/>
        </w:tc>
      </w:tr>
      <w:tr w:rsidR="003B380C" w14:paraId="7B9D56B9" w14:textId="77777777" w:rsidTr="003B380C">
        <w:tc>
          <w:tcPr>
            <w:tcW w:w="434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14:paraId="4C76AE61" w14:textId="77777777" w:rsidR="003B380C" w:rsidRDefault="003B380C">
            <w:r>
              <w:rPr>
                <w:b/>
              </w:rPr>
              <w:t>Total Expenses</w:t>
            </w:r>
          </w:p>
        </w:tc>
        <w:tc>
          <w:tcPr>
            <w:tcW w:w="9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000CAA17"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00E5E896"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0F1866C3"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362B04AD"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2B5F21B8" w14:textId="77777777" w:rsidR="003B380C" w:rsidRDefault="003B380C"/>
        </w:tc>
      </w:tr>
      <w:tr w:rsidR="003B380C" w14:paraId="09DF3720" w14:textId="77777777" w:rsidTr="003B380C">
        <w:tc>
          <w:tcPr>
            <w:tcW w:w="434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hideMark/>
          </w:tcPr>
          <w:p w14:paraId="5E14F0F7" w14:textId="77777777" w:rsidR="003B380C" w:rsidRDefault="003B380C">
            <w:r>
              <w:rPr>
                <w:b/>
              </w:rPr>
              <w:t>NET INCOME</w:t>
            </w:r>
          </w:p>
        </w:tc>
        <w:tc>
          <w:tcPr>
            <w:tcW w:w="998"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646D1403" w14:textId="77777777" w:rsidR="003B380C" w:rsidRDefault="003B380C"/>
        </w:tc>
        <w:tc>
          <w:tcPr>
            <w:tcW w:w="10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47A5A097"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380E911B"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21E180E4" w14:textId="77777777" w:rsidR="003B380C" w:rsidRDefault="003B380C"/>
        </w:tc>
        <w:tc>
          <w:tcPr>
            <w:tcW w:w="100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5" w:type="dxa"/>
              <w:bottom w:w="0" w:type="dxa"/>
              <w:right w:w="105" w:type="dxa"/>
            </w:tcMar>
          </w:tcPr>
          <w:p w14:paraId="631A7AA0" w14:textId="77777777" w:rsidR="003B380C" w:rsidRDefault="003B380C"/>
        </w:tc>
      </w:tr>
      <w:tr w:rsidR="003B380C" w14:paraId="2F0AAFDC" w14:textId="77777777" w:rsidTr="003B380C">
        <w:tc>
          <w:tcPr>
            <w:tcW w:w="9375" w:type="dxa"/>
            <w:gridSpan w:val="6"/>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0566FC6" w14:textId="2CC062BF" w:rsidR="003B380C" w:rsidRDefault="003B380C">
            <w:r>
              <w:t xml:space="preserve">For any grants or private funds identified above, indicate whether the funding has already been secured and any </w:t>
            </w:r>
            <w:r w:rsidR="006F23A3">
              <w:t>plans to secure future funding.</w:t>
            </w:r>
          </w:p>
        </w:tc>
      </w:tr>
    </w:tbl>
    <w:p w14:paraId="5A71F7FE" w14:textId="49D78B48" w:rsidR="00BF0D74" w:rsidRDefault="00BF0D74">
      <w:pPr>
        <w:rPr>
          <w:rFonts w:ascii="Rockwell" w:eastAsia="Rockwell" w:hAnsi="Rockwell" w:cs="Rockwell"/>
          <w:color w:val="0076BD"/>
          <w:sz w:val="48"/>
          <w:szCs w:val="48"/>
        </w:rPr>
      </w:pPr>
    </w:p>
    <w:p w14:paraId="180F90B1" w14:textId="77777777" w:rsidR="004F4F06" w:rsidRDefault="004F4F06">
      <w:pPr>
        <w:rPr>
          <w:rFonts w:ascii="Rockwell" w:eastAsia="Rockwell" w:hAnsi="Rockwell" w:cs="Rockwell"/>
          <w:color w:val="0076BD"/>
          <w:sz w:val="48"/>
          <w:szCs w:val="48"/>
        </w:rPr>
      </w:pPr>
      <w:bookmarkStart w:id="6" w:name="_2et92p0" w:colFirst="0" w:colLast="0"/>
      <w:bookmarkEnd w:id="6"/>
      <w:r>
        <w:br w:type="page"/>
      </w:r>
    </w:p>
    <w:p w14:paraId="6143B9CA" w14:textId="7FC7337F" w:rsidR="00BF0D74" w:rsidRDefault="009B1D5A">
      <w:pPr>
        <w:pStyle w:val="Heading1"/>
      </w:pPr>
      <w:r>
        <w:lastRenderedPageBreak/>
        <w:t>English Language Learner Attestation</w:t>
      </w:r>
    </w:p>
    <w:p w14:paraId="7E3B7782" w14:textId="77777777" w:rsidR="00BF0D74" w:rsidRDefault="009B1D5A">
      <w:r>
        <w:t>In order to accurately evaluate each application, we are requiring each applicant to affirm which English Language Acquisition model they are intending to use. Note that the need identified in the Call document is for an ELA-E program; if proposing other programming please ensure you provide a rationale in the application narrative.</w:t>
      </w:r>
    </w:p>
    <w:tbl>
      <w:tblPr>
        <w:tblStyle w:val="a6"/>
        <w:tblW w:w="9344" w:type="dxa"/>
        <w:tblLayout w:type="fixed"/>
        <w:tblLook w:val="0400" w:firstRow="0" w:lastRow="0" w:firstColumn="0" w:lastColumn="0" w:noHBand="0" w:noVBand="1"/>
      </w:tblPr>
      <w:tblGrid>
        <w:gridCol w:w="3018"/>
        <w:gridCol w:w="6326"/>
      </w:tblGrid>
      <w:tr w:rsidR="00BF0D74" w14:paraId="4F87D816"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4A64C377" w14:textId="77777777" w:rsidR="00BF0D74" w:rsidRDefault="009B1D5A">
            <w:pPr>
              <w:spacing w:after="0"/>
            </w:pPr>
            <w:r>
              <w:t xml:space="preserve">Name of Proposed School </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16AB9535" w14:textId="77777777" w:rsidR="00BF0D74" w:rsidRDefault="00BF0D74">
            <w:pPr>
              <w:spacing w:after="0"/>
            </w:pPr>
          </w:p>
        </w:tc>
      </w:tr>
      <w:tr w:rsidR="00BF0D74" w14:paraId="5B77F1EE"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979A8EC" w14:textId="77777777" w:rsidR="00BF0D74" w:rsidRDefault="009B1D5A">
            <w:pPr>
              <w:spacing w:after="0"/>
            </w:pPr>
            <w:r>
              <w:t>Grade Configuration (Full Build)</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B5232E9" w14:textId="77777777" w:rsidR="00BF0D74" w:rsidRDefault="00BF0D74">
            <w:pPr>
              <w:spacing w:after="0"/>
            </w:pPr>
          </w:p>
        </w:tc>
      </w:tr>
      <w:tr w:rsidR="00BF0D74" w14:paraId="49C02D59" w14:textId="77777777">
        <w:trPr>
          <w:trHeight w:val="32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238916C6" w14:textId="77777777" w:rsidR="00BF0D74" w:rsidRDefault="009B1D5A">
            <w:pPr>
              <w:spacing w:after="0"/>
            </w:pPr>
            <w:r>
              <w:t>Model or Focus (e.g. Dual Language, etc.)</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5D3B5F34" w14:textId="77777777" w:rsidR="00BF0D74" w:rsidRDefault="00BF0D74">
            <w:pPr>
              <w:spacing w:after="0"/>
            </w:pPr>
          </w:p>
        </w:tc>
      </w:tr>
      <w:tr w:rsidR="00BF0D74" w14:paraId="60749975" w14:textId="77777777">
        <w:trPr>
          <w:trHeight w:val="400"/>
        </w:trPr>
        <w:tc>
          <w:tcPr>
            <w:tcW w:w="3018"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6C9898E7" w14:textId="77777777" w:rsidR="00BF0D74" w:rsidRDefault="009B1D5A">
            <w:pPr>
              <w:spacing w:after="0"/>
            </w:pPr>
            <w:r>
              <w:t>Primary Contact (name, email, mobile phone)</w:t>
            </w:r>
          </w:p>
        </w:tc>
        <w:tc>
          <w:tcPr>
            <w:tcW w:w="6326" w:type="dxa"/>
            <w:tcBorders>
              <w:top w:val="single" w:sz="6" w:space="0" w:color="000000"/>
              <w:left w:val="single" w:sz="6" w:space="0" w:color="000000"/>
              <w:bottom w:val="single" w:sz="6" w:space="0" w:color="000000"/>
              <w:right w:val="single" w:sz="6" w:space="0" w:color="000000"/>
            </w:tcBorders>
            <w:tcMar>
              <w:left w:w="120" w:type="dxa"/>
              <w:right w:w="120" w:type="dxa"/>
            </w:tcMar>
          </w:tcPr>
          <w:p w14:paraId="352ED380" w14:textId="77777777" w:rsidR="00BF0D74" w:rsidRDefault="00BF0D74">
            <w:pPr>
              <w:spacing w:after="0"/>
            </w:pPr>
          </w:p>
        </w:tc>
      </w:tr>
    </w:tbl>
    <w:p w14:paraId="7430140A" w14:textId="77777777" w:rsidR="00BF0D74" w:rsidRDefault="00BF0D74"/>
    <w:p w14:paraId="737DAB1B" w14:textId="77777777" w:rsidR="00BF0D74" w:rsidRDefault="009B1D5A">
      <w:pPr>
        <w:numPr>
          <w:ilvl w:val="0"/>
          <w:numId w:val="22"/>
        </w:numPr>
        <w:pBdr>
          <w:top w:val="nil"/>
          <w:left w:val="nil"/>
          <w:bottom w:val="nil"/>
          <w:right w:val="nil"/>
          <w:between w:val="nil"/>
        </w:pBdr>
      </w:pPr>
      <w:r>
        <w:rPr>
          <w:color w:val="000000"/>
        </w:rPr>
        <w:t xml:space="preserve">I understand that all schools, regardless of program, model, or governance type, are required to offer at least 45-minutes of English Language Development per day for English Language Learners.  </w:t>
      </w:r>
    </w:p>
    <w:tbl>
      <w:tblPr>
        <w:tblStyle w:val="a7"/>
        <w:tblW w:w="2604" w:type="dxa"/>
        <w:tblInd w:w="6745" w:type="dxa"/>
        <w:tblBorders>
          <w:top w:val="nil"/>
          <w:left w:val="nil"/>
          <w:bottom w:val="single" w:sz="4" w:space="0" w:color="9CC3E5"/>
          <w:right w:val="nil"/>
          <w:insideH w:val="nil"/>
          <w:insideV w:val="nil"/>
        </w:tblBorders>
        <w:tblLayout w:type="fixed"/>
        <w:tblLook w:val="0400" w:firstRow="0" w:lastRow="0" w:firstColumn="0" w:lastColumn="0" w:noHBand="0" w:noVBand="1"/>
      </w:tblPr>
      <w:tblGrid>
        <w:gridCol w:w="2604"/>
      </w:tblGrid>
      <w:tr w:rsidR="00BF0D74" w14:paraId="0110ADEE" w14:textId="77777777">
        <w:tc>
          <w:tcPr>
            <w:tcW w:w="2604" w:type="dxa"/>
          </w:tcPr>
          <w:p w14:paraId="371A252B" w14:textId="77777777" w:rsidR="00BF0D74" w:rsidRDefault="009B1D5A">
            <w:pPr>
              <w:pBdr>
                <w:top w:val="nil"/>
                <w:left w:val="nil"/>
                <w:bottom w:val="nil"/>
                <w:right w:val="nil"/>
                <w:between w:val="nil"/>
              </w:pBdr>
              <w:spacing w:after="160" w:line="259" w:lineRule="auto"/>
              <w:ind w:hanging="720"/>
              <w:jc w:val="right"/>
              <w:rPr>
                <w:rFonts w:ascii="Tahoma" w:eastAsia="Tahoma" w:hAnsi="Tahoma" w:cs="Tahoma"/>
                <w:b/>
              </w:rPr>
            </w:pPr>
            <w:r>
              <w:rPr>
                <w:rFonts w:ascii="Tahoma" w:eastAsia="Tahoma" w:hAnsi="Tahoma" w:cs="Tahoma"/>
                <w:b/>
              </w:rPr>
              <w:t>(Initial)</w:t>
            </w:r>
          </w:p>
        </w:tc>
      </w:tr>
    </w:tbl>
    <w:p w14:paraId="77ED25A0" w14:textId="77777777" w:rsidR="00BF0D74" w:rsidRDefault="00BF0D74">
      <w:pPr>
        <w:pBdr>
          <w:top w:val="nil"/>
          <w:left w:val="nil"/>
          <w:bottom w:val="nil"/>
          <w:right w:val="nil"/>
          <w:between w:val="nil"/>
        </w:pBdr>
        <w:spacing w:after="0"/>
        <w:ind w:left="720" w:hanging="720"/>
        <w:rPr>
          <w:color w:val="000000"/>
        </w:rPr>
      </w:pPr>
    </w:p>
    <w:p w14:paraId="5FC964BC" w14:textId="77777777" w:rsidR="00BF0D74" w:rsidRDefault="009B1D5A">
      <w:pPr>
        <w:numPr>
          <w:ilvl w:val="0"/>
          <w:numId w:val="22"/>
        </w:numPr>
        <w:pBdr>
          <w:top w:val="nil"/>
          <w:left w:val="nil"/>
          <w:bottom w:val="nil"/>
          <w:right w:val="nil"/>
          <w:between w:val="nil"/>
        </w:pBdr>
      </w:pPr>
      <w:r>
        <w:rPr>
          <w:color w:val="000000"/>
        </w:rPr>
        <w:t>I affirm this application is designed to meet the following criteria for an ELA program and should be evaluated as such (choose one):</w:t>
      </w: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F0D74" w14:paraId="671F385A" w14:textId="77777777">
        <w:trPr>
          <w:trHeight w:val="2920"/>
        </w:trPr>
        <w:tc>
          <w:tcPr>
            <w:tcW w:w="9350" w:type="dxa"/>
            <w:shd w:val="clear" w:color="auto" w:fill="BFBFBF"/>
          </w:tcPr>
          <w:p w14:paraId="4C2A5E2E" w14:textId="77777777" w:rsidR="00BF0D74" w:rsidRDefault="009B1D5A">
            <w:pPr>
              <w:spacing w:after="0" w:line="240" w:lineRule="auto"/>
              <w:ind w:left="360"/>
              <w:rPr>
                <w:b/>
              </w:rPr>
            </w:pPr>
            <w:r>
              <w:rPr>
                <w:rFonts w:ascii="MS Gothic" w:eastAsia="MS Gothic" w:hAnsi="MS Gothic" w:cs="MS Gothic"/>
              </w:rPr>
              <w:t>☐</w:t>
            </w:r>
            <w:r>
              <w:rPr>
                <w:b/>
              </w:rPr>
              <w:t xml:space="preserve"> Bilingual or Dual Language Instruction: </w:t>
            </w:r>
            <w:r>
              <w:t>My school will use two (or more) languages to instruct all students to promote bilingualism for all students.</w:t>
            </w:r>
          </w:p>
          <w:p w14:paraId="106BFB68" w14:textId="77777777" w:rsidR="00BF0D74" w:rsidRDefault="009B1D5A">
            <w:pPr>
              <w:spacing w:after="0" w:line="240" w:lineRule="auto"/>
              <w:ind w:left="360"/>
            </w:pPr>
            <w:r>
              <w:rPr>
                <w:rFonts w:ascii="MS Gothic" w:eastAsia="MS Gothic" w:hAnsi="MS Gothic" w:cs="MS Gothic"/>
              </w:rPr>
              <w:t>☐</w:t>
            </w:r>
            <w:r>
              <w:rPr>
                <w:b/>
              </w:rPr>
              <w:t xml:space="preserve"> Native Language Instruction/Transitional Native Language Instruction (TNLI): </w:t>
            </w:r>
            <w:r>
              <w:t>My school will provide native language instruction in Spanish in alignment with the District’s Language Allocation Guidelines.</w:t>
            </w:r>
          </w:p>
          <w:p w14:paraId="19987F74" w14:textId="77777777" w:rsidR="00BF0D74" w:rsidRDefault="009B1D5A">
            <w:pPr>
              <w:spacing w:after="0" w:line="240" w:lineRule="auto"/>
              <w:ind w:left="360"/>
            </w:pPr>
            <w:r>
              <w:rPr>
                <w:rFonts w:ascii="MS Gothic" w:eastAsia="MS Gothic" w:hAnsi="MS Gothic" w:cs="MS Gothic"/>
              </w:rPr>
              <w:t>☐</w:t>
            </w:r>
            <w:r>
              <w:rPr>
                <w:b/>
              </w:rPr>
              <w:t xml:space="preserve"> Native language support: </w:t>
            </w:r>
            <w:r>
              <w:t>My school will strategically provide Spanish instruction, curricular resources, paraprofessional support, and other appropriate strategies to support English Learners.</w:t>
            </w:r>
          </w:p>
          <w:p w14:paraId="0A5E413D" w14:textId="77777777" w:rsidR="00BF0D74" w:rsidRDefault="009B1D5A">
            <w:pPr>
              <w:spacing w:after="0" w:line="240" w:lineRule="auto"/>
              <w:ind w:left="360"/>
            </w:pPr>
            <w:r>
              <w:rPr>
                <w:rFonts w:ascii="MS Gothic" w:eastAsia="MS Gothic" w:hAnsi="MS Gothic" w:cs="MS Gothic"/>
              </w:rPr>
              <w:t>☐</w:t>
            </w:r>
            <w:r>
              <w:rPr>
                <w:b/>
              </w:rPr>
              <w:t xml:space="preserve"> English as a Second Language (ESL/ELA-E): </w:t>
            </w:r>
            <w:r>
              <w:t>My school will meet the minimum requirements for providing services to English Language Learners, including Supported English Content Instruction and daily English Language Development.</w:t>
            </w:r>
          </w:p>
          <w:p w14:paraId="5CF96832" w14:textId="77777777" w:rsidR="00BF0D74" w:rsidRDefault="00BF0D74">
            <w:pPr>
              <w:spacing w:after="0"/>
            </w:pPr>
          </w:p>
        </w:tc>
      </w:tr>
    </w:tbl>
    <w:p w14:paraId="33C1CE01" w14:textId="77777777" w:rsidR="00BF0D74" w:rsidRDefault="00BF0D74"/>
    <w:p w14:paraId="2D08D920" w14:textId="77777777" w:rsidR="00BF0D74" w:rsidRDefault="009B1D5A">
      <w:r>
        <w:t>Signature:</w:t>
      </w:r>
    </w:p>
    <w:tbl>
      <w:tblPr>
        <w:tblStyle w:val="a9"/>
        <w:tblW w:w="9360" w:type="dxa"/>
        <w:tblBorders>
          <w:top w:val="nil"/>
          <w:left w:val="nil"/>
          <w:bottom w:val="nil"/>
          <w:right w:val="nil"/>
          <w:insideH w:val="nil"/>
          <w:insideV w:val="nil"/>
        </w:tblBorders>
        <w:tblLayout w:type="fixed"/>
        <w:tblLook w:val="0400" w:firstRow="0" w:lastRow="0" w:firstColumn="0" w:lastColumn="0" w:noHBand="0" w:noVBand="1"/>
      </w:tblPr>
      <w:tblGrid>
        <w:gridCol w:w="3282"/>
        <w:gridCol w:w="768"/>
        <w:gridCol w:w="1530"/>
        <w:gridCol w:w="3780"/>
      </w:tblGrid>
      <w:tr w:rsidR="00BF0D74" w14:paraId="35BAEA8B" w14:textId="77777777">
        <w:tc>
          <w:tcPr>
            <w:tcW w:w="4050" w:type="dxa"/>
            <w:gridSpan w:val="2"/>
            <w:tcBorders>
              <w:bottom w:val="single" w:sz="4" w:space="0" w:color="000000"/>
            </w:tcBorders>
          </w:tcPr>
          <w:p w14:paraId="477E7585" w14:textId="77777777" w:rsidR="00BF0D74" w:rsidRDefault="009B1D5A">
            <w:r>
              <w:t>/s/</w:t>
            </w:r>
          </w:p>
        </w:tc>
        <w:tc>
          <w:tcPr>
            <w:tcW w:w="1530" w:type="dxa"/>
          </w:tcPr>
          <w:p w14:paraId="596F4170" w14:textId="77777777" w:rsidR="00BF0D74" w:rsidRDefault="00BF0D74"/>
        </w:tc>
        <w:tc>
          <w:tcPr>
            <w:tcW w:w="3780" w:type="dxa"/>
            <w:tcBorders>
              <w:bottom w:val="single" w:sz="4" w:space="0" w:color="000000"/>
            </w:tcBorders>
          </w:tcPr>
          <w:p w14:paraId="1C2E4287" w14:textId="77777777" w:rsidR="00BF0D74" w:rsidRDefault="00BF0D74"/>
        </w:tc>
      </w:tr>
      <w:tr w:rsidR="00BF0D74" w14:paraId="2F905D3E" w14:textId="77777777">
        <w:tc>
          <w:tcPr>
            <w:tcW w:w="3282" w:type="dxa"/>
            <w:tcBorders>
              <w:top w:val="single" w:sz="4" w:space="0" w:color="000000"/>
            </w:tcBorders>
          </w:tcPr>
          <w:p w14:paraId="5EC4A47F" w14:textId="77777777" w:rsidR="00BF0D74" w:rsidRDefault="009B1D5A">
            <w:r>
              <w:t xml:space="preserve">Signature of Primary Contact </w:t>
            </w:r>
          </w:p>
        </w:tc>
        <w:tc>
          <w:tcPr>
            <w:tcW w:w="2298" w:type="dxa"/>
            <w:gridSpan w:val="2"/>
          </w:tcPr>
          <w:p w14:paraId="38E77959" w14:textId="77777777" w:rsidR="00BF0D74" w:rsidRDefault="00BF0D74"/>
        </w:tc>
        <w:tc>
          <w:tcPr>
            <w:tcW w:w="3780" w:type="dxa"/>
            <w:tcBorders>
              <w:top w:val="single" w:sz="4" w:space="0" w:color="000000"/>
            </w:tcBorders>
          </w:tcPr>
          <w:p w14:paraId="232723AD" w14:textId="77777777" w:rsidR="00BF0D74" w:rsidRDefault="009B1D5A">
            <w:r>
              <w:t xml:space="preserve">Date </w:t>
            </w:r>
          </w:p>
        </w:tc>
      </w:tr>
    </w:tbl>
    <w:p w14:paraId="5055F29B" w14:textId="77777777" w:rsidR="00BF0D74" w:rsidRDefault="00BF0D74"/>
    <w:p w14:paraId="0C491168" w14:textId="77777777" w:rsidR="00BF0D74" w:rsidRDefault="009B1D5A">
      <w:pPr>
        <w:rPr>
          <w:i/>
        </w:rPr>
      </w:pPr>
      <w:r>
        <w:rPr>
          <w:i/>
        </w:rPr>
        <w:t xml:space="preserve">/s/ First MI Last* By typing his/her last name into this document, the individual is certifying that he/she intends to sign the document and agrees to use of electronic records for this transaction. </w:t>
      </w:r>
    </w:p>
    <w:p w14:paraId="6A2D883D" w14:textId="77777777" w:rsidR="00BF0D74" w:rsidRDefault="009B1D5A">
      <w:pPr>
        <w:pStyle w:val="Heading1"/>
      </w:pPr>
      <w:r>
        <w:lastRenderedPageBreak/>
        <w:t xml:space="preserve">Section I. School Culture </w:t>
      </w:r>
    </w:p>
    <w:p w14:paraId="6FD0749C" w14:textId="77777777" w:rsidR="00BF0D74" w:rsidRDefault="009B1D5A">
      <w:pPr>
        <w:pStyle w:val="Heading2"/>
      </w:pPr>
      <w:r>
        <w:t xml:space="preserve">Overview </w:t>
      </w:r>
    </w:p>
    <w:p w14:paraId="2B166674" w14:textId="77777777" w:rsidR="00BF0D74" w:rsidRDefault="009B1D5A">
      <w:pPr>
        <w:rPr>
          <w:color w:val="999999"/>
          <w:sz w:val="24"/>
          <w:szCs w:val="24"/>
        </w:rPr>
      </w:pPr>
      <w:r>
        <w:rPr>
          <w:color w:val="999999"/>
          <w:sz w:val="24"/>
          <w:szCs w:val="24"/>
        </w:rPr>
        <w:t>The purpose of this section is to describe how your program is tailored to the specific needs of the community your school intends to serve, including why the proposed program will meet the needs of your intended students, how parents/guardians and community members have been and will continue to be engaged in the school, and what structures will be in place to support the overall school culture.</w:t>
      </w:r>
    </w:p>
    <w:p w14:paraId="15654BA2" w14:textId="77777777" w:rsidR="00BF0D74" w:rsidRDefault="009B1D5A">
      <w:pPr>
        <w:pStyle w:val="Heading2"/>
      </w:pPr>
      <w:bookmarkStart w:id="7" w:name="_tyjcwt" w:colFirst="0" w:colLast="0"/>
      <w:bookmarkEnd w:id="7"/>
      <w:r>
        <w:t xml:space="preserve">A. Vision and Mission </w:t>
      </w:r>
    </w:p>
    <w:p w14:paraId="6A133102" w14:textId="77777777" w:rsidR="00BF0D74" w:rsidRDefault="009B1D5A">
      <w:pPr>
        <w:numPr>
          <w:ilvl w:val="0"/>
          <w:numId w:val="79"/>
        </w:numPr>
        <w:pBdr>
          <w:top w:val="nil"/>
          <w:left w:val="nil"/>
          <w:bottom w:val="nil"/>
          <w:right w:val="nil"/>
          <w:between w:val="nil"/>
        </w:pBdr>
      </w:pPr>
      <w:r>
        <w:rPr>
          <w:color w:val="000000"/>
        </w:rPr>
        <w:t>Provide the vision and mission statements for the proposed school.</w:t>
      </w:r>
      <w:r>
        <w:rPr>
          <w:color w:val="000000"/>
          <w:vertAlign w:val="superscript"/>
        </w:rPr>
        <w:footnoteReference w:id="8"/>
      </w:r>
      <w:r>
        <w:rPr>
          <w:color w:val="000000"/>
        </w:rPr>
        <w:t xml:space="preserve"> </w:t>
      </w:r>
    </w:p>
    <w:tbl>
      <w:tblPr>
        <w:tblStyle w:val="aa"/>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6963A9F6" w14:textId="77777777">
        <w:trPr>
          <w:trHeight w:val="320"/>
        </w:trPr>
        <w:tc>
          <w:tcPr>
            <w:tcW w:w="9355" w:type="dxa"/>
            <w:shd w:val="clear" w:color="auto" w:fill="82BC41"/>
            <w:vAlign w:val="center"/>
          </w:tcPr>
          <w:p w14:paraId="7D4C0B8A"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728F88EF" w14:textId="77777777">
        <w:tc>
          <w:tcPr>
            <w:tcW w:w="9355" w:type="dxa"/>
            <w:shd w:val="clear" w:color="auto" w:fill="C6E1A9"/>
          </w:tcPr>
          <w:p w14:paraId="2F7C33E3" w14:textId="77777777" w:rsidR="00BF0D74" w:rsidRDefault="009B1D5A">
            <w:pPr>
              <w:numPr>
                <w:ilvl w:val="0"/>
                <w:numId w:val="1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vision statement provides the entire school community, as well as external stakeholders, a clear description of how the applicant(s) envision the school and its impact in the future.</w:t>
            </w:r>
          </w:p>
          <w:p w14:paraId="4ADF460F"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7399481" w14:textId="77777777">
        <w:tc>
          <w:tcPr>
            <w:tcW w:w="9355" w:type="dxa"/>
            <w:shd w:val="clear" w:color="auto" w:fill="C6E1A9"/>
          </w:tcPr>
          <w:p w14:paraId="078530B7" w14:textId="77777777" w:rsidR="00BF0D74" w:rsidRDefault="009B1D5A">
            <w:pPr>
              <w:numPr>
                <w:ilvl w:val="0"/>
                <w:numId w:val="1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mission statement defines how the school will accomplish the vision and its objectives.  </w:t>
            </w:r>
          </w:p>
          <w:p w14:paraId="1BAA8193"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F00C1D1" w14:textId="77777777">
        <w:tc>
          <w:tcPr>
            <w:tcW w:w="9355" w:type="dxa"/>
            <w:shd w:val="clear" w:color="auto" w:fill="C6E1A9"/>
          </w:tcPr>
          <w:p w14:paraId="77030A3A" w14:textId="77777777" w:rsidR="00BF0D74" w:rsidRDefault="009B1D5A">
            <w:pPr>
              <w:numPr>
                <w:ilvl w:val="0"/>
                <w:numId w:val="1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mission and vision are evident throughout all sections of the application and the application describes how the mission and vision will be used to drive decision-making, including around hiring, academic program, finance, and the school’s systems and structures.</w:t>
            </w:r>
          </w:p>
          <w:p w14:paraId="4AAC4C87"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6B18428B" w14:textId="77777777" w:rsidR="00BF0D74" w:rsidRDefault="00BF0D74"/>
    <w:p w14:paraId="1CBDC39D" w14:textId="77777777" w:rsidR="00BF0D74" w:rsidRDefault="009B1D5A">
      <w:pPr>
        <w:pStyle w:val="Heading2"/>
      </w:pPr>
      <w:bookmarkStart w:id="8" w:name="_3dy6vkm" w:colFirst="0" w:colLast="0"/>
      <w:bookmarkEnd w:id="8"/>
      <w:r>
        <w:t>B. Target Student Population</w:t>
      </w:r>
    </w:p>
    <w:p w14:paraId="37060DEA" w14:textId="77777777" w:rsidR="00BF0D74" w:rsidRDefault="009B1D5A">
      <w:pPr>
        <w:numPr>
          <w:ilvl w:val="0"/>
          <w:numId w:val="80"/>
        </w:numPr>
        <w:pBdr>
          <w:top w:val="nil"/>
          <w:left w:val="nil"/>
          <w:bottom w:val="nil"/>
          <w:right w:val="nil"/>
          <w:between w:val="nil"/>
        </w:pBdr>
      </w:pPr>
      <w:r>
        <w:rPr>
          <w:color w:val="000000"/>
        </w:rPr>
        <w:t xml:space="preserve">Describe your target student population. </w:t>
      </w:r>
    </w:p>
    <w:tbl>
      <w:tblPr>
        <w:tblStyle w:val="ab"/>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770F28F9" w14:textId="77777777">
        <w:trPr>
          <w:trHeight w:val="320"/>
        </w:trPr>
        <w:tc>
          <w:tcPr>
            <w:tcW w:w="9355" w:type="dxa"/>
            <w:shd w:val="clear" w:color="auto" w:fill="82BC41"/>
            <w:vAlign w:val="center"/>
          </w:tcPr>
          <w:p w14:paraId="7E50A677"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47FD1D89" w14:textId="77777777">
        <w:tc>
          <w:tcPr>
            <w:tcW w:w="9355" w:type="dxa"/>
            <w:shd w:val="clear" w:color="auto" w:fill="C6E1A9"/>
          </w:tcPr>
          <w:p w14:paraId="1BA3E181" w14:textId="77777777" w:rsidR="00BF0D74" w:rsidRDefault="009B1D5A">
            <w:pPr>
              <w:numPr>
                <w:ilvl w:val="0"/>
                <w:numId w:val="11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detailed research of the student population and demonstrates an understanding of the student population, including a clearly identified neighborhood/region, grade levels, and expected demographics (%FRL, %ELL, %SPED, race, ethnicity).</w:t>
            </w:r>
          </w:p>
          <w:p w14:paraId="790ECDE1"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8C953CA" w14:textId="77777777">
        <w:tc>
          <w:tcPr>
            <w:tcW w:w="9355" w:type="dxa"/>
            <w:shd w:val="clear" w:color="auto" w:fill="C6E1A9"/>
          </w:tcPr>
          <w:p w14:paraId="5462E0B8" w14:textId="77777777" w:rsidR="00BF0D74" w:rsidRDefault="009B1D5A">
            <w:pPr>
              <w:numPr>
                <w:ilvl w:val="0"/>
                <w:numId w:val="11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detailed research around the targeted student population’s academic performance history, including a rationale for how this demonstrates a need for the proposed school.</w:t>
            </w:r>
          </w:p>
          <w:p w14:paraId="7053C569"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CCDA1AB" w14:textId="77777777">
        <w:tc>
          <w:tcPr>
            <w:tcW w:w="9355" w:type="dxa"/>
            <w:shd w:val="clear" w:color="auto" w:fill="C6E1A9"/>
          </w:tcPr>
          <w:p w14:paraId="3EA055F5" w14:textId="77777777" w:rsidR="00BF0D74" w:rsidRDefault="009B1D5A">
            <w:pPr>
              <w:numPr>
                <w:ilvl w:val="0"/>
                <w:numId w:val="11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coherent, detailed plan and/or research and supporting rationale for how the specific school model would meet the needs of the target student population.</w:t>
            </w:r>
          </w:p>
          <w:p w14:paraId="280E6F39"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07BFED4C" w14:textId="77777777" w:rsidR="00BF0D74" w:rsidRDefault="00BF0D74"/>
    <w:p w14:paraId="68FF3DB8" w14:textId="77777777" w:rsidR="00BF0D74" w:rsidRDefault="009B1D5A">
      <w:pPr>
        <w:pStyle w:val="Heading2"/>
      </w:pPr>
      <w:bookmarkStart w:id="9" w:name="_1t3h5sf" w:colFirst="0" w:colLast="0"/>
      <w:bookmarkEnd w:id="9"/>
      <w:r>
        <w:lastRenderedPageBreak/>
        <w:t xml:space="preserve">C. Student Recruitment and Enrollment </w:t>
      </w:r>
    </w:p>
    <w:p w14:paraId="22EFB621" w14:textId="69B4218A" w:rsidR="00BF0D74" w:rsidRPr="00657597" w:rsidRDefault="009B1D5A" w:rsidP="004F4F06">
      <w:pPr>
        <w:numPr>
          <w:ilvl w:val="0"/>
          <w:numId w:val="81"/>
        </w:numPr>
        <w:pBdr>
          <w:top w:val="nil"/>
          <w:left w:val="nil"/>
          <w:bottom w:val="nil"/>
          <w:right w:val="nil"/>
          <w:between w:val="nil"/>
        </w:pBdr>
        <w:spacing w:after="0"/>
      </w:pPr>
      <w:r>
        <w:rPr>
          <w:color w:val="000000"/>
        </w:rPr>
        <w:t>Describe your plan to recruit and enroll students.</w:t>
      </w:r>
      <w:r>
        <w:rPr>
          <w:color w:val="000000"/>
          <w:vertAlign w:val="superscript"/>
        </w:rPr>
        <w:footnoteReference w:id="9"/>
      </w:r>
      <w:r>
        <w:rPr>
          <w:color w:val="000000"/>
        </w:rPr>
        <w:t xml:space="preserve"> </w:t>
      </w:r>
    </w:p>
    <w:p w14:paraId="3E77A245" w14:textId="249C72C2" w:rsidR="00A47BB8" w:rsidRPr="00DF29E9" w:rsidRDefault="00A47BB8" w:rsidP="00657597">
      <w:pPr>
        <w:numPr>
          <w:ilvl w:val="0"/>
          <w:numId w:val="81"/>
        </w:numPr>
        <w:spacing w:after="0" w:line="256" w:lineRule="auto"/>
      </w:pPr>
      <w:r>
        <w:rPr>
          <w:color w:val="000000"/>
        </w:rPr>
        <w:t xml:space="preserve">If your applications includes both ideal and realistic enrollment targets, please articulate how you set these targets and why you believe it is realistic to attract this number of students.  </w:t>
      </w:r>
    </w:p>
    <w:p w14:paraId="20EB3EDE" w14:textId="77777777" w:rsidR="00DF29E9" w:rsidRDefault="00DF29E9" w:rsidP="00DF29E9">
      <w:pPr>
        <w:spacing w:after="0" w:line="256" w:lineRule="auto"/>
        <w:ind w:left="720"/>
      </w:pPr>
    </w:p>
    <w:tbl>
      <w:tblPr>
        <w:tblStyle w:val="ac"/>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431D60EF" w14:textId="77777777">
        <w:trPr>
          <w:trHeight w:val="320"/>
        </w:trPr>
        <w:tc>
          <w:tcPr>
            <w:tcW w:w="9355" w:type="dxa"/>
            <w:shd w:val="clear" w:color="auto" w:fill="82BC41"/>
            <w:vAlign w:val="center"/>
          </w:tcPr>
          <w:p w14:paraId="612AD43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47FF3681" w14:textId="77777777">
        <w:tc>
          <w:tcPr>
            <w:tcW w:w="9355" w:type="dxa"/>
            <w:shd w:val="clear" w:color="auto" w:fill="C6E1A9"/>
          </w:tcPr>
          <w:p w14:paraId="6F3ECE44" w14:textId="1B8719F3" w:rsidR="00A47BB8" w:rsidRPr="00A47BB8" w:rsidRDefault="00A47BB8" w:rsidP="00A47BB8">
            <w:pPr>
              <w:numPr>
                <w:ilvl w:val="0"/>
                <w:numId w:val="119"/>
              </w:numPr>
              <w:rPr>
                <w:rFonts w:ascii="Tahoma" w:eastAsia="Tahoma" w:hAnsi="Tahoma" w:cs="Tahoma"/>
                <w:b/>
                <w:sz w:val="18"/>
                <w:szCs w:val="18"/>
              </w:rPr>
            </w:pPr>
            <w:r w:rsidRPr="00A47BB8">
              <w:rPr>
                <w:rFonts w:ascii="Tahoma" w:eastAsia="Tahoma" w:hAnsi="Tahoma" w:cs="Tahoma"/>
                <w:b/>
                <w:sz w:val="18"/>
                <w:szCs w:val="18"/>
              </w:rPr>
              <w:t xml:space="preserve">The application details a marketing and recruitment plan, including strategies, activities, events, responsible parties, and benchmarks, and details how this plan will result in meeting the school’s realistic enrollment target in Year 1 (or ideal enrollment if not providing a realistic enrollment </w:t>
            </w:r>
            <w:r w:rsidR="00DF29E9">
              <w:rPr>
                <w:rFonts w:ascii="Tahoma" w:eastAsia="Tahoma" w:hAnsi="Tahoma" w:cs="Tahoma"/>
                <w:b/>
                <w:sz w:val="18"/>
                <w:szCs w:val="18"/>
              </w:rPr>
              <w:t>target</w:t>
            </w:r>
            <w:r w:rsidRPr="00A47BB8">
              <w:rPr>
                <w:rFonts w:ascii="Tahoma" w:eastAsia="Tahoma" w:hAnsi="Tahoma" w:cs="Tahoma"/>
                <w:b/>
                <w:sz w:val="18"/>
                <w:szCs w:val="18"/>
              </w:rPr>
              <w:t>). The costs associated with achieving these goals are reflected in the budget.</w:t>
            </w:r>
          </w:p>
          <w:p w14:paraId="36933258"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CFB3DF0" w14:textId="77777777">
        <w:tc>
          <w:tcPr>
            <w:tcW w:w="9355" w:type="dxa"/>
            <w:shd w:val="clear" w:color="auto" w:fill="C6E1A9"/>
          </w:tcPr>
          <w:p w14:paraId="24DAD938" w14:textId="77777777" w:rsidR="00BF0D74" w:rsidRDefault="009B1D5A">
            <w:pPr>
              <w:numPr>
                <w:ilvl w:val="0"/>
                <w:numId w:val="11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specifies that enrollment is available to all students, specifies any admission priorities, and affirms that enrollment will be determined by the DPS SchoolChoice Process.</w:t>
            </w:r>
          </w:p>
          <w:p w14:paraId="7ACBF176"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DF29E9" w:rsidRPr="00DF29E9" w14:paraId="3F09D2FF" w14:textId="77777777">
        <w:tc>
          <w:tcPr>
            <w:tcW w:w="9355" w:type="dxa"/>
            <w:shd w:val="clear" w:color="auto" w:fill="C6E1A9"/>
          </w:tcPr>
          <w:p w14:paraId="51EB25C8" w14:textId="2FE8D03E" w:rsidR="00DF29E9" w:rsidRPr="003204B0" w:rsidRDefault="00DF29E9" w:rsidP="00DF29E9">
            <w:pPr>
              <w:numPr>
                <w:ilvl w:val="0"/>
                <w:numId w:val="119"/>
              </w:numPr>
              <w:rPr>
                <w:rFonts w:ascii="Tahoma" w:hAnsi="Tahoma" w:cs="Tahoma"/>
                <w:b/>
                <w:i/>
                <w:sz w:val="18"/>
                <w:szCs w:val="18"/>
                <w:u w:val="single"/>
              </w:rPr>
            </w:pPr>
            <w:r w:rsidRPr="003204B0">
              <w:rPr>
                <w:rFonts w:ascii="Tahoma" w:eastAsia="Tahoma" w:hAnsi="Tahoma" w:cs="Tahoma"/>
                <w:b/>
                <w:i/>
                <w:sz w:val="18"/>
                <w:szCs w:val="18"/>
                <w:u w:val="single"/>
              </w:rPr>
              <w:t>If Applicable</w:t>
            </w:r>
            <w:r w:rsidRPr="003204B0">
              <w:rPr>
                <w:rFonts w:ascii="Tahoma" w:hAnsi="Tahoma" w:cs="Tahoma"/>
                <w:b/>
                <w:color w:val="auto"/>
                <w:sz w:val="18"/>
                <w:szCs w:val="18"/>
              </w:rPr>
              <w:t xml:space="preserve">: </w:t>
            </w:r>
            <w:r>
              <w:rPr>
                <w:rFonts w:ascii="Tahoma" w:hAnsi="Tahoma" w:cs="Tahoma"/>
                <w:b/>
                <w:color w:val="auto"/>
                <w:sz w:val="18"/>
                <w:szCs w:val="18"/>
              </w:rPr>
              <w:t xml:space="preserve">The application describes how the school set both its realistic and ideal enrollment targets, </w:t>
            </w:r>
            <w:r w:rsidRPr="00242893">
              <w:rPr>
                <w:rFonts w:ascii="Tahoma" w:hAnsi="Tahoma" w:cs="Tahoma"/>
                <w:b/>
                <w:color w:val="auto"/>
                <w:sz w:val="18"/>
                <w:szCs w:val="18"/>
              </w:rPr>
              <w:t xml:space="preserve">including a rationale for why </w:t>
            </w:r>
            <w:r w:rsidR="00837863" w:rsidRPr="00242893">
              <w:rPr>
                <w:rFonts w:ascii="Tahoma" w:hAnsi="Tahoma" w:cs="Tahoma"/>
                <w:b/>
                <w:color w:val="auto"/>
                <w:sz w:val="18"/>
                <w:szCs w:val="18"/>
              </w:rPr>
              <w:t>each</w:t>
            </w:r>
            <w:r w:rsidRPr="00242893">
              <w:rPr>
                <w:rFonts w:ascii="Tahoma" w:hAnsi="Tahoma" w:cs="Tahoma"/>
                <w:b/>
                <w:color w:val="auto"/>
                <w:sz w:val="18"/>
                <w:szCs w:val="18"/>
              </w:rPr>
              <w:t xml:space="preserve"> enrollment target is a realistic number of students to attract.</w:t>
            </w:r>
          </w:p>
          <w:p w14:paraId="2709D3A9" w14:textId="77777777" w:rsidR="00DF29E9" w:rsidRPr="00DF29E9" w:rsidRDefault="00DF29E9" w:rsidP="00DF29E9">
            <w:pPr>
              <w:pBdr>
                <w:top w:val="nil"/>
                <w:left w:val="nil"/>
                <w:bottom w:val="nil"/>
                <w:right w:val="nil"/>
                <w:between w:val="nil"/>
              </w:pBdr>
              <w:ind w:left="720"/>
              <w:rPr>
                <w:rFonts w:ascii="Tahoma" w:hAnsi="Tahoma" w:cs="Tahoma"/>
                <w:b/>
                <w:sz w:val="18"/>
                <w:szCs w:val="18"/>
              </w:rPr>
            </w:pPr>
          </w:p>
        </w:tc>
      </w:tr>
      <w:tr w:rsidR="00BF0D74" w14:paraId="3B502CE4" w14:textId="77777777">
        <w:tc>
          <w:tcPr>
            <w:tcW w:w="9355" w:type="dxa"/>
            <w:shd w:val="clear" w:color="auto" w:fill="C6E1A9"/>
          </w:tcPr>
          <w:p w14:paraId="4D842CFA" w14:textId="77777777" w:rsidR="00BF0D74" w:rsidRDefault="009B1D5A">
            <w:pPr>
              <w:numPr>
                <w:ilvl w:val="0"/>
                <w:numId w:val="11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identifies the desired ratio of ELLs to non-ELLS and the strategies to recruit this ratio.</w:t>
            </w:r>
          </w:p>
          <w:p w14:paraId="62BE5859"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0DD70983" w14:textId="77777777" w:rsidR="00BF0D74" w:rsidRDefault="00BF0D74"/>
    <w:p w14:paraId="0D94A289" w14:textId="77777777" w:rsidR="00BF0D74" w:rsidRDefault="009B1D5A">
      <w:pPr>
        <w:pStyle w:val="Heading2"/>
      </w:pPr>
      <w:bookmarkStart w:id="10" w:name="_4d34og8" w:colFirst="0" w:colLast="0"/>
      <w:bookmarkEnd w:id="10"/>
      <w:r>
        <w:t xml:space="preserve">D. Demonstration of Community Support and Demand for the </w:t>
      </w:r>
    </w:p>
    <w:p w14:paraId="1A2C213D" w14:textId="6B8C1C64" w:rsidR="00BF0D74" w:rsidRDefault="009B1D5A">
      <w:pPr>
        <w:pStyle w:val="Heading2"/>
      </w:pPr>
      <w:r>
        <w:t xml:space="preserve">    Application</w:t>
      </w:r>
      <w:r w:rsidR="00660338">
        <w:rPr>
          <w:rStyle w:val="FootnoteReference"/>
        </w:rPr>
        <w:footnoteReference w:id="10"/>
      </w:r>
      <w:r>
        <w:t xml:space="preserve"> </w:t>
      </w:r>
    </w:p>
    <w:p w14:paraId="2A03CEDE" w14:textId="77777777" w:rsidR="00BF0D74" w:rsidRDefault="009B1D5A">
      <w:pPr>
        <w:numPr>
          <w:ilvl w:val="0"/>
          <w:numId w:val="68"/>
        </w:numPr>
        <w:pBdr>
          <w:top w:val="nil"/>
          <w:left w:val="nil"/>
          <w:bottom w:val="nil"/>
          <w:right w:val="nil"/>
          <w:between w:val="nil"/>
        </w:pBdr>
        <w:spacing w:after="0"/>
      </w:pPr>
      <w:r>
        <w:rPr>
          <w:color w:val="000000"/>
        </w:rPr>
        <w:t>Describe the evidence of parent/student demand and community support for your school.</w:t>
      </w:r>
      <w:r>
        <w:rPr>
          <w:color w:val="000000"/>
          <w:vertAlign w:val="superscript"/>
        </w:rPr>
        <w:footnoteReference w:id="11"/>
      </w:r>
      <w:r>
        <w:rPr>
          <w:color w:val="000000"/>
        </w:rPr>
        <w:t xml:space="preserve"> </w:t>
      </w:r>
    </w:p>
    <w:p w14:paraId="6F23ECD8" w14:textId="77777777" w:rsidR="00BF0D74" w:rsidRDefault="00BF0D74">
      <w:pPr>
        <w:pBdr>
          <w:top w:val="nil"/>
          <w:left w:val="nil"/>
          <w:bottom w:val="nil"/>
          <w:right w:val="nil"/>
          <w:between w:val="nil"/>
        </w:pBdr>
        <w:spacing w:after="0"/>
        <w:ind w:left="720" w:hanging="720"/>
        <w:rPr>
          <w:color w:val="000000"/>
        </w:rPr>
      </w:pPr>
    </w:p>
    <w:p w14:paraId="5041FE46" w14:textId="77777777" w:rsidR="00BF0D74" w:rsidRDefault="009B1D5A">
      <w:pPr>
        <w:pBdr>
          <w:top w:val="nil"/>
          <w:left w:val="nil"/>
          <w:bottom w:val="nil"/>
          <w:right w:val="nil"/>
          <w:between w:val="nil"/>
        </w:pBdr>
        <w:spacing w:after="0"/>
        <w:ind w:left="720" w:right="-540" w:hanging="720"/>
        <w:jc w:val="center"/>
        <w:rPr>
          <w:b/>
          <w:i/>
          <w:color w:val="2E75B5"/>
        </w:rPr>
      </w:pPr>
      <w:r>
        <w:rPr>
          <w:b/>
          <w:i/>
          <w:color w:val="2E75B5"/>
        </w:rPr>
        <w:t>(Appendix E – Evidence of Support from Parents/Guardians, Community Groups, Teachers &amp; Pupils – no page limit)</w:t>
      </w:r>
    </w:p>
    <w:p w14:paraId="0EC49B2D" w14:textId="77777777" w:rsidR="00BF0D74" w:rsidRDefault="00BF0D74">
      <w:pPr>
        <w:pBdr>
          <w:top w:val="nil"/>
          <w:left w:val="nil"/>
          <w:bottom w:val="nil"/>
          <w:right w:val="nil"/>
          <w:between w:val="nil"/>
        </w:pBdr>
        <w:spacing w:after="0"/>
        <w:ind w:left="720" w:right="-540" w:hanging="720"/>
        <w:jc w:val="center"/>
        <w:rPr>
          <w:b/>
          <w:i/>
          <w:color w:val="2E75B5"/>
        </w:rPr>
      </w:pPr>
    </w:p>
    <w:p w14:paraId="2781B55C" w14:textId="6D0726AA" w:rsidR="00BF0D74" w:rsidRDefault="009B1D5A">
      <w:pPr>
        <w:numPr>
          <w:ilvl w:val="0"/>
          <w:numId w:val="68"/>
        </w:numPr>
        <w:pBdr>
          <w:top w:val="nil"/>
          <w:left w:val="nil"/>
          <w:bottom w:val="nil"/>
          <w:right w:val="nil"/>
          <w:between w:val="nil"/>
        </w:pBdr>
        <w:spacing w:after="0"/>
      </w:pPr>
      <w:r>
        <w:rPr>
          <w:color w:val="000000"/>
        </w:rPr>
        <w:t>Complete the Intent to Enroll Forms Summary table included below (customizing to match your school’s proposed grade configuration) using the information provided by families on their forms. Indicate the number of students intending to enroll at each grade level you will serve in Year 1, with each row containing all the students that live within the boundary for a particular zoned school. Make sure to also indicate the number of students that submitted forms but will not be served by the school in Year 1. Please ensure you are providing intent to enroll forms that are reflective of the enrollment zone you are planning to serve.</w:t>
      </w:r>
    </w:p>
    <w:p w14:paraId="3617641D" w14:textId="77777777" w:rsidR="00BF0D74" w:rsidRDefault="00BF0D74">
      <w:pPr>
        <w:pBdr>
          <w:top w:val="nil"/>
          <w:left w:val="nil"/>
          <w:bottom w:val="nil"/>
          <w:right w:val="nil"/>
          <w:between w:val="nil"/>
        </w:pBdr>
        <w:spacing w:after="0"/>
        <w:ind w:left="720" w:hanging="720"/>
        <w:rPr>
          <w:color w:val="000000"/>
        </w:rPr>
      </w:pPr>
    </w:p>
    <w:p w14:paraId="3A687045" w14:textId="77777777" w:rsidR="00BF0D74" w:rsidRDefault="009B1D5A" w:rsidP="006F23A3">
      <w:pPr>
        <w:pBdr>
          <w:top w:val="nil"/>
          <w:left w:val="nil"/>
          <w:bottom w:val="nil"/>
          <w:right w:val="nil"/>
          <w:between w:val="nil"/>
        </w:pBdr>
        <w:ind w:left="720"/>
        <w:rPr>
          <w:color w:val="000000"/>
        </w:rPr>
      </w:pPr>
      <w:r>
        <w:rPr>
          <w:color w:val="000000"/>
        </w:rPr>
        <w:t>As an alternative, you may summarize the waitlist for your existing school(s) at the same grade configuration as evidence of demand.</w:t>
      </w:r>
    </w:p>
    <w:tbl>
      <w:tblPr>
        <w:tblStyle w:val="ad"/>
        <w:tblW w:w="9360" w:type="dxa"/>
        <w:tblInd w:w="-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3198"/>
        <w:gridCol w:w="3135"/>
        <w:gridCol w:w="3027"/>
      </w:tblGrid>
      <w:tr w:rsidR="00BF0D74" w14:paraId="3662754C" w14:textId="77777777" w:rsidTr="00BF0D74">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198" w:type="dxa"/>
          </w:tcPr>
          <w:p w14:paraId="53A7E8B2" w14:textId="77777777" w:rsidR="00BF0D74" w:rsidRDefault="009B1D5A">
            <w:r>
              <w:lastRenderedPageBreak/>
              <w:t xml:space="preserve">Designated Boundary School </w:t>
            </w:r>
          </w:p>
        </w:tc>
        <w:tc>
          <w:tcPr>
            <w:tcW w:w="3135" w:type="dxa"/>
          </w:tcPr>
          <w:p w14:paraId="6B96E880" w14:textId="77777777" w:rsidR="00BF0D74" w:rsidRDefault="009B1D5A">
            <w:pPr>
              <w:cnfStyle w:val="100000000000" w:firstRow="1" w:lastRow="0" w:firstColumn="0" w:lastColumn="0" w:oddVBand="0" w:evenVBand="0" w:oddHBand="0" w:evenHBand="0" w:firstRowFirstColumn="0" w:firstRowLastColumn="0" w:lastRowFirstColumn="0" w:lastRowLastColumn="0"/>
            </w:pPr>
            <w:r>
              <w:t># of Intent to Enroll Forms</w:t>
            </w:r>
          </w:p>
        </w:tc>
        <w:tc>
          <w:tcPr>
            <w:tcW w:w="3027" w:type="dxa"/>
          </w:tcPr>
          <w:p w14:paraId="17626FA9" w14:textId="77777777" w:rsidR="00BF0D74" w:rsidRDefault="009B1D5A">
            <w:pPr>
              <w:cnfStyle w:val="100000000000" w:firstRow="1" w:lastRow="0" w:firstColumn="0" w:lastColumn="0" w:oddVBand="0" w:evenVBand="0" w:oddHBand="0" w:evenHBand="0" w:firstRowFirstColumn="0" w:firstRowLastColumn="0" w:lastRowFirstColumn="0" w:lastRowLastColumn="0"/>
            </w:pPr>
            <w:r>
              <w:t>Projected Grade Level for Year 1</w:t>
            </w:r>
          </w:p>
        </w:tc>
      </w:tr>
      <w:tr w:rsidR="00BF0D74" w14:paraId="03D442B5" w14:textId="77777777" w:rsidTr="00BF0D74">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98" w:type="dxa"/>
          </w:tcPr>
          <w:p w14:paraId="7A3AA259" w14:textId="77777777" w:rsidR="00BF0D74" w:rsidRDefault="009B1D5A">
            <w:pPr>
              <w:rPr>
                <w:i/>
              </w:rPr>
            </w:pPr>
            <w:r>
              <w:rPr>
                <w:i/>
              </w:rPr>
              <w:t>Example: School A</w:t>
            </w:r>
          </w:p>
        </w:tc>
        <w:tc>
          <w:tcPr>
            <w:tcW w:w="3135" w:type="dxa"/>
          </w:tcPr>
          <w:p w14:paraId="367323F3" w14:textId="77777777" w:rsidR="00BF0D74" w:rsidRDefault="009B1D5A">
            <w:pPr>
              <w:cnfStyle w:val="000000100000" w:firstRow="0" w:lastRow="0" w:firstColumn="0" w:lastColumn="0" w:oddVBand="0" w:evenVBand="0" w:oddHBand="1" w:evenHBand="0" w:firstRowFirstColumn="0" w:firstRowLastColumn="0" w:lastRowFirstColumn="0" w:lastRowLastColumn="0"/>
              <w:rPr>
                <w:i/>
              </w:rPr>
            </w:pPr>
            <w:r>
              <w:rPr>
                <w:i/>
              </w:rPr>
              <w:t xml:space="preserve">25 </w:t>
            </w:r>
          </w:p>
        </w:tc>
        <w:tc>
          <w:tcPr>
            <w:tcW w:w="3027" w:type="dxa"/>
          </w:tcPr>
          <w:p w14:paraId="7A36DF3D" w14:textId="77777777" w:rsidR="00BF0D74" w:rsidRDefault="009B1D5A">
            <w:pPr>
              <w:cnfStyle w:val="000000100000" w:firstRow="0" w:lastRow="0" w:firstColumn="0" w:lastColumn="0" w:oddVBand="0" w:evenVBand="0" w:oddHBand="1" w:evenHBand="0" w:firstRowFirstColumn="0" w:firstRowLastColumn="0" w:lastRowFirstColumn="0" w:lastRowLastColumn="0"/>
              <w:rPr>
                <w:i/>
              </w:rPr>
            </w:pPr>
            <w:r>
              <w:rPr>
                <w:i/>
              </w:rPr>
              <w:t>6</w:t>
            </w:r>
            <w:r>
              <w:rPr>
                <w:i/>
                <w:vertAlign w:val="superscript"/>
              </w:rPr>
              <w:t>th</w:t>
            </w:r>
            <w:r>
              <w:rPr>
                <w:i/>
              </w:rPr>
              <w:t xml:space="preserve"> Graders: 12</w:t>
            </w:r>
          </w:p>
          <w:p w14:paraId="261F2FAE" w14:textId="77777777" w:rsidR="00BF0D74" w:rsidRDefault="009B1D5A">
            <w:pPr>
              <w:cnfStyle w:val="000000100000" w:firstRow="0" w:lastRow="0" w:firstColumn="0" w:lastColumn="0" w:oddVBand="0" w:evenVBand="0" w:oddHBand="1" w:evenHBand="0" w:firstRowFirstColumn="0" w:firstRowLastColumn="0" w:lastRowFirstColumn="0" w:lastRowLastColumn="0"/>
              <w:rPr>
                <w:i/>
              </w:rPr>
            </w:pPr>
            <w:r>
              <w:rPr>
                <w:i/>
              </w:rPr>
              <w:t>7</w:t>
            </w:r>
            <w:r>
              <w:rPr>
                <w:i/>
                <w:vertAlign w:val="superscript"/>
              </w:rPr>
              <w:t>th</w:t>
            </w:r>
            <w:r>
              <w:rPr>
                <w:i/>
              </w:rPr>
              <w:t xml:space="preserve"> Graders: 5</w:t>
            </w:r>
          </w:p>
          <w:p w14:paraId="1574FE41" w14:textId="77777777" w:rsidR="00BF0D74" w:rsidRDefault="009B1D5A">
            <w:pPr>
              <w:cnfStyle w:val="000000100000" w:firstRow="0" w:lastRow="0" w:firstColumn="0" w:lastColumn="0" w:oddVBand="0" w:evenVBand="0" w:oddHBand="1" w:evenHBand="0" w:firstRowFirstColumn="0" w:firstRowLastColumn="0" w:lastRowFirstColumn="0" w:lastRowLastColumn="0"/>
              <w:rPr>
                <w:i/>
              </w:rPr>
            </w:pPr>
            <w:r>
              <w:rPr>
                <w:i/>
              </w:rPr>
              <w:t>8</w:t>
            </w:r>
            <w:r>
              <w:rPr>
                <w:i/>
                <w:vertAlign w:val="superscript"/>
              </w:rPr>
              <w:t>th</w:t>
            </w:r>
            <w:r>
              <w:rPr>
                <w:i/>
              </w:rPr>
              <w:t xml:space="preserve"> Graders: 3</w:t>
            </w:r>
          </w:p>
          <w:p w14:paraId="444AC780" w14:textId="77777777" w:rsidR="00BF0D74" w:rsidRDefault="009B1D5A">
            <w:pPr>
              <w:cnfStyle w:val="000000100000" w:firstRow="0" w:lastRow="0" w:firstColumn="0" w:lastColumn="0" w:oddVBand="0" w:evenVBand="0" w:oddHBand="1" w:evenHBand="0" w:firstRowFirstColumn="0" w:firstRowLastColumn="0" w:lastRowFirstColumn="0" w:lastRowLastColumn="0"/>
              <w:rPr>
                <w:i/>
              </w:rPr>
            </w:pPr>
            <w:r>
              <w:rPr>
                <w:i/>
              </w:rPr>
              <w:t>Won’t Serve in Year 1: 5</w:t>
            </w:r>
          </w:p>
        </w:tc>
      </w:tr>
      <w:tr w:rsidR="00BF0D74" w14:paraId="2B96D6A3" w14:textId="77777777" w:rsidTr="00BF0D74">
        <w:trPr>
          <w:trHeight w:val="440"/>
        </w:trPr>
        <w:tc>
          <w:tcPr>
            <w:cnfStyle w:val="001000000000" w:firstRow="0" w:lastRow="0" w:firstColumn="1" w:lastColumn="0" w:oddVBand="0" w:evenVBand="0" w:oddHBand="0" w:evenHBand="0" w:firstRowFirstColumn="0" w:firstRowLastColumn="0" w:lastRowFirstColumn="0" w:lastRowLastColumn="0"/>
            <w:tcW w:w="3198" w:type="dxa"/>
          </w:tcPr>
          <w:p w14:paraId="010FDEFE" w14:textId="77777777" w:rsidR="00BF0D74" w:rsidRDefault="009B1D5A">
            <w:pPr>
              <w:rPr>
                <w:i/>
              </w:rPr>
            </w:pPr>
            <w:r>
              <w:rPr>
                <w:i/>
              </w:rPr>
              <w:t>School B</w:t>
            </w:r>
          </w:p>
        </w:tc>
        <w:tc>
          <w:tcPr>
            <w:tcW w:w="3135" w:type="dxa"/>
          </w:tcPr>
          <w:p w14:paraId="58EA6374" w14:textId="77777777" w:rsidR="00BF0D74" w:rsidRDefault="009B1D5A">
            <w:pPr>
              <w:cnfStyle w:val="000000000000" w:firstRow="0" w:lastRow="0" w:firstColumn="0" w:lastColumn="0" w:oddVBand="0" w:evenVBand="0" w:oddHBand="0" w:evenHBand="0" w:firstRowFirstColumn="0" w:firstRowLastColumn="0" w:lastRowFirstColumn="0" w:lastRowLastColumn="0"/>
              <w:rPr>
                <w:i/>
              </w:rPr>
            </w:pPr>
            <w:r>
              <w:rPr>
                <w:i/>
              </w:rPr>
              <w:t>12</w:t>
            </w:r>
          </w:p>
        </w:tc>
        <w:tc>
          <w:tcPr>
            <w:tcW w:w="3027" w:type="dxa"/>
          </w:tcPr>
          <w:p w14:paraId="32F6474A" w14:textId="77777777" w:rsidR="00BF0D74" w:rsidRDefault="009B1D5A">
            <w:pPr>
              <w:cnfStyle w:val="000000000000" w:firstRow="0" w:lastRow="0" w:firstColumn="0" w:lastColumn="0" w:oddVBand="0" w:evenVBand="0" w:oddHBand="0" w:evenHBand="0" w:firstRowFirstColumn="0" w:firstRowLastColumn="0" w:lastRowFirstColumn="0" w:lastRowLastColumn="0"/>
              <w:rPr>
                <w:i/>
              </w:rPr>
            </w:pPr>
            <w:r>
              <w:rPr>
                <w:i/>
              </w:rPr>
              <w:t>6</w:t>
            </w:r>
            <w:r>
              <w:rPr>
                <w:i/>
                <w:vertAlign w:val="superscript"/>
              </w:rPr>
              <w:t>th</w:t>
            </w:r>
            <w:r>
              <w:rPr>
                <w:i/>
              </w:rPr>
              <w:t xml:space="preserve"> Graders: 6</w:t>
            </w:r>
          </w:p>
          <w:p w14:paraId="2D19A146" w14:textId="77777777" w:rsidR="00BF0D74" w:rsidRDefault="009B1D5A">
            <w:pPr>
              <w:cnfStyle w:val="000000000000" w:firstRow="0" w:lastRow="0" w:firstColumn="0" w:lastColumn="0" w:oddVBand="0" w:evenVBand="0" w:oddHBand="0" w:evenHBand="0" w:firstRowFirstColumn="0" w:firstRowLastColumn="0" w:lastRowFirstColumn="0" w:lastRowLastColumn="0"/>
              <w:rPr>
                <w:i/>
              </w:rPr>
            </w:pPr>
            <w:r>
              <w:rPr>
                <w:i/>
              </w:rPr>
              <w:t>7</w:t>
            </w:r>
            <w:r>
              <w:rPr>
                <w:i/>
                <w:vertAlign w:val="superscript"/>
              </w:rPr>
              <w:t>th</w:t>
            </w:r>
            <w:r>
              <w:rPr>
                <w:i/>
              </w:rPr>
              <w:t xml:space="preserve"> Graders: 4</w:t>
            </w:r>
          </w:p>
          <w:p w14:paraId="4B4CC788" w14:textId="77777777" w:rsidR="00BF0D74" w:rsidRDefault="009B1D5A">
            <w:pPr>
              <w:cnfStyle w:val="000000000000" w:firstRow="0" w:lastRow="0" w:firstColumn="0" w:lastColumn="0" w:oddVBand="0" w:evenVBand="0" w:oddHBand="0" w:evenHBand="0" w:firstRowFirstColumn="0" w:firstRowLastColumn="0" w:lastRowFirstColumn="0" w:lastRowLastColumn="0"/>
              <w:rPr>
                <w:i/>
              </w:rPr>
            </w:pPr>
            <w:r>
              <w:rPr>
                <w:i/>
              </w:rPr>
              <w:t>8</w:t>
            </w:r>
            <w:r>
              <w:rPr>
                <w:i/>
                <w:vertAlign w:val="superscript"/>
              </w:rPr>
              <w:t>th</w:t>
            </w:r>
            <w:r>
              <w:rPr>
                <w:i/>
              </w:rPr>
              <w:t xml:space="preserve"> Graders: 0</w:t>
            </w:r>
          </w:p>
          <w:p w14:paraId="5B8F82B9" w14:textId="77777777" w:rsidR="00BF0D74" w:rsidRDefault="009B1D5A">
            <w:pPr>
              <w:cnfStyle w:val="000000000000" w:firstRow="0" w:lastRow="0" w:firstColumn="0" w:lastColumn="0" w:oddVBand="0" w:evenVBand="0" w:oddHBand="0" w:evenHBand="0" w:firstRowFirstColumn="0" w:firstRowLastColumn="0" w:lastRowFirstColumn="0" w:lastRowLastColumn="0"/>
              <w:rPr>
                <w:i/>
              </w:rPr>
            </w:pPr>
            <w:r>
              <w:rPr>
                <w:i/>
              </w:rPr>
              <w:t>Won’t Serve in Year 1: 2</w:t>
            </w:r>
          </w:p>
        </w:tc>
      </w:tr>
      <w:tr w:rsidR="00BF0D74" w14:paraId="7071E949" w14:textId="77777777" w:rsidTr="00BF0D74">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98" w:type="dxa"/>
          </w:tcPr>
          <w:p w14:paraId="54B5067A" w14:textId="77777777" w:rsidR="00BF0D74" w:rsidRDefault="009B1D5A">
            <w:pPr>
              <w:rPr>
                <w:i/>
              </w:rPr>
            </w:pPr>
            <w:r>
              <w:rPr>
                <w:i/>
              </w:rPr>
              <w:t xml:space="preserve">School C </w:t>
            </w:r>
          </w:p>
        </w:tc>
        <w:tc>
          <w:tcPr>
            <w:tcW w:w="3135" w:type="dxa"/>
          </w:tcPr>
          <w:p w14:paraId="3FC6594D" w14:textId="77777777" w:rsidR="00BF0D74" w:rsidRDefault="009B1D5A">
            <w:pPr>
              <w:cnfStyle w:val="000000100000" w:firstRow="0" w:lastRow="0" w:firstColumn="0" w:lastColumn="0" w:oddVBand="0" w:evenVBand="0" w:oddHBand="1" w:evenHBand="0" w:firstRowFirstColumn="0" w:firstRowLastColumn="0" w:lastRowFirstColumn="0" w:lastRowLastColumn="0"/>
              <w:rPr>
                <w:i/>
              </w:rPr>
            </w:pPr>
            <w:r>
              <w:rPr>
                <w:i/>
              </w:rPr>
              <w:t>2</w:t>
            </w:r>
          </w:p>
        </w:tc>
        <w:tc>
          <w:tcPr>
            <w:tcW w:w="3027" w:type="dxa"/>
          </w:tcPr>
          <w:p w14:paraId="375CB6CA" w14:textId="77777777" w:rsidR="00BF0D74" w:rsidRDefault="009B1D5A">
            <w:pPr>
              <w:cnfStyle w:val="000000100000" w:firstRow="0" w:lastRow="0" w:firstColumn="0" w:lastColumn="0" w:oddVBand="0" w:evenVBand="0" w:oddHBand="1" w:evenHBand="0" w:firstRowFirstColumn="0" w:firstRowLastColumn="0" w:lastRowFirstColumn="0" w:lastRowLastColumn="0"/>
              <w:rPr>
                <w:i/>
              </w:rPr>
            </w:pPr>
            <w:r>
              <w:rPr>
                <w:i/>
              </w:rPr>
              <w:t>6</w:t>
            </w:r>
            <w:r>
              <w:rPr>
                <w:i/>
                <w:vertAlign w:val="superscript"/>
              </w:rPr>
              <w:t>th</w:t>
            </w:r>
            <w:r>
              <w:rPr>
                <w:i/>
              </w:rPr>
              <w:t xml:space="preserve"> Graders: 2</w:t>
            </w:r>
          </w:p>
          <w:p w14:paraId="7ADD38B9" w14:textId="77777777" w:rsidR="00BF0D74" w:rsidRDefault="009B1D5A">
            <w:pPr>
              <w:cnfStyle w:val="000000100000" w:firstRow="0" w:lastRow="0" w:firstColumn="0" w:lastColumn="0" w:oddVBand="0" w:evenVBand="0" w:oddHBand="1" w:evenHBand="0" w:firstRowFirstColumn="0" w:firstRowLastColumn="0" w:lastRowFirstColumn="0" w:lastRowLastColumn="0"/>
              <w:rPr>
                <w:i/>
              </w:rPr>
            </w:pPr>
            <w:r>
              <w:rPr>
                <w:i/>
              </w:rPr>
              <w:t>7</w:t>
            </w:r>
            <w:r>
              <w:rPr>
                <w:i/>
                <w:vertAlign w:val="superscript"/>
              </w:rPr>
              <w:t>th</w:t>
            </w:r>
            <w:r>
              <w:rPr>
                <w:i/>
              </w:rPr>
              <w:t xml:space="preserve"> Graders: 0</w:t>
            </w:r>
          </w:p>
          <w:p w14:paraId="13D60D24" w14:textId="77777777" w:rsidR="00BF0D74" w:rsidRDefault="009B1D5A">
            <w:pPr>
              <w:cnfStyle w:val="000000100000" w:firstRow="0" w:lastRow="0" w:firstColumn="0" w:lastColumn="0" w:oddVBand="0" w:evenVBand="0" w:oddHBand="1" w:evenHBand="0" w:firstRowFirstColumn="0" w:firstRowLastColumn="0" w:lastRowFirstColumn="0" w:lastRowLastColumn="0"/>
              <w:rPr>
                <w:i/>
              </w:rPr>
            </w:pPr>
            <w:r>
              <w:rPr>
                <w:i/>
              </w:rPr>
              <w:t>8</w:t>
            </w:r>
            <w:r>
              <w:rPr>
                <w:i/>
                <w:vertAlign w:val="superscript"/>
              </w:rPr>
              <w:t>th</w:t>
            </w:r>
            <w:r>
              <w:rPr>
                <w:i/>
              </w:rPr>
              <w:t xml:space="preserve"> Graders: 0</w:t>
            </w:r>
          </w:p>
          <w:p w14:paraId="15C2E257" w14:textId="77777777" w:rsidR="00BF0D74" w:rsidRDefault="009B1D5A">
            <w:pPr>
              <w:cnfStyle w:val="000000100000" w:firstRow="0" w:lastRow="0" w:firstColumn="0" w:lastColumn="0" w:oddVBand="0" w:evenVBand="0" w:oddHBand="1" w:evenHBand="0" w:firstRowFirstColumn="0" w:firstRowLastColumn="0" w:lastRowFirstColumn="0" w:lastRowLastColumn="0"/>
              <w:rPr>
                <w:i/>
              </w:rPr>
            </w:pPr>
            <w:r>
              <w:rPr>
                <w:i/>
              </w:rPr>
              <w:t>Won’t Serve in Year 1: 0</w:t>
            </w:r>
          </w:p>
        </w:tc>
      </w:tr>
      <w:tr w:rsidR="00BF0D74" w14:paraId="246DB45A" w14:textId="77777777" w:rsidTr="00BF0D74">
        <w:trPr>
          <w:trHeight w:val="200"/>
        </w:trPr>
        <w:tc>
          <w:tcPr>
            <w:cnfStyle w:val="001000000000" w:firstRow="0" w:lastRow="0" w:firstColumn="1" w:lastColumn="0" w:oddVBand="0" w:evenVBand="0" w:oddHBand="0" w:evenHBand="0" w:firstRowFirstColumn="0" w:firstRowLastColumn="0" w:lastRowFirstColumn="0" w:lastRowLastColumn="0"/>
            <w:tcW w:w="3198" w:type="dxa"/>
          </w:tcPr>
          <w:p w14:paraId="5D0F92E0" w14:textId="77777777" w:rsidR="00BF0D74" w:rsidRDefault="009B1D5A">
            <w:pPr>
              <w:rPr>
                <w:i/>
              </w:rPr>
            </w:pPr>
            <w:r>
              <w:rPr>
                <w:i/>
              </w:rPr>
              <w:t>Totals</w:t>
            </w:r>
          </w:p>
        </w:tc>
        <w:tc>
          <w:tcPr>
            <w:tcW w:w="3135" w:type="dxa"/>
          </w:tcPr>
          <w:p w14:paraId="398270DE" w14:textId="77777777" w:rsidR="00BF0D74" w:rsidRDefault="009B1D5A">
            <w:pPr>
              <w:cnfStyle w:val="000000000000" w:firstRow="0" w:lastRow="0" w:firstColumn="0" w:lastColumn="0" w:oddVBand="0" w:evenVBand="0" w:oddHBand="0" w:evenHBand="0" w:firstRowFirstColumn="0" w:firstRowLastColumn="0" w:lastRowFirstColumn="0" w:lastRowLastColumn="0"/>
              <w:rPr>
                <w:i/>
              </w:rPr>
            </w:pPr>
            <w:r>
              <w:rPr>
                <w:i/>
              </w:rPr>
              <w:t>39 Intent to Enroll Forms</w:t>
            </w:r>
          </w:p>
        </w:tc>
        <w:tc>
          <w:tcPr>
            <w:tcW w:w="3027" w:type="dxa"/>
          </w:tcPr>
          <w:p w14:paraId="5C30D827" w14:textId="77777777" w:rsidR="00BF0D74" w:rsidRDefault="009B1D5A">
            <w:pPr>
              <w:cnfStyle w:val="000000000000" w:firstRow="0" w:lastRow="0" w:firstColumn="0" w:lastColumn="0" w:oddVBand="0" w:evenVBand="0" w:oddHBand="0" w:evenHBand="0" w:firstRowFirstColumn="0" w:firstRowLastColumn="0" w:lastRowFirstColumn="0" w:lastRowLastColumn="0"/>
              <w:rPr>
                <w:i/>
              </w:rPr>
            </w:pPr>
            <w:r>
              <w:rPr>
                <w:i/>
              </w:rPr>
              <w:t>6</w:t>
            </w:r>
            <w:r>
              <w:rPr>
                <w:i/>
                <w:vertAlign w:val="superscript"/>
              </w:rPr>
              <w:t>th</w:t>
            </w:r>
            <w:r>
              <w:rPr>
                <w:i/>
              </w:rPr>
              <w:t xml:space="preserve"> Graders: 20</w:t>
            </w:r>
          </w:p>
          <w:p w14:paraId="58E13266" w14:textId="77777777" w:rsidR="00BF0D74" w:rsidRDefault="009B1D5A">
            <w:pPr>
              <w:cnfStyle w:val="000000000000" w:firstRow="0" w:lastRow="0" w:firstColumn="0" w:lastColumn="0" w:oddVBand="0" w:evenVBand="0" w:oddHBand="0" w:evenHBand="0" w:firstRowFirstColumn="0" w:firstRowLastColumn="0" w:lastRowFirstColumn="0" w:lastRowLastColumn="0"/>
              <w:rPr>
                <w:i/>
              </w:rPr>
            </w:pPr>
            <w:r>
              <w:rPr>
                <w:i/>
              </w:rPr>
              <w:t>7</w:t>
            </w:r>
            <w:r>
              <w:rPr>
                <w:i/>
                <w:vertAlign w:val="superscript"/>
              </w:rPr>
              <w:t>th</w:t>
            </w:r>
            <w:r>
              <w:rPr>
                <w:i/>
              </w:rPr>
              <w:t xml:space="preserve"> Graders: 9</w:t>
            </w:r>
          </w:p>
          <w:p w14:paraId="525751EA" w14:textId="77777777" w:rsidR="00BF0D74" w:rsidRDefault="009B1D5A">
            <w:pPr>
              <w:cnfStyle w:val="000000000000" w:firstRow="0" w:lastRow="0" w:firstColumn="0" w:lastColumn="0" w:oddVBand="0" w:evenVBand="0" w:oddHBand="0" w:evenHBand="0" w:firstRowFirstColumn="0" w:firstRowLastColumn="0" w:lastRowFirstColumn="0" w:lastRowLastColumn="0"/>
              <w:rPr>
                <w:i/>
              </w:rPr>
            </w:pPr>
            <w:r>
              <w:rPr>
                <w:i/>
              </w:rPr>
              <w:t>8</w:t>
            </w:r>
            <w:r>
              <w:rPr>
                <w:i/>
                <w:vertAlign w:val="superscript"/>
              </w:rPr>
              <w:t>th</w:t>
            </w:r>
            <w:r>
              <w:rPr>
                <w:i/>
              </w:rPr>
              <w:t xml:space="preserve"> Graders: 3</w:t>
            </w:r>
          </w:p>
          <w:p w14:paraId="7AEE5632" w14:textId="77777777" w:rsidR="00BF0D74" w:rsidRDefault="009B1D5A">
            <w:pPr>
              <w:cnfStyle w:val="000000000000" w:firstRow="0" w:lastRow="0" w:firstColumn="0" w:lastColumn="0" w:oddVBand="0" w:evenVBand="0" w:oddHBand="0" w:evenHBand="0" w:firstRowFirstColumn="0" w:firstRowLastColumn="0" w:lastRowFirstColumn="0" w:lastRowLastColumn="0"/>
              <w:rPr>
                <w:i/>
              </w:rPr>
            </w:pPr>
            <w:r>
              <w:rPr>
                <w:i/>
              </w:rPr>
              <w:t>Won’t Serve in Year 1: 7</w:t>
            </w:r>
          </w:p>
        </w:tc>
      </w:tr>
    </w:tbl>
    <w:p w14:paraId="1FACA1A9" w14:textId="77777777" w:rsidR="00BF0D74" w:rsidRDefault="00BF0D74"/>
    <w:tbl>
      <w:tblPr>
        <w:tblStyle w:val="ae"/>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100FD3BE" w14:textId="77777777">
        <w:trPr>
          <w:trHeight w:val="320"/>
        </w:trPr>
        <w:tc>
          <w:tcPr>
            <w:tcW w:w="9355" w:type="dxa"/>
            <w:shd w:val="clear" w:color="auto" w:fill="82BC41"/>
            <w:vAlign w:val="center"/>
          </w:tcPr>
          <w:p w14:paraId="3CC29661"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36C07CE6" w14:textId="77777777">
        <w:tc>
          <w:tcPr>
            <w:tcW w:w="9355" w:type="dxa"/>
            <w:shd w:val="clear" w:color="auto" w:fill="C6E1A9"/>
          </w:tcPr>
          <w:p w14:paraId="4A3AE4F5" w14:textId="77777777" w:rsidR="00BF0D74" w:rsidRPr="004F4F06" w:rsidRDefault="009B1D5A">
            <w:pPr>
              <w:numPr>
                <w:ilvl w:val="0"/>
                <w:numId w:val="117"/>
              </w:numPr>
              <w:pBdr>
                <w:top w:val="nil"/>
                <w:left w:val="nil"/>
                <w:bottom w:val="nil"/>
                <w:right w:val="nil"/>
                <w:between w:val="nil"/>
              </w:pBdr>
              <w:spacing w:line="259" w:lineRule="auto"/>
              <w:rPr>
                <w:rFonts w:ascii="Tahoma" w:eastAsia="Tahoma" w:hAnsi="Tahoma" w:cs="Tahoma"/>
                <w:b/>
                <w:sz w:val="18"/>
                <w:szCs w:val="18"/>
              </w:rPr>
            </w:pPr>
            <w:r w:rsidRPr="004F4F06">
              <w:rPr>
                <w:rFonts w:ascii="Tahoma" w:eastAsia="Tahoma" w:hAnsi="Tahoma" w:cs="Tahoma"/>
                <w:b/>
                <w:sz w:val="18"/>
                <w:szCs w:val="18"/>
              </w:rPr>
              <w:t>The application includes evidence of meaningful community involvement, including letters of support, and documentation from community gatherings (i.e.  sign-in sheets), and demonstrates that both a central group of founders, parents and students, and a broader array of engaged stakeholders were involved in the development of the application.</w:t>
            </w:r>
          </w:p>
          <w:p w14:paraId="506E690A" w14:textId="77777777" w:rsidR="00BF0D74" w:rsidRPr="004F4F06"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08588BB" w14:textId="77777777">
        <w:tc>
          <w:tcPr>
            <w:tcW w:w="9355" w:type="dxa"/>
            <w:shd w:val="clear" w:color="auto" w:fill="C6E1A9"/>
          </w:tcPr>
          <w:p w14:paraId="4D308F52" w14:textId="01CD583D" w:rsidR="00A47BB8" w:rsidRPr="00657597" w:rsidRDefault="00A47BB8" w:rsidP="00657597">
            <w:pPr>
              <w:pStyle w:val="ListParagraph"/>
              <w:numPr>
                <w:ilvl w:val="0"/>
                <w:numId w:val="117"/>
              </w:numPr>
              <w:spacing w:line="256" w:lineRule="auto"/>
              <w:rPr>
                <w:rFonts w:ascii="Tahoma" w:hAnsi="Tahoma" w:cs="Tahoma"/>
                <w:b/>
                <w:sz w:val="18"/>
                <w:szCs w:val="18"/>
              </w:rPr>
            </w:pPr>
            <w:r w:rsidRPr="00657597">
              <w:rPr>
                <w:rFonts w:ascii="Tahoma" w:hAnsi="Tahoma" w:cs="Tahoma"/>
                <w:b/>
                <w:sz w:val="18"/>
                <w:szCs w:val="18"/>
              </w:rPr>
              <w:t>The application fully summarizes intent to enroll forms gathered, showing at least 50% of ideal intended enrollment in each grade offered in Year 1.</w:t>
            </w:r>
          </w:p>
          <w:p w14:paraId="1DD77F2D" w14:textId="77777777" w:rsidR="00BF0D74" w:rsidRPr="004F4F06" w:rsidRDefault="00BF0D74">
            <w:pPr>
              <w:pBdr>
                <w:top w:val="nil"/>
                <w:left w:val="nil"/>
                <w:bottom w:val="nil"/>
                <w:right w:val="nil"/>
                <w:between w:val="nil"/>
              </w:pBdr>
              <w:spacing w:line="259" w:lineRule="auto"/>
              <w:ind w:left="720" w:hanging="720"/>
              <w:rPr>
                <w:rFonts w:ascii="Tahoma" w:eastAsia="Tahoma" w:hAnsi="Tahoma" w:cs="Tahoma"/>
                <w:b/>
                <w:sz w:val="18"/>
                <w:szCs w:val="18"/>
              </w:rPr>
            </w:pPr>
          </w:p>
          <w:p w14:paraId="6F36A7B4" w14:textId="77777777" w:rsidR="00BF0D74" w:rsidRPr="004F4F06" w:rsidRDefault="009B1D5A">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r w:rsidRPr="004F4F06">
              <w:rPr>
                <w:rFonts w:ascii="Tahoma" w:eastAsia="Tahoma" w:hAnsi="Tahoma" w:cs="Tahoma"/>
                <w:b/>
                <w:sz w:val="18"/>
                <w:szCs w:val="18"/>
                <w:u w:val="single"/>
              </w:rPr>
              <w:t>OR</w:t>
            </w:r>
          </w:p>
          <w:p w14:paraId="1ECC93BD" w14:textId="77777777" w:rsidR="00BF0D74" w:rsidRPr="004F4F06" w:rsidRDefault="00BF0D74">
            <w:pPr>
              <w:pBdr>
                <w:top w:val="nil"/>
                <w:left w:val="nil"/>
                <w:bottom w:val="nil"/>
                <w:right w:val="nil"/>
                <w:between w:val="nil"/>
              </w:pBdr>
              <w:spacing w:line="259" w:lineRule="auto"/>
              <w:ind w:left="720" w:hanging="720"/>
              <w:rPr>
                <w:rFonts w:ascii="Tahoma" w:eastAsia="Tahoma" w:hAnsi="Tahoma" w:cs="Tahoma"/>
                <w:b/>
                <w:sz w:val="18"/>
                <w:szCs w:val="18"/>
                <w:u w:val="single"/>
              </w:rPr>
            </w:pPr>
          </w:p>
          <w:p w14:paraId="294C6A24" w14:textId="78735C62" w:rsidR="00BF0D74" w:rsidRPr="004F4F06" w:rsidRDefault="009B1D5A" w:rsidP="00A47BB8">
            <w:pPr>
              <w:pBdr>
                <w:top w:val="nil"/>
                <w:left w:val="nil"/>
                <w:bottom w:val="nil"/>
                <w:right w:val="nil"/>
                <w:between w:val="nil"/>
              </w:pBdr>
              <w:spacing w:line="259" w:lineRule="auto"/>
              <w:ind w:left="690"/>
              <w:rPr>
                <w:rFonts w:ascii="Tahoma" w:eastAsia="Tahoma" w:hAnsi="Tahoma" w:cs="Tahoma"/>
                <w:b/>
                <w:sz w:val="18"/>
                <w:szCs w:val="18"/>
              </w:rPr>
            </w:pPr>
            <w:r w:rsidRPr="004F4F06">
              <w:rPr>
                <w:rFonts w:ascii="Tahoma" w:eastAsia="Tahoma" w:hAnsi="Tahoma" w:cs="Tahoma"/>
                <w:b/>
                <w:sz w:val="18"/>
                <w:szCs w:val="18"/>
              </w:rPr>
              <w:t xml:space="preserve">The application provides a waitlist for existing schools at the same grade configuration as the proposed school comprising at least 50% </w:t>
            </w:r>
            <w:r w:rsidR="00A47BB8" w:rsidRPr="004F4F06">
              <w:rPr>
                <w:rFonts w:ascii="Tahoma" w:hAnsi="Tahoma" w:cs="Tahoma"/>
                <w:b/>
                <w:sz w:val="18"/>
                <w:szCs w:val="18"/>
              </w:rPr>
              <w:t xml:space="preserve">of ideal intended enrollment </w:t>
            </w:r>
            <w:r w:rsidRPr="004F4F06">
              <w:rPr>
                <w:rFonts w:ascii="Tahoma" w:eastAsia="Tahoma" w:hAnsi="Tahoma" w:cs="Tahoma"/>
                <w:b/>
                <w:sz w:val="18"/>
                <w:szCs w:val="18"/>
              </w:rPr>
              <w:t>in each grade offered in Year 1.</w:t>
            </w:r>
          </w:p>
          <w:p w14:paraId="7390AE8F" w14:textId="77777777" w:rsidR="00BF0D74" w:rsidRPr="004F4F06"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858A80A" w14:textId="77777777">
        <w:tc>
          <w:tcPr>
            <w:tcW w:w="9355" w:type="dxa"/>
            <w:shd w:val="clear" w:color="auto" w:fill="C6E1A9"/>
          </w:tcPr>
          <w:p w14:paraId="31B418DA" w14:textId="71DBBDC5" w:rsidR="00BF0D74" w:rsidRPr="004F4F06" w:rsidRDefault="009B1D5A" w:rsidP="009B1D5A">
            <w:pPr>
              <w:numPr>
                <w:ilvl w:val="0"/>
                <w:numId w:val="117"/>
              </w:numPr>
              <w:pBdr>
                <w:top w:val="nil"/>
                <w:left w:val="nil"/>
                <w:bottom w:val="nil"/>
                <w:right w:val="nil"/>
                <w:between w:val="nil"/>
              </w:pBdr>
              <w:spacing w:line="259" w:lineRule="auto"/>
              <w:rPr>
                <w:rFonts w:ascii="Tahoma" w:eastAsia="Tahoma" w:hAnsi="Tahoma" w:cs="Tahoma"/>
                <w:b/>
                <w:sz w:val="18"/>
                <w:szCs w:val="18"/>
              </w:rPr>
            </w:pPr>
            <w:r w:rsidRPr="004F4F06">
              <w:rPr>
                <w:rFonts w:ascii="Tahoma" w:eastAsia="Tahoma" w:hAnsi="Tahoma" w:cs="Tahoma"/>
                <w:b/>
                <w:i/>
                <w:sz w:val="18"/>
                <w:szCs w:val="18"/>
                <w:u w:val="single"/>
              </w:rPr>
              <w:t>If applicable:</w:t>
            </w:r>
            <w:r w:rsidRPr="004F4F06">
              <w:rPr>
                <w:rFonts w:ascii="Tahoma" w:eastAsia="Tahoma" w:hAnsi="Tahoma" w:cs="Tahoma"/>
                <w:b/>
                <w:i/>
                <w:sz w:val="18"/>
                <w:szCs w:val="18"/>
              </w:rPr>
              <w:t xml:space="preserve"> </w:t>
            </w:r>
            <w:r w:rsidRPr="004F4F06">
              <w:rPr>
                <w:rFonts w:ascii="Tahoma" w:eastAsia="Tahoma" w:hAnsi="Tahoma" w:cs="Tahoma"/>
                <w:b/>
                <w:sz w:val="18"/>
                <w:szCs w:val="18"/>
              </w:rPr>
              <w:t xml:space="preserve">The application provides a detailed accounting of the schools for which these students are zoned (i.e. 25 intent to enroll forms for students zoned for School A, 30 intent to enroll forms for students zoned for School B, etc.) </w:t>
            </w:r>
          </w:p>
          <w:p w14:paraId="0C63B663" w14:textId="18A5F4FC" w:rsidR="009B1D5A" w:rsidRPr="004F4F06" w:rsidRDefault="009B1D5A" w:rsidP="009B1D5A">
            <w:pPr>
              <w:pBdr>
                <w:top w:val="nil"/>
                <w:left w:val="nil"/>
                <w:bottom w:val="nil"/>
                <w:right w:val="nil"/>
                <w:between w:val="nil"/>
              </w:pBdr>
              <w:spacing w:line="259" w:lineRule="auto"/>
              <w:ind w:left="720"/>
              <w:rPr>
                <w:rFonts w:ascii="Tahoma" w:eastAsia="Tahoma" w:hAnsi="Tahoma" w:cs="Tahoma"/>
                <w:b/>
                <w:sz w:val="18"/>
                <w:szCs w:val="18"/>
              </w:rPr>
            </w:pPr>
          </w:p>
        </w:tc>
      </w:tr>
    </w:tbl>
    <w:p w14:paraId="2C336AB1" w14:textId="77777777" w:rsidR="00BF0D74" w:rsidRDefault="00BF0D74"/>
    <w:p w14:paraId="4B90C0B9" w14:textId="3387B459" w:rsidR="00BF0D74" w:rsidRDefault="009B1D5A">
      <w:pPr>
        <w:pStyle w:val="Heading2"/>
      </w:pPr>
      <w:bookmarkStart w:id="11" w:name="_2s8eyo1" w:colFirst="0" w:colLast="0"/>
      <w:bookmarkEnd w:id="11"/>
      <w:r>
        <w:t>E. School Culture and Student Voice</w:t>
      </w:r>
      <w:r w:rsidR="00A47BB8" w:rsidRPr="00A47BB8">
        <w:rPr>
          <w:vertAlign w:val="superscript"/>
        </w:rPr>
        <w:t xml:space="preserve"> </w:t>
      </w:r>
      <w:r w:rsidR="00A47BB8" w:rsidRPr="00A47BB8">
        <w:rPr>
          <w:vertAlign w:val="superscript"/>
        </w:rPr>
        <w:footnoteReference w:id="12"/>
      </w:r>
      <w:r w:rsidR="00A47BB8" w:rsidRPr="00A47BB8">
        <w:t xml:space="preserve"> </w:t>
      </w:r>
      <w:r>
        <w:t xml:space="preserve"> </w:t>
      </w:r>
    </w:p>
    <w:p w14:paraId="0B3E4A6F" w14:textId="77777777" w:rsidR="00BF0D74" w:rsidRDefault="009B1D5A">
      <w:pPr>
        <w:numPr>
          <w:ilvl w:val="0"/>
          <w:numId w:val="69"/>
        </w:numPr>
        <w:pBdr>
          <w:top w:val="nil"/>
          <w:left w:val="nil"/>
          <w:bottom w:val="nil"/>
          <w:right w:val="nil"/>
          <w:between w:val="nil"/>
        </w:pBdr>
      </w:pPr>
      <w:r>
        <w:rPr>
          <w:color w:val="000000"/>
        </w:rPr>
        <w:t>Describe the planned culture for the proposed school, the systems and structures that will support it, and how you will invest your students in the school’s culture, including opportunities for student voice.</w:t>
      </w:r>
    </w:p>
    <w:tbl>
      <w:tblPr>
        <w:tblStyle w:val="af"/>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55660BDE" w14:textId="77777777">
        <w:trPr>
          <w:trHeight w:val="320"/>
        </w:trPr>
        <w:tc>
          <w:tcPr>
            <w:tcW w:w="9355" w:type="dxa"/>
            <w:shd w:val="clear" w:color="auto" w:fill="82BC41"/>
            <w:vAlign w:val="center"/>
          </w:tcPr>
          <w:p w14:paraId="6FBA33E7"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5FD06CA7" w14:textId="77777777">
        <w:tc>
          <w:tcPr>
            <w:tcW w:w="9355" w:type="dxa"/>
            <w:shd w:val="clear" w:color="auto" w:fill="C6E1A9"/>
          </w:tcPr>
          <w:p w14:paraId="46E233AB" w14:textId="77777777" w:rsidR="00BF0D74" w:rsidRDefault="009B1D5A">
            <w:pPr>
              <w:numPr>
                <w:ilvl w:val="0"/>
                <w:numId w:val="12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lastRenderedPageBreak/>
              <w:t>The application describes the planned culture for the school including for shared attitudes, values, goals, expectations and/or practices that characterize the school.</w:t>
            </w:r>
          </w:p>
          <w:p w14:paraId="6EE4EFCD"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6D2D3EC" w14:textId="77777777">
        <w:tc>
          <w:tcPr>
            <w:tcW w:w="9355" w:type="dxa"/>
            <w:shd w:val="clear" w:color="auto" w:fill="C6E1A9"/>
          </w:tcPr>
          <w:p w14:paraId="59E53322" w14:textId="77777777" w:rsidR="00BF0D74" w:rsidRDefault="009B1D5A">
            <w:pPr>
              <w:numPr>
                <w:ilvl w:val="0"/>
                <w:numId w:val="12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systems and structures that will be put in place at the school to define the cultural expectations for teachers and students. The application describes systems and structures that can be implemented on day 1 and beyond.</w:t>
            </w:r>
          </w:p>
          <w:p w14:paraId="48E791D7"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226B7ED8" w14:textId="77777777">
        <w:tc>
          <w:tcPr>
            <w:tcW w:w="9355" w:type="dxa"/>
            <w:shd w:val="clear" w:color="auto" w:fill="C6E1A9"/>
          </w:tcPr>
          <w:p w14:paraId="1118F761" w14:textId="77777777" w:rsidR="00BF0D74" w:rsidRDefault="009B1D5A">
            <w:pPr>
              <w:numPr>
                <w:ilvl w:val="0"/>
                <w:numId w:val="12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school culture that aligns with the proposed vision and mission of the school.</w:t>
            </w:r>
          </w:p>
          <w:p w14:paraId="05D6F46C"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93A27DD" w14:textId="77777777">
        <w:tc>
          <w:tcPr>
            <w:tcW w:w="9355" w:type="dxa"/>
            <w:shd w:val="clear" w:color="auto" w:fill="C6E1A9"/>
          </w:tcPr>
          <w:p w14:paraId="10EDF35F" w14:textId="77777777" w:rsidR="00BF0D74" w:rsidRDefault="009B1D5A">
            <w:pPr>
              <w:numPr>
                <w:ilvl w:val="0"/>
                <w:numId w:val="120"/>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school culture described is clearly designed to promote a positive, rigorous, and inclusive academic environment and positive social and emotional development for students.</w:t>
            </w:r>
          </w:p>
          <w:p w14:paraId="139E4141" w14:textId="77777777" w:rsidR="00BF0D74"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ED23FCC" w14:textId="77777777">
        <w:tc>
          <w:tcPr>
            <w:tcW w:w="9355" w:type="dxa"/>
            <w:shd w:val="clear" w:color="auto" w:fill="C6E1A9"/>
          </w:tcPr>
          <w:p w14:paraId="07182D8B" w14:textId="77777777" w:rsidR="00BF0D74" w:rsidRPr="004F4F06" w:rsidRDefault="009B1D5A">
            <w:pPr>
              <w:numPr>
                <w:ilvl w:val="0"/>
                <w:numId w:val="120"/>
              </w:numPr>
              <w:pBdr>
                <w:top w:val="nil"/>
                <w:left w:val="nil"/>
                <w:bottom w:val="nil"/>
                <w:right w:val="nil"/>
                <w:between w:val="nil"/>
              </w:pBdr>
              <w:spacing w:line="259" w:lineRule="auto"/>
              <w:rPr>
                <w:rFonts w:ascii="Tahoma" w:eastAsia="Tahoma" w:hAnsi="Tahoma" w:cs="Tahoma"/>
                <w:b/>
                <w:sz w:val="18"/>
                <w:szCs w:val="18"/>
              </w:rPr>
            </w:pPr>
            <w:r w:rsidRPr="004F4F06">
              <w:rPr>
                <w:rFonts w:ascii="Tahoma" w:eastAsia="Tahoma" w:hAnsi="Tahoma" w:cs="Tahoma"/>
                <w:b/>
                <w:sz w:val="18"/>
                <w:szCs w:val="18"/>
              </w:rPr>
              <w:t xml:space="preserve">The application describes how the school leader(s) will consistently collect data to progress monitor their culture systems and adjust systems or implementation based on findings. </w:t>
            </w:r>
          </w:p>
          <w:p w14:paraId="4597E252" w14:textId="77777777" w:rsidR="00BF0D74" w:rsidRPr="004F4F06"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7C92D7E" w14:textId="77777777">
        <w:tc>
          <w:tcPr>
            <w:tcW w:w="9355" w:type="dxa"/>
            <w:shd w:val="clear" w:color="auto" w:fill="C6E1A9"/>
          </w:tcPr>
          <w:p w14:paraId="04F79CAA" w14:textId="77777777" w:rsidR="006F23A3" w:rsidRPr="00657597" w:rsidRDefault="006F23A3" w:rsidP="006F23A3">
            <w:pPr>
              <w:pStyle w:val="ListParagraph"/>
              <w:numPr>
                <w:ilvl w:val="0"/>
                <w:numId w:val="120"/>
              </w:numPr>
              <w:rPr>
                <w:rFonts w:ascii="Tahoma" w:hAnsi="Tahoma" w:cs="Tahoma"/>
                <w:b/>
                <w:sz w:val="18"/>
                <w:szCs w:val="18"/>
              </w:rPr>
            </w:pPr>
            <w:r w:rsidRPr="004F4F06">
              <w:rPr>
                <w:rFonts w:ascii="Tahoma" w:hAnsi="Tahoma" w:cs="Tahoma"/>
                <w:b/>
                <w:sz w:val="18"/>
                <w:szCs w:val="18"/>
              </w:rPr>
              <w:t>The application includes a plan for meaningfully investing students in the culture of the school and promoting student voice.</w:t>
            </w:r>
          </w:p>
          <w:p w14:paraId="2E7FCC31" w14:textId="77777777" w:rsidR="00BF0D74" w:rsidRPr="004F4F06"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91058C4" w14:textId="77777777">
        <w:tc>
          <w:tcPr>
            <w:tcW w:w="9355" w:type="dxa"/>
            <w:shd w:val="clear" w:color="auto" w:fill="C6E1A9"/>
          </w:tcPr>
          <w:p w14:paraId="7BE335BA" w14:textId="77777777" w:rsidR="00BF0D74" w:rsidRPr="004F4F06" w:rsidRDefault="009B1D5A">
            <w:pPr>
              <w:numPr>
                <w:ilvl w:val="0"/>
                <w:numId w:val="120"/>
              </w:numPr>
              <w:pBdr>
                <w:top w:val="nil"/>
                <w:left w:val="nil"/>
                <w:bottom w:val="nil"/>
                <w:right w:val="nil"/>
                <w:between w:val="nil"/>
              </w:pBdr>
              <w:spacing w:line="259" w:lineRule="auto"/>
              <w:rPr>
                <w:rFonts w:ascii="Tahoma" w:eastAsia="Tahoma" w:hAnsi="Tahoma" w:cs="Tahoma"/>
                <w:b/>
                <w:sz w:val="18"/>
                <w:szCs w:val="18"/>
              </w:rPr>
            </w:pPr>
            <w:r w:rsidRPr="004F4F06">
              <w:rPr>
                <w:rFonts w:ascii="Tahoma" w:eastAsia="Tahoma" w:hAnsi="Tahoma" w:cs="Tahoma"/>
                <w:b/>
                <w:i/>
                <w:sz w:val="18"/>
                <w:szCs w:val="18"/>
              </w:rPr>
              <w:t xml:space="preserve">IF DESIGNING A TNLI PROGRAM: </w:t>
            </w:r>
            <w:r w:rsidRPr="004F4F06">
              <w:rPr>
                <w:rFonts w:ascii="Tahoma" w:eastAsia="Tahoma" w:hAnsi="Tahoma" w:cs="Tahoma"/>
                <w:b/>
                <w:sz w:val="18"/>
                <w:szCs w:val="18"/>
              </w:rPr>
              <w:t>The application articulates how the school promotes bilingualism and the use of the targeted languages throughout the school day.</w:t>
            </w:r>
          </w:p>
          <w:p w14:paraId="5691239E" w14:textId="77777777" w:rsidR="00BF0D74" w:rsidRPr="004F4F06" w:rsidRDefault="00BF0D74" w:rsidP="009B1D5A">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232A0E0D" w14:textId="77777777" w:rsidR="00BF0D74" w:rsidRDefault="00BF0D74"/>
    <w:p w14:paraId="1F69E111" w14:textId="71ADD5D3" w:rsidR="00BF0D74" w:rsidRDefault="009B1D5A">
      <w:pPr>
        <w:pStyle w:val="Heading2"/>
      </w:pPr>
      <w:bookmarkStart w:id="12" w:name="_17dp8vu" w:colFirst="0" w:colLast="0"/>
      <w:bookmarkEnd w:id="12"/>
      <w:r>
        <w:t>F. Student Discipline Policy</w:t>
      </w:r>
      <w:r w:rsidR="004F4F06" w:rsidRPr="00657597">
        <w:rPr>
          <w:vertAlign w:val="superscript"/>
        </w:rPr>
        <w:footnoteReference w:id="13"/>
      </w:r>
      <w:r w:rsidRPr="004F4F06">
        <w:t xml:space="preserve"> </w:t>
      </w:r>
    </w:p>
    <w:p w14:paraId="3BEC0292" w14:textId="77777777" w:rsidR="00BF0D74" w:rsidRDefault="009B1D5A">
      <w:pPr>
        <w:numPr>
          <w:ilvl w:val="0"/>
          <w:numId w:val="29"/>
        </w:numPr>
        <w:pBdr>
          <w:top w:val="nil"/>
          <w:left w:val="nil"/>
          <w:bottom w:val="nil"/>
          <w:right w:val="nil"/>
          <w:between w:val="nil"/>
        </w:pBdr>
        <w:spacing w:after="0"/>
      </w:pPr>
      <w:r>
        <w:rPr>
          <w:color w:val="000000"/>
        </w:rPr>
        <w:t>Describe the school’s discipline structures and systems</w:t>
      </w:r>
      <w:r>
        <w:rPr>
          <w:color w:val="000000"/>
          <w:vertAlign w:val="superscript"/>
        </w:rPr>
        <w:footnoteReference w:id="14"/>
      </w:r>
      <w:r>
        <w:rPr>
          <w:color w:val="000000"/>
        </w:rPr>
        <w:t>, including how they will be culturally sensitive, equitable, and how they will be in alignment with DPS Discipline Policies JK and JK-R.</w:t>
      </w:r>
      <w:r>
        <w:rPr>
          <w:color w:val="000000"/>
          <w:vertAlign w:val="superscript"/>
        </w:rPr>
        <w:footnoteReference w:id="15"/>
      </w:r>
    </w:p>
    <w:p w14:paraId="682B7A1F" w14:textId="77777777" w:rsidR="00BF0D74" w:rsidRDefault="00BF0D74">
      <w:pPr>
        <w:pBdr>
          <w:top w:val="nil"/>
          <w:left w:val="nil"/>
          <w:bottom w:val="nil"/>
          <w:right w:val="nil"/>
          <w:between w:val="nil"/>
        </w:pBdr>
        <w:spacing w:after="0"/>
        <w:ind w:left="720" w:hanging="720"/>
        <w:jc w:val="center"/>
        <w:rPr>
          <w:b/>
          <w:i/>
          <w:color w:val="2E75B5"/>
        </w:rPr>
      </w:pPr>
    </w:p>
    <w:p w14:paraId="66F8E45B" w14:textId="77777777" w:rsidR="00BF0D74" w:rsidRDefault="009B1D5A">
      <w:pPr>
        <w:pBdr>
          <w:top w:val="nil"/>
          <w:left w:val="nil"/>
          <w:bottom w:val="nil"/>
          <w:right w:val="nil"/>
          <w:between w:val="nil"/>
        </w:pBdr>
        <w:ind w:left="720" w:hanging="720"/>
        <w:jc w:val="center"/>
        <w:rPr>
          <w:b/>
          <w:i/>
          <w:color w:val="2E75B5"/>
        </w:rPr>
      </w:pPr>
      <w:r>
        <w:rPr>
          <w:b/>
          <w:i/>
          <w:color w:val="2E75B5"/>
        </w:rPr>
        <w:t>(Appendix F – Discipline Policy – 10 page limit)</w:t>
      </w:r>
    </w:p>
    <w:tbl>
      <w:tblPr>
        <w:tblStyle w:val="af0"/>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1AA73A31" w14:textId="77777777">
        <w:trPr>
          <w:trHeight w:val="320"/>
        </w:trPr>
        <w:tc>
          <w:tcPr>
            <w:tcW w:w="9355" w:type="dxa"/>
            <w:shd w:val="clear" w:color="auto" w:fill="82BC41"/>
            <w:vAlign w:val="center"/>
          </w:tcPr>
          <w:p w14:paraId="755D62E1"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3026A0D0" w14:textId="77777777">
        <w:tc>
          <w:tcPr>
            <w:tcW w:w="9355" w:type="dxa"/>
            <w:shd w:val="clear" w:color="auto" w:fill="C6E1A9"/>
          </w:tcPr>
          <w:p w14:paraId="35792AA1" w14:textId="1BBCEF89" w:rsidR="00A47BB8" w:rsidRPr="00657597" w:rsidRDefault="00A47BB8" w:rsidP="00A47BB8">
            <w:pPr>
              <w:numPr>
                <w:ilvl w:val="0"/>
                <w:numId w:val="135"/>
              </w:numPr>
              <w:spacing w:line="256" w:lineRule="auto"/>
              <w:rPr>
                <w:rFonts w:ascii="Tahoma" w:eastAsia="Tahoma" w:hAnsi="Tahoma" w:cs="Tahoma"/>
                <w:b/>
                <w:sz w:val="18"/>
                <w:szCs w:val="18"/>
              </w:rPr>
            </w:pPr>
            <w:r w:rsidRPr="004F4F06">
              <w:rPr>
                <w:rFonts w:ascii="Tahoma" w:hAnsi="Tahoma" w:cs="Tahoma"/>
                <w:b/>
                <w:sz w:val="18"/>
                <w:szCs w:val="18"/>
              </w:rPr>
              <w:t>The application describes discipline structures and systems which include intervention strategies to manage conflicts and redirect negative behavior, administrative strategies, and/or therapeutic strategies in alignment with DPS Discipline Policies JK and JK-R</w:t>
            </w:r>
            <w:r w:rsidRPr="004F4F06">
              <w:rPr>
                <w:rFonts w:ascii="Tahoma" w:eastAsia="Tahoma" w:hAnsi="Tahoma" w:cs="Tahoma"/>
                <w:b/>
                <w:sz w:val="18"/>
                <w:szCs w:val="18"/>
              </w:rPr>
              <w:t>.</w:t>
            </w:r>
          </w:p>
          <w:p w14:paraId="15567080" w14:textId="77777777" w:rsidR="00BF0D74" w:rsidRPr="004F4F06" w:rsidRDefault="00BF0D74" w:rsidP="00657597">
            <w:pPr>
              <w:pBdr>
                <w:top w:val="nil"/>
                <w:left w:val="nil"/>
                <w:bottom w:val="nil"/>
                <w:right w:val="nil"/>
                <w:between w:val="nil"/>
              </w:pBdr>
              <w:ind w:left="720"/>
              <w:rPr>
                <w:rFonts w:ascii="Tahoma" w:eastAsia="Tahoma" w:hAnsi="Tahoma" w:cs="Tahoma"/>
                <w:b/>
                <w:sz w:val="18"/>
                <w:szCs w:val="18"/>
              </w:rPr>
            </w:pPr>
          </w:p>
        </w:tc>
      </w:tr>
      <w:tr w:rsidR="00BF0D74" w14:paraId="7F0D6DA1" w14:textId="77777777">
        <w:tc>
          <w:tcPr>
            <w:tcW w:w="9355" w:type="dxa"/>
            <w:shd w:val="clear" w:color="auto" w:fill="C6E1A9"/>
          </w:tcPr>
          <w:p w14:paraId="54F41BE2" w14:textId="77777777" w:rsidR="00BF0D74" w:rsidRPr="004F4F06" w:rsidRDefault="009B1D5A">
            <w:pPr>
              <w:numPr>
                <w:ilvl w:val="0"/>
                <w:numId w:val="29"/>
              </w:numPr>
              <w:pBdr>
                <w:top w:val="nil"/>
                <w:left w:val="nil"/>
                <w:bottom w:val="nil"/>
                <w:right w:val="nil"/>
                <w:between w:val="nil"/>
              </w:pBdr>
              <w:spacing w:line="259" w:lineRule="auto"/>
              <w:rPr>
                <w:rFonts w:ascii="Tahoma" w:eastAsia="Tahoma" w:hAnsi="Tahoma" w:cs="Tahoma"/>
                <w:b/>
                <w:sz w:val="18"/>
                <w:szCs w:val="18"/>
              </w:rPr>
            </w:pPr>
            <w:r w:rsidRPr="004F4F06">
              <w:rPr>
                <w:rFonts w:ascii="Tahoma" w:eastAsia="Tahoma" w:hAnsi="Tahoma" w:cs="Tahoma"/>
                <w:b/>
                <w:sz w:val="18"/>
                <w:szCs w:val="18"/>
              </w:rPr>
              <w:t>The application describes how discipline at the school will be culturally sensitive and details how the school will equitably and proportionally meet the needs of students of color, students with disabilities, language learners, students identified as gifted and talented, and other students traditionally “at risk” for discipline disproportionality.</w:t>
            </w:r>
          </w:p>
          <w:p w14:paraId="33DEA284" w14:textId="77777777" w:rsidR="00BF0D74" w:rsidRPr="004F4F06"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723E81C" w14:textId="77777777">
        <w:tc>
          <w:tcPr>
            <w:tcW w:w="9355" w:type="dxa"/>
            <w:shd w:val="clear" w:color="auto" w:fill="C6E1A9"/>
          </w:tcPr>
          <w:p w14:paraId="4133A4DC" w14:textId="77777777" w:rsidR="00BF0D74" w:rsidRPr="004F4F06" w:rsidRDefault="009B1D5A">
            <w:pPr>
              <w:numPr>
                <w:ilvl w:val="0"/>
                <w:numId w:val="29"/>
              </w:numPr>
              <w:pBdr>
                <w:top w:val="nil"/>
                <w:left w:val="nil"/>
                <w:bottom w:val="nil"/>
                <w:right w:val="nil"/>
                <w:between w:val="nil"/>
              </w:pBdr>
              <w:spacing w:line="259" w:lineRule="auto"/>
              <w:rPr>
                <w:rFonts w:ascii="Tahoma" w:eastAsia="Tahoma" w:hAnsi="Tahoma" w:cs="Tahoma"/>
                <w:b/>
                <w:sz w:val="18"/>
                <w:szCs w:val="18"/>
              </w:rPr>
            </w:pPr>
            <w:r w:rsidRPr="004F4F06">
              <w:rPr>
                <w:rFonts w:ascii="Tahoma" w:eastAsia="Tahoma" w:hAnsi="Tahoma" w:cs="Tahoma"/>
                <w:b/>
                <w:sz w:val="18"/>
                <w:szCs w:val="18"/>
              </w:rPr>
              <w:lastRenderedPageBreak/>
              <w:t>The application includes a plan to analyze discipline data by demographic groups and the steps that will be taken to address any disproportionality.</w:t>
            </w:r>
          </w:p>
          <w:p w14:paraId="754870FF" w14:textId="77777777" w:rsidR="00BF0D74" w:rsidRPr="004F4F06"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581E91E" w14:textId="77777777">
        <w:tc>
          <w:tcPr>
            <w:tcW w:w="9355" w:type="dxa"/>
            <w:shd w:val="clear" w:color="auto" w:fill="C6E1A9"/>
          </w:tcPr>
          <w:p w14:paraId="378C7594" w14:textId="0A1859D6" w:rsidR="00BF0D74" w:rsidRPr="004F4F06" w:rsidRDefault="009B1D5A" w:rsidP="006F23A3">
            <w:pPr>
              <w:numPr>
                <w:ilvl w:val="0"/>
                <w:numId w:val="29"/>
              </w:numPr>
              <w:pBdr>
                <w:top w:val="nil"/>
                <w:left w:val="nil"/>
                <w:bottom w:val="nil"/>
                <w:right w:val="nil"/>
                <w:between w:val="nil"/>
              </w:pBdr>
              <w:spacing w:line="259" w:lineRule="auto"/>
              <w:rPr>
                <w:rFonts w:ascii="Tahoma" w:eastAsia="Tahoma" w:hAnsi="Tahoma" w:cs="Tahoma"/>
                <w:b/>
                <w:sz w:val="18"/>
                <w:szCs w:val="18"/>
              </w:rPr>
            </w:pPr>
            <w:r w:rsidRPr="004F4F06">
              <w:rPr>
                <w:rFonts w:ascii="Tahoma" w:eastAsia="Tahoma" w:hAnsi="Tahoma" w:cs="Tahoma"/>
                <w:b/>
                <w:sz w:val="18"/>
                <w:szCs w:val="18"/>
              </w:rPr>
              <w:t>The application identifies the staff members directly responsible for oversight of the discipline program and disciplinary records.</w:t>
            </w:r>
            <w:r w:rsidR="00A47BB8" w:rsidRPr="00657597">
              <w:rPr>
                <w:rFonts w:ascii="Tahoma" w:hAnsi="Tahoma" w:cs="Tahoma"/>
                <w:b/>
                <w:vertAlign w:val="superscript"/>
              </w:rPr>
              <w:t xml:space="preserve"> </w:t>
            </w:r>
          </w:p>
          <w:p w14:paraId="22878EE7" w14:textId="77777777" w:rsidR="00BF0D74" w:rsidRPr="004F4F06"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E97DD3C" w14:textId="77777777">
        <w:tc>
          <w:tcPr>
            <w:tcW w:w="9355" w:type="dxa"/>
            <w:shd w:val="clear" w:color="auto" w:fill="C6E1A9"/>
          </w:tcPr>
          <w:p w14:paraId="36E31D15" w14:textId="77777777" w:rsidR="00BF0D74" w:rsidRPr="004F4F06" w:rsidRDefault="009B1D5A" w:rsidP="00A943F1">
            <w:pPr>
              <w:numPr>
                <w:ilvl w:val="0"/>
                <w:numId w:val="29"/>
              </w:numPr>
              <w:pBdr>
                <w:top w:val="nil"/>
                <w:left w:val="nil"/>
                <w:bottom w:val="nil"/>
                <w:right w:val="nil"/>
                <w:between w:val="nil"/>
              </w:pBdr>
              <w:spacing w:line="259" w:lineRule="auto"/>
              <w:rPr>
                <w:rFonts w:ascii="Tahoma" w:eastAsia="Tahoma" w:hAnsi="Tahoma" w:cs="Tahoma"/>
                <w:b/>
                <w:sz w:val="18"/>
                <w:szCs w:val="18"/>
              </w:rPr>
            </w:pPr>
            <w:r w:rsidRPr="004F4F06">
              <w:rPr>
                <w:rFonts w:ascii="Tahoma" w:eastAsia="Tahoma" w:hAnsi="Tahoma" w:cs="Tahoma"/>
                <w:b/>
                <w:sz w:val="18"/>
                <w:szCs w:val="18"/>
              </w:rPr>
              <w:t>The application describes discipline structures and systems that align with the school’s proposed culture.</w:t>
            </w:r>
          </w:p>
          <w:p w14:paraId="56574FA9" w14:textId="1CE2765A" w:rsidR="00A943F1" w:rsidRPr="004F4F06" w:rsidRDefault="00A943F1" w:rsidP="00A943F1">
            <w:pPr>
              <w:pBdr>
                <w:top w:val="nil"/>
                <w:left w:val="nil"/>
                <w:bottom w:val="nil"/>
                <w:right w:val="nil"/>
                <w:between w:val="nil"/>
              </w:pBdr>
              <w:spacing w:line="259" w:lineRule="auto"/>
              <w:ind w:left="720"/>
              <w:rPr>
                <w:rFonts w:ascii="Tahoma" w:eastAsia="Tahoma" w:hAnsi="Tahoma" w:cs="Tahoma"/>
                <w:b/>
                <w:sz w:val="18"/>
                <w:szCs w:val="18"/>
              </w:rPr>
            </w:pPr>
          </w:p>
        </w:tc>
      </w:tr>
      <w:tr w:rsidR="00BF0D74" w14:paraId="43E0B467" w14:textId="77777777">
        <w:tc>
          <w:tcPr>
            <w:tcW w:w="9355" w:type="dxa"/>
            <w:shd w:val="clear" w:color="auto" w:fill="C6E1A9"/>
          </w:tcPr>
          <w:p w14:paraId="530F34A4" w14:textId="56B50C01" w:rsidR="00BF0D74" w:rsidRPr="004F4F06" w:rsidRDefault="009B1D5A">
            <w:pPr>
              <w:numPr>
                <w:ilvl w:val="0"/>
                <w:numId w:val="29"/>
              </w:numPr>
              <w:pBdr>
                <w:top w:val="nil"/>
                <w:left w:val="nil"/>
                <w:bottom w:val="nil"/>
                <w:right w:val="nil"/>
                <w:between w:val="nil"/>
              </w:pBdr>
              <w:spacing w:line="259" w:lineRule="auto"/>
              <w:rPr>
                <w:rFonts w:ascii="Tahoma" w:eastAsia="Tahoma" w:hAnsi="Tahoma" w:cs="Tahoma"/>
                <w:b/>
                <w:sz w:val="18"/>
                <w:szCs w:val="18"/>
              </w:rPr>
            </w:pPr>
            <w:r w:rsidRPr="00657597">
              <w:rPr>
                <w:rFonts w:ascii="Tahoma" w:hAnsi="Tahoma" w:cs="Tahoma"/>
                <w:b/>
                <w:i/>
                <w:sz w:val="18"/>
                <w:szCs w:val="18"/>
                <w:u w:val="single"/>
              </w:rPr>
              <w:t>If the school is seeking to waive DPS policies JK and JK-R:</w:t>
            </w:r>
            <w:r w:rsidRPr="004F4F06">
              <w:rPr>
                <w:rFonts w:ascii="Tahoma" w:eastAsia="Tahoma" w:hAnsi="Tahoma" w:cs="Tahoma"/>
                <w:b/>
                <w:i/>
                <w:sz w:val="18"/>
                <w:szCs w:val="18"/>
              </w:rPr>
              <w:t xml:space="preserve"> </w:t>
            </w:r>
            <w:r w:rsidRPr="004F4F06">
              <w:rPr>
                <w:rFonts w:ascii="Tahoma" w:eastAsia="Tahoma" w:hAnsi="Tahoma" w:cs="Tahoma"/>
                <w:b/>
                <w:sz w:val="18"/>
                <w:szCs w:val="18"/>
              </w:rPr>
              <w:t>The application provides a replacement discipline policy that meets the standards and procedures outlined in the DPS discipline policy, including an explanation of how expectations will be communicated to parents/guardians and students. The replacement policy maintains all policies and procedures related to expulsion, dismissal, and appeal processes. The waiver for these policies is also included in section VI of this application.</w:t>
            </w:r>
          </w:p>
          <w:p w14:paraId="09635C83" w14:textId="77777777" w:rsidR="00BF0D74" w:rsidRPr="004F4F06"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1E75B0B5" w14:textId="77777777" w:rsidR="00BF0D74" w:rsidRDefault="00BF0D74">
      <w:pPr>
        <w:rPr>
          <w:b/>
          <w:i/>
          <w:color w:val="000080"/>
        </w:rPr>
      </w:pPr>
    </w:p>
    <w:p w14:paraId="2408C8B4" w14:textId="77777777" w:rsidR="00BF0D74" w:rsidRDefault="009B1D5A">
      <w:pPr>
        <w:pStyle w:val="Heading2"/>
      </w:pPr>
      <w:bookmarkStart w:id="13" w:name="_3rdcrjn" w:colFirst="0" w:colLast="0"/>
      <w:bookmarkEnd w:id="13"/>
      <w:r>
        <w:t>G. Student Attendance and Satisfaction</w:t>
      </w:r>
    </w:p>
    <w:p w14:paraId="000856AB" w14:textId="77777777" w:rsidR="00BF0D74" w:rsidRDefault="009B1D5A">
      <w:pPr>
        <w:numPr>
          <w:ilvl w:val="0"/>
          <w:numId w:val="30"/>
        </w:numPr>
        <w:spacing w:after="80" w:line="240" w:lineRule="auto"/>
        <w:ind w:left="720" w:hanging="360"/>
      </w:pPr>
      <w:r>
        <w:t>Provide SPF summary data for your school’s two most recent years regarding student attendance (school-wide only) and student satisfaction data (high-level) for your existing school(s) at the same grade configuration. If your school(s) has/have not met or exceeded expectations in these categories on the Denver School Performance Framework (SPF), describe strategies you will implement to improve student attendance and satisfaction.</w:t>
      </w:r>
    </w:p>
    <w:p w14:paraId="5AF19737" w14:textId="77777777" w:rsidR="00BF0D74" w:rsidRDefault="00BF0D74"/>
    <w:tbl>
      <w:tblPr>
        <w:tblStyle w:val="af1"/>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02C5E672" w14:textId="77777777">
        <w:trPr>
          <w:trHeight w:val="320"/>
        </w:trPr>
        <w:tc>
          <w:tcPr>
            <w:tcW w:w="9355" w:type="dxa"/>
            <w:shd w:val="clear" w:color="auto" w:fill="82BC41"/>
            <w:vAlign w:val="center"/>
          </w:tcPr>
          <w:p w14:paraId="0143028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68C236F4" w14:textId="77777777">
        <w:tc>
          <w:tcPr>
            <w:tcW w:w="9355" w:type="dxa"/>
            <w:shd w:val="clear" w:color="auto" w:fill="C6E1A9"/>
          </w:tcPr>
          <w:p w14:paraId="7D264342" w14:textId="77777777" w:rsidR="00BF0D74" w:rsidRDefault="009B1D5A">
            <w:pPr>
              <w:numPr>
                <w:ilvl w:val="0"/>
                <w:numId w:val="11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two years of summary data on student attendance that has met or exceeded standards on this section of the SPF.</w:t>
            </w:r>
          </w:p>
          <w:p w14:paraId="3FEF27E2" w14:textId="77777777" w:rsidR="00BF0D74" w:rsidRDefault="00BF0D74">
            <w:pPr>
              <w:pBdr>
                <w:top w:val="nil"/>
                <w:left w:val="nil"/>
                <w:bottom w:val="nil"/>
                <w:right w:val="nil"/>
                <w:between w:val="nil"/>
              </w:pBdr>
              <w:spacing w:line="259" w:lineRule="auto"/>
              <w:ind w:left="720" w:hanging="720"/>
              <w:rPr>
                <w:rFonts w:ascii="Tahoma" w:eastAsia="Tahoma" w:hAnsi="Tahoma" w:cs="Tahoma"/>
                <w:b/>
                <w:sz w:val="18"/>
                <w:szCs w:val="18"/>
              </w:rPr>
            </w:pPr>
          </w:p>
          <w:p w14:paraId="54D9DFCB" w14:textId="77777777" w:rsidR="00BF0D74" w:rsidRDefault="009B1D5A">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r>
              <w:rPr>
                <w:rFonts w:ascii="Tahoma" w:eastAsia="Tahoma" w:hAnsi="Tahoma" w:cs="Tahoma"/>
                <w:b/>
                <w:sz w:val="18"/>
                <w:szCs w:val="18"/>
                <w:u w:val="single"/>
              </w:rPr>
              <w:t>OR</w:t>
            </w:r>
          </w:p>
          <w:p w14:paraId="456B4EA8" w14:textId="77777777" w:rsidR="00BF0D74" w:rsidRDefault="00BF0D74">
            <w:pPr>
              <w:pBdr>
                <w:top w:val="nil"/>
                <w:left w:val="nil"/>
                <w:bottom w:val="nil"/>
                <w:right w:val="nil"/>
                <w:between w:val="nil"/>
              </w:pBdr>
              <w:spacing w:line="259" w:lineRule="auto"/>
              <w:ind w:left="720" w:hanging="720"/>
              <w:rPr>
                <w:rFonts w:ascii="Tahoma" w:eastAsia="Tahoma" w:hAnsi="Tahoma" w:cs="Tahoma"/>
                <w:b/>
                <w:sz w:val="18"/>
                <w:szCs w:val="18"/>
                <w:u w:val="single"/>
              </w:rPr>
            </w:pPr>
          </w:p>
          <w:p w14:paraId="40B549B0" w14:textId="77777777" w:rsidR="00BF0D74" w:rsidRDefault="009B1D5A" w:rsidP="00625EBC">
            <w:pPr>
              <w:pBdr>
                <w:top w:val="nil"/>
                <w:left w:val="nil"/>
                <w:bottom w:val="nil"/>
                <w:right w:val="nil"/>
                <w:between w:val="nil"/>
              </w:pBdr>
              <w:spacing w:line="259" w:lineRule="auto"/>
              <w:ind w:left="690"/>
              <w:rPr>
                <w:rFonts w:ascii="Tahoma" w:eastAsia="Tahoma" w:hAnsi="Tahoma" w:cs="Tahoma"/>
                <w:b/>
                <w:sz w:val="18"/>
                <w:szCs w:val="18"/>
              </w:rPr>
            </w:pPr>
            <w:r>
              <w:rPr>
                <w:rFonts w:ascii="Tahoma" w:eastAsia="Tahoma" w:hAnsi="Tahoma" w:cs="Tahoma"/>
                <w:b/>
                <w:sz w:val="18"/>
                <w:szCs w:val="18"/>
              </w:rPr>
              <w:t>The application provides summary data that does not meet standards, but describes strategies the school will implement, including specific programs and activities, that will effectively improve student attendance.</w:t>
            </w:r>
          </w:p>
          <w:p w14:paraId="05D8C9CB"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C7A7339" w14:textId="77777777">
        <w:tc>
          <w:tcPr>
            <w:tcW w:w="9355" w:type="dxa"/>
            <w:shd w:val="clear" w:color="auto" w:fill="C6E1A9"/>
          </w:tcPr>
          <w:p w14:paraId="7DC3100B" w14:textId="77777777" w:rsidR="00BF0D74" w:rsidRDefault="009B1D5A">
            <w:pPr>
              <w:numPr>
                <w:ilvl w:val="0"/>
                <w:numId w:val="11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two years of summary data on student satisfaction that has met or exceeded standards on this section of the SPF.</w:t>
            </w:r>
          </w:p>
          <w:p w14:paraId="3F4B7B4B" w14:textId="77777777" w:rsidR="00BF0D74" w:rsidRDefault="00BF0D74">
            <w:pPr>
              <w:pBdr>
                <w:top w:val="nil"/>
                <w:left w:val="nil"/>
                <w:bottom w:val="nil"/>
                <w:right w:val="nil"/>
                <w:between w:val="nil"/>
              </w:pBdr>
              <w:spacing w:line="259" w:lineRule="auto"/>
              <w:ind w:left="720" w:hanging="720"/>
              <w:rPr>
                <w:rFonts w:ascii="Tahoma" w:eastAsia="Tahoma" w:hAnsi="Tahoma" w:cs="Tahoma"/>
                <w:b/>
                <w:sz w:val="18"/>
                <w:szCs w:val="18"/>
              </w:rPr>
            </w:pPr>
          </w:p>
          <w:p w14:paraId="4DC5CB7B" w14:textId="77777777" w:rsidR="00BF0D74" w:rsidRDefault="009B1D5A">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r>
              <w:rPr>
                <w:rFonts w:ascii="Tahoma" w:eastAsia="Tahoma" w:hAnsi="Tahoma" w:cs="Tahoma"/>
                <w:b/>
                <w:sz w:val="18"/>
                <w:szCs w:val="18"/>
                <w:u w:val="single"/>
              </w:rPr>
              <w:t>OR</w:t>
            </w:r>
          </w:p>
          <w:p w14:paraId="381C025A" w14:textId="77777777" w:rsidR="00BF0D74" w:rsidRDefault="00BF0D74">
            <w:pPr>
              <w:pBdr>
                <w:top w:val="nil"/>
                <w:left w:val="nil"/>
                <w:bottom w:val="nil"/>
                <w:right w:val="nil"/>
                <w:between w:val="nil"/>
              </w:pBdr>
              <w:spacing w:line="259" w:lineRule="auto"/>
              <w:ind w:left="720" w:hanging="720"/>
              <w:rPr>
                <w:rFonts w:ascii="Tahoma" w:eastAsia="Tahoma" w:hAnsi="Tahoma" w:cs="Tahoma"/>
                <w:b/>
                <w:sz w:val="18"/>
                <w:szCs w:val="18"/>
                <w:u w:val="single"/>
              </w:rPr>
            </w:pPr>
          </w:p>
          <w:p w14:paraId="25931A47" w14:textId="77777777" w:rsidR="00BF0D74" w:rsidRDefault="009B1D5A" w:rsidP="00625EBC">
            <w:pPr>
              <w:pBdr>
                <w:top w:val="nil"/>
                <w:left w:val="nil"/>
                <w:bottom w:val="nil"/>
                <w:right w:val="nil"/>
                <w:between w:val="nil"/>
              </w:pBdr>
              <w:spacing w:line="259" w:lineRule="auto"/>
              <w:ind w:left="690"/>
              <w:rPr>
                <w:rFonts w:ascii="Tahoma" w:eastAsia="Tahoma" w:hAnsi="Tahoma" w:cs="Tahoma"/>
                <w:b/>
                <w:sz w:val="18"/>
                <w:szCs w:val="18"/>
              </w:rPr>
            </w:pPr>
            <w:r>
              <w:rPr>
                <w:rFonts w:ascii="Tahoma" w:eastAsia="Tahoma" w:hAnsi="Tahoma" w:cs="Tahoma"/>
                <w:b/>
                <w:sz w:val="18"/>
                <w:szCs w:val="18"/>
              </w:rPr>
              <w:t>The application provides summary data that does not meet standards, but describes strategies the school will implement, including specific programs and activities, that will effectively improve student satisfaction.</w:t>
            </w:r>
          </w:p>
          <w:p w14:paraId="1763D8A2"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30A350A3" w14:textId="77777777" w:rsidR="00BF0D74" w:rsidRDefault="00BF0D74"/>
    <w:p w14:paraId="04594BAB" w14:textId="77777777" w:rsidR="00BF0D74" w:rsidRDefault="009B1D5A">
      <w:pPr>
        <w:pStyle w:val="Heading2"/>
      </w:pPr>
      <w:bookmarkStart w:id="14" w:name="_26in1rg" w:colFirst="0" w:colLast="0"/>
      <w:bookmarkEnd w:id="14"/>
      <w:r>
        <w:lastRenderedPageBreak/>
        <w:t xml:space="preserve">H. Parent/Guardian Involvement and Satisfaction </w:t>
      </w:r>
    </w:p>
    <w:p w14:paraId="70B8996A" w14:textId="77777777" w:rsidR="00BF0D74" w:rsidRDefault="009B1D5A">
      <w:pPr>
        <w:numPr>
          <w:ilvl w:val="0"/>
          <w:numId w:val="73"/>
        </w:numPr>
        <w:pBdr>
          <w:top w:val="nil"/>
          <w:left w:val="nil"/>
          <w:bottom w:val="nil"/>
          <w:right w:val="nil"/>
          <w:between w:val="nil"/>
        </w:pBdr>
        <w:spacing w:after="0"/>
      </w:pPr>
      <w:r>
        <w:rPr>
          <w:color w:val="000000"/>
        </w:rPr>
        <w:t>Describe how you have successfully engaged parents in the school’s culture and operations at your existing school(s) and any changes you will make for the proposed school.</w:t>
      </w:r>
      <w:r>
        <w:rPr>
          <w:color w:val="000000"/>
          <w:vertAlign w:val="superscript"/>
        </w:rPr>
        <w:footnoteReference w:id="16"/>
      </w:r>
    </w:p>
    <w:p w14:paraId="74E25D7B" w14:textId="77777777" w:rsidR="00BF0D74" w:rsidRDefault="009B1D5A">
      <w:pPr>
        <w:numPr>
          <w:ilvl w:val="0"/>
          <w:numId w:val="73"/>
        </w:numPr>
        <w:pBdr>
          <w:top w:val="nil"/>
          <w:left w:val="nil"/>
          <w:bottom w:val="nil"/>
          <w:right w:val="nil"/>
          <w:between w:val="nil"/>
        </w:pBdr>
      </w:pPr>
      <w:r>
        <w:rPr>
          <w:color w:val="000000"/>
        </w:rPr>
        <w:t xml:space="preserve">Provide SPF summary data for your two most recent years regarding parent satisfaction (as measured by the required DPS survey) for your existing school(s) at the same grade configuration. If your school(s) has/have not met or exceeded expectations in this category on the Denver School Performance Framework (SPF), describe strategies you will implement to improve parent satisfaction. </w:t>
      </w:r>
    </w:p>
    <w:tbl>
      <w:tblPr>
        <w:tblStyle w:val="af2"/>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688E02FC" w14:textId="77777777">
        <w:trPr>
          <w:trHeight w:val="320"/>
        </w:trPr>
        <w:tc>
          <w:tcPr>
            <w:tcW w:w="9355" w:type="dxa"/>
            <w:shd w:val="clear" w:color="auto" w:fill="82BC41"/>
            <w:vAlign w:val="center"/>
          </w:tcPr>
          <w:p w14:paraId="2B294021"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04C01ED1" w14:textId="77777777">
        <w:tc>
          <w:tcPr>
            <w:tcW w:w="9355" w:type="dxa"/>
            <w:shd w:val="clear" w:color="auto" w:fill="C6E1A9"/>
          </w:tcPr>
          <w:p w14:paraId="2B1564F3" w14:textId="77777777" w:rsidR="00BF0D74" w:rsidRDefault="009B1D5A">
            <w:pPr>
              <w:numPr>
                <w:ilvl w:val="0"/>
                <w:numId w:val="13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track record of robust methods of strong family-school partnerships that strengthen support for learning and encourage parental involvement in the school’s culture and operations. This includes strategies to engage parents in their home language.</w:t>
            </w:r>
          </w:p>
          <w:p w14:paraId="6ECE8B3A"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016EB182" w14:textId="77777777">
        <w:tc>
          <w:tcPr>
            <w:tcW w:w="9355" w:type="dxa"/>
            <w:shd w:val="clear" w:color="auto" w:fill="C6E1A9"/>
          </w:tcPr>
          <w:p w14:paraId="596AFD62" w14:textId="77777777" w:rsidR="00BF0D74" w:rsidRDefault="009B1D5A">
            <w:pPr>
              <w:numPr>
                <w:ilvl w:val="0"/>
                <w:numId w:val="13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describes any new strategies the proposed school will implement, including the rationale for these changes. </w:t>
            </w:r>
          </w:p>
          <w:p w14:paraId="7887810C" w14:textId="3A98ABD7" w:rsidR="00BF0D74" w:rsidRDefault="00A943F1" w:rsidP="00A943F1">
            <w:pPr>
              <w:pBdr>
                <w:top w:val="nil"/>
                <w:left w:val="nil"/>
                <w:bottom w:val="nil"/>
                <w:right w:val="nil"/>
                <w:between w:val="nil"/>
              </w:pBdr>
              <w:tabs>
                <w:tab w:val="left" w:pos="1860"/>
              </w:tabs>
              <w:spacing w:line="259" w:lineRule="auto"/>
              <w:ind w:left="720" w:hanging="720"/>
              <w:rPr>
                <w:rFonts w:ascii="Tahoma" w:eastAsia="Tahoma" w:hAnsi="Tahoma" w:cs="Tahoma"/>
                <w:b/>
                <w:sz w:val="18"/>
                <w:szCs w:val="18"/>
              </w:rPr>
            </w:pPr>
            <w:r>
              <w:rPr>
                <w:rFonts w:ascii="Tahoma" w:eastAsia="Tahoma" w:hAnsi="Tahoma" w:cs="Tahoma"/>
                <w:b/>
                <w:sz w:val="18"/>
                <w:szCs w:val="18"/>
              </w:rPr>
              <w:tab/>
            </w:r>
            <w:r>
              <w:rPr>
                <w:rFonts w:ascii="Tahoma" w:eastAsia="Tahoma" w:hAnsi="Tahoma" w:cs="Tahoma"/>
                <w:b/>
                <w:sz w:val="18"/>
                <w:szCs w:val="18"/>
              </w:rPr>
              <w:tab/>
            </w:r>
          </w:p>
        </w:tc>
      </w:tr>
      <w:tr w:rsidR="00BF0D74" w14:paraId="7F5B0352" w14:textId="77777777">
        <w:tc>
          <w:tcPr>
            <w:tcW w:w="9355" w:type="dxa"/>
            <w:shd w:val="clear" w:color="auto" w:fill="C6E1A9"/>
          </w:tcPr>
          <w:p w14:paraId="0E9C7D5B" w14:textId="77777777" w:rsidR="00BF0D74" w:rsidRDefault="009B1D5A">
            <w:pPr>
              <w:numPr>
                <w:ilvl w:val="0"/>
                <w:numId w:val="13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two years of summary data on parent satisfaction that has met or exceeded standards on this section of the SPF.</w:t>
            </w:r>
          </w:p>
          <w:p w14:paraId="2481B738" w14:textId="77777777" w:rsidR="00BF0D74" w:rsidRDefault="00BF0D74">
            <w:pPr>
              <w:pBdr>
                <w:top w:val="nil"/>
                <w:left w:val="nil"/>
                <w:bottom w:val="nil"/>
                <w:right w:val="nil"/>
                <w:between w:val="nil"/>
              </w:pBdr>
              <w:spacing w:line="259" w:lineRule="auto"/>
              <w:ind w:left="720" w:hanging="720"/>
              <w:rPr>
                <w:rFonts w:ascii="Tahoma" w:eastAsia="Tahoma" w:hAnsi="Tahoma" w:cs="Tahoma"/>
                <w:b/>
                <w:sz w:val="18"/>
                <w:szCs w:val="18"/>
              </w:rPr>
            </w:pPr>
          </w:p>
          <w:p w14:paraId="1F5EB64D" w14:textId="77777777" w:rsidR="00BF0D74" w:rsidRDefault="009B1D5A">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r>
              <w:rPr>
                <w:rFonts w:ascii="Tahoma" w:eastAsia="Tahoma" w:hAnsi="Tahoma" w:cs="Tahoma"/>
                <w:b/>
                <w:sz w:val="18"/>
                <w:szCs w:val="18"/>
                <w:u w:val="single"/>
              </w:rPr>
              <w:t>OR</w:t>
            </w:r>
          </w:p>
          <w:p w14:paraId="0F8466BA" w14:textId="77777777" w:rsidR="00BF0D74" w:rsidRDefault="00BF0D74">
            <w:pPr>
              <w:pBdr>
                <w:top w:val="nil"/>
                <w:left w:val="nil"/>
                <w:bottom w:val="nil"/>
                <w:right w:val="nil"/>
                <w:between w:val="nil"/>
              </w:pBdr>
              <w:spacing w:line="259" w:lineRule="auto"/>
              <w:ind w:left="720" w:hanging="720"/>
              <w:rPr>
                <w:rFonts w:ascii="Tahoma" w:eastAsia="Tahoma" w:hAnsi="Tahoma" w:cs="Tahoma"/>
                <w:b/>
                <w:sz w:val="18"/>
                <w:szCs w:val="18"/>
                <w:u w:val="single"/>
              </w:rPr>
            </w:pPr>
          </w:p>
          <w:p w14:paraId="6565B8FC" w14:textId="77777777" w:rsidR="00BF0D74" w:rsidRDefault="009B1D5A" w:rsidP="00625EBC">
            <w:pPr>
              <w:pBdr>
                <w:top w:val="nil"/>
                <w:left w:val="nil"/>
                <w:bottom w:val="nil"/>
                <w:right w:val="nil"/>
                <w:between w:val="nil"/>
              </w:pBdr>
              <w:spacing w:line="259" w:lineRule="auto"/>
              <w:ind w:left="690"/>
              <w:rPr>
                <w:rFonts w:ascii="Tahoma" w:eastAsia="Tahoma" w:hAnsi="Tahoma" w:cs="Tahoma"/>
                <w:b/>
                <w:sz w:val="18"/>
                <w:szCs w:val="18"/>
              </w:rPr>
            </w:pPr>
            <w:r>
              <w:rPr>
                <w:rFonts w:ascii="Tahoma" w:eastAsia="Tahoma" w:hAnsi="Tahoma" w:cs="Tahoma"/>
                <w:b/>
                <w:sz w:val="18"/>
                <w:szCs w:val="18"/>
              </w:rPr>
              <w:t>The application provides summary data that does not meet standards, but describes strategies the school will implement, including specific programs and activities, that will effectively improve parent satisfaction.</w:t>
            </w:r>
          </w:p>
          <w:p w14:paraId="0A7681B7"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ADC157D" w14:textId="77777777">
        <w:tc>
          <w:tcPr>
            <w:tcW w:w="9355" w:type="dxa"/>
            <w:shd w:val="clear" w:color="auto" w:fill="C6E1A9"/>
          </w:tcPr>
          <w:p w14:paraId="619B69AE" w14:textId="77777777" w:rsidR="00BF0D74" w:rsidRDefault="009B1D5A">
            <w:pPr>
              <w:numPr>
                <w:ilvl w:val="0"/>
                <w:numId w:val="13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defines how school leadership will use parent satisfaction data to drive school improvement.</w:t>
            </w:r>
          </w:p>
          <w:p w14:paraId="22323305"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50D508B" w14:textId="77777777">
        <w:tc>
          <w:tcPr>
            <w:tcW w:w="9355" w:type="dxa"/>
            <w:shd w:val="clear" w:color="auto" w:fill="C6E1A9"/>
          </w:tcPr>
          <w:p w14:paraId="683151F8" w14:textId="77777777" w:rsidR="00BF0D74" w:rsidRDefault="009B1D5A">
            <w:pPr>
              <w:numPr>
                <w:ilvl w:val="0"/>
                <w:numId w:val="13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describes a Parent Advisory Committee that meets all requirements of the Consent Decree, including its composition, structures, and the roles it will play in evaluating ELL programming.</w:t>
            </w:r>
          </w:p>
          <w:p w14:paraId="47229725"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3AD79FC4" w14:textId="77777777" w:rsidR="00BF0D74" w:rsidRDefault="00BF0D74"/>
    <w:p w14:paraId="7D18EFAD" w14:textId="1506BADB" w:rsidR="00BF0D74" w:rsidRDefault="009B1D5A">
      <w:pPr>
        <w:pStyle w:val="Heading2"/>
      </w:pPr>
      <w:bookmarkStart w:id="15" w:name="_lnxbz9" w:colFirst="0" w:colLast="0"/>
      <w:bookmarkEnd w:id="15"/>
      <w:r>
        <w:t>I. School Schedule and Calendar</w:t>
      </w:r>
      <w:r w:rsidR="00625EBC" w:rsidRPr="00625EBC">
        <w:rPr>
          <w:sz w:val="16"/>
          <w:szCs w:val="16"/>
        </w:rPr>
        <w:t xml:space="preserve"> </w:t>
      </w:r>
      <w:r w:rsidR="00625EBC" w:rsidRPr="00625EBC">
        <w:rPr>
          <w:vertAlign w:val="superscript"/>
        </w:rPr>
        <w:footnoteReference w:id="17"/>
      </w:r>
      <w:r w:rsidR="00625EBC" w:rsidRPr="00625EBC">
        <w:t xml:space="preserve"> </w:t>
      </w:r>
      <w:r>
        <w:t xml:space="preserve">  </w:t>
      </w:r>
    </w:p>
    <w:p w14:paraId="40AFB902" w14:textId="7A9A56A8" w:rsidR="00BF0D74" w:rsidRDefault="009B1D5A">
      <w:pPr>
        <w:numPr>
          <w:ilvl w:val="0"/>
          <w:numId w:val="75"/>
        </w:numPr>
        <w:pBdr>
          <w:top w:val="nil"/>
          <w:left w:val="nil"/>
          <w:bottom w:val="nil"/>
          <w:right w:val="nil"/>
          <w:between w:val="nil"/>
        </w:pBdr>
        <w:spacing w:after="0"/>
      </w:pPr>
      <w:r>
        <w:rPr>
          <w:color w:val="000000"/>
        </w:rPr>
        <w:t xml:space="preserve">Provide the proposed school’s calendar and daily </w:t>
      </w:r>
      <w:r w:rsidR="00D33A92">
        <w:rPr>
          <w:color w:val="000000"/>
        </w:rPr>
        <w:t xml:space="preserve">teacher and student </w:t>
      </w:r>
      <w:r>
        <w:rPr>
          <w:color w:val="000000"/>
        </w:rPr>
        <w:t xml:space="preserve">schedule and explain how </w:t>
      </w:r>
      <w:r w:rsidR="00D33A92">
        <w:rPr>
          <w:color w:val="000000"/>
        </w:rPr>
        <w:t>each</w:t>
      </w:r>
      <w:r>
        <w:rPr>
          <w:color w:val="000000"/>
        </w:rPr>
        <w:t xml:space="preserve"> was intentionally crafted to meet the needs of students.</w:t>
      </w:r>
    </w:p>
    <w:p w14:paraId="305950A1" w14:textId="77777777" w:rsidR="00BF0D74" w:rsidRDefault="009B1D5A">
      <w:pPr>
        <w:pBdr>
          <w:top w:val="nil"/>
          <w:left w:val="nil"/>
          <w:bottom w:val="nil"/>
          <w:right w:val="nil"/>
          <w:between w:val="nil"/>
        </w:pBdr>
        <w:spacing w:after="0"/>
        <w:ind w:left="720" w:hanging="720"/>
        <w:rPr>
          <w:color w:val="000000"/>
        </w:rPr>
      </w:pPr>
      <w:r>
        <w:rPr>
          <w:color w:val="000000"/>
        </w:rPr>
        <w:t xml:space="preserve">  </w:t>
      </w:r>
    </w:p>
    <w:p w14:paraId="6D76EE3A" w14:textId="77777777" w:rsidR="00BF0D74" w:rsidRDefault="009B1D5A">
      <w:pPr>
        <w:pBdr>
          <w:top w:val="nil"/>
          <w:left w:val="nil"/>
          <w:bottom w:val="nil"/>
          <w:right w:val="nil"/>
          <w:between w:val="nil"/>
        </w:pBdr>
        <w:spacing w:after="0"/>
        <w:ind w:left="720" w:hanging="720"/>
        <w:jc w:val="center"/>
        <w:rPr>
          <w:b/>
          <w:i/>
          <w:color w:val="2E75B5"/>
        </w:rPr>
      </w:pPr>
      <w:r>
        <w:rPr>
          <w:b/>
          <w:i/>
          <w:color w:val="2E75B5"/>
        </w:rPr>
        <w:t xml:space="preserve">(Appendix G – School Year Calendar – 2 page limit) </w:t>
      </w:r>
    </w:p>
    <w:p w14:paraId="069E1AB0" w14:textId="77777777" w:rsidR="00BF0D74" w:rsidRDefault="009B1D5A">
      <w:pPr>
        <w:pBdr>
          <w:top w:val="nil"/>
          <w:left w:val="nil"/>
          <w:bottom w:val="nil"/>
          <w:right w:val="nil"/>
          <w:between w:val="nil"/>
        </w:pBdr>
        <w:ind w:left="720" w:hanging="720"/>
        <w:jc w:val="center"/>
        <w:rPr>
          <w:b/>
          <w:i/>
          <w:color w:val="2E75B5"/>
        </w:rPr>
      </w:pPr>
      <w:r>
        <w:rPr>
          <w:b/>
          <w:i/>
          <w:color w:val="2E75B5"/>
        </w:rPr>
        <w:t>(Appendix H - Student and Teacher School Day Schedules – 2 page limit)</w:t>
      </w:r>
    </w:p>
    <w:tbl>
      <w:tblPr>
        <w:tblStyle w:val="af3"/>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18077314" w14:textId="77777777">
        <w:trPr>
          <w:trHeight w:val="320"/>
        </w:trPr>
        <w:tc>
          <w:tcPr>
            <w:tcW w:w="9355" w:type="dxa"/>
            <w:shd w:val="clear" w:color="auto" w:fill="82BC41"/>
            <w:vAlign w:val="center"/>
          </w:tcPr>
          <w:p w14:paraId="7A728FE6"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7A437BD3" w14:textId="77777777">
        <w:tc>
          <w:tcPr>
            <w:tcW w:w="9355" w:type="dxa"/>
            <w:shd w:val="clear" w:color="auto" w:fill="C6E1A9"/>
          </w:tcPr>
          <w:p w14:paraId="70D677F1" w14:textId="77777777" w:rsidR="00BF0D74" w:rsidRDefault="009B1D5A">
            <w:pPr>
              <w:numPr>
                <w:ilvl w:val="0"/>
                <w:numId w:val="13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lastRenderedPageBreak/>
              <w:t>The application includes the total number of days and hours of instruction that students will receive and the length of the school day, including start and dismissal times.</w:t>
            </w:r>
          </w:p>
          <w:p w14:paraId="6EC442CC"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DC1D650" w14:textId="77777777">
        <w:tc>
          <w:tcPr>
            <w:tcW w:w="9355" w:type="dxa"/>
            <w:shd w:val="clear" w:color="auto" w:fill="C6E1A9"/>
          </w:tcPr>
          <w:p w14:paraId="09F24744" w14:textId="77777777" w:rsidR="00BF0D74" w:rsidRDefault="009B1D5A">
            <w:pPr>
              <w:numPr>
                <w:ilvl w:val="0"/>
                <w:numId w:val="13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the minimum number of hours/minutes per day and week that the school will devote to academic instruction in each grade for core subjects.</w:t>
            </w:r>
          </w:p>
          <w:p w14:paraId="2EA4A7B0"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2D31943A" w14:textId="77777777">
        <w:tc>
          <w:tcPr>
            <w:tcW w:w="9355" w:type="dxa"/>
            <w:shd w:val="clear" w:color="auto" w:fill="C6E1A9"/>
          </w:tcPr>
          <w:p w14:paraId="1047B0EE" w14:textId="77777777" w:rsidR="00BF0D74" w:rsidRDefault="009B1D5A">
            <w:pPr>
              <w:numPr>
                <w:ilvl w:val="0"/>
                <w:numId w:val="13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compelling explanation for how the school schedule and calendar were intentionally crafted to optimize student learning for all students, including those needing English language development, acceleration or intervention.</w:t>
            </w:r>
          </w:p>
          <w:p w14:paraId="295B434C"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2903093D" w14:textId="77777777">
        <w:tc>
          <w:tcPr>
            <w:tcW w:w="9355" w:type="dxa"/>
            <w:shd w:val="clear" w:color="auto" w:fill="C6E1A9"/>
          </w:tcPr>
          <w:p w14:paraId="621031D6" w14:textId="77777777" w:rsidR="00BF0D74" w:rsidRDefault="009B1D5A">
            <w:pPr>
              <w:numPr>
                <w:ilvl w:val="0"/>
                <w:numId w:val="13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school year calendar and schedule (Appendix G and H) aligns with the intended educational program and will support the stated goals of the educational program.</w:t>
            </w:r>
          </w:p>
          <w:p w14:paraId="2254C47F"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0C8B717" w14:textId="77777777">
        <w:tc>
          <w:tcPr>
            <w:tcW w:w="9355" w:type="dxa"/>
            <w:shd w:val="clear" w:color="auto" w:fill="C6E1A9"/>
          </w:tcPr>
          <w:p w14:paraId="74863F7A" w14:textId="77777777" w:rsidR="00BF0D74" w:rsidRDefault="009B1D5A">
            <w:pPr>
              <w:numPr>
                <w:ilvl w:val="0"/>
                <w:numId w:val="13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Appendix G and H provides a student schedule that meets or exceeds the minimum state requirements for instructional time.</w:t>
            </w:r>
          </w:p>
          <w:p w14:paraId="5D3E0EC0"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962039B" w14:textId="77777777">
        <w:tc>
          <w:tcPr>
            <w:tcW w:w="9355" w:type="dxa"/>
            <w:shd w:val="clear" w:color="auto" w:fill="C6E1A9"/>
          </w:tcPr>
          <w:p w14:paraId="1F24B0F1" w14:textId="77777777" w:rsidR="00BF0D74" w:rsidRDefault="009B1D5A">
            <w:pPr>
              <w:numPr>
                <w:ilvl w:val="0"/>
                <w:numId w:val="13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student schedule (Appendix G) includes the daily required, minimum 45-minute ELD block, and notes specific times for interventions and accelerations that do not compromise a student’s ability to access the core curriculum.</w:t>
            </w:r>
          </w:p>
          <w:p w14:paraId="5DA4E13F"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C097715" w14:textId="77777777">
        <w:tc>
          <w:tcPr>
            <w:tcW w:w="9355" w:type="dxa"/>
            <w:shd w:val="clear" w:color="auto" w:fill="C6E1A9"/>
          </w:tcPr>
          <w:p w14:paraId="6031235A" w14:textId="77777777" w:rsidR="00BF0D74" w:rsidRDefault="009B1D5A">
            <w:pPr>
              <w:numPr>
                <w:ilvl w:val="0"/>
                <w:numId w:val="13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daily schedule and calendar are aligned with the Language Allocation Guidelines proposed.</w:t>
            </w:r>
          </w:p>
          <w:p w14:paraId="58262FED"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222A2E42" w14:textId="77777777" w:rsidR="00BF0D74" w:rsidRDefault="00BF0D74"/>
    <w:p w14:paraId="5F9DD579" w14:textId="77777777" w:rsidR="00625EBC" w:rsidRDefault="009B1D5A" w:rsidP="00625EBC">
      <w:pPr>
        <w:pStyle w:val="Heading2"/>
      </w:pPr>
      <w:bookmarkStart w:id="16" w:name="_35nkun2" w:colFirst="0" w:colLast="0"/>
      <w:bookmarkEnd w:id="16"/>
      <w:r>
        <w:t xml:space="preserve">J. </w:t>
      </w:r>
      <w:r w:rsidR="00625EBC">
        <w:t xml:space="preserve">Supplemental Programming and Community Partnerships </w:t>
      </w:r>
      <w:r w:rsidR="00625EBC">
        <w:rPr>
          <w:i/>
        </w:rPr>
        <w:t>(If Applicable)</w:t>
      </w:r>
      <w:r w:rsidR="00625EBC">
        <w:rPr>
          <w:i/>
          <w:vertAlign w:val="superscript"/>
        </w:rPr>
        <w:footnoteReference w:id="18"/>
      </w:r>
    </w:p>
    <w:p w14:paraId="4513776F" w14:textId="77777777" w:rsidR="00625EBC" w:rsidRDefault="00625EBC" w:rsidP="00625EBC">
      <w:pPr>
        <w:numPr>
          <w:ilvl w:val="0"/>
          <w:numId w:val="150"/>
        </w:numPr>
        <w:spacing w:after="0" w:line="256" w:lineRule="auto"/>
      </w:pPr>
      <w:r>
        <w:rPr>
          <w:i/>
          <w:color w:val="000000"/>
        </w:rPr>
        <w:t xml:space="preserve">If applicable: </w:t>
      </w:r>
      <w:r>
        <w:rPr>
          <w:color w:val="000000"/>
        </w:rPr>
        <w:t>Describe any academic related supplemental programming that the school will offer.</w:t>
      </w:r>
    </w:p>
    <w:p w14:paraId="16D9B1D9" w14:textId="77777777" w:rsidR="00625EBC" w:rsidRDefault="00625EBC" w:rsidP="00625EBC">
      <w:pPr>
        <w:numPr>
          <w:ilvl w:val="0"/>
          <w:numId w:val="150"/>
        </w:numPr>
        <w:spacing w:after="0" w:line="256" w:lineRule="auto"/>
      </w:pPr>
      <w:r>
        <w:rPr>
          <w:i/>
          <w:color w:val="000000"/>
        </w:rPr>
        <w:t xml:space="preserve">If applicable: </w:t>
      </w:r>
      <w:r>
        <w:rPr>
          <w:color w:val="000000"/>
        </w:rPr>
        <w:t>Describe any whole child/social-emotional related supplemental programming that the school will offer.</w:t>
      </w:r>
    </w:p>
    <w:p w14:paraId="3888811D" w14:textId="77777777" w:rsidR="00625EBC" w:rsidRDefault="00625EBC" w:rsidP="00625EBC">
      <w:pPr>
        <w:numPr>
          <w:ilvl w:val="0"/>
          <w:numId w:val="150"/>
        </w:numPr>
        <w:spacing w:after="0" w:line="256" w:lineRule="auto"/>
        <w:rPr>
          <w:color w:val="000000"/>
        </w:rPr>
      </w:pPr>
      <w:r>
        <w:rPr>
          <w:i/>
          <w:color w:val="000000"/>
        </w:rPr>
        <w:t xml:space="preserve">If applicable: </w:t>
      </w:r>
      <w:r>
        <w:rPr>
          <w:color w:val="000000"/>
        </w:rPr>
        <w:t>Describe any extra-curricular activities that the school will offer.</w:t>
      </w:r>
    </w:p>
    <w:p w14:paraId="67CE009C" w14:textId="77777777" w:rsidR="00625EBC" w:rsidRDefault="00625EBC" w:rsidP="00625EBC">
      <w:pPr>
        <w:numPr>
          <w:ilvl w:val="0"/>
          <w:numId w:val="150"/>
        </w:numPr>
        <w:spacing w:line="256" w:lineRule="auto"/>
        <w:rPr>
          <w:color w:val="000000"/>
        </w:rPr>
      </w:pPr>
      <w:r>
        <w:rPr>
          <w:i/>
          <w:color w:val="000000"/>
        </w:rPr>
        <w:t xml:space="preserve">If applicable: </w:t>
      </w:r>
      <w:r>
        <w:rPr>
          <w:color w:val="000000"/>
        </w:rPr>
        <w:t xml:space="preserve">Describe any partnerships the school will have with community organizations, businesses, or other educational institutions to support families and students. </w:t>
      </w:r>
      <w:r>
        <w:rPr>
          <w:i/>
          <w:color w:val="000000"/>
        </w:rPr>
        <w:t xml:space="preserve">(Note: As evidence of confirmed partnerships, include in </w:t>
      </w:r>
      <w:r>
        <w:rPr>
          <w:b/>
          <w:i/>
          <w:color w:val="000000"/>
        </w:rPr>
        <w:t>Appendix E</w:t>
      </w:r>
      <w:r>
        <w:rPr>
          <w:i/>
          <w:color w:val="000000"/>
        </w:rPr>
        <w:t xml:space="preserve"> letters of support from each organization, business or educational institution that specify exactly what the organization will provide as a partner.)</w:t>
      </w:r>
    </w:p>
    <w:tbl>
      <w:tblPr>
        <w:tblW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55"/>
      </w:tblGrid>
      <w:tr w:rsidR="00625EBC" w14:paraId="746902C9" w14:textId="77777777" w:rsidTr="00625EBC">
        <w:trPr>
          <w:trHeight w:val="320"/>
        </w:trPr>
        <w:tc>
          <w:tcPr>
            <w:tcW w:w="9355" w:type="dxa"/>
            <w:tcBorders>
              <w:top w:val="single" w:sz="4" w:space="0" w:color="8EAADB"/>
              <w:left w:val="single" w:sz="4" w:space="0" w:color="8EAADB"/>
              <w:bottom w:val="single" w:sz="4" w:space="0" w:color="8EAADB"/>
              <w:right w:val="single" w:sz="4" w:space="0" w:color="8EAADB"/>
            </w:tcBorders>
            <w:shd w:val="clear" w:color="auto" w:fill="82BC41"/>
            <w:vAlign w:val="center"/>
            <w:hideMark/>
          </w:tcPr>
          <w:p w14:paraId="64FA6106" w14:textId="77777777" w:rsidR="00625EBC" w:rsidRDefault="00625EBC">
            <w:pPr>
              <w:jc w:val="center"/>
              <w:rPr>
                <w:rFonts w:ascii="Rockwell" w:eastAsia="Rockwell" w:hAnsi="Rockwell" w:cs="Rockwell"/>
                <w:color w:val="FFFFFF"/>
              </w:rPr>
            </w:pPr>
            <w:r>
              <w:rPr>
                <w:rFonts w:ascii="Rockwell" w:eastAsia="Rockwell" w:hAnsi="Rockwell" w:cs="Rockwell"/>
                <w:color w:val="FFFFFF"/>
              </w:rPr>
              <w:t>Standards of Quality</w:t>
            </w:r>
          </w:p>
        </w:tc>
      </w:tr>
      <w:tr w:rsidR="00625EBC" w14:paraId="66FC1441" w14:textId="77777777" w:rsidTr="00625EBC">
        <w:tc>
          <w:tcPr>
            <w:tcW w:w="9355" w:type="dxa"/>
            <w:tcBorders>
              <w:top w:val="single" w:sz="4" w:space="0" w:color="8EAADB"/>
              <w:left w:val="single" w:sz="4" w:space="0" w:color="8EAADB"/>
              <w:bottom w:val="single" w:sz="4" w:space="0" w:color="8EAADB"/>
              <w:right w:val="single" w:sz="4" w:space="0" w:color="8EAADB"/>
            </w:tcBorders>
            <w:shd w:val="clear" w:color="auto" w:fill="C6E1A9"/>
          </w:tcPr>
          <w:p w14:paraId="7B9CD087" w14:textId="77777777" w:rsidR="00625EBC" w:rsidRDefault="00625EBC" w:rsidP="00625EBC">
            <w:pPr>
              <w:numPr>
                <w:ilvl w:val="0"/>
                <w:numId w:val="151"/>
              </w:numPr>
              <w:spacing w:after="0" w:line="256" w:lineRule="auto"/>
              <w:rPr>
                <w:b/>
                <w:sz w:val="18"/>
                <w:szCs w:val="18"/>
              </w:rPr>
            </w:pPr>
            <w:r>
              <w:rPr>
                <w:b/>
                <w:i/>
                <w:sz w:val="18"/>
                <w:szCs w:val="18"/>
                <w:u w:val="single"/>
              </w:rPr>
              <w:t>If applicable:</w:t>
            </w:r>
            <w:r>
              <w:rPr>
                <w:b/>
                <w:sz w:val="18"/>
                <w:szCs w:val="18"/>
              </w:rPr>
              <w:t xml:space="preserve"> The application describes academic related supplementary programs and includes a coherent, detailed plan and/or research and supporting rationale for how these programs will address the academic needs of the target student population. The application states who will conduct these programs, what community resources (if any) will be leveraged to offer these programs, and defines which will be optional (if any). Any program costs and staffing are reflected in the budget.</w:t>
            </w:r>
          </w:p>
          <w:p w14:paraId="49F8C075" w14:textId="4360C76D" w:rsidR="00625EBC" w:rsidRDefault="00625EBC" w:rsidP="00657597">
            <w:pPr>
              <w:tabs>
                <w:tab w:val="left" w:pos="1845"/>
              </w:tabs>
              <w:spacing w:after="0"/>
              <w:ind w:left="720" w:hanging="720"/>
              <w:rPr>
                <w:b/>
                <w:sz w:val="18"/>
                <w:szCs w:val="18"/>
              </w:rPr>
            </w:pPr>
            <w:r>
              <w:rPr>
                <w:b/>
                <w:sz w:val="18"/>
                <w:szCs w:val="18"/>
              </w:rPr>
              <w:tab/>
            </w:r>
            <w:r>
              <w:rPr>
                <w:b/>
                <w:sz w:val="18"/>
                <w:szCs w:val="18"/>
              </w:rPr>
              <w:tab/>
            </w:r>
          </w:p>
        </w:tc>
      </w:tr>
      <w:tr w:rsidR="00625EBC" w14:paraId="566BC146" w14:textId="77777777" w:rsidTr="00625EBC">
        <w:tc>
          <w:tcPr>
            <w:tcW w:w="9355" w:type="dxa"/>
            <w:tcBorders>
              <w:top w:val="single" w:sz="4" w:space="0" w:color="8EAADB"/>
              <w:left w:val="single" w:sz="4" w:space="0" w:color="8EAADB"/>
              <w:bottom w:val="single" w:sz="4" w:space="0" w:color="8EAADB"/>
              <w:right w:val="single" w:sz="4" w:space="0" w:color="8EAADB"/>
            </w:tcBorders>
            <w:shd w:val="clear" w:color="auto" w:fill="C6E1A9"/>
          </w:tcPr>
          <w:p w14:paraId="6FA1F3F4" w14:textId="77777777" w:rsidR="00625EBC" w:rsidRDefault="00625EBC" w:rsidP="00625EBC">
            <w:pPr>
              <w:numPr>
                <w:ilvl w:val="0"/>
                <w:numId w:val="151"/>
              </w:numPr>
              <w:spacing w:after="0" w:line="256" w:lineRule="auto"/>
              <w:rPr>
                <w:b/>
                <w:sz w:val="18"/>
                <w:szCs w:val="18"/>
              </w:rPr>
            </w:pPr>
            <w:r>
              <w:rPr>
                <w:b/>
                <w:i/>
                <w:sz w:val="18"/>
                <w:szCs w:val="18"/>
                <w:u w:val="single"/>
              </w:rPr>
              <w:t>If applicable:</w:t>
            </w:r>
            <w:r>
              <w:rPr>
                <w:b/>
                <w:sz w:val="18"/>
                <w:szCs w:val="18"/>
              </w:rPr>
              <w:t xml:space="preserve"> The application describes whole child or social emotional related supplementary programs for students to promote improved mental, emotional and physical health that will address the needs of the target student population and includes a coherent, detailed explanation and/or research and supporting rationale for selecting these programs. The application states who will conduct these programs, what community resources (if any) will be leveraged to offer these programs, and defines which will be optional (if any). Any program costs and staffing are reflected in the budget.</w:t>
            </w:r>
          </w:p>
          <w:p w14:paraId="3318B886" w14:textId="77777777" w:rsidR="00625EBC" w:rsidRDefault="00625EBC" w:rsidP="00657597">
            <w:pPr>
              <w:spacing w:after="0"/>
              <w:ind w:left="720" w:hanging="720"/>
              <w:rPr>
                <w:b/>
                <w:sz w:val="18"/>
                <w:szCs w:val="18"/>
              </w:rPr>
            </w:pPr>
          </w:p>
        </w:tc>
      </w:tr>
      <w:tr w:rsidR="00625EBC" w14:paraId="2E211615" w14:textId="77777777" w:rsidTr="00625EBC">
        <w:tc>
          <w:tcPr>
            <w:tcW w:w="9355" w:type="dxa"/>
            <w:tcBorders>
              <w:top w:val="single" w:sz="4" w:space="0" w:color="8EAADB"/>
              <w:left w:val="single" w:sz="4" w:space="0" w:color="8EAADB"/>
              <w:bottom w:val="single" w:sz="4" w:space="0" w:color="8EAADB"/>
              <w:right w:val="single" w:sz="4" w:space="0" w:color="8EAADB"/>
            </w:tcBorders>
            <w:shd w:val="clear" w:color="auto" w:fill="C6E1A9"/>
          </w:tcPr>
          <w:p w14:paraId="7EE2770A" w14:textId="77777777" w:rsidR="00625EBC" w:rsidRDefault="00625EBC" w:rsidP="00625EBC">
            <w:pPr>
              <w:numPr>
                <w:ilvl w:val="0"/>
                <w:numId w:val="151"/>
              </w:numPr>
              <w:spacing w:after="0" w:line="256" w:lineRule="auto"/>
              <w:rPr>
                <w:b/>
                <w:sz w:val="18"/>
                <w:szCs w:val="18"/>
              </w:rPr>
            </w:pPr>
            <w:r>
              <w:rPr>
                <w:b/>
                <w:i/>
                <w:sz w:val="18"/>
                <w:szCs w:val="18"/>
                <w:u w:val="single"/>
              </w:rPr>
              <w:t>If applicable:</w:t>
            </w:r>
            <w:r>
              <w:rPr>
                <w:b/>
                <w:i/>
                <w:sz w:val="18"/>
                <w:szCs w:val="18"/>
              </w:rPr>
              <w:t xml:space="preserve"> </w:t>
            </w:r>
            <w:r>
              <w:rPr>
                <w:b/>
                <w:sz w:val="18"/>
                <w:szCs w:val="18"/>
              </w:rPr>
              <w:t>The application provides an outline for extra-curricular activities, including a description of any activities offered, and details how often they will occur, who will manage or oversee activities and how will they be funded (including if there will be a fee for student participation). All costs are reflected in the budget.</w:t>
            </w:r>
          </w:p>
          <w:p w14:paraId="50FDA7F4" w14:textId="77777777" w:rsidR="00625EBC" w:rsidRDefault="00625EBC" w:rsidP="00657597">
            <w:pPr>
              <w:spacing w:after="0"/>
              <w:ind w:left="720" w:hanging="720"/>
              <w:rPr>
                <w:b/>
                <w:sz w:val="18"/>
                <w:szCs w:val="18"/>
              </w:rPr>
            </w:pPr>
          </w:p>
        </w:tc>
      </w:tr>
      <w:tr w:rsidR="00625EBC" w14:paraId="285E40A0" w14:textId="77777777" w:rsidTr="00625EBC">
        <w:tc>
          <w:tcPr>
            <w:tcW w:w="9355" w:type="dxa"/>
            <w:tcBorders>
              <w:top w:val="single" w:sz="4" w:space="0" w:color="8EAADB"/>
              <w:left w:val="single" w:sz="4" w:space="0" w:color="8EAADB"/>
              <w:bottom w:val="single" w:sz="4" w:space="0" w:color="8EAADB"/>
              <w:right w:val="single" w:sz="4" w:space="0" w:color="8EAADB"/>
            </w:tcBorders>
            <w:shd w:val="clear" w:color="auto" w:fill="C6E1A9"/>
          </w:tcPr>
          <w:p w14:paraId="4658E052" w14:textId="77777777" w:rsidR="00625EBC" w:rsidRDefault="00625EBC" w:rsidP="00625EBC">
            <w:pPr>
              <w:numPr>
                <w:ilvl w:val="0"/>
                <w:numId w:val="151"/>
              </w:numPr>
              <w:spacing w:after="0" w:line="256" w:lineRule="auto"/>
              <w:rPr>
                <w:b/>
                <w:sz w:val="18"/>
                <w:szCs w:val="18"/>
              </w:rPr>
            </w:pPr>
            <w:r>
              <w:rPr>
                <w:b/>
                <w:i/>
                <w:sz w:val="18"/>
                <w:szCs w:val="18"/>
                <w:u w:val="single"/>
              </w:rPr>
              <w:t>For schools offering summer school:</w:t>
            </w:r>
            <w:r>
              <w:rPr>
                <w:b/>
                <w:sz w:val="18"/>
                <w:szCs w:val="18"/>
              </w:rPr>
              <w:t xml:space="preserve"> The application includes a plan for summer school, including a description of enrollment, any selection criteria for participation, what specific student needs will be addressed, the schedule (including number of hours and weeks offered), funding, and how the school will staff the program. All costs are reflected in the budget.</w:t>
            </w:r>
          </w:p>
          <w:p w14:paraId="5AA28892" w14:textId="77777777" w:rsidR="00625EBC" w:rsidRDefault="00625EBC" w:rsidP="00657597">
            <w:pPr>
              <w:spacing w:after="0"/>
              <w:ind w:left="720" w:hanging="720"/>
              <w:rPr>
                <w:b/>
                <w:sz w:val="18"/>
                <w:szCs w:val="18"/>
              </w:rPr>
            </w:pPr>
          </w:p>
        </w:tc>
      </w:tr>
      <w:tr w:rsidR="00625EBC" w14:paraId="140F127F" w14:textId="77777777" w:rsidTr="00625EBC">
        <w:tc>
          <w:tcPr>
            <w:tcW w:w="9355" w:type="dxa"/>
            <w:tcBorders>
              <w:top w:val="single" w:sz="4" w:space="0" w:color="8EAADB"/>
              <w:left w:val="single" w:sz="4" w:space="0" w:color="8EAADB"/>
              <w:bottom w:val="single" w:sz="4" w:space="0" w:color="8EAADB"/>
              <w:right w:val="single" w:sz="4" w:space="0" w:color="8EAADB"/>
            </w:tcBorders>
            <w:shd w:val="clear" w:color="auto" w:fill="C6E1A9"/>
          </w:tcPr>
          <w:p w14:paraId="42E21011" w14:textId="77777777" w:rsidR="00625EBC" w:rsidRDefault="00625EBC" w:rsidP="00625EBC">
            <w:pPr>
              <w:numPr>
                <w:ilvl w:val="0"/>
                <w:numId w:val="151"/>
              </w:numPr>
              <w:spacing w:after="0" w:line="256" w:lineRule="auto"/>
              <w:rPr>
                <w:b/>
                <w:i/>
                <w:sz w:val="18"/>
                <w:szCs w:val="18"/>
              </w:rPr>
            </w:pPr>
            <w:r>
              <w:rPr>
                <w:b/>
                <w:i/>
                <w:sz w:val="18"/>
                <w:szCs w:val="18"/>
                <w:u w:val="single"/>
              </w:rPr>
              <w:t>If the application describes community partnerships to support students and families:</w:t>
            </w:r>
            <w:r>
              <w:rPr>
                <w:b/>
                <w:sz w:val="18"/>
                <w:szCs w:val="18"/>
                <w:u w:val="single"/>
              </w:rPr>
              <w:t xml:space="preserve"> </w:t>
            </w:r>
            <w:r>
              <w:rPr>
                <w:b/>
                <w:sz w:val="18"/>
                <w:szCs w:val="18"/>
              </w:rPr>
              <w:t xml:space="preserve">The application includes in Appendix </w:t>
            </w:r>
            <w:r>
              <w:rPr>
                <w:b/>
              </w:rPr>
              <w:t>E</w:t>
            </w:r>
            <w:r>
              <w:t xml:space="preserve"> </w:t>
            </w:r>
            <w:r>
              <w:rPr>
                <w:b/>
                <w:sz w:val="18"/>
                <w:szCs w:val="18"/>
              </w:rPr>
              <w:t>letters of support from potential partner organizations describing the nature, purposes, terms, and scope of services they will provide.  The application also describes how these partnerships are aligned with the school model.</w:t>
            </w:r>
          </w:p>
          <w:p w14:paraId="758F4320" w14:textId="77777777" w:rsidR="00625EBC" w:rsidRDefault="00625EBC" w:rsidP="00657597">
            <w:pPr>
              <w:spacing w:after="0"/>
              <w:ind w:left="720" w:hanging="720"/>
              <w:rPr>
                <w:b/>
                <w:i/>
                <w:sz w:val="18"/>
                <w:szCs w:val="18"/>
              </w:rPr>
            </w:pPr>
          </w:p>
        </w:tc>
      </w:tr>
    </w:tbl>
    <w:p w14:paraId="1FB7D593" w14:textId="12566661" w:rsidR="00BF0D74" w:rsidRDefault="00625EBC" w:rsidP="00625EBC">
      <w:pPr>
        <w:pStyle w:val="Heading2"/>
      </w:pPr>
      <w:r w:rsidDel="00625EBC">
        <w:t xml:space="preserve"> </w:t>
      </w:r>
    </w:p>
    <w:p w14:paraId="6A8928C3" w14:textId="77777777" w:rsidR="00BF0D74" w:rsidRDefault="00BF0D74"/>
    <w:p w14:paraId="2AEDC22B" w14:textId="77777777" w:rsidR="00BF0D74" w:rsidRDefault="00BF0D74"/>
    <w:p w14:paraId="7E3EB2B9" w14:textId="77777777" w:rsidR="00BF0D74" w:rsidRDefault="00BF0D74"/>
    <w:p w14:paraId="465B71DF" w14:textId="77777777" w:rsidR="00BF0D74" w:rsidRDefault="00BF0D74"/>
    <w:p w14:paraId="3D2C4BDB" w14:textId="77777777" w:rsidR="00BF0D74" w:rsidRDefault="00BF0D74"/>
    <w:p w14:paraId="6766F436" w14:textId="7C9C86F5" w:rsidR="00625EBC" w:rsidRDefault="00625EBC">
      <w:pPr>
        <w:rPr>
          <w:rFonts w:ascii="Rockwell" w:eastAsia="Rockwell" w:hAnsi="Rockwell" w:cs="Rockwell"/>
          <w:color w:val="0076BD"/>
          <w:sz w:val="48"/>
          <w:szCs w:val="48"/>
        </w:rPr>
      </w:pPr>
      <w:r>
        <w:br w:type="page"/>
      </w:r>
    </w:p>
    <w:p w14:paraId="664932A1" w14:textId="77777777" w:rsidR="00BF0D74" w:rsidRDefault="009B1D5A">
      <w:pPr>
        <w:pStyle w:val="Heading1"/>
      </w:pPr>
      <w:bookmarkStart w:id="17" w:name="_1ksv4uv" w:colFirst="0" w:colLast="0"/>
      <w:bookmarkEnd w:id="17"/>
      <w:r>
        <w:t>Section II. Educational Program</w:t>
      </w:r>
    </w:p>
    <w:p w14:paraId="21283650" w14:textId="77777777" w:rsidR="00BF0D74" w:rsidRDefault="009B1D5A">
      <w:pPr>
        <w:pStyle w:val="Heading2"/>
      </w:pPr>
      <w:r>
        <w:t xml:space="preserve">Overview </w:t>
      </w:r>
    </w:p>
    <w:p w14:paraId="1EB85D27" w14:textId="77777777" w:rsidR="00BF0D74" w:rsidRDefault="009B1D5A">
      <w:pPr>
        <w:rPr>
          <w:color w:val="999999"/>
          <w:sz w:val="24"/>
          <w:szCs w:val="24"/>
        </w:rPr>
      </w:pPr>
      <w:r>
        <w:rPr>
          <w:color w:val="999999"/>
          <w:sz w:val="24"/>
          <w:szCs w:val="24"/>
        </w:rPr>
        <w:t xml:space="preserve">The purpose of this section is to describe the educational program that your school will implement, including pedagogical approach, curriculum, and assessments, as well as how your proposed program will meet the needs of every student. </w:t>
      </w:r>
    </w:p>
    <w:p w14:paraId="21DA5C97" w14:textId="77777777" w:rsidR="00BF0D74" w:rsidRDefault="009B1D5A">
      <w:pPr>
        <w:pStyle w:val="Heading2"/>
      </w:pPr>
      <w:bookmarkStart w:id="18" w:name="_44sinio" w:colFirst="0" w:colLast="0"/>
      <w:bookmarkEnd w:id="18"/>
      <w:r>
        <w:t>A. Pedagogy and Instructional Strategies</w:t>
      </w:r>
    </w:p>
    <w:p w14:paraId="511EC1E7" w14:textId="46A94205" w:rsidR="00BF0D74" w:rsidRPr="00657597" w:rsidRDefault="009B1D5A" w:rsidP="00657597">
      <w:pPr>
        <w:numPr>
          <w:ilvl w:val="0"/>
          <w:numId w:val="39"/>
        </w:numPr>
        <w:pBdr>
          <w:top w:val="nil"/>
          <w:left w:val="nil"/>
          <w:bottom w:val="nil"/>
          <w:right w:val="nil"/>
          <w:between w:val="nil"/>
        </w:pBdr>
        <w:spacing w:after="0"/>
      </w:pPr>
      <w:r>
        <w:rPr>
          <w:color w:val="000000"/>
        </w:rPr>
        <w:t>Describe how the school’s pedagogical approach and aligned instructional strategies will be similar across school sites, as well as any changes that will be made for the proposed school.</w:t>
      </w:r>
      <w:r>
        <w:rPr>
          <w:color w:val="000000"/>
          <w:vertAlign w:val="superscript"/>
        </w:rPr>
        <w:footnoteReference w:id="19"/>
      </w:r>
      <w:r>
        <w:rPr>
          <w:color w:val="000000"/>
        </w:rPr>
        <w:t xml:space="preserve"> </w:t>
      </w:r>
    </w:p>
    <w:p w14:paraId="6656917B" w14:textId="77777777" w:rsidR="00625EBC" w:rsidRDefault="00625EBC" w:rsidP="00657597">
      <w:pPr>
        <w:spacing w:after="0" w:line="240" w:lineRule="auto"/>
        <w:ind w:left="720"/>
      </w:pPr>
    </w:p>
    <w:tbl>
      <w:tblPr>
        <w:tblStyle w:val="af5"/>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6F2A0050" w14:textId="77777777">
        <w:trPr>
          <w:trHeight w:val="320"/>
        </w:trPr>
        <w:tc>
          <w:tcPr>
            <w:tcW w:w="9355" w:type="dxa"/>
            <w:shd w:val="clear" w:color="auto" w:fill="82BC41"/>
            <w:vAlign w:val="center"/>
          </w:tcPr>
          <w:p w14:paraId="2401ABD6"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4B3ECC9A" w14:textId="77777777">
        <w:tc>
          <w:tcPr>
            <w:tcW w:w="9355" w:type="dxa"/>
            <w:shd w:val="clear" w:color="auto" w:fill="C6E1A9"/>
          </w:tcPr>
          <w:p w14:paraId="395AF985" w14:textId="77777777" w:rsidR="00BF0D74" w:rsidRDefault="009B1D5A">
            <w:pPr>
              <w:numPr>
                <w:ilvl w:val="0"/>
                <w:numId w:val="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strong practices and strategies to ensure that the pedagogical approach and network-wide instructional strategies are consistent and aligned across school sites.</w:t>
            </w:r>
          </w:p>
          <w:p w14:paraId="722331EA"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3762302" w14:textId="77777777">
        <w:tc>
          <w:tcPr>
            <w:tcW w:w="9355" w:type="dxa"/>
            <w:shd w:val="clear" w:color="auto" w:fill="C6E1A9"/>
          </w:tcPr>
          <w:p w14:paraId="433C0DAE" w14:textId="77777777" w:rsidR="00BF0D74" w:rsidRDefault="009B1D5A">
            <w:pPr>
              <w:numPr>
                <w:ilvl w:val="0"/>
                <w:numId w:val="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thoroughly describes any changes to be made to the existing pedagogical approach and/or instructional strategies, including how these changes will address the unique needs of the educational program and/or the target student population. If no changes are being proposed, the application provides a strong rationale for why they are not needed.</w:t>
            </w:r>
          </w:p>
          <w:p w14:paraId="71E5AEF7"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3629BF25" w14:textId="77777777" w:rsidR="00BF0D74" w:rsidRDefault="00BF0D74"/>
    <w:p w14:paraId="7A96C9DA" w14:textId="77777777" w:rsidR="00BF0D74" w:rsidRDefault="009B1D5A">
      <w:pPr>
        <w:pStyle w:val="Heading2"/>
      </w:pPr>
      <w:bookmarkStart w:id="19" w:name="_2jxsxqh" w:colFirst="0" w:colLast="0"/>
      <w:bookmarkEnd w:id="19"/>
      <w:r>
        <w:t xml:space="preserve">B. Curriculum </w:t>
      </w:r>
    </w:p>
    <w:p w14:paraId="05CAA11E" w14:textId="77777777" w:rsidR="00BF0D74" w:rsidRDefault="009B1D5A">
      <w:pPr>
        <w:numPr>
          <w:ilvl w:val="0"/>
          <w:numId w:val="42"/>
        </w:numPr>
        <w:spacing w:after="0" w:line="240" w:lineRule="auto"/>
      </w:pPr>
      <w:r>
        <w:t>Provide a list of the curriculum the proposed school will implement in English, math, science, and social studies, briefly describing each. If applicable, also include all curriculum for TNLI programming.</w:t>
      </w:r>
    </w:p>
    <w:p w14:paraId="4993A52F" w14:textId="77777777" w:rsidR="00BF0D74" w:rsidRDefault="009B1D5A">
      <w:pPr>
        <w:numPr>
          <w:ilvl w:val="0"/>
          <w:numId w:val="42"/>
        </w:numPr>
        <w:spacing w:after="80" w:line="240" w:lineRule="auto"/>
      </w:pPr>
      <w:r>
        <w:t>As Appendix I, attach the last two years of DPS SPF school detail reports (formatted as actuals, not points) for your existing schools at the same grade configuration. Describe why this data supports replicating your school and how you will improve performance in areas where needed.</w:t>
      </w:r>
      <w:r>
        <w:rPr>
          <w:vertAlign w:val="superscript"/>
        </w:rPr>
        <w:footnoteReference w:id="20"/>
      </w:r>
    </w:p>
    <w:p w14:paraId="3F8EA4E5" w14:textId="23D0A524" w:rsidR="00E9446A" w:rsidRDefault="009B1D5A" w:rsidP="00657597">
      <w:pPr>
        <w:pBdr>
          <w:top w:val="nil"/>
          <w:left w:val="nil"/>
          <w:bottom w:val="nil"/>
          <w:right w:val="nil"/>
          <w:between w:val="nil"/>
        </w:pBdr>
        <w:ind w:left="720" w:hanging="720"/>
        <w:jc w:val="center"/>
        <w:rPr>
          <w:b/>
          <w:i/>
          <w:color w:val="2E75B5"/>
        </w:rPr>
      </w:pPr>
      <w:r>
        <w:rPr>
          <w:b/>
          <w:i/>
          <w:color w:val="2E75B5"/>
        </w:rPr>
        <w:t>(Appendix I – SPF School Detail Reports – no page limit)</w:t>
      </w:r>
    </w:p>
    <w:p w14:paraId="4BAD967E" w14:textId="2BCFFDF5" w:rsidR="00E9446A" w:rsidRDefault="00E9446A" w:rsidP="00657597">
      <w:pPr>
        <w:pStyle w:val="ListParagraph"/>
        <w:numPr>
          <w:ilvl w:val="0"/>
          <w:numId w:val="42"/>
        </w:numPr>
        <w:spacing w:after="0" w:line="240" w:lineRule="auto"/>
      </w:pPr>
      <w:r>
        <w:t>Describe how you will ensure the curriculum is implemented with fidelity across sites.</w:t>
      </w:r>
    </w:p>
    <w:p w14:paraId="3403B1E4" w14:textId="55E4BF75" w:rsidR="00BF0D74" w:rsidRDefault="00DF29E9" w:rsidP="00DF29E9">
      <w:pPr>
        <w:numPr>
          <w:ilvl w:val="0"/>
          <w:numId w:val="42"/>
        </w:numPr>
        <w:spacing w:after="0" w:line="240" w:lineRule="auto"/>
      </w:pPr>
      <w:r>
        <w:t>Describe your strategies to address achievement and opportunity gaps.</w:t>
      </w:r>
    </w:p>
    <w:p w14:paraId="4391D05C" w14:textId="77777777" w:rsidR="00DF29E9" w:rsidRDefault="00DF29E9" w:rsidP="00DF29E9">
      <w:pPr>
        <w:spacing w:after="0" w:line="240" w:lineRule="auto"/>
        <w:ind w:left="720"/>
      </w:pPr>
    </w:p>
    <w:tbl>
      <w:tblPr>
        <w:tblStyle w:val="af6"/>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1399F37D" w14:textId="77777777">
        <w:trPr>
          <w:trHeight w:val="320"/>
        </w:trPr>
        <w:tc>
          <w:tcPr>
            <w:tcW w:w="9355" w:type="dxa"/>
            <w:shd w:val="clear" w:color="auto" w:fill="82BC41"/>
            <w:vAlign w:val="center"/>
          </w:tcPr>
          <w:p w14:paraId="0CCC45A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36582D44" w14:textId="77777777">
        <w:tc>
          <w:tcPr>
            <w:tcW w:w="9355" w:type="dxa"/>
            <w:shd w:val="clear" w:color="auto" w:fill="C6E1A9"/>
          </w:tcPr>
          <w:p w14:paraId="141EBCA2" w14:textId="471187A5" w:rsidR="00BF0D74" w:rsidRDefault="009B1D5A">
            <w:pPr>
              <w:numPr>
                <w:ilvl w:val="0"/>
                <w:numId w:val="10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provides a list </w:t>
            </w:r>
            <w:r w:rsidR="00D33A92">
              <w:rPr>
                <w:rFonts w:ascii="Tahoma" w:eastAsia="Tahoma" w:hAnsi="Tahoma" w:cs="Tahoma"/>
                <w:b/>
                <w:sz w:val="18"/>
                <w:szCs w:val="18"/>
              </w:rPr>
              <w:t>of</w:t>
            </w:r>
            <w:r>
              <w:rPr>
                <w:rFonts w:ascii="Tahoma" w:eastAsia="Tahoma" w:hAnsi="Tahoma" w:cs="Tahoma"/>
                <w:b/>
                <w:sz w:val="18"/>
                <w:szCs w:val="18"/>
              </w:rPr>
              <w:t xml:space="preserve"> the proposed school’s curriculum in English, math, science, and social studies</w:t>
            </w:r>
            <w:r w:rsidR="00D33A92">
              <w:rPr>
                <w:rFonts w:ascii="Tahoma" w:eastAsia="Tahoma" w:hAnsi="Tahoma" w:cs="Tahoma"/>
                <w:b/>
                <w:sz w:val="18"/>
                <w:szCs w:val="18"/>
              </w:rPr>
              <w:t>, briefly describing each</w:t>
            </w:r>
            <w:r>
              <w:rPr>
                <w:rFonts w:ascii="Tahoma" w:eastAsia="Tahoma" w:hAnsi="Tahoma" w:cs="Tahoma"/>
                <w:b/>
                <w:sz w:val="18"/>
                <w:szCs w:val="18"/>
              </w:rPr>
              <w:t>.</w:t>
            </w:r>
          </w:p>
          <w:p w14:paraId="7A374B7E" w14:textId="69EC983A" w:rsidR="00BF0D74" w:rsidRDefault="00A943F1" w:rsidP="00A943F1">
            <w:pPr>
              <w:pBdr>
                <w:top w:val="nil"/>
                <w:left w:val="nil"/>
                <w:bottom w:val="nil"/>
                <w:right w:val="nil"/>
                <w:between w:val="nil"/>
              </w:pBdr>
              <w:tabs>
                <w:tab w:val="left" w:pos="1425"/>
              </w:tabs>
              <w:spacing w:line="259" w:lineRule="auto"/>
              <w:ind w:left="720" w:hanging="720"/>
              <w:rPr>
                <w:rFonts w:ascii="Tahoma" w:eastAsia="Tahoma" w:hAnsi="Tahoma" w:cs="Tahoma"/>
                <w:b/>
                <w:sz w:val="18"/>
                <w:szCs w:val="18"/>
              </w:rPr>
            </w:pPr>
            <w:r>
              <w:rPr>
                <w:rFonts w:ascii="Tahoma" w:eastAsia="Tahoma" w:hAnsi="Tahoma" w:cs="Tahoma"/>
                <w:b/>
                <w:sz w:val="18"/>
                <w:szCs w:val="18"/>
              </w:rPr>
              <w:tab/>
            </w:r>
            <w:r>
              <w:rPr>
                <w:rFonts w:ascii="Tahoma" w:eastAsia="Tahoma" w:hAnsi="Tahoma" w:cs="Tahoma"/>
                <w:b/>
                <w:sz w:val="18"/>
                <w:szCs w:val="18"/>
              </w:rPr>
              <w:tab/>
            </w:r>
          </w:p>
        </w:tc>
      </w:tr>
      <w:tr w:rsidR="00BF0D74" w14:paraId="17655D4E" w14:textId="77777777">
        <w:tc>
          <w:tcPr>
            <w:tcW w:w="9355" w:type="dxa"/>
            <w:shd w:val="clear" w:color="auto" w:fill="C6E1A9"/>
          </w:tcPr>
          <w:p w14:paraId="4227D942" w14:textId="0F5E970E" w:rsidR="00BF0D74" w:rsidRDefault="009B1D5A">
            <w:pPr>
              <w:numPr>
                <w:ilvl w:val="0"/>
                <w:numId w:val="10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provides SPF data </w:t>
            </w:r>
            <w:r w:rsidR="00625EBC">
              <w:rPr>
                <w:rFonts w:ascii="Tahoma" w:eastAsia="Tahoma" w:hAnsi="Tahoma" w:cs="Tahoma"/>
                <w:b/>
                <w:sz w:val="18"/>
                <w:szCs w:val="18"/>
              </w:rPr>
              <w:t xml:space="preserve">as actuals </w:t>
            </w:r>
            <w:r>
              <w:rPr>
                <w:rFonts w:ascii="Tahoma" w:eastAsia="Tahoma" w:hAnsi="Tahoma" w:cs="Tahoma"/>
                <w:b/>
                <w:sz w:val="18"/>
                <w:szCs w:val="18"/>
              </w:rPr>
              <w:t>for the last two years on student status, student growth, and sub-group outcomes for ELL, SPED, students of color and FRL students. That data meets or exceeds standards on the SPF in most areas.</w:t>
            </w:r>
          </w:p>
          <w:p w14:paraId="0DC69C43"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24E42D2" w14:textId="77777777">
        <w:tc>
          <w:tcPr>
            <w:tcW w:w="9355" w:type="dxa"/>
            <w:shd w:val="clear" w:color="auto" w:fill="C6E1A9"/>
          </w:tcPr>
          <w:p w14:paraId="26B93E32" w14:textId="77777777" w:rsidR="00BF0D74" w:rsidRDefault="009B1D5A">
            <w:pPr>
              <w:numPr>
                <w:ilvl w:val="0"/>
                <w:numId w:val="10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thorough and thoughtful description of how the recent academic performance of existing school sites supports replication of the school.</w:t>
            </w:r>
          </w:p>
          <w:p w14:paraId="2B93DB3B"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5BFD3F0" w14:textId="77777777">
        <w:tc>
          <w:tcPr>
            <w:tcW w:w="9355" w:type="dxa"/>
            <w:shd w:val="clear" w:color="auto" w:fill="C6E1A9"/>
          </w:tcPr>
          <w:p w14:paraId="6F664AB4" w14:textId="77777777" w:rsidR="00BF0D74" w:rsidRDefault="009B1D5A">
            <w:pPr>
              <w:numPr>
                <w:ilvl w:val="0"/>
                <w:numId w:val="10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strong systems and strategies (including any necessary adjustments to curriculum) to improve performance in targeted areas.</w:t>
            </w:r>
          </w:p>
          <w:p w14:paraId="424CC21E" w14:textId="501EB444" w:rsidR="00BF0D74" w:rsidRDefault="00A943F1" w:rsidP="00A943F1">
            <w:pPr>
              <w:pBdr>
                <w:top w:val="nil"/>
                <w:left w:val="nil"/>
                <w:bottom w:val="nil"/>
                <w:right w:val="nil"/>
                <w:between w:val="nil"/>
              </w:pBdr>
              <w:tabs>
                <w:tab w:val="left" w:pos="1275"/>
              </w:tabs>
              <w:spacing w:line="259" w:lineRule="auto"/>
              <w:ind w:left="720" w:hanging="720"/>
              <w:rPr>
                <w:rFonts w:ascii="Tahoma" w:eastAsia="Tahoma" w:hAnsi="Tahoma" w:cs="Tahoma"/>
                <w:b/>
                <w:sz w:val="18"/>
                <w:szCs w:val="18"/>
              </w:rPr>
            </w:pPr>
            <w:r>
              <w:rPr>
                <w:rFonts w:ascii="Tahoma" w:eastAsia="Tahoma" w:hAnsi="Tahoma" w:cs="Tahoma"/>
                <w:b/>
                <w:sz w:val="18"/>
                <w:szCs w:val="18"/>
              </w:rPr>
              <w:tab/>
            </w:r>
            <w:r>
              <w:rPr>
                <w:rFonts w:ascii="Tahoma" w:eastAsia="Tahoma" w:hAnsi="Tahoma" w:cs="Tahoma"/>
                <w:b/>
                <w:sz w:val="18"/>
                <w:szCs w:val="18"/>
              </w:rPr>
              <w:tab/>
            </w:r>
          </w:p>
        </w:tc>
      </w:tr>
      <w:tr w:rsidR="00BF0D74" w14:paraId="621C049C" w14:textId="77777777">
        <w:tc>
          <w:tcPr>
            <w:tcW w:w="9355" w:type="dxa"/>
            <w:shd w:val="clear" w:color="auto" w:fill="C6E1A9"/>
          </w:tcPr>
          <w:p w14:paraId="7B326C42" w14:textId="77777777" w:rsidR="00BF0D74" w:rsidRDefault="009B1D5A">
            <w:pPr>
              <w:numPr>
                <w:ilvl w:val="0"/>
                <w:numId w:val="10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sound systems, structures, and strategies to ensure the curriculum is implemented with fidelity across sites.</w:t>
            </w:r>
          </w:p>
          <w:p w14:paraId="58702A85"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E9446A" w:rsidRPr="00E9446A" w14:paraId="5A8F6FC3" w14:textId="77777777">
        <w:tc>
          <w:tcPr>
            <w:tcW w:w="9355" w:type="dxa"/>
            <w:shd w:val="clear" w:color="auto" w:fill="C6E1A9"/>
          </w:tcPr>
          <w:p w14:paraId="3EB58B48" w14:textId="77777777" w:rsidR="00E9446A" w:rsidRDefault="00E9446A" w:rsidP="00E9446A">
            <w:pPr>
              <w:numPr>
                <w:ilvl w:val="0"/>
                <w:numId w:val="10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describes strategies to address achievement and opportunity gaps and includes a coherent, detailed explanation and/or research and supporting rationale for selecting these strategies. </w:t>
            </w:r>
          </w:p>
          <w:p w14:paraId="4FFA90BD" w14:textId="77777777" w:rsidR="00E9446A" w:rsidRPr="00657597" w:rsidRDefault="00E9446A" w:rsidP="00657597">
            <w:pPr>
              <w:pBdr>
                <w:top w:val="nil"/>
                <w:left w:val="nil"/>
                <w:bottom w:val="nil"/>
                <w:right w:val="nil"/>
                <w:between w:val="nil"/>
              </w:pBdr>
              <w:ind w:left="720"/>
              <w:rPr>
                <w:rFonts w:ascii="Tahoma" w:hAnsi="Tahoma" w:cs="Tahoma"/>
                <w:b/>
                <w:sz w:val="18"/>
                <w:szCs w:val="18"/>
              </w:rPr>
            </w:pPr>
          </w:p>
        </w:tc>
      </w:tr>
      <w:tr w:rsidR="00BF0D74" w14:paraId="1B9BDA98" w14:textId="77777777">
        <w:tc>
          <w:tcPr>
            <w:tcW w:w="9355" w:type="dxa"/>
            <w:shd w:val="clear" w:color="auto" w:fill="C6E1A9"/>
          </w:tcPr>
          <w:p w14:paraId="2FD0700D" w14:textId="77777777" w:rsidR="00BF0D74" w:rsidRDefault="009B1D5A">
            <w:pPr>
              <w:numPr>
                <w:ilvl w:val="0"/>
                <w:numId w:val="10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explicitly states which curriculum will be provided in Spanish (including Spanish World Language) and explains how the curriculum aligns to the Language Allocation Guidelines. The application addresses this Spanish curriculum throughout each of its responses to points 1-6.</w:t>
            </w:r>
          </w:p>
          <w:p w14:paraId="6A676508"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451DC845" w14:textId="77777777" w:rsidR="00BF0D74" w:rsidRDefault="00BF0D74"/>
    <w:p w14:paraId="2298CABF" w14:textId="068DA860" w:rsidR="00BF0D74" w:rsidRDefault="009B1D5A">
      <w:pPr>
        <w:pStyle w:val="Heading2"/>
      </w:pPr>
      <w:bookmarkStart w:id="20" w:name="_z337ya" w:colFirst="0" w:colLast="0"/>
      <w:bookmarkStart w:id="21" w:name="_C._Culturally_Responsive"/>
      <w:bookmarkEnd w:id="20"/>
      <w:bookmarkEnd w:id="21"/>
      <w:r>
        <w:t>C. Cultural</w:t>
      </w:r>
      <w:r w:rsidR="00746C07">
        <w:t>ly Responsive Education</w:t>
      </w:r>
      <w:r>
        <w:t xml:space="preserve"> </w:t>
      </w:r>
    </w:p>
    <w:p w14:paraId="5AA6C665" w14:textId="4FDFDDCA" w:rsidR="00BF0D74" w:rsidRDefault="009B1D5A">
      <w:pPr>
        <w:numPr>
          <w:ilvl w:val="0"/>
          <w:numId w:val="41"/>
        </w:numPr>
        <w:pBdr>
          <w:top w:val="nil"/>
          <w:left w:val="nil"/>
          <w:bottom w:val="nil"/>
          <w:right w:val="nil"/>
          <w:between w:val="nil"/>
        </w:pBdr>
      </w:pPr>
      <w:r>
        <w:rPr>
          <w:color w:val="000000"/>
        </w:rPr>
        <w:t>Describe how the school defines cultural competency and the role it will play in all aspects of the proposed school</w:t>
      </w:r>
      <w:r w:rsidR="00DF29E9">
        <w:rPr>
          <w:color w:val="000000"/>
        </w:rPr>
        <w:t xml:space="preserve">, including culture, </w:t>
      </w:r>
      <w:r w:rsidR="00837863">
        <w:rPr>
          <w:color w:val="000000"/>
        </w:rPr>
        <w:t>teaching, and educational program</w:t>
      </w:r>
      <w:r>
        <w:rPr>
          <w:color w:val="000000"/>
        </w:rPr>
        <w:t>.</w:t>
      </w:r>
      <w:r>
        <w:rPr>
          <w:color w:val="000000"/>
          <w:vertAlign w:val="superscript"/>
        </w:rPr>
        <w:footnoteReference w:id="21"/>
      </w:r>
    </w:p>
    <w:tbl>
      <w:tblPr>
        <w:tblStyle w:val="af7"/>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247F81CF" w14:textId="77777777">
        <w:trPr>
          <w:trHeight w:val="320"/>
        </w:trPr>
        <w:tc>
          <w:tcPr>
            <w:tcW w:w="9355" w:type="dxa"/>
            <w:shd w:val="clear" w:color="auto" w:fill="82BC41"/>
            <w:vAlign w:val="center"/>
          </w:tcPr>
          <w:p w14:paraId="4B15F5B2"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F64CDD" w14:paraId="6F32D9B5" w14:textId="77777777">
        <w:tc>
          <w:tcPr>
            <w:tcW w:w="9355" w:type="dxa"/>
            <w:shd w:val="clear" w:color="auto" w:fill="C6E1A9"/>
          </w:tcPr>
          <w:p w14:paraId="46DCF372" w14:textId="77777777" w:rsidR="00F64CDD" w:rsidRPr="00106B97" w:rsidRDefault="00F64CDD" w:rsidP="00F64CDD">
            <w:pPr>
              <w:numPr>
                <w:ilvl w:val="0"/>
                <w:numId w:val="153"/>
              </w:numPr>
              <w:spacing w:line="256" w:lineRule="auto"/>
              <w:rPr>
                <w:rFonts w:ascii="Tahoma" w:hAnsi="Tahoma" w:cs="Tahoma"/>
                <w:b/>
                <w:sz w:val="18"/>
                <w:szCs w:val="18"/>
              </w:rPr>
            </w:pPr>
            <w:r w:rsidRPr="00106B97">
              <w:rPr>
                <w:rFonts w:ascii="Tahoma" w:hAnsi="Tahoma" w:cs="Tahoma"/>
                <w:b/>
                <w:sz w:val="18"/>
                <w:szCs w:val="18"/>
              </w:rPr>
              <w:t>The application coherently identifies the theoretical framework or research that informs the school’s definition of culturally responsive education and what it means in the context of the school and the school community.</w:t>
            </w:r>
          </w:p>
          <w:p w14:paraId="0657BE79" w14:textId="77777777" w:rsidR="00F64CDD" w:rsidRPr="00106B97" w:rsidRDefault="00F64CDD" w:rsidP="00F64CDD">
            <w:pPr>
              <w:pBdr>
                <w:top w:val="nil"/>
                <w:left w:val="nil"/>
                <w:bottom w:val="nil"/>
                <w:right w:val="nil"/>
                <w:between w:val="nil"/>
              </w:pBdr>
              <w:spacing w:line="259" w:lineRule="auto"/>
              <w:ind w:left="720" w:hanging="720"/>
              <w:rPr>
                <w:rFonts w:ascii="Tahoma" w:eastAsia="Tahoma" w:hAnsi="Tahoma" w:cs="Tahoma"/>
                <w:b/>
                <w:sz w:val="18"/>
                <w:szCs w:val="18"/>
              </w:rPr>
            </w:pPr>
          </w:p>
        </w:tc>
      </w:tr>
      <w:tr w:rsidR="00F64CDD" w14:paraId="023EE7FB" w14:textId="77777777">
        <w:tc>
          <w:tcPr>
            <w:tcW w:w="9355" w:type="dxa"/>
            <w:shd w:val="clear" w:color="auto" w:fill="C6E1A9"/>
          </w:tcPr>
          <w:p w14:paraId="60660A0C" w14:textId="10DFAB7D" w:rsidR="00837863" w:rsidRPr="00106B97" w:rsidRDefault="00837863" w:rsidP="00837863">
            <w:pPr>
              <w:numPr>
                <w:ilvl w:val="0"/>
                <w:numId w:val="153"/>
              </w:numPr>
              <w:pBdr>
                <w:top w:val="nil"/>
                <w:left w:val="nil"/>
                <w:bottom w:val="nil"/>
                <w:right w:val="nil"/>
                <w:between w:val="nil"/>
              </w:pBdr>
              <w:spacing w:line="259" w:lineRule="auto"/>
              <w:rPr>
                <w:rFonts w:ascii="Tahoma" w:eastAsia="Tahoma" w:hAnsi="Tahoma" w:cs="Tahoma"/>
                <w:b/>
                <w:sz w:val="18"/>
                <w:szCs w:val="18"/>
              </w:rPr>
            </w:pPr>
            <w:r w:rsidRPr="00106B97">
              <w:rPr>
                <w:rFonts w:ascii="Tahoma" w:hAnsi="Tahoma" w:cs="Tahoma"/>
                <w:b/>
                <w:sz w:val="18"/>
                <w:szCs w:val="18"/>
              </w:rPr>
              <w:t xml:space="preserve">The application describes specific practices and mindsets that demonstrate how culturally responsive education and culturally responsive teaching are a part of the school’s educational program, including </w:t>
            </w:r>
            <w:r w:rsidR="005C3A6E" w:rsidRPr="00106B97">
              <w:rPr>
                <w:rFonts w:ascii="Tahoma" w:hAnsi="Tahoma" w:cs="Tahoma"/>
                <w:b/>
                <w:sz w:val="18"/>
                <w:szCs w:val="18"/>
              </w:rPr>
              <w:t xml:space="preserve">how the school will facilitate </w:t>
            </w:r>
            <w:r w:rsidRPr="00106B97">
              <w:rPr>
                <w:rFonts w:ascii="Tahoma" w:hAnsi="Tahoma" w:cs="Tahoma"/>
                <w:b/>
                <w:sz w:val="18"/>
                <w:szCs w:val="18"/>
              </w:rPr>
              <w:t>rigorous instruction that validates and authentically incorporates its diverse students’ lived and historical experiences.</w:t>
            </w:r>
          </w:p>
          <w:p w14:paraId="2B41469E" w14:textId="77777777" w:rsidR="00F64CDD" w:rsidRPr="00106B97" w:rsidRDefault="00F64CDD" w:rsidP="00F64CDD">
            <w:pPr>
              <w:pBdr>
                <w:top w:val="nil"/>
                <w:left w:val="nil"/>
                <w:bottom w:val="nil"/>
                <w:right w:val="nil"/>
                <w:between w:val="nil"/>
              </w:pBdr>
              <w:spacing w:line="259" w:lineRule="auto"/>
              <w:ind w:left="720" w:hanging="720"/>
              <w:rPr>
                <w:rFonts w:ascii="Tahoma" w:eastAsia="Tahoma" w:hAnsi="Tahoma" w:cs="Tahoma"/>
                <w:b/>
                <w:sz w:val="18"/>
                <w:szCs w:val="18"/>
              </w:rPr>
            </w:pPr>
          </w:p>
        </w:tc>
      </w:tr>
      <w:tr w:rsidR="00F64CDD" w14:paraId="468350E8" w14:textId="77777777">
        <w:tc>
          <w:tcPr>
            <w:tcW w:w="9355" w:type="dxa"/>
            <w:shd w:val="clear" w:color="auto" w:fill="C6E1A9"/>
          </w:tcPr>
          <w:p w14:paraId="6A58D97C" w14:textId="77777777" w:rsidR="005C3A6E" w:rsidRDefault="005C3A6E" w:rsidP="005C3A6E">
            <w:pPr>
              <w:numPr>
                <w:ilvl w:val="0"/>
                <w:numId w:val="15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school will create a school culture that promotes the recognition of students’ cultural backgrounds, celebrates the difference and diversity in the school community, and cultivates meaningful relationships between students, families and staff.</w:t>
            </w:r>
          </w:p>
          <w:p w14:paraId="7F24EC1F" w14:textId="77777777" w:rsidR="00F64CDD" w:rsidRPr="00C70E81" w:rsidRDefault="00F64CDD" w:rsidP="00F64CDD">
            <w:pPr>
              <w:pBdr>
                <w:top w:val="nil"/>
                <w:left w:val="nil"/>
                <w:bottom w:val="nil"/>
                <w:right w:val="nil"/>
                <w:between w:val="nil"/>
              </w:pBdr>
              <w:spacing w:line="259" w:lineRule="auto"/>
              <w:ind w:left="720" w:hanging="720"/>
              <w:rPr>
                <w:rFonts w:ascii="Tahoma" w:eastAsia="Tahoma" w:hAnsi="Tahoma" w:cs="Tahoma"/>
                <w:b/>
                <w:sz w:val="18"/>
                <w:szCs w:val="18"/>
              </w:rPr>
            </w:pPr>
          </w:p>
        </w:tc>
      </w:tr>
      <w:tr w:rsidR="00F64CDD" w14:paraId="47A3B1E5" w14:textId="77777777">
        <w:tc>
          <w:tcPr>
            <w:tcW w:w="9355" w:type="dxa"/>
            <w:shd w:val="clear" w:color="auto" w:fill="C6E1A9"/>
          </w:tcPr>
          <w:p w14:paraId="0E0469D8" w14:textId="77777777" w:rsidR="00F64CDD" w:rsidRPr="00657597" w:rsidRDefault="00F64CDD" w:rsidP="00F64CDD">
            <w:pPr>
              <w:numPr>
                <w:ilvl w:val="0"/>
                <w:numId w:val="153"/>
              </w:numPr>
              <w:spacing w:line="256" w:lineRule="auto"/>
              <w:rPr>
                <w:rFonts w:ascii="Tahoma" w:hAnsi="Tahoma" w:cs="Tahoma"/>
                <w:b/>
                <w:sz w:val="18"/>
                <w:szCs w:val="18"/>
              </w:rPr>
            </w:pPr>
            <w:r w:rsidRPr="00C70E81">
              <w:rPr>
                <w:rFonts w:ascii="Tahoma" w:hAnsi="Tahoma" w:cs="Tahoma"/>
                <w:b/>
                <w:sz w:val="18"/>
                <w:szCs w:val="18"/>
              </w:rPr>
              <w:t>The application describes structures it will put in place to guarantee that the school and work environment is open to and accepting of diversity and free from discriminatory behavior and practices.</w:t>
            </w:r>
          </w:p>
          <w:p w14:paraId="09F64437" w14:textId="77777777" w:rsidR="00F64CDD" w:rsidRPr="00C70E81" w:rsidRDefault="00F64CDD" w:rsidP="00F64CDD">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25C72A84" w14:textId="77777777">
        <w:tc>
          <w:tcPr>
            <w:tcW w:w="9355" w:type="dxa"/>
            <w:shd w:val="clear" w:color="auto" w:fill="C6E1A9"/>
          </w:tcPr>
          <w:p w14:paraId="1C1FDE19" w14:textId="71F59DF0" w:rsidR="00F64CDD" w:rsidRPr="00657597" w:rsidRDefault="00F64CDD" w:rsidP="005C3A6E">
            <w:pPr>
              <w:pStyle w:val="ListParagraph"/>
              <w:numPr>
                <w:ilvl w:val="0"/>
                <w:numId w:val="315"/>
              </w:numPr>
              <w:spacing w:line="256" w:lineRule="auto"/>
              <w:rPr>
                <w:rFonts w:ascii="Tahoma" w:hAnsi="Tahoma" w:cs="Tahoma"/>
                <w:b/>
                <w:sz w:val="18"/>
                <w:szCs w:val="18"/>
              </w:rPr>
            </w:pPr>
            <w:r w:rsidRPr="00657597">
              <w:rPr>
                <w:rFonts w:ascii="Tahoma" w:hAnsi="Tahoma" w:cs="Tahoma"/>
                <w:b/>
                <w:sz w:val="18"/>
                <w:szCs w:val="18"/>
              </w:rPr>
              <w:t xml:space="preserve">The application describes culturally responsive instructional strategies specific to the needs of the target student population including the research and supporting rationale for selecting these strategies. </w:t>
            </w:r>
          </w:p>
          <w:p w14:paraId="6879DAAE" w14:textId="77777777" w:rsidR="00BF0D74" w:rsidRPr="00657597" w:rsidRDefault="00BF0D74" w:rsidP="00A943F1">
            <w:pPr>
              <w:pBdr>
                <w:top w:val="nil"/>
                <w:left w:val="nil"/>
                <w:bottom w:val="nil"/>
                <w:right w:val="nil"/>
                <w:between w:val="nil"/>
              </w:pBdr>
              <w:spacing w:line="259" w:lineRule="auto"/>
              <w:ind w:left="720" w:hanging="720"/>
              <w:rPr>
                <w:rFonts w:ascii="Tahoma" w:hAnsi="Tahoma" w:cs="Tahoma"/>
                <w:b/>
                <w:sz w:val="18"/>
                <w:szCs w:val="18"/>
              </w:rPr>
            </w:pPr>
          </w:p>
        </w:tc>
      </w:tr>
      <w:tr w:rsidR="00657597" w14:paraId="4DF5B959" w14:textId="77777777">
        <w:tc>
          <w:tcPr>
            <w:tcW w:w="9355" w:type="dxa"/>
            <w:shd w:val="clear" w:color="auto" w:fill="C6E1A9"/>
          </w:tcPr>
          <w:p w14:paraId="18F4EE3C" w14:textId="77777777" w:rsidR="00657597" w:rsidRPr="00657597" w:rsidRDefault="00657597" w:rsidP="00657597">
            <w:pPr>
              <w:pStyle w:val="ListParagraph"/>
              <w:numPr>
                <w:ilvl w:val="0"/>
                <w:numId w:val="315"/>
              </w:numPr>
              <w:rPr>
                <w:rFonts w:ascii="Tahoma" w:hAnsi="Tahoma" w:cs="Tahoma"/>
                <w:b/>
                <w:sz w:val="18"/>
                <w:szCs w:val="18"/>
              </w:rPr>
            </w:pPr>
            <w:r w:rsidRPr="00657597">
              <w:rPr>
                <w:rFonts w:ascii="Tahoma" w:hAnsi="Tahoma" w:cs="Tahoma"/>
                <w:b/>
                <w:sz w:val="18"/>
                <w:szCs w:val="18"/>
              </w:rPr>
              <w:t>The application describes how the school will ensure its curriculum includes topics related to student cultures, includes varied perspectives, and is modified as needed to ensure cultural representation.</w:t>
            </w:r>
          </w:p>
          <w:p w14:paraId="73A64D70" w14:textId="77777777" w:rsidR="00657597" w:rsidRPr="00657597" w:rsidRDefault="00657597" w:rsidP="00657597">
            <w:pPr>
              <w:pStyle w:val="ListParagraph"/>
              <w:spacing w:line="256" w:lineRule="auto"/>
              <w:rPr>
                <w:rFonts w:ascii="Tahoma" w:hAnsi="Tahoma" w:cs="Tahoma"/>
                <w:b/>
                <w:sz w:val="18"/>
                <w:szCs w:val="18"/>
                <w:highlight w:val="yellow"/>
              </w:rPr>
            </w:pPr>
          </w:p>
        </w:tc>
      </w:tr>
    </w:tbl>
    <w:p w14:paraId="64B6D39B" w14:textId="77777777" w:rsidR="00BF0D74" w:rsidRDefault="00BF0D74"/>
    <w:p w14:paraId="54E0D05A" w14:textId="77777777" w:rsidR="00BF0D74" w:rsidRDefault="009B1D5A">
      <w:pPr>
        <w:pStyle w:val="Heading2"/>
      </w:pPr>
      <w:bookmarkStart w:id="22" w:name="_3j2qqm3" w:colFirst="0" w:colLast="0"/>
      <w:bookmarkEnd w:id="22"/>
      <w:r>
        <w:t xml:space="preserve">D.  Assessments, Progress Monitoring, and Pupil Performance </w:t>
      </w:r>
    </w:p>
    <w:p w14:paraId="4FA5EDE0" w14:textId="77777777" w:rsidR="00BF0D74" w:rsidRDefault="009B1D5A">
      <w:pPr>
        <w:pStyle w:val="Heading2"/>
      </w:pPr>
      <w:r>
        <w:t xml:space="preserve">     Standards  </w:t>
      </w:r>
    </w:p>
    <w:p w14:paraId="2BA39AC5" w14:textId="77777777" w:rsidR="00BF0D74" w:rsidRDefault="009B1D5A">
      <w:pPr>
        <w:numPr>
          <w:ilvl w:val="0"/>
          <w:numId w:val="59"/>
        </w:numPr>
        <w:pBdr>
          <w:top w:val="nil"/>
          <w:left w:val="nil"/>
          <w:bottom w:val="nil"/>
          <w:right w:val="nil"/>
          <w:between w:val="nil"/>
        </w:pBdr>
        <w:spacing w:after="0"/>
      </w:pPr>
      <w:r>
        <w:rPr>
          <w:color w:val="000000"/>
        </w:rPr>
        <w:t>Describe the assessments the proposed school will utilize and how it will use results to inform its program.</w:t>
      </w:r>
      <w:r>
        <w:rPr>
          <w:color w:val="000000"/>
          <w:vertAlign w:val="superscript"/>
        </w:rPr>
        <w:footnoteReference w:id="22"/>
      </w:r>
    </w:p>
    <w:p w14:paraId="3E753CBA" w14:textId="79AACBDB" w:rsidR="00BF0D74" w:rsidRDefault="009B1D5A">
      <w:pPr>
        <w:numPr>
          <w:ilvl w:val="0"/>
          <w:numId w:val="59"/>
        </w:numPr>
        <w:pBdr>
          <w:top w:val="nil"/>
          <w:left w:val="nil"/>
          <w:bottom w:val="nil"/>
          <w:right w:val="nil"/>
          <w:between w:val="nil"/>
        </w:pBdr>
      </w:pPr>
      <w:r>
        <w:rPr>
          <w:color w:val="000000"/>
        </w:rPr>
        <w:t xml:space="preserve">Identify and </w:t>
      </w:r>
      <w:r w:rsidR="00F64CDD">
        <w:rPr>
          <w:color w:val="000000"/>
        </w:rPr>
        <w:t xml:space="preserve">provide a rationale for </w:t>
      </w:r>
      <w:r>
        <w:rPr>
          <w:color w:val="000000"/>
        </w:rPr>
        <w:t>the proposed school’s performance goals.</w:t>
      </w:r>
      <w:r>
        <w:rPr>
          <w:color w:val="000000"/>
          <w:vertAlign w:val="superscript"/>
        </w:rPr>
        <w:footnoteReference w:id="23"/>
      </w:r>
    </w:p>
    <w:tbl>
      <w:tblPr>
        <w:tblStyle w:val="af8"/>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5DB915B5" w14:textId="77777777">
        <w:trPr>
          <w:trHeight w:val="320"/>
        </w:trPr>
        <w:tc>
          <w:tcPr>
            <w:tcW w:w="9355" w:type="dxa"/>
            <w:shd w:val="clear" w:color="auto" w:fill="82BC41"/>
            <w:vAlign w:val="center"/>
          </w:tcPr>
          <w:p w14:paraId="32A77826"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0630901D" w14:textId="77777777">
        <w:tc>
          <w:tcPr>
            <w:tcW w:w="9355" w:type="dxa"/>
            <w:shd w:val="clear" w:color="auto" w:fill="C6E1A9"/>
          </w:tcPr>
          <w:p w14:paraId="20829AAC"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identifies valid and reliable, grade-level appropriate assessments (including baseline, interim, and summative assessments) the school will use that align with the school’s curriculum, standards, performance goals, school-specific targets/indicators, and state standards.</w:t>
            </w:r>
          </w:p>
          <w:p w14:paraId="4D746AC3"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382F6A1" w14:textId="77777777">
        <w:tc>
          <w:tcPr>
            <w:tcW w:w="9355" w:type="dxa"/>
            <w:shd w:val="clear" w:color="auto" w:fill="C6E1A9"/>
          </w:tcPr>
          <w:p w14:paraId="101550C6"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clear rationale for the selection of these assessments, including how they are aligned to the school model.</w:t>
            </w:r>
          </w:p>
          <w:p w14:paraId="1CC8842A"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1D323D1" w14:textId="77777777">
        <w:tc>
          <w:tcPr>
            <w:tcW w:w="9355" w:type="dxa"/>
            <w:shd w:val="clear" w:color="auto" w:fill="C6E1A9"/>
          </w:tcPr>
          <w:p w14:paraId="623C613E"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school will utilize data from these assessments to refine and improve instruction.</w:t>
            </w:r>
          </w:p>
          <w:p w14:paraId="416B70CC"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24B884A4" w14:textId="77777777">
        <w:tc>
          <w:tcPr>
            <w:tcW w:w="9355" w:type="dxa"/>
            <w:shd w:val="clear" w:color="auto" w:fill="C6E1A9"/>
          </w:tcPr>
          <w:p w14:paraId="2C11DD5F"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affirms the school will administer each of the state mandated assessments for its grade configuration (e.g. CMAS, WIDA-ACCESS, PSAT, SAT, READ Act assessments, etc.)</w:t>
            </w:r>
            <w:r>
              <w:rPr>
                <w:rFonts w:ascii="Tahoma" w:eastAsia="Tahoma" w:hAnsi="Tahoma" w:cs="Tahoma"/>
                <w:b/>
                <w:sz w:val="18"/>
                <w:szCs w:val="18"/>
                <w:vertAlign w:val="superscript"/>
              </w:rPr>
              <w:footnoteReference w:id="24"/>
            </w:r>
          </w:p>
          <w:p w14:paraId="44665430"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4E80331" w14:textId="77777777">
        <w:tc>
          <w:tcPr>
            <w:tcW w:w="9355" w:type="dxa"/>
            <w:shd w:val="clear" w:color="auto" w:fill="C6E1A9"/>
          </w:tcPr>
          <w:p w14:paraId="55C53AD4"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applicant is an Elementary or ECE-8 school that plans to phase in one grade at a time:</w:t>
            </w:r>
            <w:r>
              <w:rPr>
                <w:rFonts w:ascii="Tahoma" w:eastAsia="Tahoma" w:hAnsi="Tahoma" w:cs="Tahoma"/>
                <w:b/>
                <w:i/>
                <w:sz w:val="18"/>
                <w:szCs w:val="18"/>
              </w:rPr>
              <w:t xml:space="preserve"> </w:t>
            </w:r>
            <w:r>
              <w:rPr>
                <w:rFonts w:ascii="Tahoma" w:eastAsia="Tahoma" w:hAnsi="Tahoma" w:cs="Tahoma"/>
                <w:b/>
                <w:sz w:val="18"/>
                <w:szCs w:val="18"/>
              </w:rPr>
              <w:t>The application clearly explains how K-2 assessments will be used, as well as the steps that will be taken in the event that the school does not meet proposed goals in the first years of operation.</w:t>
            </w:r>
          </w:p>
          <w:p w14:paraId="0A6EBA26"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4A3203E" w14:textId="77777777">
        <w:tc>
          <w:tcPr>
            <w:tcW w:w="9355" w:type="dxa"/>
            <w:shd w:val="clear" w:color="auto" w:fill="C6E1A9"/>
          </w:tcPr>
          <w:p w14:paraId="63CF6243"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tools and protocols that will be used for data analysis, includes a clear schedule for their use, and identifies the person or groups that will be responsible for collecting and analyzing assessment data.</w:t>
            </w:r>
          </w:p>
          <w:p w14:paraId="25F9A106"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i/>
                <w:sz w:val="18"/>
                <w:szCs w:val="18"/>
              </w:rPr>
            </w:pPr>
          </w:p>
        </w:tc>
      </w:tr>
      <w:tr w:rsidR="00BF0D74" w14:paraId="39B5C694" w14:textId="77777777">
        <w:tc>
          <w:tcPr>
            <w:tcW w:w="9355" w:type="dxa"/>
            <w:shd w:val="clear" w:color="auto" w:fill="C6E1A9"/>
          </w:tcPr>
          <w:p w14:paraId="3118EC27"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Annual Goals: The application includes reasonable and rigorous academic performance goals for student achievement (including growth, proficiency, and academic gap metrics</w:t>
            </w:r>
            <w:r>
              <w:rPr>
                <w:rFonts w:ascii="Tahoma" w:eastAsia="Tahoma" w:hAnsi="Tahoma" w:cs="Tahoma"/>
                <w:b/>
                <w:sz w:val="18"/>
                <w:szCs w:val="18"/>
                <w:vertAlign w:val="superscript"/>
              </w:rPr>
              <w:footnoteReference w:id="25"/>
            </w:r>
            <w:r>
              <w:rPr>
                <w:rFonts w:ascii="Tahoma" w:eastAsia="Tahoma" w:hAnsi="Tahoma" w:cs="Tahoma"/>
                <w:b/>
                <w:sz w:val="18"/>
                <w:szCs w:val="18"/>
              </w:rPr>
              <w:t>) that meet or exceed the standards on the DPS School Performance Framework (SPF).</w:t>
            </w:r>
            <w:r>
              <w:rPr>
                <w:rFonts w:ascii="Tahoma" w:eastAsia="Tahoma" w:hAnsi="Tahoma" w:cs="Tahoma"/>
                <w:b/>
                <w:sz w:val="18"/>
                <w:szCs w:val="18"/>
                <w:vertAlign w:val="superscript"/>
              </w:rPr>
              <w:footnoteReference w:id="26"/>
            </w:r>
            <w:r>
              <w:rPr>
                <w:rFonts w:ascii="Tahoma" w:eastAsia="Tahoma" w:hAnsi="Tahoma" w:cs="Tahoma"/>
                <w:b/>
                <w:sz w:val="18"/>
                <w:szCs w:val="18"/>
              </w:rPr>
              <w:t xml:space="preserve"> The application sets goals for the first three years of operation, at a minimum.</w:t>
            </w:r>
          </w:p>
          <w:p w14:paraId="242850F0"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F128129" w14:textId="77777777">
        <w:tc>
          <w:tcPr>
            <w:tcW w:w="9355" w:type="dxa"/>
            <w:shd w:val="clear" w:color="auto" w:fill="C6E1A9"/>
          </w:tcPr>
          <w:p w14:paraId="0D8FE8DF"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Interim Goals: The application identifies specific interim performance goals and assessments that the school will use to confirm that students are on track during the first year of operation.</w:t>
            </w:r>
          </w:p>
          <w:p w14:paraId="64E562F7"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A71BB68" w14:textId="77777777">
        <w:tc>
          <w:tcPr>
            <w:tcW w:w="9355" w:type="dxa"/>
            <w:shd w:val="clear" w:color="auto" w:fill="C6E1A9"/>
          </w:tcPr>
          <w:p w14:paraId="13F1DD29"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procedures for taking corrective action if student performance falls below described goals, as well as the person/persons responsible for implementing these actions.</w:t>
            </w:r>
          </w:p>
          <w:p w14:paraId="40BE2A83"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i/>
                <w:sz w:val="18"/>
                <w:szCs w:val="18"/>
                <w:u w:val="single"/>
              </w:rPr>
            </w:pPr>
          </w:p>
        </w:tc>
      </w:tr>
      <w:tr w:rsidR="00BF0D74" w14:paraId="67016946" w14:textId="77777777">
        <w:tc>
          <w:tcPr>
            <w:tcW w:w="9355" w:type="dxa"/>
            <w:shd w:val="clear" w:color="auto" w:fill="C6E1A9"/>
          </w:tcPr>
          <w:p w14:paraId="582F5A20"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clear communications plan to regularly report and explain assessment data and progress towards school goals to the school community, specifically parents/guardians.</w:t>
            </w:r>
          </w:p>
          <w:p w14:paraId="2BA15332"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i/>
                <w:sz w:val="18"/>
                <w:szCs w:val="18"/>
                <w:u w:val="single"/>
              </w:rPr>
            </w:pPr>
          </w:p>
        </w:tc>
      </w:tr>
      <w:tr w:rsidR="00BF0D74" w14:paraId="01CDA3D2" w14:textId="77777777">
        <w:tc>
          <w:tcPr>
            <w:tcW w:w="9355" w:type="dxa"/>
            <w:shd w:val="clear" w:color="auto" w:fill="C6E1A9"/>
          </w:tcPr>
          <w:p w14:paraId="3C30808A"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explicitly states which assessments will be provided in Spanish and explains how the assessments align to the language of instruction.</w:t>
            </w:r>
          </w:p>
          <w:p w14:paraId="2BC00D5E"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C2CA98E" w14:textId="77777777">
        <w:tc>
          <w:tcPr>
            <w:tcW w:w="9355" w:type="dxa"/>
            <w:shd w:val="clear" w:color="auto" w:fill="C6E1A9"/>
          </w:tcPr>
          <w:p w14:paraId="49126C81"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IF DESIGNING A TNLI PROGRAM:</w:t>
            </w:r>
            <w:r>
              <w:rPr>
                <w:rFonts w:ascii="Tahoma" w:eastAsia="Tahoma" w:hAnsi="Tahoma" w:cs="Tahoma"/>
                <w:sz w:val="18"/>
                <w:szCs w:val="18"/>
              </w:rPr>
              <w:t xml:space="preserve"> </w:t>
            </w:r>
            <w:r>
              <w:rPr>
                <w:rFonts w:ascii="Tahoma" w:eastAsia="Tahoma" w:hAnsi="Tahoma" w:cs="Tahoma"/>
                <w:b/>
                <w:sz w:val="18"/>
                <w:szCs w:val="18"/>
              </w:rPr>
              <w:t>The application explicitly describes how Spanish language assessments will be used to adjust programming as needed.</w:t>
            </w:r>
          </w:p>
          <w:p w14:paraId="62D97A10"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21937C8C" w14:textId="77777777">
        <w:tc>
          <w:tcPr>
            <w:tcW w:w="9355" w:type="dxa"/>
            <w:shd w:val="clear" w:color="auto" w:fill="C6E1A9"/>
          </w:tcPr>
          <w:p w14:paraId="68717C15"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describes how the school’s ISA/CH-ISA Team will monitor Spanish language proficiency.</w:t>
            </w:r>
          </w:p>
          <w:p w14:paraId="64B2271D"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12362D3" w14:textId="77777777">
        <w:tc>
          <w:tcPr>
            <w:tcW w:w="9355" w:type="dxa"/>
            <w:shd w:val="clear" w:color="auto" w:fill="C6E1A9"/>
          </w:tcPr>
          <w:p w14:paraId="321DC7C0" w14:textId="77777777" w:rsidR="00BF0D74" w:rsidRDefault="009B1D5A">
            <w:pPr>
              <w:numPr>
                <w:ilvl w:val="0"/>
                <w:numId w:val="13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PROGRAM-DISTRICT RUN SCHOOLS ONLY: </w:t>
            </w:r>
            <w:r>
              <w:rPr>
                <w:rFonts w:ascii="Tahoma" w:eastAsia="Tahoma" w:hAnsi="Tahoma" w:cs="Tahoma"/>
                <w:b/>
                <w:sz w:val="18"/>
                <w:szCs w:val="18"/>
              </w:rPr>
              <w:t>The application affirms READ Act assessments and 3</w:t>
            </w:r>
            <w:r>
              <w:rPr>
                <w:rFonts w:ascii="Tahoma" w:eastAsia="Tahoma" w:hAnsi="Tahoma" w:cs="Tahoma"/>
                <w:b/>
                <w:sz w:val="18"/>
                <w:szCs w:val="18"/>
                <w:vertAlign w:val="superscript"/>
              </w:rPr>
              <w:t>rd</w:t>
            </w:r>
            <w:r>
              <w:rPr>
                <w:rFonts w:ascii="Tahoma" w:eastAsia="Tahoma" w:hAnsi="Tahoma" w:cs="Tahoma"/>
                <w:b/>
                <w:sz w:val="18"/>
                <w:szCs w:val="18"/>
              </w:rPr>
              <w:t xml:space="preserve"> Grade CMAS will be administered in Spanish for students enrolled in the TNLI program.</w:t>
            </w:r>
          </w:p>
          <w:p w14:paraId="3B84CFC4"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75932392" w14:textId="77777777" w:rsidR="00BF0D74" w:rsidRDefault="00BF0D74"/>
    <w:p w14:paraId="28C8A009" w14:textId="77777777" w:rsidR="00BF0D74" w:rsidRDefault="009B1D5A">
      <w:pPr>
        <w:pStyle w:val="Heading2"/>
      </w:pPr>
      <w:bookmarkStart w:id="23" w:name="_1y810tw" w:colFirst="0" w:colLast="0"/>
      <w:bookmarkEnd w:id="23"/>
      <w:r>
        <w:t xml:space="preserve">E. Promotion and Retention Policies </w:t>
      </w:r>
    </w:p>
    <w:p w14:paraId="33B046D2" w14:textId="77777777" w:rsidR="00BF0D74" w:rsidRDefault="009B1D5A">
      <w:pPr>
        <w:numPr>
          <w:ilvl w:val="0"/>
          <w:numId w:val="60"/>
        </w:numPr>
        <w:pBdr>
          <w:top w:val="nil"/>
          <w:left w:val="nil"/>
          <w:bottom w:val="nil"/>
          <w:right w:val="nil"/>
          <w:between w:val="nil"/>
        </w:pBdr>
      </w:pPr>
      <w:r>
        <w:rPr>
          <w:color w:val="000000"/>
        </w:rPr>
        <w:t xml:space="preserve">Describe your existing policies and standards for student promotion, retention, and graduation, including any changes to these policies for the proposed school. </w:t>
      </w:r>
    </w:p>
    <w:tbl>
      <w:tblPr>
        <w:tblStyle w:val="af9"/>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0169A3CB" w14:textId="77777777">
        <w:trPr>
          <w:trHeight w:val="320"/>
        </w:trPr>
        <w:tc>
          <w:tcPr>
            <w:tcW w:w="9355" w:type="dxa"/>
            <w:shd w:val="clear" w:color="auto" w:fill="82BC41"/>
            <w:vAlign w:val="center"/>
          </w:tcPr>
          <w:p w14:paraId="0C99C00E"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6C26A4BB" w14:textId="77777777">
        <w:tc>
          <w:tcPr>
            <w:tcW w:w="9355" w:type="dxa"/>
            <w:shd w:val="clear" w:color="auto" w:fill="C6E1A9"/>
          </w:tcPr>
          <w:p w14:paraId="4CBD59E5" w14:textId="77777777" w:rsidR="00BF0D74" w:rsidRDefault="009B1D5A">
            <w:pPr>
              <w:numPr>
                <w:ilvl w:val="0"/>
                <w:numId w:val="13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includes clear promotion criteria, including an explanation if any policies differ from the District in any grade level. If the school decides to waive the District’s promotion criteria (Policy IKE/IKE-R), the waiver is included in section VI of this application. </w:t>
            </w:r>
          </w:p>
          <w:p w14:paraId="172E740C"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BE920F4" w14:textId="77777777">
        <w:tc>
          <w:tcPr>
            <w:tcW w:w="9355" w:type="dxa"/>
            <w:shd w:val="clear" w:color="auto" w:fill="C6E1A9"/>
          </w:tcPr>
          <w:p w14:paraId="218A98DD" w14:textId="5CAAB08D" w:rsidR="00BF0D74" w:rsidRDefault="009B1D5A" w:rsidP="00A943F1">
            <w:pPr>
              <w:numPr>
                <w:ilvl w:val="0"/>
                <w:numId w:val="13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description of the role of parents/guardians in determining promotion and retention decisions</w:t>
            </w:r>
            <w:r w:rsidR="00D33A92">
              <w:rPr>
                <w:rFonts w:ascii="Tahoma" w:eastAsia="Tahoma" w:hAnsi="Tahoma" w:cs="Tahoma"/>
                <w:b/>
                <w:sz w:val="18"/>
                <w:szCs w:val="18"/>
              </w:rPr>
              <w:t>.</w:t>
            </w:r>
          </w:p>
          <w:p w14:paraId="5D1724BC" w14:textId="77777777" w:rsidR="00BF0D74" w:rsidRDefault="00BF0D74">
            <w:pPr>
              <w:ind w:left="360"/>
              <w:rPr>
                <w:b/>
                <w:sz w:val="18"/>
                <w:szCs w:val="18"/>
              </w:rPr>
            </w:pPr>
          </w:p>
        </w:tc>
      </w:tr>
      <w:tr w:rsidR="00BF0D74" w14:paraId="191F98BD" w14:textId="77777777">
        <w:tc>
          <w:tcPr>
            <w:tcW w:w="9355" w:type="dxa"/>
            <w:shd w:val="clear" w:color="auto" w:fill="C6E1A9"/>
          </w:tcPr>
          <w:p w14:paraId="19A2169F" w14:textId="77777777" w:rsidR="00BF0D74" w:rsidRDefault="009B1D5A">
            <w:pPr>
              <w:numPr>
                <w:ilvl w:val="0"/>
                <w:numId w:val="13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school will serve grade levels covered by the READ Act</w:t>
            </w:r>
            <w:r>
              <w:rPr>
                <w:rFonts w:ascii="Tahoma" w:eastAsia="Tahoma" w:hAnsi="Tahoma" w:cs="Tahoma"/>
                <w:b/>
                <w:i/>
                <w:sz w:val="18"/>
                <w:szCs w:val="18"/>
                <w:u w:val="single"/>
                <w:vertAlign w:val="superscript"/>
              </w:rPr>
              <w:footnoteReference w:id="27"/>
            </w:r>
            <w:r>
              <w:rPr>
                <w:rFonts w:ascii="Tahoma" w:eastAsia="Tahoma" w:hAnsi="Tahoma" w:cs="Tahoma"/>
                <w:b/>
                <w:i/>
                <w:sz w:val="18"/>
                <w:szCs w:val="18"/>
                <w:u w:val="single"/>
              </w:rPr>
              <w:t xml:space="preserve"> (K-3</w:t>
            </w:r>
            <w:r>
              <w:rPr>
                <w:rFonts w:ascii="Tahoma" w:eastAsia="Tahoma" w:hAnsi="Tahoma" w:cs="Tahoma"/>
                <w:b/>
                <w:i/>
                <w:sz w:val="18"/>
                <w:szCs w:val="18"/>
                <w:u w:val="single"/>
                <w:vertAlign w:val="superscript"/>
              </w:rPr>
              <w:t>rd</w:t>
            </w:r>
            <w:r>
              <w:rPr>
                <w:rFonts w:ascii="Tahoma" w:eastAsia="Tahoma" w:hAnsi="Tahoma" w:cs="Tahoma"/>
                <w:b/>
                <w:i/>
                <w:sz w:val="18"/>
                <w:szCs w:val="18"/>
                <w:u w:val="single"/>
              </w:rPr>
              <w:t xml:space="preserve"> Grade)</w:t>
            </w:r>
            <w:r>
              <w:rPr>
                <w:rFonts w:ascii="Tahoma" w:eastAsia="Tahoma" w:hAnsi="Tahoma" w:cs="Tahoma"/>
                <w:b/>
                <w:sz w:val="18"/>
                <w:szCs w:val="18"/>
                <w:u w:val="single"/>
              </w:rPr>
              <w:t>:</w:t>
            </w:r>
            <w:r>
              <w:rPr>
                <w:rFonts w:ascii="Tahoma" w:eastAsia="Tahoma" w:hAnsi="Tahoma" w:cs="Tahoma"/>
                <w:b/>
                <w:sz w:val="18"/>
                <w:szCs w:val="18"/>
              </w:rPr>
              <w:t xml:space="preserve"> The promotion and retention policies and practices will comply with the</w:t>
            </w:r>
            <w:r>
              <w:rPr>
                <w:rFonts w:ascii="Tahoma" w:eastAsia="Tahoma" w:hAnsi="Tahoma" w:cs="Tahoma"/>
                <w:b/>
                <w:color w:val="1155CC"/>
                <w:sz w:val="18"/>
                <w:szCs w:val="18"/>
              </w:rPr>
              <w:t xml:space="preserve"> </w:t>
            </w:r>
            <w:r>
              <w:rPr>
                <w:rFonts w:ascii="Tahoma" w:eastAsia="Tahoma" w:hAnsi="Tahoma" w:cs="Tahoma"/>
                <w:b/>
                <w:sz w:val="18"/>
                <w:szCs w:val="18"/>
              </w:rPr>
              <w:t>READ Act, including administering appropriate assessments, developing and implementing READ Plans, and meeting the needs of students with significant reading deficiencies.</w:t>
            </w:r>
          </w:p>
          <w:p w14:paraId="7A4A8D67"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1A8BDC3" w14:textId="77777777">
        <w:tc>
          <w:tcPr>
            <w:tcW w:w="9355" w:type="dxa"/>
            <w:shd w:val="clear" w:color="auto" w:fill="C6E1A9"/>
          </w:tcPr>
          <w:p w14:paraId="6C3348EC" w14:textId="77777777" w:rsidR="00BF0D74" w:rsidRDefault="009B1D5A">
            <w:pPr>
              <w:numPr>
                <w:ilvl w:val="0"/>
                <w:numId w:val="134"/>
              </w:numPr>
              <w:pBdr>
                <w:top w:val="nil"/>
                <w:left w:val="nil"/>
                <w:bottom w:val="nil"/>
                <w:right w:val="nil"/>
                <w:between w:val="nil"/>
              </w:pBdr>
              <w:spacing w:line="259" w:lineRule="auto"/>
              <w:rPr>
                <w:rFonts w:ascii="Tahoma" w:eastAsia="Tahoma" w:hAnsi="Tahoma" w:cs="Tahoma"/>
                <w:b/>
                <w:i/>
                <w:sz w:val="18"/>
                <w:szCs w:val="18"/>
              </w:rPr>
            </w:pPr>
            <w:r>
              <w:rPr>
                <w:rFonts w:ascii="Tahoma" w:eastAsia="Tahoma" w:hAnsi="Tahoma" w:cs="Tahoma"/>
                <w:b/>
                <w:i/>
                <w:sz w:val="18"/>
                <w:szCs w:val="18"/>
                <w:u w:val="single"/>
              </w:rPr>
              <w:t>If the applicant is a high school:</w:t>
            </w:r>
            <w:r>
              <w:rPr>
                <w:rFonts w:ascii="Tahoma" w:eastAsia="Tahoma" w:hAnsi="Tahoma" w:cs="Tahoma"/>
                <w:b/>
                <w:sz w:val="18"/>
                <w:szCs w:val="18"/>
              </w:rPr>
              <w:t xml:space="preserve"> The application articulates how the school will meet DPS and Colorado Department of Education graduation requirements, including the school’s exit standards for graduating students. If the school is planning to seek a waiver from the DPS graduation policy, a replacement policy is provided in Section VI.</w:t>
            </w:r>
          </w:p>
          <w:p w14:paraId="068183C5"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i/>
                <w:sz w:val="18"/>
                <w:szCs w:val="18"/>
              </w:rPr>
            </w:pPr>
          </w:p>
        </w:tc>
      </w:tr>
      <w:tr w:rsidR="00BF0D74" w14:paraId="09567258" w14:textId="77777777">
        <w:tc>
          <w:tcPr>
            <w:tcW w:w="9355" w:type="dxa"/>
            <w:shd w:val="clear" w:color="auto" w:fill="C6E1A9"/>
          </w:tcPr>
          <w:p w14:paraId="3184A73A" w14:textId="77777777" w:rsidR="00BF0D74" w:rsidRDefault="009B1D5A">
            <w:pPr>
              <w:numPr>
                <w:ilvl w:val="0"/>
                <w:numId w:val="134"/>
              </w:numPr>
              <w:pBdr>
                <w:top w:val="nil"/>
                <w:left w:val="nil"/>
                <w:bottom w:val="nil"/>
                <w:right w:val="nil"/>
                <w:between w:val="nil"/>
              </w:pBdr>
              <w:spacing w:line="259" w:lineRule="auto"/>
              <w:rPr>
                <w:rFonts w:ascii="Tahoma" w:eastAsia="Tahoma" w:hAnsi="Tahoma" w:cs="Tahoma"/>
                <w:b/>
                <w:i/>
                <w:sz w:val="18"/>
                <w:szCs w:val="18"/>
              </w:rPr>
            </w:pPr>
            <w:r>
              <w:rPr>
                <w:rFonts w:ascii="Tahoma" w:eastAsia="Tahoma" w:hAnsi="Tahoma" w:cs="Tahoma"/>
                <w:b/>
                <w:i/>
                <w:sz w:val="18"/>
                <w:szCs w:val="18"/>
                <w:u w:val="single"/>
              </w:rPr>
              <w:t>If the applicant is a high school:</w:t>
            </w:r>
            <w:r>
              <w:rPr>
                <w:rFonts w:ascii="Tahoma" w:eastAsia="Tahoma" w:hAnsi="Tahoma" w:cs="Tahoma"/>
                <w:b/>
                <w:sz w:val="18"/>
                <w:szCs w:val="18"/>
              </w:rPr>
              <w:t xml:space="preserve"> The application clearly articulates how the school will ensure all students meet their graduation requirements on-time.</w:t>
            </w:r>
          </w:p>
          <w:p w14:paraId="49101730"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i/>
                <w:sz w:val="18"/>
                <w:szCs w:val="18"/>
              </w:rPr>
            </w:pPr>
          </w:p>
        </w:tc>
      </w:tr>
      <w:tr w:rsidR="00BF0D74" w14:paraId="384823A2" w14:textId="77777777">
        <w:tc>
          <w:tcPr>
            <w:tcW w:w="9355" w:type="dxa"/>
            <w:shd w:val="clear" w:color="auto" w:fill="C6E1A9"/>
          </w:tcPr>
          <w:p w14:paraId="546D4EA4" w14:textId="77777777" w:rsidR="00BF0D74" w:rsidRDefault="009B1D5A">
            <w:pPr>
              <w:numPr>
                <w:ilvl w:val="0"/>
                <w:numId w:val="134"/>
              </w:numPr>
              <w:pBdr>
                <w:top w:val="nil"/>
                <w:left w:val="nil"/>
                <w:bottom w:val="nil"/>
                <w:right w:val="nil"/>
                <w:between w:val="nil"/>
              </w:pBdr>
              <w:spacing w:line="259" w:lineRule="auto"/>
              <w:rPr>
                <w:rFonts w:ascii="Tahoma" w:eastAsia="Tahoma" w:hAnsi="Tahoma" w:cs="Tahoma"/>
                <w:b/>
                <w:i/>
                <w:sz w:val="18"/>
                <w:szCs w:val="18"/>
              </w:rPr>
            </w:pPr>
            <w:r>
              <w:rPr>
                <w:rFonts w:ascii="Tahoma" w:eastAsia="Tahoma" w:hAnsi="Tahoma" w:cs="Tahoma"/>
                <w:b/>
                <w:i/>
                <w:sz w:val="18"/>
                <w:szCs w:val="18"/>
                <w:u w:val="single"/>
              </w:rPr>
              <w:t>If the applicant is a high school:</w:t>
            </w:r>
            <w:r>
              <w:rPr>
                <w:rFonts w:ascii="Tahoma" w:eastAsia="Tahoma" w:hAnsi="Tahoma" w:cs="Tahoma"/>
                <w:b/>
                <w:i/>
                <w:sz w:val="18"/>
                <w:szCs w:val="18"/>
              </w:rPr>
              <w:t xml:space="preserve"> </w:t>
            </w:r>
            <w:r>
              <w:rPr>
                <w:rFonts w:ascii="Tahoma" w:eastAsia="Tahoma" w:hAnsi="Tahoma" w:cs="Tahoma"/>
                <w:b/>
                <w:sz w:val="18"/>
                <w:szCs w:val="18"/>
              </w:rPr>
              <w:t>The application clearly describes the systems and structures the school will implement for students at risk of dropping out of high school and/or not meeting the proposed graduation criteria.</w:t>
            </w:r>
          </w:p>
          <w:p w14:paraId="006EDE05"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i/>
                <w:sz w:val="18"/>
                <w:szCs w:val="18"/>
              </w:rPr>
            </w:pPr>
          </w:p>
        </w:tc>
      </w:tr>
    </w:tbl>
    <w:p w14:paraId="428BD213" w14:textId="77777777" w:rsidR="00BF0D74" w:rsidRDefault="00BF0D74"/>
    <w:p w14:paraId="0906E824" w14:textId="77777777" w:rsidR="00BF0D74" w:rsidRDefault="009B1D5A">
      <w:pPr>
        <w:pStyle w:val="Heading2"/>
      </w:pPr>
      <w:bookmarkStart w:id="24" w:name="_4i7ojhp" w:colFirst="0" w:colLast="0"/>
      <w:bookmarkEnd w:id="24"/>
      <w:r>
        <w:t xml:space="preserve">F. Intervention and Acceleration  </w:t>
      </w:r>
    </w:p>
    <w:p w14:paraId="69045A42" w14:textId="77777777" w:rsidR="00BF0D74" w:rsidRDefault="009B1D5A">
      <w:pPr>
        <w:numPr>
          <w:ilvl w:val="0"/>
          <w:numId w:val="61"/>
        </w:numPr>
        <w:pBdr>
          <w:top w:val="nil"/>
          <w:left w:val="nil"/>
          <w:bottom w:val="nil"/>
          <w:right w:val="nil"/>
          <w:between w:val="nil"/>
        </w:pBdr>
      </w:pPr>
      <w:r>
        <w:rPr>
          <w:color w:val="000000"/>
        </w:rPr>
        <w:t>Describe the outcomes of the current intervention model at your existing school(s) at the same grade configuration and detail any changes to your MTSS (Multi-Tiered System of Supports) plan at the proposed school.</w:t>
      </w:r>
      <w:r>
        <w:rPr>
          <w:color w:val="000000"/>
          <w:vertAlign w:val="superscript"/>
        </w:rPr>
        <w:footnoteReference w:id="28"/>
      </w:r>
    </w:p>
    <w:tbl>
      <w:tblPr>
        <w:tblStyle w:val="afa"/>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2664738D" w14:textId="77777777">
        <w:trPr>
          <w:trHeight w:val="320"/>
        </w:trPr>
        <w:tc>
          <w:tcPr>
            <w:tcW w:w="9355" w:type="dxa"/>
            <w:shd w:val="clear" w:color="auto" w:fill="82BC41"/>
            <w:vAlign w:val="center"/>
          </w:tcPr>
          <w:p w14:paraId="6707841E"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3A47AC66" w14:textId="77777777">
        <w:tc>
          <w:tcPr>
            <w:tcW w:w="9355" w:type="dxa"/>
            <w:shd w:val="clear" w:color="auto" w:fill="C6E1A9"/>
          </w:tcPr>
          <w:p w14:paraId="76B1BD57" w14:textId="77777777" w:rsidR="00BF0D74" w:rsidRDefault="009B1D5A">
            <w:pPr>
              <w:numPr>
                <w:ilvl w:val="0"/>
                <w:numId w:val="131"/>
              </w:numPr>
              <w:pBdr>
                <w:top w:val="nil"/>
                <w:left w:val="nil"/>
                <w:bottom w:val="nil"/>
                <w:right w:val="nil"/>
                <w:between w:val="nil"/>
              </w:pBdr>
              <w:spacing w:line="276" w:lineRule="auto"/>
              <w:rPr>
                <w:rFonts w:ascii="Tahoma" w:eastAsia="Tahoma" w:hAnsi="Tahoma" w:cs="Tahoma"/>
                <w:b/>
                <w:sz w:val="18"/>
                <w:szCs w:val="18"/>
              </w:rPr>
            </w:pPr>
            <w:r>
              <w:rPr>
                <w:rFonts w:ascii="Tahoma" w:eastAsia="Tahoma" w:hAnsi="Tahoma" w:cs="Tahoma"/>
                <w:b/>
                <w:sz w:val="18"/>
                <w:szCs w:val="18"/>
              </w:rPr>
              <w:t>The application thoroughly details any changes to the MTSS plan at the proposed school site and explains how those changes serve the unique academic and social-emotional needs of the target student population. If no changes are being proposed, the application provides a strong rationale for why they are not needed.</w:t>
            </w:r>
          </w:p>
          <w:p w14:paraId="1BB999A2"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37236E9" w14:textId="77777777">
        <w:tc>
          <w:tcPr>
            <w:tcW w:w="9355" w:type="dxa"/>
            <w:shd w:val="clear" w:color="auto" w:fill="C6E1A9"/>
          </w:tcPr>
          <w:p w14:paraId="6AADA902" w14:textId="77777777" w:rsidR="00BF0D74" w:rsidRPr="00657597" w:rsidRDefault="009B1D5A">
            <w:pPr>
              <w:numPr>
                <w:ilvl w:val="0"/>
                <w:numId w:val="131"/>
              </w:numPr>
              <w:spacing w:line="276" w:lineRule="auto"/>
              <w:rPr>
                <w:rFonts w:ascii="Tahoma" w:eastAsia="Tahoma" w:hAnsi="Tahoma" w:cs="Tahoma"/>
                <w:b/>
                <w:sz w:val="18"/>
                <w:szCs w:val="18"/>
              </w:rPr>
            </w:pPr>
            <w:r w:rsidRPr="00657597">
              <w:rPr>
                <w:rFonts w:ascii="Tahoma" w:hAnsi="Tahoma" w:cs="Tahoma"/>
                <w:b/>
                <w:sz w:val="18"/>
                <w:szCs w:val="18"/>
              </w:rPr>
              <w:t>If changes are made to the MTSS plan: The application details how that plan includes evidence-based practices, family, school and community partnering, team-driven leadership, data-based problem solving, and a layered continuum of supports for all students, including students in need of intervention and special populations (English Language Learners, students with disabilities, and Gifted and Talented students).</w:t>
            </w:r>
          </w:p>
          <w:p w14:paraId="23399768"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35E6352" w14:textId="77777777">
        <w:tc>
          <w:tcPr>
            <w:tcW w:w="9355" w:type="dxa"/>
            <w:shd w:val="clear" w:color="auto" w:fill="C6E1A9"/>
          </w:tcPr>
          <w:p w14:paraId="7FB18971" w14:textId="77777777" w:rsidR="00BF0D74" w:rsidRDefault="009B1D5A">
            <w:pPr>
              <w:numPr>
                <w:ilvl w:val="0"/>
                <w:numId w:val="13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changes are made to the MTSS plan</w:t>
            </w:r>
            <w:r>
              <w:rPr>
                <w:rFonts w:ascii="Tahoma" w:eastAsia="Tahoma" w:hAnsi="Tahoma" w:cs="Tahoma"/>
                <w:b/>
                <w:sz w:val="18"/>
                <w:szCs w:val="18"/>
              </w:rPr>
              <w:t>: The application describes specific strategies to support the academic and social-emotional needs of students in Tiers I, II, and III, and includes a coherent, detailed explanation and/or research and supporting rationale for use of those specific strategies and supports.</w:t>
            </w:r>
          </w:p>
          <w:p w14:paraId="58F2BD8B" w14:textId="77777777" w:rsidR="00BF0D74"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07153B3A" w14:textId="77777777" w:rsidR="00BF0D74" w:rsidRDefault="00BF0D74"/>
    <w:p w14:paraId="548DCC0D" w14:textId="77777777" w:rsidR="00BF0D74" w:rsidRDefault="009B1D5A">
      <w:pPr>
        <w:pStyle w:val="Heading2"/>
      </w:pPr>
      <w:bookmarkStart w:id="25" w:name="_2xcytpi" w:colFirst="0" w:colLast="0"/>
      <w:bookmarkEnd w:id="25"/>
      <w:r>
        <w:t>G. Special Education Instruction</w:t>
      </w:r>
      <w:r>
        <w:rPr>
          <w:vertAlign w:val="superscript"/>
        </w:rPr>
        <w:footnoteReference w:id="29"/>
      </w:r>
    </w:p>
    <w:p w14:paraId="5EDA0076" w14:textId="77777777" w:rsidR="00BF0D74" w:rsidRDefault="009B1D5A">
      <w:pPr>
        <w:numPr>
          <w:ilvl w:val="0"/>
          <w:numId w:val="7"/>
        </w:numPr>
        <w:pBdr>
          <w:top w:val="nil"/>
          <w:left w:val="nil"/>
          <w:bottom w:val="nil"/>
          <w:right w:val="nil"/>
          <w:between w:val="nil"/>
        </w:pBdr>
        <w:spacing w:after="0"/>
      </w:pPr>
      <w:r>
        <w:rPr>
          <w:color w:val="000000"/>
        </w:rPr>
        <w:t>Provide SPF academic performance data for the last two years for students with disabilities at your existing school(s) with the same grade configuration, focusing on status and growth measures. Describe why this data demonstrates a strong academic track record for serving students with disabilities and how you will improve outcomes in areas where needed.</w:t>
      </w:r>
    </w:p>
    <w:p w14:paraId="6C50A4BA" w14:textId="77777777" w:rsidR="00BF0D74" w:rsidRDefault="009B1D5A">
      <w:pPr>
        <w:numPr>
          <w:ilvl w:val="0"/>
          <w:numId w:val="7"/>
        </w:numPr>
        <w:pBdr>
          <w:top w:val="nil"/>
          <w:left w:val="nil"/>
          <w:bottom w:val="nil"/>
          <w:right w:val="nil"/>
          <w:between w:val="nil"/>
        </w:pBdr>
        <w:spacing w:after="0"/>
      </w:pPr>
      <w:r>
        <w:rPr>
          <w:color w:val="000000"/>
        </w:rPr>
        <w:t xml:space="preserve">Describe the processes the school will use to identify, monitor, and assess students with disabilities. </w:t>
      </w:r>
    </w:p>
    <w:p w14:paraId="6CCC690E" w14:textId="77777777" w:rsidR="00BF0D74" w:rsidRDefault="009B1D5A">
      <w:pPr>
        <w:numPr>
          <w:ilvl w:val="0"/>
          <w:numId w:val="7"/>
        </w:numPr>
        <w:pBdr>
          <w:top w:val="nil"/>
          <w:left w:val="nil"/>
          <w:bottom w:val="nil"/>
          <w:right w:val="nil"/>
          <w:between w:val="nil"/>
        </w:pBdr>
        <w:spacing w:after="0"/>
      </w:pPr>
      <w:r>
        <w:rPr>
          <w:color w:val="000000"/>
        </w:rPr>
        <w:t>Describe any changes to the staffing structure, staffing ratio, and budget allocation at the proposed school to serve students with mild and moderate disabilities.</w:t>
      </w:r>
      <w:r>
        <w:rPr>
          <w:color w:val="000000"/>
          <w:vertAlign w:val="superscript"/>
        </w:rPr>
        <w:t xml:space="preserve"> </w:t>
      </w:r>
      <w:r>
        <w:rPr>
          <w:color w:val="000000"/>
          <w:vertAlign w:val="superscript"/>
        </w:rPr>
        <w:footnoteReference w:id="30"/>
      </w:r>
    </w:p>
    <w:p w14:paraId="78E73718" w14:textId="77777777" w:rsidR="00BF0D74" w:rsidRDefault="009B1D5A">
      <w:pPr>
        <w:numPr>
          <w:ilvl w:val="0"/>
          <w:numId w:val="7"/>
        </w:numPr>
        <w:spacing w:after="0" w:line="240" w:lineRule="auto"/>
      </w:pPr>
      <w:r>
        <w:t>Describe any changes to the programs, practices, and strategies the proposed school will employ to meet the needs of students with mild and moderate disabilities in all settings.</w:t>
      </w:r>
    </w:p>
    <w:p w14:paraId="59397B0B" w14:textId="77777777" w:rsidR="00BF0D74" w:rsidRDefault="009B1D5A">
      <w:pPr>
        <w:numPr>
          <w:ilvl w:val="0"/>
          <w:numId w:val="7"/>
        </w:numPr>
        <w:pBdr>
          <w:top w:val="nil"/>
          <w:left w:val="nil"/>
          <w:bottom w:val="nil"/>
          <w:right w:val="nil"/>
          <w:between w:val="nil"/>
        </w:pBdr>
        <w:spacing w:after="0"/>
      </w:pPr>
      <w:r>
        <w:rPr>
          <w:color w:val="000000"/>
        </w:rPr>
        <w:t>Affirm the school’s willingness to host a center-based program to serve students with above mild/moderate intensity of supports, should the District request it.</w:t>
      </w:r>
      <w:r>
        <w:rPr>
          <w:color w:val="000000"/>
          <w:vertAlign w:val="superscript"/>
        </w:rPr>
        <w:footnoteReference w:id="31"/>
      </w:r>
      <w:r>
        <w:rPr>
          <w:color w:val="000000"/>
        </w:rPr>
        <w:t xml:space="preserve"> </w:t>
      </w:r>
    </w:p>
    <w:p w14:paraId="0D32416C" w14:textId="77777777" w:rsidR="00BF0D74" w:rsidRDefault="009B1D5A">
      <w:pPr>
        <w:numPr>
          <w:ilvl w:val="0"/>
          <w:numId w:val="49"/>
        </w:numPr>
        <w:spacing w:after="0" w:line="240" w:lineRule="auto"/>
      </w:pPr>
      <w:r>
        <w:t>If applicable, describe the proposed leadership team’s experience with center programs.</w:t>
      </w:r>
    </w:p>
    <w:p w14:paraId="5C047957" w14:textId="77777777" w:rsidR="00BF0D74" w:rsidRDefault="00BF0D74">
      <w:pPr>
        <w:spacing w:after="0" w:line="240" w:lineRule="auto"/>
        <w:ind w:left="1440"/>
      </w:pPr>
    </w:p>
    <w:tbl>
      <w:tblPr>
        <w:tblStyle w:val="afb"/>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210F0811" w14:textId="77777777">
        <w:trPr>
          <w:trHeight w:val="320"/>
        </w:trPr>
        <w:tc>
          <w:tcPr>
            <w:tcW w:w="9355" w:type="dxa"/>
            <w:shd w:val="clear" w:color="auto" w:fill="82BC41"/>
            <w:vAlign w:val="center"/>
          </w:tcPr>
          <w:p w14:paraId="32AFE5C8"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2B7BDC22" w14:textId="77777777">
        <w:tc>
          <w:tcPr>
            <w:tcW w:w="9355" w:type="dxa"/>
            <w:shd w:val="clear" w:color="auto" w:fill="C6E1A9"/>
          </w:tcPr>
          <w:p w14:paraId="58B548EB" w14:textId="77777777" w:rsidR="00BF0D74" w:rsidRPr="00657597" w:rsidRDefault="009B1D5A">
            <w:pPr>
              <w:numPr>
                <w:ilvl w:val="0"/>
                <w:numId w:val="13"/>
              </w:numPr>
              <w:rPr>
                <w:rFonts w:ascii="Tahoma" w:eastAsia="Tahoma" w:hAnsi="Tahoma" w:cs="Tahoma"/>
                <w:b/>
                <w:sz w:val="18"/>
                <w:szCs w:val="18"/>
              </w:rPr>
            </w:pPr>
            <w:r w:rsidRPr="00657597">
              <w:rPr>
                <w:rFonts w:ascii="Tahoma" w:hAnsi="Tahoma" w:cs="Tahoma"/>
                <w:b/>
                <w:sz w:val="18"/>
                <w:szCs w:val="18"/>
              </w:rPr>
              <w:t xml:space="preserve">The application provides SPF data for the last two years that demonstrates a strong academic track record for serving students with disabilities and describes strategies to continue to advance those students. </w:t>
            </w:r>
          </w:p>
          <w:p w14:paraId="3DBB49EB" w14:textId="77777777" w:rsidR="00BF0D74" w:rsidRPr="00657597" w:rsidRDefault="00BF0D74">
            <w:pPr>
              <w:ind w:left="720"/>
              <w:rPr>
                <w:rFonts w:ascii="Tahoma" w:hAnsi="Tahoma" w:cs="Tahoma"/>
                <w:b/>
                <w:sz w:val="18"/>
                <w:szCs w:val="18"/>
              </w:rPr>
            </w:pPr>
          </w:p>
          <w:p w14:paraId="550FA173" w14:textId="77777777" w:rsidR="00BF0D74" w:rsidRPr="00657597" w:rsidRDefault="009B1D5A">
            <w:pPr>
              <w:ind w:left="4320"/>
              <w:rPr>
                <w:rFonts w:ascii="Tahoma" w:hAnsi="Tahoma" w:cs="Tahoma"/>
                <w:b/>
                <w:sz w:val="18"/>
                <w:szCs w:val="18"/>
                <w:u w:val="single"/>
              </w:rPr>
            </w:pPr>
            <w:r w:rsidRPr="00657597">
              <w:rPr>
                <w:rFonts w:ascii="Tahoma" w:hAnsi="Tahoma" w:cs="Tahoma"/>
                <w:b/>
                <w:sz w:val="18"/>
                <w:szCs w:val="18"/>
                <w:u w:val="single"/>
              </w:rPr>
              <w:t xml:space="preserve">OR </w:t>
            </w:r>
          </w:p>
          <w:p w14:paraId="53B193E4" w14:textId="77777777" w:rsidR="00BF0D74" w:rsidRPr="00657597" w:rsidRDefault="00BF0D74">
            <w:pPr>
              <w:ind w:left="4320"/>
              <w:rPr>
                <w:rFonts w:ascii="Tahoma" w:hAnsi="Tahoma" w:cs="Tahoma"/>
                <w:b/>
                <w:sz w:val="18"/>
                <w:szCs w:val="18"/>
                <w:u w:val="single"/>
              </w:rPr>
            </w:pPr>
          </w:p>
          <w:p w14:paraId="5E8366DF" w14:textId="77777777" w:rsidR="00BF0D74" w:rsidRPr="00657597" w:rsidRDefault="009B1D5A" w:rsidP="00C201B1">
            <w:pPr>
              <w:pBdr>
                <w:top w:val="nil"/>
                <w:left w:val="nil"/>
                <w:bottom w:val="nil"/>
                <w:right w:val="nil"/>
                <w:between w:val="nil"/>
              </w:pBdr>
              <w:spacing w:line="259" w:lineRule="auto"/>
              <w:ind w:left="690"/>
              <w:rPr>
                <w:rFonts w:ascii="Tahoma" w:eastAsia="Tahoma" w:hAnsi="Tahoma" w:cs="Tahoma"/>
                <w:b/>
                <w:sz w:val="18"/>
                <w:szCs w:val="18"/>
              </w:rPr>
            </w:pPr>
            <w:r w:rsidRPr="00657597">
              <w:rPr>
                <w:rFonts w:ascii="Tahoma" w:eastAsia="Tahoma" w:hAnsi="Tahoma" w:cs="Tahoma"/>
                <w:b/>
                <w:sz w:val="18"/>
                <w:szCs w:val="18"/>
              </w:rPr>
              <w:t>The application provides data that demonstrates an average academic track record for serving students with disabilities, but describes strong, thorough systems and strategies to improve these outcomes.</w:t>
            </w:r>
          </w:p>
          <w:p w14:paraId="720E5911" w14:textId="77777777" w:rsidR="00BF0D74" w:rsidRPr="00657597" w:rsidRDefault="00BF0D74" w:rsidP="00A943F1">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E07E631" w14:textId="77777777">
        <w:tc>
          <w:tcPr>
            <w:tcW w:w="9355" w:type="dxa"/>
            <w:shd w:val="clear" w:color="auto" w:fill="C6E1A9"/>
          </w:tcPr>
          <w:p w14:paraId="49B8E10A" w14:textId="77777777" w:rsidR="00BF0D74" w:rsidRPr="00657597" w:rsidRDefault="009B1D5A" w:rsidP="00A943F1">
            <w:pPr>
              <w:numPr>
                <w:ilvl w:val="0"/>
                <w:numId w:val="13"/>
              </w:numPr>
              <w:pBdr>
                <w:top w:val="nil"/>
                <w:left w:val="nil"/>
                <w:bottom w:val="nil"/>
                <w:right w:val="nil"/>
                <w:between w:val="nil"/>
              </w:pBdr>
              <w:spacing w:line="259" w:lineRule="auto"/>
              <w:rPr>
                <w:rFonts w:ascii="Tahoma" w:eastAsia="Tahoma" w:hAnsi="Tahoma" w:cs="Tahoma"/>
                <w:b/>
                <w:sz w:val="18"/>
                <w:szCs w:val="18"/>
              </w:rPr>
            </w:pPr>
            <w:r w:rsidRPr="00657597">
              <w:rPr>
                <w:rFonts w:ascii="Tahoma" w:eastAsia="Tahoma" w:hAnsi="Tahoma" w:cs="Tahoma"/>
                <w:b/>
                <w:sz w:val="18"/>
                <w:szCs w:val="18"/>
              </w:rPr>
              <w:t>The application describes a thorough process using a body of evidence to identify students with disabilities in a non-discriminatory manner and includes the staff members responsible for the identification process.</w:t>
            </w:r>
          </w:p>
          <w:p w14:paraId="549E0A8F" w14:textId="77777777" w:rsidR="00BF0D74" w:rsidRPr="00657597" w:rsidRDefault="00BF0D74" w:rsidP="00A943F1">
            <w:pPr>
              <w:ind w:left="720"/>
              <w:rPr>
                <w:rFonts w:ascii="Tahoma" w:hAnsi="Tahoma" w:cs="Tahoma"/>
                <w:b/>
                <w:sz w:val="18"/>
                <w:szCs w:val="18"/>
              </w:rPr>
            </w:pPr>
          </w:p>
        </w:tc>
      </w:tr>
      <w:tr w:rsidR="00BF0D74" w14:paraId="242763BA" w14:textId="77777777">
        <w:tc>
          <w:tcPr>
            <w:tcW w:w="9355" w:type="dxa"/>
            <w:shd w:val="clear" w:color="auto" w:fill="C6E1A9"/>
          </w:tcPr>
          <w:p w14:paraId="2016C244" w14:textId="77777777" w:rsidR="00BF0D74" w:rsidRPr="00657597" w:rsidRDefault="009B1D5A">
            <w:pPr>
              <w:numPr>
                <w:ilvl w:val="0"/>
                <w:numId w:val="13"/>
              </w:numPr>
              <w:rPr>
                <w:rFonts w:ascii="Tahoma" w:hAnsi="Tahoma" w:cs="Tahoma"/>
                <w:b/>
                <w:sz w:val="18"/>
                <w:szCs w:val="18"/>
              </w:rPr>
            </w:pPr>
            <w:r w:rsidRPr="00657597">
              <w:rPr>
                <w:rFonts w:ascii="Tahoma" w:hAnsi="Tahoma" w:cs="Tahoma"/>
                <w:b/>
                <w:sz w:val="18"/>
                <w:szCs w:val="18"/>
              </w:rPr>
              <w:t>The application includes a system to ensure the school avoids misidentification and overrepresentation of student groups.</w:t>
            </w:r>
            <w:r w:rsidRPr="00657597">
              <w:rPr>
                <w:rFonts w:ascii="Tahoma" w:hAnsi="Tahoma" w:cs="Tahoma"/>
                <w:b/>
                <w:sz w:val="18"/>
                <w:szCs w:val="18"/>
              </w:rPr>
              <w:br/>
            </w:r>
          </w:p>
        </w:tc>
      </w:tr>
      <w:tr w:rsidR="00BF0D74" w14:paraId="53F210E6" w14:textId="77777777">
        <w:tc>
          <w:tcPr>
            <w:tcW w:w="9355" w:type="dxa"/>
            <w:shd w:val="clear" w:color="auto" w:fill="C6E1A9"/>
          </w:tcPr>
          <w:p w14:paraId="162992D1" w14:textId="77777777" w:rsidR="00BF0D74" w:rsidRPr="00657597" w:rsidRDefault="009B1D5A">
            <w:pPr>
              <w:numPr>
                <w:ilvl w:val="0"/>
                <w:numId w:val="13"/>
              </w:numPr>
              <w:rPr>
                <w:rFonts w:ascii="Tahoma" w:hAnsi="Tahoma" w:cs="Tahoma"/>
                <w:b/>
                <w:sz w:val="18"/>
                <w:szCs w:val="18"/>
              </w:rPr>
            </w:pPr>
            <w:r w:rsidRPr="00657597">
              <w:rPr>
                <w:rFonts w:ascii="Tahoma" w:hAnsi="Tahoma" w:cs="Tahoma"/>
                <w:b/>
                <w:sz w:val="18"/>
                <w:szCs w:val="18"/>
              </w:rPr>
              <w:t>The application describes a system for regularly assessing IEP goals and supports, including frequent normative and diagnostic assessments and progress monitoring.</w:t>
            </w:r>
            <w:r w:rsidRPr="00657597">
              <w:rPr>
                <w:rFonts w:ascii="Tahoma" w:hAnsi="Tahoma" w:cs="Tahoma"/>
                <w:b/>
                <w:sz w:val="18"/>
                <w:szCs w:val="18"/>
              </w:rPr>
              <w:br/>
            </w:r>
          </w:p>
        </w:tc>
      </w:tr>
      <w:tr w:rsidR="00BF0D74" w14:paraId="129AF590" w14:textId="77777777">
        <w:tc>
          <w:tcPr>
            <w:tcW w:w="9355" w:type="dxa"/>
            <w:shd w:val="clear" w:color="auto" w:fill="C6E1A9"/>
          </w:tcPr>
          <w:p w14:paraId="087F3182" w14:textId="77777777" w:rsidR="00BF0D74" w:rsidRPr="00657597" w:rsidRDefault="009B1D5A" w:rsidP="00A943F1">
            <w:pPr>
              <w:numPr>
                <w:ilvl w:val="0"/>
                <w:numId w:val="13"/>
              </w:numPr>
              <w:pBdr>
                <w:top w:val="nil"/>
                <w:left w:val="nil"/>
                <w:bottom w:val="nil"/>
                <w:right w:val="nil"/>
                <w:between w:val="nil"/>
              </w:pBdr>
              <w:spacing w:line="259" w:lineRule="auto"/>
              <w:rPr>
                <w:rFonts w:ascii="Tahoma" w:eastAsia="Tahoma" w:hAnsi="Tahoma" w:cs="Tahoma"/>
                <w:b/>
                <w:sz w:val="18"/>
                <w:szCs w:val="18"/>
              </w:rPr>
            </w:pPr>
            <w:r w:rsidRPr="00657597">
              <w:rPr>
                <w:rFonts w:ascii="Tahoma" w:eastAsia="Tahoma" w:hAnsi="Tahoma" w:cs="Tahoma"/>
                <w:b/>
                <w:sz w:val="18"/>
                <w:szCs w:val="18"/>
              </w:rPr>
              <w:t xml:space="preserve">The application includes a student/staff ratio that adequately provides special education staff (special education teachers, paraprofessionals, psychologists, social workers, nurses) to serve students with disabilities, both as the school phases in and at full build. These expenses are included in the budget. </w:t>
            </w:r>
            <w:r w:rsidRPr="00657597">
              <w:rPr>
                <w:rFonts w:ascii="Tahoma" w:eastAsia="Tahoma" w:hAnsi="Tahoma" w:cs="Tahoma"/>
                <w:b/>
                <w:sz w:val="18"/>
                <w:szCs w:val="18"/>
              </w:rPr>
              <w:br/>
            </w:r>
          </w:p>
        </w:tc>
      </w:tr>
      <w:tr w:rsidR="00BF0D74" w14:paraId="5A16262B" w14:textId="77777777">
        <w:tc>
          <w:tcPr>
            <w:tcW w:w="9355" w:type="dxa"/>
            <w:shd w:val="clear" w:color="auto" w:fill="C6E1A9"/>
          </w:tcPr>
          <w:p w14:paraId="5DCB44AA" w14:textId="77777777" w:rsidR="00BF0D74" w:rsidRPr="00657597" w:rsidRDefault="009B1D5A" w:rsidP="00657597">
            <w:pPr>
              <w:numPr>
                <w:ilvl w:val="0"/>
                <w:numId w:val="13"/>
              </w:numPr>
              <w:pBdr>
                <w:top w:val="nil"/>
                <w:left w:val="nil"/>
                <w:bottom w:val="nil"/>
                <w:right w:val="nil"/>
                <w:between w:val="nil"/>
              </w:pBdr>
              <w:spacing w:line="259" w:lineRule="auto"/>
              <w:rPr>
                <w:rFonts w:ascii="Tahoma" w:eastAsia="Tahoma" w:hAnsi="Tahoma" w:cs="Tahoma"/>
                <w:b/>
                <w:sz w:val="18"/>
                <w:szCs w:val="18"/>
              </w:rPr>
            </w:pPr>
            <w:r w:rsidRPr="00657597">
              <w:rPr>
                <w:rFonts w:ascii="Tahoma" w:eastAsia="Tahoma" w:hAnsi="Tahoma" w:cs="Tahoma"/>
                <w:b/>
                <w:sz w:val="18"/>
                <w:szCs w:val="18"/>
              </w:rPr>
              <w:t>Any changes to the program plan maintain a continuum of services that will ensure students’ access to the general education curriculum and grade-level content in the least restrictive environment (LRE) that meet IDEA and FAPE requirements.</w:t>
            </w:r>
            <w:r w:rsidRPr="00657597">
              <w:rPr>
                <w:rFonts w:ascii="Tahoma" w:eastAsia="Tahoma" w:hAnsi="Tahoma" w:cs="Tahoma"/>
                <w:b/>
                <w:sz w:val="18"/>
                <w:szCs w:val="18"/>
              </w:rPr>
              <w:br/>
            </w:r>
          </w:p>
        </w:tc>
      </w:tr>
      <w:tr w:rsidR="00BF0D74" w14:paraId="7F45BC50" w14:textId="77777777">
        <w:tc>
          <w:tcPr>
            <w:tcW w:w="9355" w:type="dxa"/>
            <w:shd w:val="clear" w:color="auto" w:fill="C6E1A9"/>
          </w:tcPr>
          <w:p w14:paraId="1EC3157E" w14:textId="77777777" w:rsidR="00BF0D74" w:rsidRPr="00657597" w:rsidRDefault="009B1D5A">
            <w:pPr>
              <w:numPr>
                <w:ilvl w:val="0"/>
                <w:numId w:val="13"/>
              </w:numPr>
              <w:pBdr>
                <w:top w:val="nil"/>
                <w:left w:val="nil"/>
                <w:bottom w:val="nil"/>
                <w:right w:val="nil"/>
                <w:between w:val="nil"/>
              </w:pBdr>
              <w:spacing w:line="259" w:lineRule="auto"/>
              <w:rPr>
                <w:rFonts w:ascii="Tahoma" w:eastAsia="Tahoma" w:hAnsi="Tahoma" w:cs="Tahoma"/>
                <w:b/>
                <w:sz w:val="18"/>
                <w:szCs w:val="18"/>
              </w:rPr>
            </w:pPr>
            <w:r w:rsidRPr="00657597">
              <w:rPr>
                <w:rFonts w:ascii="Tahoma" w:eastAsia="Tahoma" w:hAnsi="Tahoma" w:cs="Tahoma"/>
                <w:b/>
                <w:sz w:val="18"/>
                <w:szCs w:val="18"/>
              </w:rPr>
              <w:t>Any changes to the program plan demonstrates a clear understanding of the school’s obligation to students with mild and moderate disabilities, and details appropriate resources and schedule adjustments to meet the needs of those students.</w:t>
            </w:r>
          </w:p>
          <w:p w14:paraId="3D1C3C65" w14:textId="77777777" w:rsidR="00BF0D74" w:rsidRPr="00657597"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5B83513" w14:textId="77777777">
        <w:tc>
          <w:tcPr>
            <w:tcW w:w="9355" w:type="dxa"/>
            <w:shd w:val="clear" w:color="auto" w:fill="C6E1A9"/>
          </w:tcPr>
          <w:p w14:paraId="31565029" w14:textId="77777777" w:rsidR="00BF0D74" w:rsidRPr="00657597" w:rsidRDefault="009B1D5A">
            <w:pPr>
              <w:numPr>
                <w:ilvl w:val="0"/>
                <w:numId w:val="13"/>
              </w:numPr>
              <w:pBdr>
                <w:top w:val="nil"/>
                <w:left w:val="nil"/>
                <w:bottom w:val="nil"/>
                <w:right w:val="nil"/>
                <w:between w:val="nil"/>
              </w:pBdr>
              <w:spacing w:line="259" w:lineRule="auto"/>
              <w:rPr>
                <w:rFonts w:ascii="Tahoma" w:eastAsia="Tahoma" w:hAnsi="Tahoma" w:cs="Tahoma"/>
                <w:b/>
                <w:sz w:val="18"/>
                <w:szCs w:val="18"/>
              </w:rPr>
            </w:pPr>
            <w:r w:rsidRPr="00657597">
              <w:rPr>
                <w:rFonts w:ascii="Tahoma" w:eastAsia="Tahoma" w:hAnsi="Tahoma" w:cs="Tahoma"/>
                <w:b/>
                <w:sz w:val="18"/>
                <w:szCs w:val="18"/>
              </w:rPr>
              <w:t>The application affirms the school’s obligation to host a center program to serve students with severe disabilities (above and beyond mild/moderate) in the future, should the District request it. If applicable, the application describes the proposed leadership team’s experience with center programs.</w:t>
            </w:r>
            <w:r w:rsidRPr="00657597">
              <w:rPr>
                <w:rFonts w:ascii="Tahoma" w:eastAsia="Tahoma" w:hAnsi="Tahoma" w:cs="Tahoma"/>
              </w:rPr>
              <w:t xml:space="preserve"> </w:t>
            </w:r>
          </w:p>
          <w:p w14:paraId="574DFB8D" w14:textId="77777777" w:rsidR="00BF0D74" w:rsidRPr="00657597"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66D90679" w14:textId="77777777" w:rsidR="00BF0D74" w:rsidRDefault="00BF0D74">
      <w:pPr>
        <w:pStyle w:val="Heading2"/>
        <w:spacing w:after="240"/>
        <w:rPr>
          <w:sz w:val="20"/>
          <w:szCs w:val="20"/>
        </w:rPr>
      </w:pPr>
      <w:bookmarkStart w:id="26" w:name="_1ci93xb" w:colFirst="0" w:colLast="0"/>
      <w:bookmarkEnd w:id="26"/>
    </w:p>
    <w:p w14:paraId="2EDA315D" w14:textId="77777777" w:rsidR="00BF0D74" w:rsidRDefault="009B1D5A">
      <w:pPr>
        <w:pStyle w:val="Heading2"/>
      </w:pPr>
      <w:r>
        <w:t xml:space="preserve">H. Gifted and Talented Instruction </w:t>
      </w:r>
    </w:p>
    <w:p w14:paraId="03A49BB9" w14:textId="1B440690" w:rsidR="00BF0D74" w:rsidRDefault="009B1D5A">
      <w:pPr>
        <w:numPr>
          <w:ilvl w:val="0"/>
          <w:numId w:val="63"/>
        </w:numPr>
        <w:pBdr>
          <w:top w:val="nil"/>
          <w:left w:val="nil"/>
          <w:bottom w:val="nil"/>
          <w:right w:val="nil"/>
          <w:between w:val="nil"/>
        </w:pBdr>
      </w:pPr>
      <w:r>
        <w:rPr>
          <w:color w:val="000000"/>
        </w:rPr>
        <w:t>Describe how the school will identify gifted and talented students and detail any changes you will implement to the program at the proposed school.</w:t>
      </w:r>
      <w:r>
        <w:rPr>
          <w:color w:val="000000"/>
          <w:vertAlign w:val="superscript"/>
        </w:rPr>
        <w:t xml:space="preserve"> </w:t>
      </w:r>
      <w:r>
        <w:rPr>
          <w:color w:val="000000"/>
          <w:vertAlign w:val="superscript"/>
        </w:rPr>
        <w:footnoteReference w:id="32"/>
      </w:r>
    </w:p>
    <w:tbl>
      <w:tblPr>
        <w:tblStyle w:val="afc"/>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01571111" w14:textId="77777777">
        <w:trPr>
          <w:trHeight w:val="320"/>
        </w:trPr>
        <w:tc>
          <w:tcPr>
            <w:tcW w:w="9355" w:type="dxa"/>
            <w:shd w:val="clear" w:color="auto" w:fill="82BC41"/>
            <w:vAlign w:val="center"/>
          </w:tcPr>
          <w:p w14:paraId="5CF6C100"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5742B843" w14:textId="77777777">
        <w:tc>
          <w:tcPr>
            <w:tcW w:w="9355" w:type="dxa"/>
            <w:shd w:val="clear" w:color="auto" w:fill="C6E1A9"/>
          </w:tcPr>
          <w:p w14:paraId="5F58CD57" w14:textId="1BBC8706" w:rsidR="004B06B3" w:rsidRDefault="009B1D5A" w:rsidP="00657597">
            <w:pPr>
              <w:numPr>
                <w:ilvl w:val="0"/>
                <w:numId w:val="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an understanding of the systems to identify gifted/talented and academically advanced students in DPS in alignment with ECEA rules, including the criteria that will be used to determine exceptional ability or potential.</w:t>
            </w:r>
          </w:p>
          <w:p w14:paraId="3906DC6B" w14:textId="77777777" w:rsidR="00BF0D74" w:rsidRPr="004B06B3" w:rsidRDefault="00BF0D74" w:rsidP="00657597">
            <w:pPr>
              <w:pBdr>
                <w:top w:val="nil"/>
                <w:left w:val="nil"/>
                <w:bottom w:val="nil"/>
                <w:right w:val="nil"/>
                <w:between w:val="nil"/>
              </w:pBdr>
              <w:spacing w:line="259" w:lineRule="auto"/>
              <w:ind w:left="720"/>
              <w:rPr>
                <w:b/>
                <w:sz w:val="18"/>
                <w:szCs w:val="18"/>
              </w:rPr>
            </w:pPr>
          </w:p>
        </w:tc>
      </w:tr>
      <w:tr w:rsidR="00BF0D74" w14:paraId="4274DC81" w14:textId="77777777">
        <w:tc>
          <w:tcPr>
            <w:tcW w:w="9355" w:type="dxa"/>
            <w:shd w:val="clear" w:color="auto" w:fill="C6E1A9"/>
          </w:tcPr>
          <w:p w14:paraId="35A3D68E" w14:textId="77777777" w:rsidR="00BF0D74" w:rsidRDefault="009B1D5A" w:rsidP="00657597">
            <w:pPr>
              <w:numPr>
                <w:ilvl w:val="0"/>
                <w:numId w:val="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identifies the staff member(s) that will be accountable for identifying gifted/talented and academically advanced students and completing ECEA required Advanced Learning Plans for all identified gifted and talented students.</w:t>
            </w:r>
            <w:r>
              <w:rPr>
                <w:rFonts w:ascii="Tahoma" w:eastAsia="Tahoma" w:hAnsi="Tahoma" w:cs="Tahoma"/>
                <w:b/>
                <w:sz w:val="18"/>
                <w:szCs w:val="18"/>
                <w:vertAlign w:val="superscript"/>
              </w:rPr>
              <w:footnoteReference w:id="33"/>
            </w:r>
          </w:p>
          <w:p w14:paraId="696AD4DC" w14:textId="77777777" w:rsidR="00BF0D74" w:rsidRDefault="00BF0D74">
            <w:pPr>
              <w:ind w:left="720"/>
              <w:rPr>
                <w:b/>
                <w:sz w:val="18"/>
                <w:szCs w:val="18"/>
              </w:rPr>
            </w:pPr>
          </w:p>
        </w:tc>
      </w:tr>
      <w:tr w:rsidR="00BF0D74" w14:paraId="6602F2A8" w14:textId="77777777">
        <w:tc>
          <w:tcPr>
            <w:tcW w:w="9355" w:type="dxa"/>
            <w:shd w:val="clear" w:color="auto" w:fill="C6E1A9"/>
          </w:tcPr>
          <w:p w14:paraId="183C1FE0" w14:textId="77777777" w:rsidR="00BF0D74" w:rsidRDefault="009B1D5A" w:rsidP="00657597">
            <w:pPr>
              <w:numPr>
                <w:ilvl w:val="0"/>
                <w:numId w:val="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includes methods the school will use to improve the representation of traditionally underrepresented student cohorts in its G&amp;T programs. </w:t>
            </w:r>
          </w:p>
          <w:p w14:paraId="559F9423" w14:textId="77777777" w:rsidR="00BF0D74" w:rsidRDefault="00BF0D74">
            <w:pPr>
              <w:ind w:left="720"/>
              <w:rPr>
                <w:b/>
                <w:sz w:val="18"/>
                <w:szCs w:val="18"/>
              </w:rPr>
            </w:pPr>
          </w:p>
        </w:tc>
      </w:tr>
      <w:tr w:rsidR="00BF0D74" w14:paraId="4E84E630" w14:textId="77777777">
        <w:tc>
          <w:tcPr>
            <w:tcW w:w="9355" w:type="dxa"/>
            <w:shd w:val="clear" w:color="auto" w:fill="C6E1A9"/>
          </w:tcPr>
          <w:p w14:paraId="1A23FF1C" w14:textId="77777777" w:rsidR="00BF0D74" w:rsidRDefault="009B1D5A">
            <w:pPr>
              <w:numPr>
                <w:ilvl w:val="0"/>
                <w:numId w:val="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thoroughly details any changes to the G&amp;T program at the proposed school site and explains how those changes serve the unique needs of the target student population. If no changes are being proposed, the application provides a strong rationale for why they are not needed.</w:t>
            </w:r>
          </w:p>
          <w:p w14:paraId="71FE941C"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643C991" w14:textId="77777777">
        <w:tc>
          <w:tcPr>
            <w:tcW w:w="9355" w:type="dxa"/>
            <w:shd w:val="clear" w:color="auto" w:fill="C6E1A9"/>
          </w:tcPr>
          <w:p w14:paraId="5B7FAE8E" w14:textId="77777777" w:rsidR="00BF0D74" w:rsidRDefault="009B1D5A">
            <w:pPr>
              <w:numPr>
                <w:ilvl w:val="0"/>
                <w:numId w:val="1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includes all G&amp;T program expenses in the budget. </w:t>
            </w:r>
          </w:p>
          <w:p w14:paraId="4C5865BC"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2198AB93" w14:textId="77777777" w:rsidR="00BF0D74" w:rsidRDefault="00BF0D74"/>
    <w:p w14:paraId="78FAEF74" w14:textId="77777777" w:rsidR="00BF0D74" w:rsidRDefault="009B1D5A">
      <w:pPr>
        <w:pStyle w:val="Heading2"/>
      </w:pPr>
      <w:bookmarkStart w:id="27" w:name="_3whwml4" w:colFirst="0" w:colLast="0"/>
      <w:bookmarkEnd w:id="27"/>
      <w:r>
        <w:t>I. English Language Acquisition</w:t>
      </w:r>
      <w:r>
        <w:rPr>
          <w:vertAlign w:val="superscript"/>
        </w:rPr>
        <w:footnoteReference w:id="34"/>
      </w:r>
    </w:p>
    <w:p w14:paraId="4DC1392A" w14:textId="77777777" w:rsidR="00BF0D74" w:rsidRDefault="00BF0D74"/>
    <w:p w14:paraId="08BADC33" w14:textId="77777777" w:rsidR="00BF0D74" w:rsidRDefault="009B1D5A">
      <w:pPr>
        <w:spacing w:after="0" w:line="240" w:lineRule="auto"/>
        <w:ind w:left="720"/>
        <w:rPr>
          <w:b/>
        </w:rPr>
      </w:pPr>
      <w:r>
        <w:rPr>
          <w:b/>
        </w:rPr>
        <w:t>ELA Services are provided in alignment with the Life Cycle of an English Language Learner.</w:t>
      </w:r>
    </w:p>
    <w:p w14:paraId="039E3F23" w14:textId="77777777" w:rsidR="00BF0D74" w:rsidRDefault="009B1D5A">
      <w:pPr>
        <w:numPr>
          <w:ilvl w:val="1"/>
          <w:numId w:val="110"/>
        </w:numPr>
        <w:pBdr>
          <w:top w:val="nil"/>
          <w:left w:val="nil"/>
          <w:bottom w:val="nil"/>
          <w:right w:val="nil"/>
          <w:between w:val="nil"/>
        </w:pBdr>
        <w:spacing w:after="0" w:line="240" w:lineRule="auto"/>
      </w:pPr>
      <w:r>
        <w:rPr>
          <w:color w:val="000000"/>
        </w:rPr>
        <w:t>Describe how the school will identify and support potential English Language Learners (ELLs).</w:t>
      </w:r>
    </w:p>
    <w:p w14:paraId="68E8D470" w14:textId="77777777" w:rsidR="00BF0D74" w:rsidRDefault="009B1D5A">
      <w:pPr>
        <w:numPr>
          <w:ilvl w:val="1"/>
          <w:numId w:val="110"/>
        </w:numPr>
        <w:spacing w:after="0" w:line="240" w:lineRule="auto"/>
      </w:pPr>
      <w:r>
        <w:t>Describe how the school’s Instructional Service Advisory, or the charter version, (ISA/CH-ISA) Team will ensure that all ELLs are properly placed into services, redesignated and monitored using a body of evidence.</w:t>
      </w:r>
    </w:p>
    <w:p w14:paraId="472ACBC4" w14:textId="77777777" w:rsidR="00BF0D74" w:rsidRDefault="00BF0D74">
      <w:pPr>
        <w:spacing w:after="0"/>
      </w:pPr>
    </w:p>
    <w:p w14:paraId="4FD7FA70" w14:textId="77777777" w:rsidR="00BF0D74" w:rsidRDefault="009B1D5A">
      <w:pPr>
        <w:spacing w:after="0" w:line="240" w:lineRule="auto"/>
        <w:ind w:left="720"/>
        <w:rPr>
          <w:b/>
          <w:i/>
          <w:color w:val="000000"/>
        </w:rPr>
      </w:pPr>
      <w:r>
        <w:rPr>
          <w:b/>
        </w:rPr>
        <w:t>The ELA program is designed to ensure that English Language Learners are acquiring both language and content.</w:t>
      </w:r>
    </w:p>
    <w:p w14:paraId="2BAF8B88" w14:textId="77777777" w:rsidR="00BF0D74" w:rsidRDefault="009B1D5A">
      <w:pPr>
        <w:numPr>
          <w:ilvl w:val="1"/>
          <w:numId w:val="110"/>
        </w:numPr>
        <w:pBdr>
          <w:top w:val="nil"/>
          <w:left w:val="nil"/>
          <w:bottom w:val="nil"/>
          <w:right w:val="nil"/>
          <w:between w:val="nil"/>
        </w:pBdr>
        <w:spacing w:after="0"/>
        <w:rPr>
          <w:color w:val="000000"/>
        </w:rPr>
      </w:pPr>
      <w:r>
        <w:rPr>
          <w:color w:val="000000"/>
        </w:rPr>
        <w:t xml:space="preserve">Provide SPF academic performance data for the last two years for ELLs at your existing school(s) with the same grade configuration, focusing on status and growth measures. Describe why this data demonstrates a strong academic track record for serving ELLs and how you will improve outcomes in areas where needed. </w:t>
      </w:r>
    </w:p>
    <w:p w14:paraId="0888A904" w14:textId="77777777" w:rsidR="00BF0D74" w:rsidRDefault="009B1D5A">
      <w:pPr>
        <w:numPr>
          <w:ilvl w:val="1"/>
          <w:numId w:val="110"/>
        </w:numPr>
        <w:spacing w:after="0" w:line="240" w:lineRule="auto"/>
        <w:rPr>
          <w:color w:val="000000"/>
        </w:rPr>
      </w:pPr>
      <w:r>
        <w:t>Identify how many ELLs the school expects to serve at full-build and describe the ELA program model that the school will implement.</w:t>
      </w:r>
      <w:r>
        <w:rPr>
          <w:vertAlign w:val="superscript"/>
        </w:rPr>
        <w:footnoteReference w:id="35"/>
      </w:r>
    </w:p>
    <w:p w14:paraId="7DC8B24D" w14:textId="77777777" w:rsidR="00BF0D74" w:rsidRDefault="00BF0D74">
      <w:pPr>
        <w:spacing w:after="0" w:line="240" w:lineRule="auto"/>
        <w:rPr>
          <w:b/>
          <w:i/>
          <w:color w:val="000000"/>
          <w:u w:val="single"/>
        </w:rPr>
      </w:pPr>
    </w:p>
    <w:p w14:paraId="176D287D" w14:textId="77777777" w:rsidR="00BF0D74" w:rsidRDefault="009B1D5A">
      <w:pPr>
        <w:spacing w:after="0" w:line="240" w:lineRule="auto"/>
        <w:ind w:left="1440"/>
        <w:rPr>
          <w:color w:val="000000"/>
        </w:rPr>
      </w:pPr>
      <w:r>
        <w:rPr>
          <w:b/>
          <w:i/>
          <w:color w:val="000000"/>
          <w:u w:val="single"/>
        </w:rPr>
        <w:t>District-run schools only:</w:t>
      </w:r>
      <w:r>
        <w:rPr>
          <w:i/>
          <w:color w:val="000000"/>
        </w:rPr>
        <w:t xml:space="preserve"> </w:t>
      </w:r>
      <w:r>
        <w:rPr>
          <w:color w:val="000000"/>
        </w:rPr>
        <w:t>The type of English Language Acquisition program provided in district-run schools is determined by the number of ELL students at each school as defined by the Consent Decree. Based on the number of ELLs that you are projecting to serve, identify the ELA program model your school will implement in alignment with DPS designation standards.</w:t>
      </w:r>
      <w:r>
        <w:rPr>
          <w:color w:val="000000"/>
          <w:vertAlign w:val="superscript"/>
        </w:rPr>
        <w:t xml:space="preserve"> </w:t>
      </w:r>
      <w:r>
        <w:rPr>
          <w:color w:val="000000"/>
          <w:vertAlign w:val="superscript"/>
        </w:rPr>
        <w:footnoteReference w:id="36"/>
      </w:r>
    </w:p>
    <w:p w14:paraId="51B70845" w14:textId="77777777" w:rsidR="00BF0D74" w:rsidRDefault="00BF0D74">
      <w:pPr>
        <w:spacing w:after="0" w:line="240" w:lineRule="auto"/>
        <w:rPr>
          <w:color w:val="000000"/>
        </w:rPr>
      </w:pPr>
    </w:p>
    <w:p w14:paraId="75C51621" w14:textId="77777777" w:rsidR="00BF0D74" w:rsidRDefault="009B1D5A" w:rsidP="00932546">
      <w:pPr>
        <w:numPr>
          <w:ilvl w:val="4"/>
          <w:numId w:val="110"/>
        </w:numPr>
        <w:spacing w:after="0" w:line="240" w:lineRule="auto"/>
        <w:rPr>
          <w:color w:val="000000"/>
        </w:rPr>
      </w:pPr>
      <w:r>
        <w:t>Describe the English Language Development (ELD) block the school will implement for all ELLs.</w:t>
      </w:r>
    </w:p>
    <w:p w14:paraId="24EEF2BD" w14:textId="77777777" w:rsidR="00BF0D74" w:rsidRDefault="009B1D5A" w:rsidP="00932546">
      <w:pPr>
        <w:numPr>
          <w:ilvl w:val="4"/>
          <w:numId w:val="110"/>
        </w:numPr>
        <w:spacing w:after="0" w:line="240" w:lineRule="auto"/>
        <w:rPr>
          <w:color w:val="000000"/>
        </w:rPr>
      </w:pPr>
      <w:r>
        <w:t>Describe how the school will provide ELLs with grade level appropriate content instruction that is designed to enable them to perform at grade level.</w:t>
      </w:r>
    </w:p>
    <w:p w14:paraId="7DE31526" w14:textId="77777777" w:rsidR="00BF0D74" w:rsidRDefault="009B1D5A" w:rsidP="00932546">
      <w:pPr>
        <w:numPr>
          <w:ilvl w:val="4"/>
          <w:numId w:val="110"/>
        </w:numPr>
        <w:spacing w:after="0" w:line="240" w:lineRule="auto"/>
        <w:rPr>
          <w:color w:val="000000"/>
        </w:rPr>
      </w:pPr>
      <w:r>
        <w:rPr>
          <w:color w:val="000000"/>
        </w:rPr>
        <w:t>Describe the system the school will use to monitor the progress of ELLs (i.e. ISA/CH-ISA Teams).</w:t>
      </w:r>
    </w:p>
    <w:p w14:paraId="0BAF4081" w14:textId="77777777" w:rsidR="00BF0D74" w:rsidRDefault="00BF0D74">
      <w:pPr>
        <w:spacing w:after="0" w:line="240" w:lineRule="auto"/>
        <w:rPr>
          <w:color w:val="000000"/>
        </w:rPr>
      </w:pPr>
    </w:p>
    <w:p w14:paraId="5D4A4557" w14:textId="77777777" w:rsidR="00BF0D74" w:rsidRDefault="009B1D5A">
      <w:pPr>
        <w:spacing w:after="0" w:line="240" w:lineRule="auto"/>
        <w:ind w:left="1440"/>
      </w:pPr>
      <w:r>
        <w:rPr>
          <w:b/>
          <w:i/>
          <w:color w:val="000000"/>
          <w:u w:val="single"/>
        </w:rPr>
        <w:t>Charter schools only</w:t>
      </w:r>
      <w:r>
        <w:rPr>
          <w:b/>
          <w:i/>
          <w:color w:val="000000"/>
        </w:rPr>
        <w:t>:</w:t>
      </w:r>
      <w:r>
        <w:rPr>
          <w:color w:val="000000"/>
        </w:rPr>
        <w:t xml:space="preserve"> </w:t>
      </w:r>
      <w:r>
        <w:t>Identify and provide a profile of the school’s ELA administrator or administrator-designee responsible for the management of the program.</w:t>
      </w:r>
      <w:r>
        <w:rPr>
          <w:vertAlign w:val="superscript"/>
        </w:rPr>
        <w:t xml:space="preserve"> </w:t>
      </w:r>
      <w:r>
        <w:rPr>
          <w:vertAlign w:val="superscript"/>
        </w:rPr>
        <w:footnoteReference w:id="37"/>
      </w:r>
    </w:p>
    <w:p w14:paraId="05530874" w14:textId="77777777" w:rsidR="00BF0D74" w:rsidRDefault="00BF0D74">
      <w:pPr>
        <w:spacing w:after="0" w:line="240" w:lineRule="auto"/>
        <w:ind w:left="1440"/>
      </w:pPr>
    </w:p>
    <w:p w14:paraId="1C256D0C" w14:textId="77777777" w:rsidR="00607D1F" w:rsidRPr="00607D1F" w:rsidRDefault="009B1D5A" w:rsidP="00607D1F">
      <w:pPr>
        <w:pStyle w:val="ListParagraph"/>
        <w:numPr>
          <w:ilvl w:val="4"/>
          <w:numId w:val="110"/>
        </w:numPr>
        <w:spacing w:after="0" w:line="240" w:lineRule="auto"/>
        <w:rPr>
          <w:color w:val="000000"/>
        </w:rPr>
      </w:pPr>
      <w:r>
        <w:t>Describe how the school will ensure that all charter teachers gain their ELA qualifications, as well as how the school will ensure that ELD instructions “Meets” expectations on the ELD observation rubric and that content instruction “Meets” expectations on the Sheltering and Academic Language observation rubric from the Charter ELA Teacher Training channel.</w:t>
      </w:r>
      <w:r w:rsidRPr="00607D1F">
        <w:rPr>
          <w:color w:val="000000"/>
          <w:vertAlign w:val="superscript"/>
        </w:rPr>
        <w:t xml:space="preserve"> </w:t>
      </w:r>
      <w:r>
        <w:rPr>
          <w:color w:val="000000"/>
          <w:vertAlign w:val="superscript"/>
        </w:rPr>
        <w:footnoteReference w:id="38"/>
      </w:r>
    </w:p>
    <w:p w14:paraId="0252B7F8" w14:textId="6DF2F171" w:rsidR="00BF0D74" w:rsidRPr="00607D1F" w:rsidRDefault="009B1D5A" w:rsidP="00607D1F">
      <w:pPr>
        <w:pStyle w:val="ListParagraph"/>
        <w:numPr>
          <w:ilvl w:val="4"/>
          <w:numId w:val="110"/>
        </w:numPr>
        <w:spacing w:after="0" w:line="240" w:lineRule="auto"/>
        <w:rPr>
          <w:color w:val="000000"/>
        </w:rPr>
      </w:pPr>
      <w:r w:rsidRPr="00607D1F">
        <w:rPr>
          <w:i/>
        </w:rPr>
        <w:t xml:space="preserve">Charter TNLI Programs Only: </w:t>
      </w:r>
      <w:r>
        <w:t>Describe how the school will ensure that all charter teachers gain their ELA qualifications, as well as how the school will ensure that ELD instructions “Meets” expectations on the ELD observation rubric, and that content instruction “Meets” expectations on the Sheltering and Bilingual Connections observation rubric from the Charter ELA Teacher Training channel. If applying as a TNLI provider, please include how you will ensure ELA –S teachers demonstrate Spanish language proficiency prior to hire.</w:t>
      </w:r>
    </w:p>
    <w:p w14:paraId="3A685D4A" w14:textId="77777777" w:rsidR="00BF0D74" w:rsidRDefault="00BF0D74">
      <w:pPr>
        <w:spacing w:after="0" w:line="240" w:lineRule="auto"/>
        <w:ind w:left="720"/>
        <w:rPr>
          <w:color w:val="000000"/>
        </w:rPr>
      </w:pPr>
    </w:p>
    <w:p w14:paraId="50CFC291" w14:textId="77777777" w:rsidR="00BF0D74" w:rsidRDefault="009B1D5A">
      <w:pPr>
        <w:spacing w:after="0" w:line="240" w:lineRule="auto"/>
        <w:ind w:left="720"/>
        <w:rPr>
          <w:b/>
          <w:color w:val="000000"/>
        </w:rPr>
      </w:pPr>
      <w:r>
        <w:rPr>
          <w:b/>
        </w:rPr>
        <w:t>Families of English Learners are informed.</w:t>
      </w:r>
    </w:p>
    <w:p w14:paraId="4D68079F" w14:textId="77777777" w:rsidR="00BF0D74" w:rsidRDefault="009B1D5A">
      <w:pPr>
        <w:numPr>
          <w:ilvl w:val="1"/>
          <w:numId w:val="110"/>
        </w:numPr>
        <w:pBdr>
          <w:top w:val="nil"/>
          <w:left w:val="nil"/>
          <w:bottom w:val="nil"/>
          <w:right w:val="nil"/>
          <w:between w:val="nil"/>
        </w:pBdr>
        <w:spacing w:after="0" w:line="240" w:lineRule="auto"/>
      </w:pPr>
      <w:r>
        <w:rPr>
          <w:color w:val="000000"/>
        </w:rPr>
        <w:t>Per the Consent Decree, describe how the school will support families in understanding all essential information about ELA programming.</w:t>
      </w:r>
      <w:r>
        <w:rPr>
          <w:color w:val="000000"/>
          <w:vertAlign w:val="superscript"/>
        </w:rPr>
        <w:footnoteReference w:id="39"/>
      </w:r>
      <w:r>
        <w:rPr>
          <w:color w:val="000000"/>
        </w:rPr>
        <w:t xml:space="preserve"> </w:t>
      </w:r>
    </w:p>
    <w:p w14:paraId="2AF93B86" w14:textId="77777777" w:rsidR="00BF0D74" w:rsidRDefault="00BF0D74">
      <w:pPr>
        <w:spacing w:after="0" w:line="240" w:lineRule="auto"/>
        <w:ind w:left="720"/>
      </w:pPr>
    </w:p>
    <w:p w14:paraId="366D5893" w14:textId="77777777" w:rsidR="00BF0D74" w:rsidRDefault="009B1D5A">
      <w:pPr>
        <w:spacing w:after="0" w:line="240" w:lineRule="auto"/>
        <w:ind w:left="1440"/>
        <w:rPr>
          <w:i/>
        </w:rPr>
      </w:pPr>
      <w:r>
        <w:rPr>
          <w:b/>
          <w:i/>
          <w:u w:val="single"/>
        </w:rPr>
        <w:t>District-run schools only</w:t>
      </w:r>
      <w:r>
        <w:rPr>
          <w:b/>
          <w:i/>
        </w:rPr>
        <w:t xml:space="preserve">: </w:t>
      </w:r>
      <w:r>
        <w:t>Describe the school’s ELA Parent Advisory Committee (PAC).</w:t>
      </w:r>
    </w:p>
    <w:p w14:paraId="1BEBD187" w14:textId="77777777" w:rsidR="00BF0D74" w:rsidRDefault="00BF0D74">
      <w:pPr>
        <w:spacing w:after="120" w:line="240" w:lineRule="auto"/>
        <w:ind w:firstLine="720"/>
        <w:rPr>
          <w:b/>
          <w:color w:val="000000"/>
        </w:rPr>
      </w:pPr>
    </w:p>
    <w:p w14:paraId="40D1DE84" w14:textId="77777777" w:rsidR="00BF0D74" w:rsidRDefault="009B1D5A">
      <w:pPr>
        <w:spacing w:after="120" w:line="240" w:lineRule="auto"/>
        <w:ind w:firstLine="720"/>
        <w:rPr>
          <w:b/>
          <w:color w:val="000000"/>
        </w:rPr>
      </w:pPr>
      <w:r>
        <w:rPr>
          <w:b/>
          <w:color w:val="000000"/>
        </w:rPr>
        <w:t>There is a TNLI program design that meets expectations.</w:t>
      </w:r>
    </w:p>
    <w:p w14:paraId="4E5249D1" w14:textId="77777777" w:rsidR="00BF0D74" w:rsidRDefault="009B1D5A">
      <w:pPr>
        <w:numPr>
          <w:ilvl w:val="1"/>
          <w:numId w:val="110"/>
        </w:numPr>
        <w:pBdr>
          <w:top w:val="nil"/>
          <w:left w:val="nil"/>
          <w:bottom w:val="nil"/>
          <w:right w:val="nil"/>
          <w:between w:val="nil"/>
        </w:pBdr>
      </w:pPr>
      <w:r>
        <w:rPr>
          <w:color w:val="000000"/>
        </w:rPr>
        <w:t xml:space="preserve">Describe how you will provide native language instruction, including the time taught in native language and the associate subjects.   </w:t>
      </w:r>
    </w:p>
    <w:p w14:paraId="45E6A4ED" w14:textId="77777777" w:rsidR="00BF0D74" w:rsidRDefault="00BF0D74">
      <w:pPr>
        <w:spacing w:after="120" w:line="240" w:lineRule="auto"/>
        <w:rPr>
          <w:rFonts w:ascii="Calibri" w:eastAsia="Calibri" w:hAnsi="Calibri" w:cs="Calibri"/>
          <w:color w:val="000000"/>
        </w:rPr>
      </w:pPr>
    </w:p>
    <w:tbl>
      <w:tblPr>
        <w:tblStyle w:val="afd"/>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2F3CB00B" w14:textId="77777777">
        <w:trPr>
          <w:trHeight w:val="320"/>
        </w:trPr>
        <w:tc>
          <w:tcPr>
            <w:tcW w:w="9355" w:type="dxa"/>
            <w:shd w:val="clear" w:color="auto" w:fill="82BC41"/>
            <w:vAlign w:val="center"/>
          </w:tcPr>
          <w:p w14:paraId="3C51F54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46048E69" w14:textId="77777777">
        <w:trPr>
          <w:trHeight w:val="320"/>
        </w:trPr>
        <w:tc>
          <w:tcPr>
            <w:tcW w:w="9355" w:type="dxa"/>
            <w:shd w:val="clear" w:color="auto" w:fill="82BC41"/>
            <w:vAlign w:val="center"/>
          </w:tcPr>
          <w:p w14:paraId="463A4F64" w14:textId="77777777" w:rsidR="00BF0D74" w:rsidRPr="00607D1F" w:rsidRDefault="009B1D5A">
            <w:pPr>
              <w:spacing w:after="120"/>
              <w:jc w:val="center"/>
              <w:rPr>
                <w:rFonts w:ascii="Tahoma" w:hAnsi="Tahoma" w:cs="Tahoma"/>
                <w:b/>
              </w:rPr>
            </w:pPr>
            <w:r w:rsidRPr="00607D1F">
              <w:rPr>
                <w:rFonts w:ascii="Tahoma" w:hAnsi="Tahoma" w:cs="Tahoma"/>
                <w:b/>
              </w:rPr>
              <w:t>ELA Services are provided in alignment with the Life Cycle of an English Language Learner.</w:t>
            </w:r>
          </w:p>
        </w:tc>
      </w:tr>
      <w:tr w:rsidR="00BF0D74" w14:paraId="38BC6FA2" w14:textId="77777777">
        <w:tc>
          <w:tcPr>
            <w:tcW w:w="9355" w:type="dxa"/>
            <w:shd w:val="clear" w:color="auto" w:fill="C6E1A9"/>
          </w:tcPr>
          <w:p w14:paraId="3D10BC60" w14:textId="2A94BA50" w:rsidR="00C201B1" w:rsidRPr="00607D1F" w:rsidRDefault="009B1D5A" w:rsidP="00657597">
            <w:pPr>
              <w:numPr>
                <w:ilvl w:val="0"/>
                <w:numId w:val="136"/>
              </w:numPr>
              <w:pBdr>
                <w:top w:val="nil"/>
                <w:left w:val="nil"/>
                <w:bottom w:val="nil"/>
                <w:right w:val="nil"/>
                <w:between w:val="nil"/>
              </w:pBdr>
              <w:spacing w:line="259" w:lineRule="auto"/>
              <w:rPr>
                <w:rFonts w:ascii="Tahoma" w:eastAsia="Tahoma" w:hAnsi="Tahoma" w:cs="Tahoma"/>
                <w:sz w:val="18"/>
                <w:szCs w:val="18"/>
              </w:rPr>
            </w:pPr>
            <w:r w:rsidRPr="00607D1F">
              <w:rPr>
                <w:rFonts w:ascii="Tahoma" w:eastAsia="Tahoma" w:hAnsi="Tahoma" w:cs="Tahoma"/>
                <w:b/>
                <w:sz w:val="18"/>
                <w:szCs w:val="18"/>
              </w:rPr>
              <w:t>The application describes how the school will use the DPS Home Language Questionnaire and Parent Permission Forms as part of the registration process to identify potential ELLs, and identifies the person who will be responsible for collecting those forms.</w:t>
            </w:r>
          </w:p>
          <w:p w14:paraId="7DFEF2FA" w14:textId="77777777" w:rsidR="00BF0D74" w:rsidRPr="00607D1F" w:rsidRDefault="00BF0D74" w:rsidP="00657597">
            <w:pPr>
              <w:pBdr>
                <w:top w:val="nil"/>
                <w:left w:val="nil"/>
                <w:bottom w:val="nil"/>
                <w:right w:val="nil"/>
                <w:between w:val="nil"/>
              </w:pBdr>
              <w:spacing w:line="259" w:lineRule="auto"/>
              <w:ind w:left="720"/>
              <w:rPr>
                <w:rFonts w:ascii="Tahoma" w:hAnsi="Tahoma" w:cs="Tahoma"/>
                <w:b/>
                <w:sz w:val="18"/>
                <w:szCs w:val="18"/>
              </w:rPr>
            </w:pPr>
          </w:p>
        </w:tc>
      </w:tr>
      <w:tr w:rsidR="00BF0D74" w14:paraId="3D47BC0A" w14:textId="77777777">
        <w:tc>
          <w:tcPr>
            <w:tcW w:w="9355" w:type="dxa"/>
            <w:shd w:val="clear" w:color="auto" w:fill="C6E1A9"/>
          </w:tcPr>
          <w:p w14:paraId="30137BC9" w14:textId="77777777" w:rsidR="00BF0D74" w:rsidRPr="00607D1F" w:rsidRDefault="009B1D5A" w:rsidP="006F23A3">
            <w:pPr>
              <w:numPr>
                <w:ilvl w:val="0"/>
                <w:numId w:val="136"/>
              </w:numPr>
              <w:pBdr>
                <w:top w:val="nil"/>
                <w:left w:val="nil"/>
                <w:bottom w:val="nil"/>
                <w:right w:val="nil"/>
                <w:between w:val="nil"/>
              </w:pBdr>
              <w:spacing w:line="276" w:lineRule="auto"/>
              <w:rPr>
                <w:rFonts w:ascii="Tahoma" w:eastAsia="Tahoma" w:hAnsi="Tahoma" w:cs="Tahoma"/>
                <w:sz w:val="18"/>
                <w:szCs w:val="18"/>
              </w:rPr>
            </w:pPr>
            <w:r w:rsidRPr="00607D1F">
              <w:rPr>
                <w:rFonts w:ascii="Tahoma" w:eastAsia="Tahoma" w:hAnsi="Tahoma" w:cs="Tahoma"/>
                <w:b/>
                <w:sz w:val="18"/>
                <w:szCs w:val="18"/>
              </w:rPr>
              <w:t>The application describes an assessment plan that includes W-APT administration as students enter the school to ensure that all ELLs are identified within the required window of time, and identifies the person who will administer that assessment.</w:t>
            </w:r>
          </w:p>
          <w:p w14:paraId="76809101"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50CAFA8" w14:textId="77777777">
        <w:tc>
          <w:tcPr>
            <w:tcW w:w="9355" w:type="dxa"/>
            <w:shd w:val="clear" w:color="auto" w:fill="C6E1A9"/>
          </w:tcPr>
          <w:p w14:paraId="52CCD6E5" w14:textId="26BC4D54" w:rsidR="00C201B1" w:rsidRPr="00607D1F" w:rsidRDefault="009B1D5A" w:rsidP="00657597">
            <w:pPr>
              <w:numPr>
                <w:ilvl w:val="0"/>
                <w:numId w:val="136"/>
              </w:numPr>
              <w:pBdr>
                <w:top w:val="nil"/>
                <w:left w:val="nil"/>
                <w:bottom w:val="nil"/>
                <w:right w:val="nil"/>
                <w:between w:val="nil"/>
              </w:pBdr>
              <w:spacing w:line="276" w:lineRule="auto"/>
              <w:rPr>
                <w:rFonts w:ascii="Tahoma" w:eastAsia="Tahoma" w:hAnsi="Tahoma" w:cs="Tahoma"/>
                <w:sz w:val="18"/>
                <w:szCs w:val="18"/>
              </w:rPr>
            </w:pPr>
            <w:r w:rsidRPr="00607D1F">
              <w:rPr>
                <w:rFonts w:ascii="Tahoma" w:eastAsia="Tahoma" w:hAnsi="Tahoma" w:cs="Tahoma"/>
                <w:b/>
                <w:sz w:val="18"/>
                <w:szCs w:val="18"/>
              </w:rPr>
              <w:t>The application describes how the ISA/CH-ISA Team will make decisions about identification, redesignation and monitoring based on a body of evidence consistent with DPS standards.</w:t>
            </w:r>
            <w:r w:rsidRPr="00607D1F">
              <w:rPr>
                <w:rFonts w:ascii="Tahoma" w:eastAsia="Tahoma" w:hAnsi="Tahoma" w:cs="Tahoma"/>
                <w:b/>
                <w:sz w:val="18"/>
                <w:szCs w:val="18"/>
                <w:vertAlign w:val="superscript"/>
              </w:rPr>
              <w:footnoteReference w:id="40"/>
            </w:r>
          </w:p>
          <w:p w14:paraId="663FB4EC" w14:textId="77777777" w:rsidR="00BF0D74" w:rsidRPr="00607D1F" w:rsidRDefault="00BF0D74" w:rsidP="00657597">
            <w:pPr>
              <w:pBdr>
                <w:top w:val="nil"/>
                <w:left w:val="nil"/>
                <w:bottom w:val="nil"/>
                <w:right w:val="nil"/>
                <w:between w:val="nil"/>
              </w:pBdr>
              <w:spacing w:line="276" w:lineRule="auto"/>
              <w:ind w:left="720"/>
              <w:rPr>
                <w:rFonts w:ascii="Tahoma" w:eastAsia="Tahoma" w:hAnsi="Tahoma" w:cs="Tahoma"/>
                <w:b/>
                <w:sz w:val="18"/>
                <w:szCs w:val="18"/>
              </w:rPr>
            </w:pPr>
          </w:p>
        </w:tc>
      </w:tr>
      <w:tr w:rsidR="00BF0D74" w14:paraId="2EFA14FE" w14:textId="77777777">
        <w:tc>
          <w:tcPr>
            <w:tcW w:w="9355" w:type="dxa"/>
            <w:shd w:val="clear" w:color="auto" w:fill="82BC41"/>
            <w:vAlign w:val="center"/>
          </w:tcPr>
          <w:p w14:paraId="42BB856A" w14:textId="77777777" w:rsidR="00BF0D74" w:rsidRPr="00607D1F" w:rsidRDefault="009B1D5A" w:rsidP="006F23A3">
            <w:pPr>
              <w:jc w:val="center"/>
              <w:rPr>
                <w:rFonts w:ascii="Tahoma" w:hAnsi="Tahoma" w:cs="Tahoma"/>
                <w:b/>
                <w:i/>
              </w:rPr>
            </w:pPr>
            <w:r w:rsidRPr="00607D1F">
              <w:rPr>
                <w:rFonts w:ascii="Tahoma" w:hAnsi="Tahoma" w:cs="Tahoma"/>
                <w:b/>
              </w:rPr>
              <w:t>The ELA program is designed to ensure that English Language Learners are acquiring both language and content.</w:t>
            </w:r>
          </w:p>
        </w:tc>
      </w:tr>
      <w:tr w:rsidR="00BF0D74" w14:paraId="3AE94345" w14:textId="77777777">
        <w:tc>
          <w:tcPr>
            <w:tcW w:w="9355" w:type="dxa"/>
            <w:shd w:val="clear" w:color="auto" w:fill="C6E1A9"/>
          </w:tcPr>
          <w:p w14:paraId="12CB8941" w14:textId="20EF672F" w:rsidR="00E9446A" w:rsidRPr="00607D1F" w:rsidRDefault="009B1D5A" w:rsidP="00657597">
            <w:pPr>
              <w:numPr>
                <w:ilvl w:val="0"/>
                <w:numId w:val="136"/>
              </w:numPr>
              <w:pBdr>
                <w:top w:val="nil"/>
                <w:left w:val="nil"/>
                <w:bottom w:val="nil"/>
                <w:right w:val="nil"/>
                <w:between w:val="nil"/>
              </w:pBdr>
              <w:spacing w:line="259" w:lineRule="auto"/>
              <w:rPr>
                <w:rFonts w:ascii="Tahoma" w:eastAsia="Tahoma" w:hAnsi="Tahoma" w:cs="Tahoma"/>
                <w:sz w:val="18"/>
                <w:szCs w:val="18"/>
              </w:rPr>
            </w:pPr>
            <w:r w:rsidRPr="00607D1F">
              <w:rPr>
                <w:rFonts w:ascii="Tahoma" w:eastAsia="Tahoma" w:hAnsi="Tahoma" w:cs="Tahoma"/>
                <w:b/>
                <w:sz w:val="18"/>
                <w:szCs w:val="18"/>
              </w:rPr>
              <w:t xml:space="preserve">The application provides SPF data for the last two years that demonstrates a strong academic track record for serving ELLs and describes strategies to continue to advance those students. </w:t>
            </w:r>
          </w:p>
          <w:p w14:paraId="7678ED99" w14:textId="77777777" w:rsidR="00BF0D74" w:rsidRPr="00607D1F" w:rsidRDefault="00BF0D74" w:rsidP="00657597">
            <w:pPr>
              <w:pBdr>
                <w:top w:val="nil"/>
                <w:left w:val="nil"/>
                <w:bottom w:val="nil"/>
                <w:right w:val="nil"/>
                <w:between w:val="nil"/>
              </w:pBdr>
              <w:spacing w:line="259" w:lineRule="auto"/>
              <w:ind w:left="720"/>
              <w:rPr>
                <w:rFonts w:ascii="Tahoma" w:hAnsi="Tahoma" w:cs="Tahoma"/>
                <w:b/>
                <w:sz w:val="18"/>
                <w:szCs w:val="18"/>
              </w:rPr>
            </w:pPr>
          </w:p>
          <w:p w14:paraId="183FFB06" w14:textId="77777777" w:rsidR="00BF0D74" w:rsidRPr="00607D1F" w:rsidRDefault="009B1D5A" w:rsidP="006F23A3">
            <w:pPr>
              <w:ind w:left="4320"/>
              <w:rPr>
                <w:rFonts w:ascii="Tahoma" w:hAnsi="Tahoma" w:cs="Tahoma"/>
                <w:b/>
                <w:sz w:val="18"/>
                <w:szCs w:val="18"/>
                <w:u w:val="single"/>
              </w:rPr>
            </w:pPr>
            <w:r w:rsidRPr="00607D1F">
              <w:rPr>
                <w:rFonts w:ascii="Tahoma" w:hAnsi="Tahoma" w:cs="Tahoma"/>
                <w:b/>
                <w:sz w:val="18"/>
                <w:szCs w:val="18"/>
                <w:u w:val="single"/>
              </w:rPr>
              <w:t xml:space="preserve">OR </w:t>
            </w:r>
          </w:p>
          <w:p w14:paraId="698DD325" w14:textId="77777777" w:rsidR="00BF0D74" w:rsidRPr="00607D1F" w:rsidRDefault="00BF0D74">
            <w:pPr>
              <w:ind w:left="4320"/>
              <w:rPr>
                <w:rFonts w:ascii="Tahoma" w:hAnsi="Tahoma" w:cs="Tahoma"/>
                <w:b/>
                <w:sz w:val="18"/>
                <w:szCs w:val="18"/>
                <w:u w:val="single"/>
              </w:rPr>
            </w:pPr>
          </w:p>
          <w:p w14:paraId="5044E775" w14:textId="1B563D7C" w:rsidR="00C201B1" w:rsidRPr="00607D1F" w:rsidRDefault="009B1D5A" w:rsidP="00C201B1">
            <w:pPr>
              <w:pBdr>
                <w:top w:val="nil"/>
                <w:left w:val="nil"/>
                <w:bottom w:val="nil"/>
                <w:right w:val="nil"/>
                <w:between w:val="nil"/>
              </w:pBdr>
              <w:spacing w:line="259" w:lineRule="auto"/>
              <w:ind w:left="690"/>
              <w:rPr>
                <w:rFonts w:ascii="Tahoma" w:eastAsia="Tahoma" w:hAnsi="Tahoma" w:cs="Tahoma"/>
                <w:b/>
                <w:sz w:val="18"/>
                <w:szCs w:val="18"/>
              </w:rPr>
            </w:pPr>
            <w:r w:rsidRPr="00607D1F">
              <w:rPr>
                <w:rFonts w:ascii="Tahoma" w:eastAsia="Tahoma" w:hAnsi="Tahoma" w:cs="Tahoma"/>
                <w:b/>
                <w:sz w:val="18"/>
                <w:szCs w:val="18"/>
              </w:rPr>
              <w:t>The application provides data that demonstrates an average academic track record for serving ELLs, but describes strong, thorough systems and strategies to improve these outcomes.</w:t>
            </w:r>
          </w:p>
          <w:p w14:paraId="2F250979" w14:textId="77777777" w:rsidR="00BF0D74" w:rsidRPr="00607D1F" w:rsidRDefault="00BF0D74" w:rsidP="00657597">
            <w:pPr>
              <w:pBdr>
                <w:top w:val="nil"/>
                <w:left w:val="nil"/>
                <w:bottom w:val="nil"/>
                <w:right w:val="nil"/>
                <w:between w:val="nil"/>
              </w:pBdr>
              <w:spacing w:line="259" w:lineRule="auto"/>
              <w:ind w:left="690"/>
              <w:rPr>
                <w:rFonts w:ascii="Tahoma" w:eastAsia="Tahoma" w:hAnsi="Tahoma" w:cs="Tahoma"/>
                <w:b/>
                <w:sz w:val="18"/>
                <w:szCs w:val="18"/>
              </w:rPr>
            </w:pPr>
          </w:p>
        </w:tc>
      </w:tr>
      <w:tr w:rsidR="00BF0D74" w14:paraId="5A3DF5A2" w14:textId="77777777">
        <w:tc>
          <w:tcPr>
            <w:tcW w:w="9355" w:type="dxa"/>
            <w:shd w:val="clear" w:color="auto" w:fill="C6E1A9"/>
          </w:tcPr>
          <w:p w14:paraId="21C68B04" w14:textId="77777777" w:rsidR="00BF0D74" w:rsidRPr="00607D1F" w:rsidRDefault="009B1D5A">
            <w:pPr>
              <w:numPr>
                <w:ilvl w:val="0"/>
                <w:numId w:val="136"/>
              </w:numPr>
              <w:pBdr>
                <w:top w:val="nil"/>
                <w:left w:val="nil"/>
                <w:bottom w:val="nil"/>
                <w:right w:val="nil"/>
                <w:between w:val="nil"/>
              </w:pBdr>
              <w:spacing w:line="259" w:lineRule="auto"/>
              <w:rPr>
                <w:rFonts w:ascii="Tahoma" w:eastAsia="Tahoma" w:hAnsi="Tahoma" w:cs="Tahoma"/>
                <w:sz w:val="18"/>
                <w:szCs w:val="18"/>
              </w:rPr>
            </w:pPr>
            <w:r w:rsidRPr="00607D1F">
              <w:rPr>
                <w:rFonts w:ascii="Tahoma" w:eastAsia="Tahoma" w:hAnsi="Tahoma" w:cs="Tahoma"/>
                <w:b/>
                <w:sz w:val="18"/>
                <w:szCs w:val="18"/>
              </w:rPr>
              <w:t xml:space="preserve">The application accurately identifies the projected number of ELLs the school will serve at full-build. </w:t>
            </w:r>
          </w:p>
          <w:p w14:paraId="58CFEB9F" w14:textId="77777777" w:rsidR="00BF0D74" w:rsidRPr="00607D1F" w:rsidRDefault="00BF0D74">
            <w:pPr>
              <w:pBdr>
                <w:top w:val="nil"/>
                <w:left w:val="nil"/>
                <w:bottom w:val="nil"/>
                <w:right w:val="nil"/>
                <w:between w:val="nil"/>
              </w:pBdr>
              <w:spacing w:line="259" w:lineRule="auto"/>
              <w:ind w:left="720" w:hanging="720"/>
              <w:rPr>
                <w:rFonts w:ascii="Tahoma" w:eastAsia="Tahoma" w:hAnsi="Tahoma" w:cs="Tahoma"/>
                <w:b/>
                <w:sz w:val="18"/>
                <w:szCs w:val="18"/>
              </w:rPr>
            </w:pPr>
          </w:p>
          <w:p w14:paraId="3B8F246E" w14:textId="77777777" w:rsidR="00BF0D74" w:rsidRPr="00607D1F" w:rsidRDefault="009B1D5A" w:rsidP="00C201B1">
            <w:pPr>
              <w:pBdr>
                <w:top w:val="nil"/>
                <w:left w:val="nil"/>
                <w:bottom w:val="nil"/>
                <w:right w:val="nil"/>
                <w:between w:val="nil"/>
              </w:pBdr>
              <w:spacing w:line="259" w:lineRule="auto"/>
              <w:ind w:left="690"/>
              <w:rPr>
                <w:rFonts w:ascii="Tahoma" w:eastAsia="Tahoma" w:hAnsi="Tahoma" w:cs="Tahoma"/>
                <w:b/>
                <w:sz w:val="18"/>
                <w:szCs w:val="18"/>
              </w:rPr>
            </w:pPr>
            <w:r w:rsidRPr="00607D1F">
              <w:rPr>
                <w:rFonts w:ascii="Tahoma" w:eastAsia="Tahoma" w:hAnsi="Tahoma" w:cs="Tahoma"/>
                <w:b/>
                <w:i/>
                <w:sz w:val="18"/>
                <w:szCs w:val="18"/>
                <w:u w:val="single"/>
              </w:rPr>
              <w:t>District-run schools only</w:t>
            </w:r>
            <w:r w:rsidRPr="00607D1F">
              <w:rPr>
                <w:rFonts w:ascii="Tahoma" w:eastAsia="Tahoma" w:hAnsi="Tahoma" w:cs="Tahoma"/>
                <w:b/>
                <w:i/>
                <w:sz w:val="18"/>
                <w:szCs w:val="18"/>
              </w:rPr>
              <w:t>:</w:t>
            </w:r>
            <w:r w:rsidRPr="00607D1F">
              <w:rPr>
                <w:rFonts w:ascii="Tahoma" w:eastAsia="Tahoma" w:hAnsi="Tahoma" w:cs="Tahoma"/>
                <w:b/>
                <w:sz w:val="18"/>
                <w:szCs w:val="18"/>
              </w:rPr>
              <w:t xml:space="preserve"> The application describes an ELA program model in alignment with the Consent Decree and projected number of ELLs the school is projected to serve.</w:t>
            </w:r>
          </w:p>
          <w:p w14:paraId="7D75587D" w14:textId="77777777" w:rsidR="00BF0D74" w:rsidRPr="00607D1F" w:rsidRDefault="00BF0D74">
            <w:pPr>
              <w:pBdr>
                <w:top w:val="nil"/>
                <w:left w:val="nil"/>
                <w:bottom w:val="nil"/>
                <w:right w:val="nil"/>
                <w:between w:val="nil"/>
              </w:pBdr>
              <w:spacing w:line="259" w:lineRule="auto"/>
              <w:ind w:left="720" w:hanging="720"/>
              <w:rPr>
                <w:rFonts w:ascii="Tahoma" w:eastAsia="Tahoma" w:hAnsi="Tahoma" w:cs="Tahoma"/>
                <w:b/>
                <w:sz w:val="18"/>
                <w:szCs w:val="18"/>
              </w:rPr>
            </w:pPr>
          </w:p>
          <w:p w14:paraId="19D0AD05" w14:textId="77777777" w:rsidR="00BF0D74" w:rsidRPr="00607D1F" w:rsidRDefault="009B1D5A" w:rsidP="00657597">
            <w:pPr>
              <w:pBdr>
                <w:top w:val="nil"/>
                <w:left w:val="nil"/>
                <w:bottom w:val="nil"/>
                <w:right w:val="nil"/>
                <w:between w:val="nil"/>
              </w:pBdr>
              <w:spacing w:line="259" w:lineRule="auto"/>
              <w:ind w:left="690"/>
              <w:rPr>
                <w:rFonts w:ascii="Tahoma" w:eastAsia="Tahoma" w:hAnsi="Tahoma" w:cs="Tahoma"/>
                <w:b/>
                <w:sz w:val="18"/>
                <w:szCs w:val="18"/>
              </w:rPr>
            </w:pPr>
            <w:r w:rsidRPr="00607D1F">
              <w:rPr>
                <w:rFonts w:ascii="Tahoma" w:eastAsia="Tahoma" w:hAnsi="Tahoma" w:cs="Tahoma"/>
                <w:b/>
                <w:i/>
                <w:sz w:val="18"/>
                <w:szCs w:val="18"/>
                <w:u w:val="single"/>
              </w:rPr>
              <w:t>Charter schools only</w:t>
            </w:r>
            <w:r w:rsidRPr="00607D1F">
              <w:rPr>
                <w:rFonts w:ascii="Tahoma" w:eastAsia="Tahoma" w:hAnsi="Tahoma" w:cs="Tahoma"/>
                <w:b/>
                <w:i/>
                <w:sz w:val="18"/>
                <w:szCs w:val="18"/>
              </w:rPr>
              <w:t>:</w:t>
            </w:r>
            <w:r w:rsidRPr="00607D1F">
              <w:rPr>
                <w:rFonts w:ascii="Tahoma" w:eastAsia="Tahoma" w:hAnsi="Tahoma" w:cs="Tahoma"/>
                <w:b/>
                <w:sz w:val="18"/>
                <w:szCs w:val="18"/>
              </w:rPr>
              <w:t xml:space="preserve"> The application describes a research-based model the school will use to facilitate English language development for ELLs (e.g., ESL, structured sheltered instruction, early or late transition, dual language education). This model is aligned to Chapter 8 of the Consent Decree and to the chosen ELA model, as specified in the attached ELA Program Attestation.</w:t>
            </w:r>
          </w:p>
          <w:p w14:paraId="758A6B29"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93634BC" w14:textId="77777777">
        <w:tc>
          <w:tcPr>
            <w:tcW w:w="9355" w:type="dxa"/>
            <w:shd w:val="clear" w:color="auto" w:fill="C6E1A9"/>
          </w:tcPr>
          <w:p w14:paraId="16053DDE" w14:textId="77777777" w:rsidR="00BF0D74" w:rsidRPr="00607D1F" w:rsidRDefault="009B1D5A">
            <w:pPr>
              <w:numPr>
                <w:ilvl w:val="0"/>
                <w:numId w:val="136"/>
              </w:numPr>
              <w:rPr>
                <w:rFonts w:ascii="Tahoma" w:hAnsi="Tahoma" w:cs="Tahoma"/>
                <w:sz w:val="18"/>
                <w:szCs w:val="18"/>
              </w:rPr>
            </w:pPr>
            <w:r w:rsidRPr="00607D1F">
              <w:rPr>
                <w:rFonts w:ascii="Tahoma" w:hAnsi="Tahoma" w:cs="Tahoma"/>
                <w:b/>
                <w:sz w:val="18"/>
                <w:szCs w:val="18"/>
              </w:rPr>
              <w:t xml:space="preserve">The application includes a coherent, detailed explanation and/or research and supporting rationale for the ELD methodology and curriculum the school will use to support the language development of ELLs. </w:t>
            </w:r>
          </w:p>
          <w:p w14:paraId="62232458" w14:textId="77777777" w:rsidR="00BF0D74" w:rsidRPr="00607D1F" w:rsidRDefault="00BF0D74">
            <w:pPr>
              <w:rPr>
                <w:rFonts w:ascii="Tahoma" w:hAnsi="Tahoma" w:cs="Tahoma"/>
                <w:b/>
                <w:sz w:val="18"/>
                <w:szCs w:val="18"/>
              </w:rPr>
            </w:pPr>
          </w:p>
        </w:tc>
      </w:tr>
      <w:tr w:rsidR="00BF0D74" w14:paraId="325A66B1" w14:textId="77777777">
        <w:tc>
          <w:tcPr>
            <w:tcW w:w="9355" w:type="dxa"/>
            <w:shd w:val="clear" w:color="auto" w:fill="C6E1A9"/>
          </w:tcPr>
          <w:p w14:paraId="0102E516" w14:textId="5681757E" w:rsidR="00C201B1" w:rsidRPr="00607D1F" w:rsidRDefault="009B1D5A" w:rsidP="00657597">
            <w:pPr>
              <w:numPr>
                <w:ilvl w:val="0"/>
                <w:numId w:val="136"/>
              </w:numPr>
              <w:pBdr>
                <w:top w:val="nil"/>
                <w:left w:val="nil"/>
                <w:bottom w:val="nil"/>
                <w:right w:val="nil"/>
                <w:between w:val="nil"/>
              </w:pBdr>
              <w:spacing w:line="259" w:lineRule="auto"/>
              <w:rPr>
                <w:rFonts w:ascii="Tahoma" w:eastAsia="Tahoma" w:hAnsi="Tahoma" w:cs="Tahoma"/>
                <w:sz w:val="18"/>
                <w:szCs w:val="18"/>
              </w:rPr>
            </w:pPr>
            <w:r w:rsidRPr="00607D1F">
              <w:rPr>
                <w:rFonts w:ascii="Tahoma" w:eastAsia="Tahoma" w:hAnsi="Tahoma" w:cs="Tahoma"/>
                <w:b/>
                <w:sz w:val="18"/>
                <w:szCs w:val="18"/>
              </w:rPr>
              <w:t xml:space="preserve">The application includes the scheduling of ELD for all ELLs that meets or exceeds the minimum requirement of 45-minute instruction daily or 225-minutes weekly. This ELD block is reflected on the master schedule. </w:t>
            </w:r>
          </w:p>
          <w:p w14:paraId="0DEF59F3" w14:textId="77777777" w:rsidR="00BF0D74" w:rsidRPr="00607D1F" w:rsidRDefault="00BF0D74" w:rsidP="00657597">
            <w:pPr>
              <w:pBdr>
                <w:top w:val="nil"/>
                <w:left w:val="nil"/>
                <w:bottom w:val="nil"/>
                <w:right w:val="nil"/>
                <w:between w:val="nil"/>
              </w:pBdr>
              <w:spacing w:line="259" w:lineRule="auto"/>
              <w:ind w:left="720"/>
              <w:rPr>
                <w:rFonts w:ascii="Tahoma" w:hAnsi="Tahoma" w:cs="Tahoma"/>
                <w:b/>
                <w:sz w:val="18"/>
                <w:szCs w:val="18"/>
              </w:rPr>
            </w:pPr>
          </w:p>
        </w:tc>
      </w:tr>
      <w:tr w:rsidR="00BF0D74" w14:paraId="09ACD0BA" w14:textId="77777777">
        <w:tc>
          <w:tcPr>
            <w:tcW w:w="9355" w:type="dxa"/>
            <w:shd w:val="clear" w:color="auto" w:fill="C6E1A9"/>
          </w:tcPr>
          <w:p w14:paraId="51225C9B" w14:textId="77777777" w:rsidR="00BF0D74" w:rsidRPr="00607D1F" w:rsidRDefault="009B1D5A">
            <w:pPr>
              <w:numPr>
                <w:ilvl w:val="0"/>
                <w:numId w:val="136"/>
              </w:numPr>
              <w:rPr>
                <w:rFonts w:ascii="Tahoma" w:hAnsi="Tahoma" w:cs="Tahoma"/>
                <w:sz w:val="18"/>
                <w:szCs w:val="18"/>
                <w:u w:val="single"/>
              </w:rPr>
            </w:pPr>
            <w:r w:rsidRPr="00607D1F">
              <w:rPr>
                <w:rFonts w:ascii="Tahoma" w:hAnsi="Tahoma" w:cs="Tahoma"/>
                <w:b/>
                <w:sz w:val="18"/>
                <w:szCs w:val="18"/>
              </w:rPr>
              <w:t>The application describes how the school will provide ELLs with supported English Content Instruction in core subject areas, and articulates specific instructional strategies that teachers will utilize to support ELLs in content classrooms (i.e. sheltering, language supports, academic language instruction, etc).</w:t>
            </w:r>
          </w:p>
          <w:p w14:paraId="2E478B03" w14:textId="77777777" w:rsidR="00BF0D74" w:rsidRPr="00607D1F" w:rsidRDefault="00BF0D74">
            <w:pPr>
              <w:ind w:left="720"/>
              <w:rPr>
                <w:rFonts w:ascii="Tahoma" w:hAnsi="Tahoma" w:cs="Tahoma"/>
                <w:b/>
                <w:sz w:val="18"/>
                <w:szCs w:val="18"/>
              </w:rPr>
            </w:pPr>
          </w:p>
        </w:tc>
      </w:tr>
      <w:tr w:rsidR="00BF0D74" w14:paraId="161D343A" w14:textId="77777777">
        <w:tc>
          <w:tcPr>
            <w:tcW w:w="9355" w:type="dxa"/>
            <w:shd w:val="clear" w:color="auto" w:fill="C6E1A9"/>
          </w:tcPr>
          <w:p w14:paraId="338A4D3E" w14:textId="3A4D86DA" w:rsidR="00C201B1" w:rsidRPr="00607D1F" w:rsidRDefault="00C201B1" w:rsidP="00C201B1">
            <w:pPr>
              <w:numPr>
                <w:ilvl w:val="0"/>
                <w:numId w:val="136"/>
              </w:numPr>
              <w:rPr>
                <w:rFonts w:ascii="Tahoma" w:hAnsi="Tahoma" w:cs="Tahoma"/>
                <w:b/>
                <w:sz w:val="18"/>
                <w:szCs w:val="18"/>
              </w:rPr>
            </w:pPr>
            <w:r w:rsidRPr="00607D1F">
              <w:rPr>
                <w:rFonts w:ascii="Tahoma" w:hAnsi="Tahoma" w:cs="Tahoma"/>
                <w:b/>
                <w:sz w:val="18"/>
                <w:szCs w:val="18"/>
              </w:rPr>
              <w:t xml:space="preserve">The application describes how ELLs will be progress monitored for both content and language development, including a summary of annual performance objectives, timeframes for progress monitoring, grade(s) to be monitored, performance standards, and expected performance level(s), as well as method(s) for informing parents about students’ growth in English and the content areas. </w:t>
            </w:r>
          </w:p>
          <w:p w14:paraId="5F3BD9BE" w14:textId="77777777" w:rsidR="00BF0D74" w:rsidRPr="00607D1F" w:rsidRDefault="00BF0D74">
            <w:pPr>
              <w:rPr>
                <w:rFonts w:ascii="Tahoma" w:hAnsi="Tahoma" w:cs="Tahoma"/>
                <w:b/>
                <w:sz w:val="18"/>
                <w:szCs w:val="18"/>
              </w:rPr>
            </w:pPr>
          </w:p>
        </w:tc>
      </w:tr>
      <w:tr w:rsidR="00BF0D74" w14:paraId="633A5C85" w14:textId="77777777">
        <w:tc>
          <w:tcPr>
            <w:tcW w:w="9355" w:type="dxa"/>
            <w:shd w:val="clear" w:color="auto" w:fill="C6E1A9"/>
          </w:tcPr>
          <w:p w14:paraId="06A25959" w14:textId="2FA3BDF7" w:rsidR="00C201B1" w:rsidRPr="00607D1F" w:rsidRDefault="009B1D5A" w:rsidP="00657597">
            <w:pPr>
              <w:numPr>
                <w:ilvl w:val="0"/>
                <w:numId w:val="136"/>
              </w:numPr>
              <w:pBdr>
                <w:top w:val="nil"/>
                <w:left w:val="nil"/>
                <w:bottom w:val="nil"/>
                <w:right w:val="nil"/>
                <w:between w:val="nil"/>
              </w:pBdr>
              <w:spacing w:line="259" w:lineRule="auto"/>
              <w:rPr>
                <w:rFonts w:ascii="Tahoma" w:eastAsia="Tahoma" w:hAnsi="Tahoma" w:cs="Tahoma"/>
                <w:sz w:val="18"/>
                <w:szCs w:val="18"/>
              </w:rPr>
            </w:pPr>
            <w:r w:rsidRPr="00607D1F">
              <w:rPr>
                <w:rFonts w:ascii="Tahoma" w:eastAsia="Tahoma" w:hAnsi="Tahoma" w:cs="Tahoma"/>
                <w:b/>
                <w:sz w:val="18"/>
                <w:szCs w:val="18"/>
              </w:rPr>
              <w:t>The application describes the process the school will use to identify ELLs in need of additional support and/or intervention, including the role of the ISA/CH-ISA Team or other committee in this process.</w:t>
            </w:r>
          </w:p>
          <w:p w14:paraId="5B6C425A" w14:textId="77777777" w:rsidR="00BF0D74" w:rsidRPr="00607D1F" w:rsidRDefault="00BF0D74" w:rsidP="00657597">
            <w:pPr>
              <w:pBdr>
                <w:top w:val="nil"/>
                <w:left w:val="nil"/>
                <w:bottom w:val="nil"/>
                <w:right w:val="nil"/>
                <w:between w:val="nil"/>
              </w:pBdr>
              <w:spacing w:line="259" w:lineRule="auto"/>
              <w:ind w:left="360"/>
              <w:rPr>
                <w:rFonts w:ascii="Tahoma" w:hAnsi="Tahoma" w:cs="Tahoma"/>
                <w:b/>
                <w:sz w:val="18"/>
                <w:szCs w:val="18"/>
              </w:rPr>
            </w:pPr>
          </w:p>
        </w:tc>
      </w:tr>
      <w:tr w:rsidR="00BF0D74" w14:paraId="31D8F6B8" w14:textId="77777777">
        <w:tc>
          <w:tcPr>
            <w:tcW w:w="9355" w:type="dxa"/>
            <w:shd w:val="clear" w:color="auto" w:fill="C6E1A9"/>
          </w:tcPr>
          <w:p w14:paraId="50FC54C0" w14:textId="77777777" w:rsidR="00BF0D74" w:rsidRPr="00607D1F" w:rsidRDefault="009B1D5A" w:rsidP="00657597">
            <w:pPr>
              <w:numPr>
                <w:ilvl w:val="0"/>
                <w:numId w:val="136"/>
              </w:numPr>
              <w:pBdr>
                <w:top w:val="nil"/>
                <w:left w:val="nil"/>
                <w:bottom w:val="nil"/>
                <w:right w:val="nil"/>
                <w:between w:val="nil"/>
              </w:pBdr>
              <w:spacing w:line="276" w:lineRule="auto"/>
              <w:rPr>
                <w:rFonts w:ascii="Tahoma" w:eastAsia="Tahoma" w:hAnsi="Tahoma" w:cs="Tahoma"/>
                <w:sz w:val="18"/>
                <w:szCs w:val="18"/>
              </w:rPr>
            </w:pPr>
            <w:r w:rsidRPr="00607D1F">
              <w:rPr>
                <w:rFonts w:ascii="Tahoma" w:eastAsia="Tahoma" w:hAnsi="Tahoma" w:cs="Tahoma"/>
                <w:b/>
                <w:i/>
                <w:sz w:val="18"/>
                <w:szCs w:val="18"/>
                <w:u w:val="single"/>
              </w:rPr>
              <w:t>Charter schools only:</w:t>
            </w:r>
            <w:r w:rsidRPr="00607D1F">
              <w:rPr>
                <w:rFonts w:ascii="Tahoma" w:eastAsia="Tahoma" w:hAnsi="Tahoma" w:cs="Tahoma"/>
                <w:b/>
                <w:sz w:val="18"/>
                <w:szCs w:val="18"/>
              </w:rPr>
              <w:t xml:space="preserve"> The application identifies a school administrator or an administrator designee responsible for the management of ELA programming, their responsibilities and qualifications, including certifications, relevant language proficiency, and knowledge of the history and culture of the ELLs in the program. The application includes a plan for this administrator to provide oversight of the ELA program and evaluate its effectiveness. </w:t>
            </w:r>
          </w:p>
          <w:p w14:paraId="7B4C1BF1" w14:textId="77777777" w:rsidR="00BF0D74" w:rsidRPr="00607D1F" w:rsidRDefault="00BF0D74">
            <w:pPr>
              <w:ind w:left="720"/>
              <w:rPr>
                <w:rFonts w:ascii="Tahoma" w:hAnsi="Tahoma" w:cs="Tahoma"/>
                <w:b/>
                <w:sz w:val="18"/>
                <w:szCs w:val="18"/>
              </w:rPr>
            </w:pPr>
          </w:p>
        </w:tc>
      </w:tr>
      <w:tr w:rsidR="00BF0D74" w14:paraId="2E194E7D" w14:textId="77777777">
        <w:tc>
          <w:tcPr>
            <w:tcW w:w="9355" w:type="dxa"/>
            <w:shd w:val="clear" w:color="auto" w:fill="C6E1A9"/>
          </w:tcPr>
          <w:p w14:paraId="726A1AE7" w14:textId="37BB7DBB" w:rsidR="00C201B1" w:rsidRPr="00607D1F" w:rsidRDefault="009B1D5A" w:rsidP="00657597">
            <w:pPr>
              <w:numPr>
                <w:ilvl w:val="0"/>
                <w:numId w:val="136"/>
              </w:numPr>
              <w:pBdr>
                <w:top w:val="nil"/>
                <w:left w:val="nil"/>
                <w:bottom w:val="nil"/>
                <w:right w:val="nil"/>
                <w:between w:val="nil"/>
              </w:pBdr>
              <w:spacing w:line="276" w:lineRule="auto"/>
              <w:rPr>
                <w:rFonts w:ascii="Tahoma" w:eastAsia="Tahoma" w:hAnsi="Tahoma" w:cs="Tahoma"/>
                <w:sz w:val="18"/>
                <w:szCs w:val="18"/>
                <w:u w:val="single"/>
              </w:rPr>
            </w:pPr>
            <w:r w:rsidRPr="00607D1F">
              <w:rPr>
                <w:rFonts w:ascii="Tahoma" w:eastAsia="Tahoma" w:hAnsi="Tahoma" w:cs="Tahoma"/>
                <w:b/>
                <w:i/>
                <w:sz w:val="18"/>
                <w:szCs w:val="18"/>
                <w:u w:val="single"/>
              </w:rPr>
              <w:t>Charter schools only:</w:t>
            </w:r>
            <w:r w:rsidRPr="00607D1F">
              <w:rPr>
                <w:rFonts w:ascii="Tahoma" w:eastAsia="Tahoma" w:hAnsi="Tahoma" w:cs="Tahoma"/>
                <w:b/>
                <w:sz w:val="18"/>
                <w:szCs w:val="18"/>
              </w:rPr>
              <w:t xml:space="preserve"> The application identifies that the designated ELA administrator for the school possesses ELA qualifications demonstrating ELA expertise. If this person does not yet have their ELA qualifications, the application outlines how they will acquire them prior to the school opening.</w:t>
            </w:r>
          </w:p>
          <w:p w14:paraId="5384F0DE" w14:textId="77777777" w:rsidR="00BF0D74" w:rsidRPr="00607D1F" w:rsidRDefault="00BF0D74" w:rsidP="00657597">
            <w:pPr>
              <w:pBdr>
                <w:top w:val="nil"/>
                <w:left w:val="nil"/>
                <w:bottom w:val="nil"/>
                <w:right w:val="nil"/>
                <w:between w:val="nil"/>
              </w:pBdr>
              <w:spacing w:line="276" w:lineRule="auto"/>
              <w:ind w:left="720"/>
              <w:rPr>
                <w:rFonts w:ascii="Tahoma" w:eastAsia="Tahoma" w:hAnsi="Tahoma" w:cs="Tahoma"/>
                <w:b/>
                <w:i/>
                <w:sz w:val="18"/>
                <w:szCs w:val="18"/>
                <w:u w:val="single"/>
              </w:rPr>
            </w:pPr>
          </w:p>
        </w:tc>
      </w:tr>
      <w:tr w:rsidR="00BF0D74" w14:paraId="34BC30A9" w14:textId="77777777">
        <w:tc>
          <w:tcPr>
            <w:tcW w:w="9355" w:type="dxa"/>
            <w:shd w:val="clear" w:color="auto" w:fill="C6E1A9"/>
          </w:tcPr>
          <w:p w14:paraId="1BE4E316" w14:textId="77777777" w:rsidR="00BF0D74" w:rsidRPr="00607D1F" w:rsidRDefault="009B1D5A">
            <w:pPr>
              <w:numPr>
                <w:ilvl w:val="0"/>
                <w:numId w:val="136"/>
              </w:numPr>
              <w:rPr>
                <w:rFonts w:ascii="Tahoma" w:hAnsi="Tahoma" w:cs="Tahoma"/>
                <w:sz w:val="18"/>
                <w:szCs w:val="18"/>
              </w:rPr>
            </w:pPr>
            <w:r w:rsidRPr="00607D1F">
              <w:rPr>
                <w:rFonts w:ascii="Tahoma" w:hAnsi="Tahoma" w:cs="Tahoma"/>
                <w:b/>
                <w:i/>
                <w:sz w:val="18"/>
                <w:szCs w:val="18"/>
                <w:u w:val="single"/>
              </w:rPr>
              <w:t>Charter schools only:</w:t>
            </w:r>
            <w:r w:rsidRPr="00607D1F">
              <w:rPr>
                <w:rFonts w:ascii="Tahoma" w:hAnsi="Tahoma" w:cs="Tahoma"/>
                <w:b/>
                <w:i/>
                <w:sz w:val="18"/>
                <w:szCs w:val="18"/>
              </w:rPr>
              <w:t xml:space="preserve"> </w:t>
            </w:r>
            <w:r w:rsidRPr="00607D1F">
              <w:rPr>
                <w:rFonts w:ascii="Tahoma" w:hAnsi="Tahoma" w:cs="Tahoma"/>
                <w:b/>
                <w:sz w:val="18"/>
                <w:szCs w:val="18"/>
              </w:rPr>
              <w:t>The application provides a plan for how it will meet the requirements for the Charter ELA Teacher Training Channel and ensure that all charter teachers acquire their ELA qualifications within two years of hire. This plan identifies an individual who will serve as the school’s ELA Trainer, describes how the school will embed the modules for the ELA Teacher Training within the professional development plan for teachers, and explains how the school will coach and evaluate teachers on the ELA Teacher Training Channel rubrics.</w:t>
            </w:r>
          </w:p>
          <w:p w14:paraId="36E87605" w14:textId="77777777" w:rsidR="00BF0D74" w:rsidRPr="00607D1F" w:rsidRDefault="00BF0D74">
            <w:pPr>
              <w:ind w:left="720"/>
              <w:rPr>
                <w:rFonts w:ascii="Tahoma" w:hAnsi="Tahoma" w:cs="Tahoma"/>
                <w:b/>
                <w:sz w:val="18"/>
                <w:szCs w:val="18"/>
                <w:u w:val="single"/>
              </w:rPr>
            </w:pPr>
          </w:p>
          <w:p w14:paraId="0F046C0B" w14:textId="77777777" w:rsidR="00BF0D74" w:rsidRPr="00607D1F" w:rsidRDefault="009B1D5A">
            <w:pPr>
              <w:ind w:left="720"/>
              <w:rPr>
                <w:rFonts w:ascii="Tahoma" w:hAnsi="Tahoma" w:cs="Tahoma"/>
                <w:b/>
                <w:sz w:val="18"/>
                <w:szCs w:val="18"/>
              </w:rPr>
            </w:pPr>
            <w:r w:rsidRPr="00607D1F">
              <w:rPr>
                <w:rFonts w:ascii="Tahoma" w:hAnsi="Tahoma" w:cs="Tahoma"/>
                <w:b/>
                <w:sz w:val="18"/>
                <w:szCs w:val="18"/>
              </w:rPr>
              <w:t>The application articulates how the school will ensure the majority of classroom teachers “Meet Expectations” on the ELD rubric from the Charter ELA Teacher Training Channel.</w:t>
            </w:r>
          </w:p>
          <w:p w14:paraId="37B1ADC0" w14:textId="77777777" w:rsidR="00BF0D74" w:rsidRPr="00607D1F" w:rsidRDefault="00BF0D74">
            <w:pPr>
              <w:ind w:left="720"/>
              <w:rPr>
                <w:rFonts w:ascii="Tahoma" w:hAnsi="Tahoma" w:cs="Tahoma"/>
                <w:b/>
                <w:sz w:val="18"/>
                <w:szCs w:val="18"/>
              </w:rPr>
            </w:pPr>
          </w:p>
          <w:p w14:paraId="36636ABA" w14:textId="37DA577A" w:rsidR="00BF0D74" w:rsidRPr="00607D1F" w:rsidRDefault="009B1D5A" w:rsidP="006F23A3">
            <w:pPr>
              <w:ind w:left="720"/>
              <w:rPr>
                <w:rFonts w:ascii="Tahoma" w:hAnsi="Tahoma" w:cs="Tahoma"/>
                <w:b/>
                <w:sz w:val="18"/>
                <w:szCs w:val="18"/>
              </w:rPr>
            </w:pPr>
            <w:r w:rsidRPr="00607D1F">
              <w:rPr>
                <w:rFonts w:ascii="Tahoma" w:hAnsi="Tahoma" w:cs="Tahoma"/>
                <w:b/>
                <w:sz w:val="18"/>
                <w:szCs w:val="18"/>
              </w:rPr>
              <w:t>The application articulates how the school will ensure the majority of classroom teachers “Meet Expectations” on the Sheltering and Academic Language rubrics from the Charter ELA Teacher Training Channel.</w:t>
            </w:r>
          </w:p>
          <w:p w14:paraId="1F024274" w14:textId="77777777" w:rsidR="00BF0D74" w:rsidRPr="00607D1F" w:rsidRDefault="00BF0D74" w:rsidP="00657597">
            <w:pPr>
              <w:rPr>
                <w:rFonts w:ascii="Tahoma" w:hAnsi="Tahoma" w:cs="Tahoma"/>
                <w:b/>
                <w:sz w:val="18"/>
                <w:szCs w:val="18"/>
              </w:rPr>
            </w:pPr>
          </w:p>
        </w:tc>
      </w:tr>
      <w:tr w:rsidR="00BF0D74" w14:paraId="3FBD231B" w14:textId="77777777">
        <w:tc>
          <w:tcPr>
            <w:tcW w:w="9355" w:type="dxa"/>
            <w:shd w:val="clear" w:color="auto" w:fill="C6E1A9"/>
          </w:tcPr>
          <w:p w14:paraId="32A3990A" w14:textId="77777777" w:rsidR="00BF0D74" w:rsidRPr="00607D1F" w:rsidRDefault="009B1D5A">
            <w:pPr>
              <w:numPr>
                <w:ilvl w:val="0"/>
                <w:numId w:val="136"/>
              </w:numPr>
              <w:rPr>
                <w:rFonts w:ascii="Tahoma" w:hAnsi="Tahoma" w:cs="Tahoma"/>
                <w:sz w:val="18"/>
                <w:szCs w:val="18"/>
                <w:u w:val="single"/>
              </w:rPr>
            </w:pPr>
            <w:r w:rsidRPr="00607D1F">
              <w:rPr>
                <w:rFonts w:ascii="Tahoma" w:hAnsi="Tahoma" w:cs="Tahoma"/>
                <w:b/>
                <w:i/>
                <w:sz w:val="18"/>
                <w:szCs w:val="18"/>
                <w:u w:val="single"/>
              </w:rPr>
              <w:t>Charter Schools only-If designing a TNLI Program:</w:t>
            </w:r>
            <w:r w:rsidRPr="00607D1F">
              <w:rPr>
                <w:rFonts w:ascii="Tahoma" w:hAnsi="Tahoma" w:cs="Tahoma"/>
                <w:b/>
                <w:i/>
                <w:sz w:val="18"/>
                <w:szCs w:val="18"/>
              </w:rPr>
              <w:t xml:space="preserve"> </w:t>
            </w:r>
            <w:r w:rsidRPr="00607D1F">
              <w:rPr>
                <w:rFonts w:ascii="Tahoma" w:hAnsi="Tahoma" w:cs="Tahoma"/>
                <w:b/>
                <w:sz w:val="18"/>
                <w:szCs w:val="18"/>
              </w:rPr>
              <w:t>The application articulates how the school will ensure the majority of classroom teachers “Meet Expectations” on the Sheltering and Academic Bilingual Connections rubrics from the Charter ELA Teacher Training Channel. The application articulates the steps the school will take to track teachers’ Spanish language proficiency as measured by the Berlitz test.</w:t>
            </w:r>
          </w:p>
          <w:p w14:paraId="4932DFB6" w14:textId="77777777" w:rsidR="00BF0D74" w:rsidRPr="00607D1F" w:rsidRDefault="00BF0D74">
            <w:pPr>
              <w:ind w:left="720"/>
              <w:rPr>
                <w:rFonts w:ascii="Tahoma" w:hAnsi="Tahoma" w:cs="Tahoma"/>
                <w:b/>
                <w:i/>
                <w:sz w:val="18"/>
                <w:szCs w:val="18"/>
                <w:u w:val="single"/>
              </w:rPr>
            </w:pPr>
          </w:p>
        </w:tc>
      </w:tr>
      <w:tr w:rsidR="00BF0D74" w14:paraId="3E7BB405" w14:textId="77777777">
        <w:tc>
          <w:tcPr>
            <w:tcW w:w="9355" w:type="dxa"/>
            <w:shd w:val="clear" w:color="auto" w:fill="82BC41"/>
            <w:vAlign w:val="center"/>
          </w:tcPr>
          <w:p w14:paraId="55F8A26B" w14:textId="77777777" w:rsidR="00BF0D74" w:rsidRPr="00607D1F" w:rsidRDefault="009B1D5A">
            <w:pPr>
              <w:jc w:val="center"/>
              <w:rPr>
                <w:rFonts w:ascii="Tahoma" w:hAnsi="Tahoma" w:cs="Tahoma"/>
                <w:b/>
              </w:rPr>
            </w:pPr>
            <w:r w:rsidRPr="00607D1F">
              <w:rPr>
                <w:rFonts w:ascii="Tahoma" w:hAnsi="Tahoma" w:cs="Tahoma"/>
                <w:b/>
              </w:rPr>
              <w:t>Families of English Learners are informed.</w:t>
            </w:r>
          </w:p>
        </w:tc>
      </w:tr>
      <w:tr w:rsidR="00BF0D74" w14:paraId="4D73C3A2" w14:textId="77777777">
        <w:tc>
          <w:tcPr>
            <w:tcW w:w="9355" w:type="dxa"/>
            <w:shd w:val="clear" w:color="auto" w:fill="C6E1A9"/>
          </w:tcPr>
          <w:p w14:paraId="2AB5F2CB" w14:textId="77777777" w:rsidR="00BF0D74" w:rsidRPr="00607D1F" w:rsidRDefault="009B1D5A">
            <w:pPr>
              <w:numPr>
                <w:ilvl w:val="0"/>
                <w:numId w:val="136"/>
              </w:numPr>
              <w:pBdr>
                <w:top w:val="nil"/>
                <w:left w:val="nil"/>
                <w:bottom w:val="nil"/>
                <w:right w:val="nil"/>
                <w:between w:val="nil"/>
              </w:pBdr>
              <w:spacing w:line="259" w:lineRule="auto"/>
              <w:rPr>
                <w:rFonts w:ascii="Tahoma" w:eastAsia="Tahoma" w:hAnsi="Tahoma" w:cs="Tahoma"/>
                <w:sz w:val="18"/>
                <w:szCs w:val="18"/>
              </w:rPr>
            </w:pPr>
            <w:r w:rsidRPr="00607D1F">
              <w:rPr>
                <w:rFonts w:ascii="Tahoma" w:eastAsia="Tahoma" w:hAnsi="Tahoma" w:cs="Tahoma"/>
                <w:b/>
                <w:sz w:val="18"/>
                <w:szCs w:val="18"/>
              </w:rPr>
              <w:t>The app</w:t>
            </w:r>
            <w:r w:rsidRPr="00607D1F">
              <w:rPr>
                <w:rFonts w:ascii="Tahoma" w:hAnsi="Tahoma" w:cs="Tahoma"/>
                <w:b/>
                <w:sz w:val="18"/>
                <w:szCs w:val="18"/>
              </w:rPr>
              <w:t>lication describes how the school will provide families of ELLs with appropriate and sufficient information, in a language and/or manner that parents can understand, about all essential information that allows parents to make well-informed decisions about participation in the school’s programs and services. This includes a process the school will use at registration to inform parents about ELA programming options both within the school and across the district, translation of all essential information, and the provision of interpretation services at all parent meetings and conferences.</w:t>
            </w:r>
          </w:p>
          <w:p w14:paraId="21301A75"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C634441" w14:textId="77777777">
        <w:trPr>
          <w:trHeight w:val="1560"/>
        </w:trPr>
        <w:tc>
          <w:tcPr>
            <w:tcW w:w="9355" w:type="dxa"/>
            <w:shd w:val="clear" w:color="auto" w:fill="C6E1A9"/>
          </w:tcPr>
          <w:p w14:paraId="6D25027A" w14:textId="77777777" w:rsidR="00BF0D74" w:rsidRPr="00607D1F" w:rsidRDefault="009B1D5A">
            <w:pPr>
              <w:numPr>
                <w:ilvl w:val="0"/>
                <w:numId w:val="136"/>
              </w:numPr>
              <w:rPr>
                <w:rFonts w:ascii="Tahoma" w:hAnsi="Tahoma" w:cs="Tahoma"/>
                <w:sz w:val="18"/>
                <w:szCs w:val="18"/>
              </w:rPr>
            </w:pPr>
            <w:r w:rsidRPr="00607D1F">
              <w:rPr>
                <w:rFonts w:ascii="Tahoma" w:hAnsi="Tahoma" w:cs="Tahoma"/>
                <w:b/>
                <w:i/>
                <w:sz w:val="18"/>
                <w:szCs w:val="18"/>
                <w:u w:val="single"/>
              </w:rPr>
              <w:t>District-run schools only</w:t>
            </w:r>
            <w:r w:rsidRPr="00607D1F">
              <w:rPr>
                <w:rFonts w:ascii="Tahoma" w:hAnsi="Tahoma" w:cs="Tahoma"/>
                <w:b/>
                <w:i/>
                <w:sz w:val="18"/>
                <w:szCs w:val="18"/>
              </w:rPr>
              <w:t>:</w:t>
            </w:r>
            <w:r w:rsidRPr="00607D1F">
              <w:rPr>
                <w:rFonts w:ascii="Tahoma" w:hAnsi="Tahoma" w:cs="Tahoma"/>
                <w:b/>
                <w:sz w:val="18"/>
                <w:szCs w:val="18"/>
              </w:rPr>
              <w:t xml:space="preserve"> The application describes the school’s ELA Parent Advisory Committee (PAC), including how it will provide information regarding the implementation of the ELA Program, increase communication between ELL parents and the District, and address concerns of parents. The application identifies who will be in charging of running the PAC, how often the PAC will meet, how topics will be chosen for PAC meetings, and who will support PAC members in attending the District Advisory Committee (DAC) meetings.</w:t>
            </w:r>
          </w:p>
          <w:p w14:paraId="3FDD005A" w14:textId="77777777" w:rsidR="00BF0D74" w:rsidRPr="00607D1F" w:rsidRDefault="00BF0D74" w:rsidP="00657597">
            <w:pPr>
              <w:ind w:left="720"/>
              <w:rPr>
                <w:rFonts w:ascii="Tahoma" w:hAnsi="Tahoma" w:cs="Tahoma"/>
                <w:b/>
                <w:sz w:val="18"/>
                <w:szCs w:val="18"/>
              </w:rPr>
            </w:pPr>
          </w:p>
        </w:tc>
      </w:tr>
      <w:tr w:rsidR="00BF0D74" w14:paraId="18D0B61F" w14:textId="77777777">
        <w:tc>
          <w:tcPr>
            <w:tcW w:w="9355" w:type="dxa"/>
            <w:shd w:val="clear" w:color="auto" w:fill="70AD47"/>
          </w:tcPr>
          <w:p w14:paraId="273E3700" w14:textId="77777777" w:rsidR="00BF0D74" w:rsidRPr="00607D1F" w:rsidRDefault="009B1D5A">
            <w:pPr>
              <w:spacing w:after="120"/>
              <w:jc w:val="center"/>
              <w:rPr>
                <w:rFonts w:ascii="Tahoma" w:hAnsi="Tahoma" w:cs="Tahoma"/>
                <w:b/>
                <w:i/>
                <w:sz w:val="18"/>
                <w:szCs w:val="18"/>
                <w:u w:val="single"/>
              </w:rPr>
            </w:pPr>
            <w:r w:rsidRPr="00607D1F">
              <w:rPr>
                <w:rFonts w:ascii="Tahoma" w:hAnsi="Tahoma" w:cs="Tahoma"/>
                <w:b/>
              </w:rPr>
              <w:t>TNLI PROGRAM DESIGN (ONLY IF DESIGNING TNLI PROGRAM)</w:t>
            </w:r>
          </w:p>
        </w:tc>
      </w:tr>
      <w:tr w:rsidR="00BF0D74" w14:paraId="3185E8AB" w14:textId="77777777">
        <w:trPr>
          <w:trHeight w:val="1240"/>
        </w:trPr>
        <w:tc>
          <w:tcPr>
            <w:tcW w:w="9355" w:type="dxa"/>
            <w:shd w:val="clear" w:color="auto" w:fill="C6E1A9"/>
          </w:tcPr>
          <w:p w14:paraId="1E887ABD" w14:textId="2ED32FF9" w:rsidR="00C201B1" w:rsidRPr="00607D1F" w:rsidRDefault="009B1D5A" w:rsidP="00657597">
            <w:pPr>
              <w:numPr>
                <w:ilvl w:val="0"/>
                <w:numId w:val="136"/>
              </w:numPr>
              <w:pBdr>
                <w:top w:val="nil"/>
                <w:left w:val="nil"/>
                <w:bottom w:val="nil"/>
                <w:right w:val="nil"/>
                <w:between w:val="nil"/>
              </w:pBdr>
              <w:spacing w:line="259" w:lineRule="auto"/>
              <w:rPr>
                <w:rFonts w:ascii="Tahoma" w:eastAsia="Tahoma" w:hAnsi="Tahoma" w:cs="Tahoma"/>
                <w:sz w:val="18"/>
                <w:szCs w:val="18"/>
              </w:rPr>
            </w:pPr>
            <w:r w:rsidRPr="00607D1F">
              <w:rPr>
                <w:rFonts w:ascii="Tahoma" w:eastAsia="Tahoma" w:hAnsi="Tahoma" w:cs="Tahoma"/>
                <w:b/>
                <w:i/>
                <w:sz w:val="18"/>
                <w:szCs w:val="18"/>
                <w:u w:val="single"/>
              </w:rPr>
              <w:t>Charter schools only:</w:t>
            </w:r>
            <w:r w:rsidRPr="00607D1F">
              <w:rPr>
                <w:rFonts w:ascii="Tahoma" w:hAnsi="Tahoma" w:cs="Tahoma"/>
                <w:b/>
                <w:i/>
                <w:sz w:val="18"/>
                <w:szCs w:val="18"/>
              </w:rPr>
              <w:t xml:space="preserve"> </w:t>
            </w:r>
            <w:r w:rsidRPr="00607D1F">
              <w:rPr>
                <w:rFonts w:ascii="Tahoma" w:hAnsi="Tahoma" w:cs="Tahoma"/>
                <w:b/>
                <w:sz w:val="18"/>
                <w:szCs w:val="18"/>
              </w:rPr>
              <w:t>The language allocation guidelines include time taught in native language in alignment with the District’s Language Allocation Guidelines and articulates which subjects will be taught in native language.  At the elementary level, the application includes how students will develop Spanish language literacy skills.  These allocations are included in the daily schedule.</w:t>
            </w:r>
          </w:p>
          <w:p w14:paraId="6191CD82" w14:textId="121E0724" w:rsidR="00BF0D74" w:rsidRPr="00607D1F" w:rsidRDefault="00BF0D74" w:rsidP="00657597">
            <w:pPr>
              <w:pBdr>
                <w:top w:val="nil"/>
                <w:left w:val="nil"/>
                <w:bottom w:val="nil"/>
                <w:right w:val="nil"/>
                <w:between w:val="nil"/>
              </w:pBdr>
              <w:spacing w:line="259" w:lineRule="auto"/>
              <w:ind w:left="720"/>
              <w:rPr>
                <w:rFonts w:ascii="Tahoma" w:eastAsia="Tahoma" w:hAnsi="Tahoma" w:cs="Tahoma"/>
                <w:sz w:val="18"/>
                <w:szCs w:val="18"/>
              </w:rPr>
            </w:pPr>
          </w:p>
        </w:tc>
      </w:tr>
      <w:tr w:rsidR="00BF0D74" w14:paraId="0059BC69" w14:textId="77777777">
        <w:trPr>
          <w:trHeight w:val="780"/>
        </w:trPr>
        <w:tc>
          <w:tcPr>
            <w:tcW w:w="9355" w:type="dxa"/>
            <w:shd w:val="clear" w:color="auto" w:fill="C6E1A9"/>
          </w:tcPr>
          <w:p w14:paraId="772C64F2" w14:textId="77777777" w:rsidR="00C201B1" w:rsidRPr="00607D1F" w:rsidRDefault="009B1D5A" w:rsidP="00657597">
            <w:pPr>
              <w:numPr>
                <w:ilvl w:val="0"/>
                <w:numId w:val="136"/>
              </w:numPr>
              <w:rPr>
                <w:rFonts w:ascii="Tahoma" w:hAnsi="Tahoma" w:cs="Tahoma"/>
                <w:sz w:val="18"/>
                <w:szCs w:val="18"/>
                <w:u w:val="single"/>
              </w:rPr>
            </w:pPr>
            <w:r w:rsidRPr="00607D1F">
              <w:rPr>
                <w:rFonts w:ascii="Tahoma" w:hAnsi="Tahoma" w:cs="Tahoma"/>
                <w:b/>
                <w:i/>
                <w:sz w:val="18"/>
                <w:szCs w:val="18"/>
                <w:u w:val="single"/>
              </w:rPr>
              <w:t>District-run schools only</w:t>
            </w:r>
            <w:r w:rsidRPr="00607D1F">
              <w:rPr>
                <w:rFonts w:ascii="Tahoma" w:hAnsi="Tahoma" w:cs="Tahoma"/>
                <w:b/>
                <w:i/>
                <w:sz w:val="18"/>
                <w:szCs w:val="18"/>
              </w:rPr>
              <w:t>:</w:t>
            </w:r>
            <w:r w:rsidRPr="00607D1F">
              <w:rPr>
                <w:rFonts w:ascii="Tahoma" w:hAnsi="Tahoma" w:cs="Tahoma"/>
                <w:sz w:val="18"/>
                <w:szCs w:val="18"/>
              </w:rPr>
              <w:t xml:space="preserve"> </w:t>
            </w:r>
            <w:r w:rsidRPr="00607D1F">
              <w:rPr>
                <w:rFonts w:ascii="Tahoma" w:hAnsi="Tahoma" w:cs="Tahoma"/>
                <w:b/>
                <w:sz w:val="18"/>
                <w:szCs w:val="18"/>
              </w:rPr>
              <w:t>Spanish Language Instruction is implemented according to the District Language Allocation Guidelines meeting the minimum time requirements in each subject area.</w:t>
            </w:r>
          </w:p>
          <w:p w14:paraId="793BA5EF" w14:textId="798B7C4C" w:rsidR="00C201B1" w:rsidRPr="00607D1F" w:rsidRDefault="00C201B1" w:rsidP="00657597">
            <w:pPr>
              <w:ind w:left="720"/>
              <w:rPr>
                <w:rFonts w:ascii="Tahoma" w:hAnsi="Tahoma" w:cs="Tahoma"/>
                <w:sz w:val="18"/>
                <w:szCs w:val="18"/>
                <w:u w:val="single"/>
              </w:rPr>
            </w:pPr>
          </w:p>
        </w:tc>
      </w:tr>
    </w:tbl>
    <w:p w14:paraId="0D9DC1EB" w14:textId="77777777" w:rsidR="00BF0D74" w:rsidRDefault="00BF0D74"/>
    <w:p w14:paraId="78250992" w14:textId="461299A1" w:rsidR="00BF0D74" w:rsidRDefault="009B1D5A">
      <w:pPr>
        <w:pStyle w:val="Heading2"/>
      </w:pPr>
      <w:bookmarkStart w:id="28" w:name="_2bn6wsx" w:colFirst="0" w:colLast="0"/>
      <w:bookmarkEnd w:id="28"/>
      <w:r>
        <w:t>J. Class Size</w:t>
      </w:r>
      <w:r w:rsidR="00E9446A" w:rsidRPr="00E9446A">
        <w:rPr>
          <w:vertAlign w:val="superscript"/>
        </w:rPr>
        <w:t xml:space="preserve"> </w:t>
      </w:r>
      <w:r w:rsidR="00E9446A" w:rsidRPr="00E9446A">
        <w:rPr>
          <w:vertAlign w:val="superscript"/>
        </w:rPr>
        <w:footnoteReference w:id="41"/>
      </w:r>
      <w:r w:rsidR="00E9446A" w:rsidRPr="00E9446A">
        <w:t xml:space="preserve"> </w:t>
      </w:r>
      <w:r>
        <w:t xml:space="preserve"> </w:t>
      </w:r>
    </w:p>
    <w:p w14:paraId="3FED0CE6" w14:textId="77777777" w:rsidR="00BF0D74" w:rsidRDefault="009B1D5A">
      <w:pPr>
        <w:numPr>
          <w:ilvl w:val="0"/>
          <w:numId w:val="100"/>
        </w:numPr>
        <w:pBdr>
          <w:top w:val="nil"/>
          <w:left w:val="nil"/>
          <w:bottom w:val="nil"/>
          <w:right w:val="nil"/>
          <w:between w:val="nil"/>
        </w:pBdr>
      </w:pPr>
      <w:r>
        <w:rPr>
          <w:color w:val="000000"/>
        </w:rPr>
        <w:t>Describe the proposed school’s planned class size and structure.</w:t>
      </w:r>
    </w:p>
    <w:tbl>
      <w:tblPr>
        <w:tblStyle w:val="afe"/>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25FCA802" w14:textId="77777777">
        <w:trPr>
          <w:trHeight w:val="320"/>
        </w:trPr>
        <w:tc>
          <w:tcPr>
            <w:tcW w:w="9355" w:type="dxa"/>
            <w:shd w:val="clear" w:color="auto" w:fill="82BC41"/>
            <w:vAlign w:val="center"/>
          </w:tcPr>
          <w:p w14:paraId="04149DF6"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48AC3324" w14:textId="77777777">
        <w:tc>
          <w:tcPr>
            <w:tcW w:w="9355" w:type="dxa"/>
            <w:shd w:val="clear" w:color="auto" w:fill="C6E1A9"/>
          </w:tcPr>
          <w:p w14:paraId="68C60CB2" w14:textId="77777777" w:rsidR="00BF0D74" w:rsidRDefault="009B1D5A">
            <w:pPr>
              <w:numPr>
                <w:ilvl w:val="0"/>
                <w:numId w:val="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learning environment with a class size and structure (i.e. mixed grade classrooms, departmentalized instruction, etc.) for both core and elective subjects that will ensure student needs are met and is aligned with the school model.</w:t>
            </w:r>
          </w:p>
          <w:p w14:paraId="10E1FCCE"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0A076B89" w14:textId="77777777">
        <w:tc>
          <w:tcPr>
            <w:tcW w:w="9355" w:type="dxa"/>
            <w:shd w:val="clear" w:color="auto" w:fill="C6E1A9"/>
          </w:tcPr>
          <w:p w14:paraId="1132D0C9" w14:textId="77777777" w:rsidR="00BF0D74" w:rsidRDefault="009B1D5A">
            <w:pPr>
              <w:numPr>
                <w:ilvl w:val="0"/>
                <w:numId w:val="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rationale for the desired class size and structure for both core and elective subjects.</w:t>
            </w:r>
          </w:p>
          <w:p w14:paraId="6580674A"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59B51E97" w14:textId="77777777" w:rsidR="00BF0D74" w:rsidRDefault="00BF0D74"/>
    <w:p w14:paraId="14636D10" w14:textId="77777777" w:rsidR="00BF0D74" w:rsidRDefault="00BF0D74"/>
    <w:p w14:paraId="455BA8FF" w14:textId="77777777" w:rsidR="00BF0D74" w:rsidRDefault="009B1D5A">
      <w:pPr>
        <w:rPr>
          <w:rFonts w:ascii="Rockwell" w:eastAsia="Rockwell" w:hAnsi="Rockwell" w:cs="Rockwell"/>
          <w:color w:val="0076BD"/>
          <w:sz w:val="48"/>
          <w:szCs w:val="48"/>
        </w:rPr>
      </w:pPr>
      <w:bookmarkStart w:id="29" w:name="_qsh70q" w:colFirst="0" w:colLast="0"/>
      <w:bookmarkEnd w:id="29"/>
      <w:r>
        <w:br w:type="page"/>
      </w:r>
    </w:p>
    <w:p w14:paraId="686F2297" w14:textId="77777777" w:rsidR="00BF0D74" w:rsidRDefault="009B1D5A">
      <w:pPr>
        <w:pStyle w:val="Heading1"/>
      </w:pPr>
      <w:r>
        <w:t>Section III. Teaching</w:t>
      </w:r>
    </w:p>
    <w:p w14:paraId="0A8EE089" w14:textId="77777777" w:rsidR="00BF0D74" w:rsidRDefault="009B1D5A">
      <w:pPr>
        <w:pStyle w:val="Heading2"/>
      </w:pPr>
      <w:r>
        <w:t xml:space="preserve">Overview </w:t>
      </w:r>
    </w:p>
    <w:p w14:paraId="2648ADE8" w14:textId="77777777" w:rsidR="00BF0D74" w:rsidRDefault="009B1D5A">
      <w:pPr>
        <w:pStyle w:val="Heading2"/>
        <w:spacing w:after="240"/>
        <w:rPr>
          <w:color w:val="999999"/>
          <w:sz w:val="24"/>
          <w:szCs w:val="24"/>
        </w:rPr>
      </w:pPr>
      <w:r>
        <w:rPr>
          <w:color w:val="999999"/>
          <w:sz w:val="24"/>
          <w:szCs w:val="24"/>
        </w:rPr>
        <w:t>The purpose of this section is to describe how the school will hire, support, and train its teachers.</w:t>
      </w:r>
    </w:p>
    <w:p w14:paraId="4D44515B" w14:textId="77777777" w:rsidR="00BF0D74" w:rsidRDefault="009B1D5A">
      <w:pPr>
        <w:pStyle w:val="Heading2"/>
      </w:pPr>
      <w:bookmarkStart w:id="30" w:name="_3as4poj" w:colFirst="0" w:colLast="0"/>
      <w:bookmarkEnd w:id="30"/>
      <w:r>
        <w:t xml:space="preserve">A. Teacher Recruitment, Hiring, and Retention </w:t>
      </w:r>
    </w:p>
    <w:p w14:paraId="50F1F31D" w14:textId="77777777" w:rsidR="00BF0D74" w:rsidRDefault="009B1D5A">
      <w:pPr>
        <w:numPr>
          <w:ilvl w:val="0"/>
          <w:numId w:val="52"/>
        </w:numPr>
        <w:pBdr>
          <w:top w:val="nil"/>
          <w:left w:val="nil"/>
          <w:bottom w:val="nil"/>
          <w:right w:val="nil"/>
          <w:between w:val="nil"/>
        </w:pBdr>
        <w:spacing w:after="0"/>
      </w:pPr>
      <w:r>
        <w:rPr>
          <w:color w:val="000000"/>
        </w:rPr>
        <w:t xml:space="preserve">Describe the school’s teacher recruitment, hiring, and retention criteria and practices, including if any changes will be made to those processes. </w:t>
      </w:r>
    </w:p>
    <w:p w14:paraId="6D087E51" w14:textId="77777777" w:rsidR="00BF0D74" w:rsidRDefault="009B1D5A">
      <w:pPr>
        <w:numPr>
          <w:ilvl w:val="0"/>
          <w:numId w:val="52"/>
        </w:numPr>
        <w:pBdr>
          <w:top w:val="nil"/>
          <w:left w:val="nil"/>
          <w:bottom w:val="nil"/>
          <w:right w:val="nil"/>
          <w:between w:val="nil"/>
        </w:pBdr>
      </w:pPr>
      <w:r>
        <w:rPr>
          <w:color w:val="000000"/>
        </w:rPr>
        <w:t xml:space="preserve">Describe teacher retention rates for the last two years at your existing school(s) with the same grade configuration and your goal for teacher retention at the proposed school. </w:t>
      </w:r>
    </w:p>
    <w:tbl>
      <w:tblPr>
        <w:tblStyle w:val="aff"/>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0FDF0609" w14:textId="77777777">
        <w:trPr>
          <w:trHeight w:val="320"/>
        </w:trPr>
        <w:tc>
          <w:tcPr>
            <w:tcW w:w="9355" w:type="dxa"/>
            <w:shd w:val="clear" w:color="auto" w:fill="82BC41"/>
            <w:vAlign w:val="center"/>
          </w:tcPr>
          <w:p w14:paraId="79E2E102"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1E8F6C4D" w14:textId="77777777">
        <w:tc>
          <w:tcPr>
            <w:tcW w:w="9355" w:type="dxa"/>
            <w:shd w:val="clear" w:color="auto" w:fill="C6E1A9"/>
          </w:tcPr>
          <w:p w14:paraId="79F747EE" w14:textId="77777777" w:rsidR="00BF0D74" w:rsidRPr="00607D1F" w:rsidRDefault="009B1D5A" w:rsidP="00657597">
            <w:pPr>
              <w:numPr>
                <w:ilvl w:val="0"/>
                <w:numId w:val="10"/>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sz w:val="18"/>
                <w:szCs w:val="18"/>
              </w:rPr>
              <w:t>The application states the school will ensure that all teachers will hold a valid teaching license unless the school requests a waiver from C.R.S. 22-63-201.</w:t>
            </w:r>
            <w:r w:rsidRPr="00607D1F">
              <w:rPr>
                <w:rFonts w:ascii="Tahoma" w:eastAsia="Tahoma" w:hAnsi="Tahoma" w:cs="Tahoma"/>
                <w:b/>
                <w:sz w:val="18"/>
                <w:szCs w:val="18"/>
                <w:vertAlign w:val="superscript"/>
              </w:rPr>
              <w:footnoteReference w:id="42"/>
            </w:r>
            <w:r w:rsidRPr="00607D1F">
              <w:rPr>
                <w:rFonts w:ascii="Tahoma" w:eastAsia="Tahoma" w:hAnsi="Tahoma" w:cs="Tahoma"/>
                <w:b/>
                <w:sz w:val="18"/>
                <w:szCs w:val="18"/>
              </w:rPr>
              <w:t xml:space="preserve"> If requesting a waiver from state statue, the application includes the rationale and replacement policy in Section VI of the application. </w:t>
            </w:r>
            <w:r w:rsidRPr="00607D1F">
              <w:rPr>
                <w:rFonts w:ascii="Tahoma" w:eastAsia="Tahoma" w:hAnsi="Tahoma" w:cs="Tahoma"/>
                <w:b/>
                <w:sz w:val="18"/>
                <w:szCs w:val="18"/>
              </w:rPr>
              <w:br/>
            </w:r>
          </w:p>
        </w:tc>
      </w:tr>
      <w:tr w:rsidR="00BF0D74" w14:paraId="364F0282" w14:textId="77777777">
        <w:tc>
          <w:tcPr>
            <w:tcW w:w="9355" w:type="dxa"/>
            <w:shd w:val="clear" w:color="auto" w:fill="C6E1A9"/>
          </w:tcPr>
          <w:p w14:paraId="7F3A7CBE" w14:textId="77777777" w:rsidR="00BF0D74" w:rsidRPr="00607D1F" w:rsidRDefault="009B1D5A">
            <w:pPr>
              <w:numPr>
                <w:ilvl w:val="0"/>
                <w:numId w:val="10"/>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sz w:val="18"/>
                <w:szCs w:val="18"/>
              </w:rPr>
              <w:t>The application thoroughly describes the pre-requisite qualifications that will be used in hiring teachers and other school staff, including special education and G&amp;T teachers. The selection criteria described gives appropriate consideration to the school’s unique design, target student population, mission and vision, and cultural competencies required of key staff positions.</w:t>
            </w:r>
          </w:p>
          <w:p w14:paraId="01D07CC3"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277710E" w14:textId="77777777">
        <w:tc>
          <w:tcPr>
            <w:tcW w:w="9355" w:type="dxa"/>
            <w:shd w:val="clear" w:color="auto" w:fill="C6E1A9"/>
          </w:tcPr>
          <w:p w14:paraId="101FFB84" w14:textId="77777777" w:rsidR="00BF0D74" w:rsidRPr="00607D1F" w:rsidRDefault="009B1D5A">
            <w:pPr>
              <w:numPr>
                <w:ilvl w:val="0"/>
                <w:numId w:val="10"/>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sz w:val="18"/>
                <w:szCs w:val="18"/>
              </w:rPr>
              <w:t>The application describes a teacher recruitment and selection process that articulates a diversified approach to publicizing open positions, a clear timeline and thorough interview process for selecting teachers, and a clear decision making process to ensure a robust pipeline and good hiring decisions.</w:t>
            </w:r>
          </w:p>
          <w:p w14:paraId="3600A99B"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5B90D84" w14:textId="77777777">
        <w:tc>
          <w:tcPr>
            <w:tcW w:w="9355" w:type="dxa"/>
            <w:shd w:val="clear" w:color="auto" w:fill="C6E1A9"/>
          </w:tcPr>
          <w:p w14:paraId="4B390672" w14:textId="77777777" w:rsidR="00BF0D74" w:rsidRPr="00607D1F" w:rsidRDefault="009B1D5A" w:rsidP="00657597">
            <w:pPr>
              <w:numPr>
                <w:ilvl w:val="0"/>
                <w:numId w:val="10"/>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sz w:val="18"/>
                <w:szCs w:val="18"/>
              </w:rPr>
              <w:t xml:space="preserve">The application indicates that the school has strategies to promote teacher retention (e.g. new teacher support systems, mentoring programs, methods to promote distributive leadership and develop teacher leaders, etc.) and includes a coherent, detailed explanation and/or research and supporting rationale for selecting those specific strategies. </w:t>
            </w:r>
            <w:r w:rsidRPr="00607D1F">
              <w:rPr>
                <w:rFonts w:ascii="Tahoma" w:eastAsia="Tahoma" w:hAnsi="Tahoma" w:cs="Tahoma"/>
                <w:b/>
                <w:sz w:val="18"/>
                <w:szCs w:val="18"/>
              </w:rPr>
              <w:br/>
            </w:r>
          </w:p>
        </w:tc>
      </w:tr>
      <w:tr w:rsidR="00BF0D74" w14:paraId="0181A4E0" w14:textId="77777777">
        <w:tc>
          <w:tcPr>
            <w:tcW w:w="9355" w:type="dxa"/>
            <w:shd w:val="clear" w:color="auto" w:fill="C6E1A9"/>
          </w:tcPr>
          <w:p w14:paraId="07487373" w14:textId="77777777" w:rsidR="00BF0D74" w:rsidRPr="00607D1F" w:rsidRDefault="009B1D5A" w:rsidP="00657597">
            <w:pPr>
              <w:numPr>
                <w:ilvl w:val="0"/>
                <w:numId w:val="10"/>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sz w:val="18"/>
                <w:szCs w:val="18"/>
              </w:rPr>
              <w:t>The application describes how staff retention factors into the school leader’s evaluation.</w:t>
            </w:r>
            <w:r w:rsidRPr="00607D1F">
              <w:rPr>
                <w:rFonts w:ascii="Tahoma" w:eastAsia="Tahoma" w:hAnsi="Tahoma" w:cs="Tahoma"/>
                <w:b/>
                <w:sz w:val="18"/>
                <w:szCs w:val="18"/>
              </w:rPr>
              <w:br/>
            </w:r>
          </w:p>
        </w:tc>
      </w:tr>
      <w:tr w:rsidR="00BF0D74" w14:paraId="7A82EF4A" w14:textId="77777777">
        <w:tc>
          <w:tcPr>
            <w:tcW w:w="9355" w:type="dxa"/>
            <w:shd w:val="clear" w:color="auto" w:fill="C6E1A9"/>
          </w:tcPr>
          <w:p w14:paraId="659ECB49" w14:textId="77777777" w:rsidR="00BF0D74" w:rsidRPr="00607D1F" w:rsidRDefault="009B1D5A">
            <w:pPr>
              <w:numPr>
                <w:ilvl w:val="0"/>
                <w:numId w:val="10"/>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sz w:val="18"/>
                <w:szCs w:val="18"/>
              </w:rPr>
              <w:t>The application identifies who will make hiring decisions and indicates if candidates will be sourced centrally.</w:t>
            </w:r>
          </w:p>
          <w:p w14:paraId="17E9AC47"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51200E" w14:paraId="1B9A0165" w14:textId="77777777">
        <w:tc>
          <w:tcPr>
            <w:tcW w:w="9355" w:type="dxa"/>
            <w:shd w:val="clear" w:color="auto" w:fill="C6E1A9"/>
          </w:tcPr>
          <w:p w14:paraId="0959B318" w14:textId="77777777" w:rsidR="0051200E" w:rsidRPr="00607D1F" w:rsidRDefault="0051200E" w:rsidP="0051200E">
            <w:pPr>
              <w:numPr>
                <w:ilvl w:val="0"/>
                <w:numId w:val="10"/>
              </w:numPr>
              <w:spacing w:line="256" w:lineRule="auto"/>
              <w:rPr>
                <w:rFonts w:ascii="Tahoma" w:hAnsi="Tahoma" w:cs="Tahoma"/>
                <w:b/>
                <w:sz w:val="18"/>
                <w:szCs w:val="18"/>
              </w:rPr>
            </w:pPr>
            <w:r w:rsidRPr="00607D1F">
              <w:rPr>
                <w:rFonts w:ascii="Tahoma" w:hAnsi="Tahoma" w:cs="Tahoma"/>
                <w:b/>
                <w:sz w:val="18"/>
                <w:szCs w:val="18"/>
              </w:rPr>
              <w:t>The application describes recruitment and marketing strategies used to attract teachers who reflect the diversity of the target student population.</w:t>
            </w:r>
          </w:p>
          <w:p w14:paraId="6E24FA0F" w14:textId="77777777" w:rsidR="0051200E" w:rsidRPr="00607D1F" w:rsidRDefault="0051200E" w:rsidP="00657597">
            <w:pPr>
              <w:pBdr>
                <w:top w:val="nil"/>
                <w:left w:val="nil"/>
                <w:bottom w:val="nil"/>
                <w:right w:val="nil"/>
                <w:between w:val="nil"/>
              </w:pBdr>
              <w:ind w:left="720"/>
              <w:rPr>
                <w:rFonts w:ascii="Tahoma" w:hAnsi="Tahoma" w:cs="Tahoma"/>
                <w:b/>
                <w:sz w:val="18"/>
                <w:szCs w:val="18"/>
              </w:rPr>
            </w:pPr>
          </w:p>
        </w:tc>
      </w:tr>
      <w:tr w:rsidR="00BF0D74" w14:paraId="1E446E4F" w14:textId="77777777">
        <w:tc>
          <w:tcPr>
            <w:tcW w:w="9355" w:type="dxa"/>
            <w:shd w:val="clear" w:color="auto" w:fill="C6E1A9"/>
          </w:tcPr>
          <w:p w14:paraId="0C22DF60" w14:textId="77777777" w:rsidR="00BF0D74" w:rsidRPr="00607D1F" w:rsidRDefault="009B1D5A" w:rsidP="00657597">
            <w:pPr>
              <w:numPr>
                <w:ilvl w:val="0"/>
                <w:numId w:val="10"/>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sz w:val="18"/>
                <w:szCs w:val="18"/>
              </w:rPr>
              <w:t xml:space="preserve">The application provides data that demonstrates strong teacher retention. </w:t>
            </w:r>
          </w:p>
          <w:p w14:paraId="30E01229" w14:textId="77777777" w:rsidR="00BF0D74" w:rsidRPr="00607D1F" w:rsidRDefault="00BF0D74" w:rsidP="006F23A3">
            <w:pPr>
              <w:ind w:left="720"/>
              <w:rPr>
                <w:rFonts w:ascii="Tahoma" w:hAnsi="Tahoma" w:cs="Tahoma"/>
                <w:b/>
                <w:sz w:val="18"/>
                <w:szCs w:val="18"/>
              </w:rPr>
            </w:pPr>
          </w:p>
          <w:p w14:paraId="1F256FC9" w14:textId="77777777" w:rsidR="00BF0D74" w:rsidRPr="00607D1F" w:rsidRDefault="009B1D5A">
            <w:pPr>
              <w:ind w:left="4320"/>
              <w:rPr>
                <w:rFonts w:ascii="Tahoma" w:hAnsi="Tahoma" w:cs="Tahoma"/>
                <w:b/>
                <w:sz w:val="18"/>
                <w:szCs w:val="18"/>
                <w:u w:val="single"/>
              </w:rPr>
            </w:pPr>
            <w:r w:rsidRPr="00607D1F">
              <w:rPr>
                <w:rFonts w:ascii="Tahoma" w:hAnsi="Tahoma" w:cs="Tahoma"/>
                <w:b/>
                <w:sz w:val="18"/>
                <w:szCs w:val="18"/>
                <w:u w:val="single"/>
              </w:rPr>
              <w:t xml:space="preserve">OR </w:t>
            </w:r>
          </w:p>
          <w:p w14:paraId="7A3E3108" w14:textId="77777777" w:rsidR="00BF0D74" w:rsidRPr="00607D1F" w:rsidRDefault="00BF0D74">
            <w:pPr>
              <w:ind w:left="4320"/>
              <w:rPr>
                <w:rFonts w:ascii="Tahoma" w:hAnsi="Tahoma" w:cs="Tahoma"/>
                <w:b/>
                <w:sz w:val="18"/>
                <w:szCs w:val="18"/>
                <w:u w:val="single"/>
              </w:rPr>
            </w:pPr>
          </w:p>
          <w:p w14:paraId="3EEBF6E5" w14:textId="77777777" w:rsidR="00BF0D74" w:rsidRPr="00607D1F" w:rsidRDefault="009B1D5A" w:rsidP="00657597">
            <w:pPr>
              <w:pBdr>
                <w:top w:val="nil"/>
                <w:left w:val="nil"/>
                <w:bottom w:val="nil"/>
                <w:right w:val="nil"/>
                <w:between w:val="nil"/>
              </w:pBdr>
              <w:spacing w:line="259" w:lineRule="auto"/>
              <w:ind w:left="690"/>
              <w:rPr>
                <w:rFonts w:ascii="Tahoma" w:eastAsia="Tahoma" w:hAnsi="Tahoma" w:cs="Tahoma"/>
                <w:b/>
                <w:sz w:val="18"/>
                <w:szCs w:val="18"/>
              </w:rPr>
            </w:pPr>
            <w:r w:rsidRPr="00607D1F">
              <w:rPr>
                <w:rFonts w:ascii="Tahoma" w:eastAsia="Tahoma" w:hAnsi="Tahoma" w:cs="Tahoma"/>
                <w:b/>
                <w:sz w:val="18"/>
                <w:szCs w:val="18"/>
              </w:rPr>
              <w:t>The application provides data that demonstrates teacher retention, but describes strong, thorough systems and strategies to improve these rates.</w:t>
            </w:r>
          </w:p>
          <w:p w14:paraId="7D6B73BF"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05F4D38" w14:textId="77777777">
        <w:tc>
          <w:tcPr>
            <w:tcW w:w="9355" w:type="dxa"/>
            <w:shd w:val="clear" w:color="auto" w:fill="C6E1A9"/>
          </w:tcPr>
          <w:p w14:paraId="4248935B" w14:textId="77777777" w:rsidR="00BF0D74" w:rsidRPr="00607D1F" w:rsidRDefault="009B1D5A">
            <w:pPr>
              <w:numPr>
                <w:ilvl w:val="0"/>
                <w:numId w:val="10"/>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i/>
                <w:sz w:val="18"/>
                <w:szCs w:val="18"/>
              </w:rPr>
              <w:t xml:space="preserve">IF DESIGNING A TNLI PROGRAM: </w:t>
            </w:r>
            <w:r w:rsidRPr="00607D1F">
              <w:rPr>
                <w:rFonts w:ascii="Tahoma" w:eastAsia="Tahoma" w:hAnsi="Tahoma" w:cs="Tahoma"/>
                <w:b/>
                <w:sz w:val="18"/>
                <w:szCs w:val="18"/>
              </w:rPr>
              <w:t>The application describes specific strategies for recruiting qualified, bilingual teachers.</w:t>
            </w:r>
          </w:p>
          <w:p w14:paraId="7549EEE9"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53221876" w14:textId="77777777" w:rsidR="00BF0D74" w:rsidRDefault="00BF0D74"/>
    <w:p w14:paraId="5E114CC5" w14:textId="12E2D5DA" w:rsidR="00BF0D74" w:rsidRDefault="009B1D5A">
      <w:pPr>
        <w:pStyle w:val="Heading2"/>
      </w:pPr>
      <w:bookmarkStart w:id="31" w:name="_1pxezwc" w:colFirst="0" w:colLast="0"/>
      <w:bookmarkEnd w:id="31"/>
      <w:r>
        <w:t>B. Teacher Coaching</w:t>
      </w:r>
      <w:r w:rsidR="0051200E" w:rsidRPr="0051200E">
        <w:rPr>
          <w:vertAlign w:val="superscript"/>
        </w:rPr>
        <w:footnoteReference w:id="43"/>
      </w:r>
      <w:r w:rsidR="0051200E" w:rsidRPr="0051200E">
        <w:t xml:space="preserve"> </w:t>
      </w:r>
    </w:p>
    <w:p w14:paraId="58BAFC9A" w14:textId="77777777" w:rsidR="00BF0D74" w:rsidRDefault="009B1D5A">
      <w:pPr>
        <w:numPr>
          <w:ilvl w:val="0"/>
          <w:numId w:val="53"/>
        </w:numPr>
        <w:spacing w:after="0"/>
      </w:pPr>
      <w:r>
        <w:t xml:space="preserve">Describe the school’s plan to train teacher coaches to ensure that coaching is consistently implemented and executed across school sites. </w:t>
      </w:r>
    </w:p>
    <w:p w14:paraId="18799463" w14:textId="77777777" w:rsidR="00BF0D74" w:rsidRDefault="00BF0D74">
      <w:pPr>
        <w:ind w:left="720"/>
      </w:pPr>
    </w:p>
    <w:tbl>
      <w:tblPr>
        <w:tblStyle w:val="aff0"/>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71BA67DF" w14:textId="77777777">
        <w:trPr>
          <w:trHeight w:val="320"/>
        </w:trPr>
        <w:tc>
          <w:tcPr>
            <w:tcW w:w="9355" w:type="dxa"/>
            <w:shd w:val="clear" w:color="auto" w:fill="82BC41"/>
            <w:vAlign w:val="center"/>
          </w:tcPr>
          <w:p w14:paraId="0B3E57C9"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70B0F7BE" w14:textId="77777777">
        <w:tc>
          <w:tcPr>
            <w:tcW w:w="9355" w:type="dxa"/>
            <w:shd w:val="clear" w:color="auto" w:fill="C6E1A9"/>
          </w:tcPr>
          <w:p w14:paraId="172FDC83" w14:textId="77777777" w:rsidR="00BF0D74" w:rsidRDefault="009B1D5A">
            <w:pPr>
              <w:numPr>
                <w:ilvl w:val="0"/>
                <w:numId w:val="11"/>
              </w:numPr>
              <w:rPr>
                <w:rFonts w:ascii="Tahoma" w:eastAsia="Tahoma" w:hAnsi="Tahoma" w:cs="Tahoma"/>
                <w:b/>
                <w:sz w:val="18"/>
                <w:szCs w:val="18"/>
              </w:rPr>
            </w:pPr>
            <w:r>
              <w:rPr>
                <w:rFonts w:ascii="Tahoma" w:eastAsia="Tahoma" w:hAnsi="Tahoma" w:cs="Tahoma"/>
                <w:b/>
                <w:sz w:val="18"/>
                <w:szCs w:val="18"/>
              </w:rPr>
              <w:t xml:space="preserve">The application describes strong strategies for training coaches to ensure that the approach to teacher coaching is consistent across school sites. </w:t>
            </w:r>
          </w:p>
          <w:p w14:paraId="222B42DE" w14:textId="77777777" w:rsidR="00BF0D74" w:rsidRDefault="00BF0D74">
            <w:pPr>
              <w:ind w:left="720"/>
              <w:rPr>
                <w:rFonts w:ascii="Tahoma" w:eastAsia="Tahoma" w:hAnsi="Tahoma" w:cs="Tahoma"/>
                <w:b/>
                <w:sz w:val="18"/>
                <w:szCs w:val="18"/>
              </w:rPr>
            </w:pPr>
          </w:p>
        </w:tc>
      </w:tr>
      <w:tr w:rsidR="00BF0D74" w14:paraId="4E89554D" w14:textId="77777777">
        <w:tc>
          <w:tcPr>
            <w:tcW w:w="9355" w:type="dxa"/>
            <w:shd w:val="clear" w:color="auto" w:fill="C6E1A9"/>
          </w:tcPr>
          <w:p w14:paraId="501D1D99" w14:textId="77777777" w:rsidR="00BF0D74" w:rsidRDefault="009B1D5A">
            <w:pPr>
              <w:numPr>
                <w:ilvl w:val="0"/>
                <w:numId w:val="11"/>
              </w:numPr>
              <w:rPr>
                <w:rFonts w:ascii="Tahoma" w:eastAsia="Tahoma" w:hAnsi="Tahoma" w:cs="Tahoma"/>
                <w:b/>
                <w:sz w:val="18"/>
                <w:szCs w:val="18"/>
              </w:rPr>
            </w:pPr>
            <w:r>
              <w:rPr>
                <w:rFonts w:ascii="Tahoma" w:eastAsia="Tahoma" w:hAnsi="Tahoma" w:cs="Tahoma"/>
                <w:b/>
                <w:sz w:val="18"/>
                <w:szCs w:val="18"/>
              </w:rPr>
              <w:t xml:space="preserve">The application outlines a regular schedule for training of personnel across campuses to ensure consistency of coaching and feedback, which may include multi-site training opportunities. </w:t>
            </w:r>
          </w:p>
          <w:p w14:paraId="08054DE1" w14:textId="77777777" w:rsidR="00BF0D74" w:rsidRDefault="00BF0D74">
            <w:pPr>
              <w:ind w:left="720"/>
              <w:rPr>
                <w:rFonts w:ascii="Tahoma" w:eastAsia="Tahoma" w:hAnsi="Tahoma" w:cs="Tahoma"/>
                <w:b/>
                <w:sz w:val="18"/>
                <w:szCs w:val="18"/>
              </w:rPr>
            </w:pPr>
          </w:p>
        </w:tc>
      </w:tr>
      <w:tr w:rsidR="0051200E" w14:paraId="571A8982" w14:textId="77777777">
        <w:tc>
          <w:tcPr>
            <w:tcW w:w="9355" w:type="dxa"/>
            <w:shd w:val="clear" w:color="auto" w:fill="C6E1A9"/>
          </w:tcPr>
          <w:p w14:paraId="1D3FD237" w14:textId="6235FED2" w:rsidR="0051200E" w:rsidRPr="00657597" w:rsidRDefault="0051200E">
            <w:pPr>
              <w:numPr>
                <w:ilvl w:val="0"/>
                <w:numId w:val="11"/>
              </w:numPr>
              <w:rPr>
                <w:rFonts w:ascii="Tahoma" w:hAnsi="Tahoma" w:cs="Tahoma"/>
                <w:b/>
                <w:sz w:val="18"/>
                <w:szCs w:val="18"/>
              </w:rPr>
            </w:pPr>
            <w:r w:rsidRPr="007B0E7E">
              <w:rPr>
                <w:rFonts w:ascii="Tahoma" w:hAnsi="Tahoma" w:cs="Tahoma"/>
                <w:b/>
                <w:i/>
                <w:sz w:val="18"/>
                <w:szCs w:val="18"/>
                <w:u w:val="single"/>
              </w:rPr>
              <w:t>If Applicable:</w:t>
            </w:r>
            <w:r w:rsidRPr="007B0E7E">
              <w:rPr>
                <w:rFonts w:ascii="Tahoma" w:hAnsi="Tahoma" w:cs="Tahoma"/>
                <w:b/>
                <w:sz w:val="18"/>
                <w:szCs w:val="18"/>
              </w:rPr>
              <w:t xml:space="preserve"> The application describes </w:t>
            </w:r>
            <w:r w:rsidR="007B0E7E">
              <w:rPr>
                <w:rFonts w:ascii="Tahoma" w:hAnsi="Tahoma" w:cs="Tahoma"/>
                <w:b/>
                <w:sz w:val="18"/>
                <w:szCs w:val="18"/>
              </w:rPr>
              <w:t xml:space="preserve">any </w:t>
            </w:r>
            <w:r w:rsidRPr="007B0E7E">
              <w:rPr>
                <w:rFonts w:ascii="Tahoma" w:hAnsi="Tahoma" w:cs="Tahoma"/>
                <w:b/>
                <w:sz w:val="18"/>
                <w:szCs w:val="18"/>
              </w:rPr>
              <w:t>changes that will be made to the school’s coaching structure</w:t>
            </w:r>
            <w:r w:rsidR="00607D1F">
              <w:rPr>
                <w:rFonts w:ascii="Tahoma" w:hAnsi="Tahoma" w:cs="Tahoma"/>
                <w:b/>
                <w:sz w:val="18"/>
                <w:szCs w:val="18"/>
              </w:rPr>
              <w:t>s</w:t>
            </w:r>
            <w:r w:rsidRPr="007B0E7E">
              <w:rPr>
                <w:rFonts w:ascii="Tahoma" w:hAnsi="Tahoma" w:cs="Tahoma"/>
                <w:b/>
                <w:sz w:val="18"/>
                <w:szCs w:val="18"/>
              </w:rPr>
              <w:t xml:space="preserve"> </w:t>
            </w:r>
            <w:r w:rsidR="007B0E7E">
              <w:rPr>
                <w:rFonts w:ascii="Tahoma" w:hAnsi="Tahoma" w:cs="Tahoma"/>
                <w:b/>
                <w:sz w:val="18"/>
                <w:szCs w:val="18"/>
              </w:rPr>
              <w:t>if the school only reaches its realistic enrollment target</w:t>
            </w:r>
            <w:r w:rsidRPr="007B0E7E">
              <w:rPr>
                <w:rFonts w:ascii="Tahoma" w:hAnsi="Tahoma" w:cs="Tahoma"/>
                <w:b/>
                <w:sz w:val="18"/>
                <w:szCs w:val="18"/>
              </w:rPr>
              <w:t>.</w:t>
            </w:r>
          </w:p>
          <w:p w14:paraId="4D552934" w14:textId="471F77B2" w:rsidR="0051200E" w:rsidRDefault="0051200E" w:rsidP="000D3CF6">
            <w:pPr>
              <w:ind w:left="720"/>
              <w:rPr>
                <w:b/>
                <w:sz w:val="18"/>
                <w:szCs w:val="18"/>
              </w:rPr>
            </w:pPr>
          </w:p>
        </w:tc>
      </w:tr>
      <w:tr w:rsidR="00BF0D74" w14:paraId="5229D053" w14:textId="77777777">
        <w:tc>
          <w:tcPr>
            <w:tcW w:w="9355" w:type="dxa"/>
            <w:shd w:val="clear" w:color="auto" w:fill="C6E1A9"/>
          </w:tcPr>
          <w:p w14:paraId="059A5D64" w14:textId="77777777" w:rsidR="00BF0D74" w:rsidRDefault="009B1D5A" w:rsidP="00657597">
            <w:pPr>
              <w:numPr>
                <w:ilvl w:val="0"/>
                <w:numId w:val="1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DESIGINING A TNLI PROGRAM: </w:t>
            </w:r>
            <w:r>
              <w:rPr>
                <w:rFonts w:ascii="Tahoma" w:eastAsia="Tahoma" w:hAnsi="Tahoma" w:cs="Tahoma"/>
                <w:b/>
                <w:sz w:val="18"/>
                <w:szCs w:val="18"/>
              </w:rPr>
              <w:t>The application articulates how the school will align teacher coaching and support to the language of instruction.</w:t>
            </w:r>
          </w:p>
          <w:p w14:paraId="0DFD86D2" w14:textId="77777777" w:rsidR="00BF0D74" w:rsidRDefault="00BF0D74" w:rsidP="006F23A3">
            <w:pPr>
              <w:ind w:left="720"/>
              <w:rPr>
                <w:b/>
                <w:sz w:val="18"/>
                <w:szCs w:val="18"/>
              </w:rPr>
            </w:pPr>
          </w:p>
        </w:tc>
      </w:tr>
    </w:tbl>
    <w:p w14:paraId="2929D62C" w14:textId="77777777" w:rsidR="00BF0D74" w:rsidRDefault="00BF0D74"/>
    <w:p w14:paraId="450A1D8A" w14:textId="77777777" w:rsidR="00BF0D74" w:rsidRDefault="009B1D5A">
      <w:pPr>
        <w:pStyle w:val="Heading2"/>
      </w:pPr>
      <w:bookmarkStart w:id="32" w:name="_49x2ik5" w:colFirst="0" w:colLast="0"/>
      <w:bookmarkEnd w:id="32"/>
      <w:r>
        <w:t xml:space="preserve">C. Teacher Evaluation </w:t>
      </w:r>
    </w:p>
    <w:p w14:paraId="301C22E2" w14:textId="77777777" w:rsidR="00BF0D74" w:rsidRDefault="009B1D5A">
      <w:pPr>
        <w:numPr>
          <w:ilvl w:val="0"/>
          <w:numId w:val="54"/>
        </w:numPr>
        <w:pBdr>
          <w:top w:val="nil"/>
          <w:left w:val="nil"/>
          <w:bottom w:val="nil"/>
          <w:right w:val="nil"/>
          <w:between w:val="nil"/>
        </w:pBdr>
      </w:pPr>
      <w:r>
        <w:rPr>
          <w:color w:val="000000"/>
        </w:rPr>
        <w:t xml:space="preserve">Describe your teacher evaluation tools and processes, including any changes you will implement at the proposed school. </w:t>
      </w:r>
    </w:p>
    <w:p w14:paraId="4272F338" w14:textId="77777777" w:rsidR="00BF0D74" w:rsidRDefault="009B1D5A">
      <w:pPr>
        <w:jc w:val="center"/>
        <w:rPr>
          <w:b/>
          <w:i/>
          <w:color w:val="2E75B5"/>
        </w:rPr>
      </w:pPr>
      <w:r>
        <w:rPr>
          <w:b/>
          <w:i/>
          <w:color w:val="2E75B5"/>
        </w:rPr>
        <w:t>(Appendix J –Teacher Evaluation Tools – 10 page limit)</w:t>
      </w:r>
    </w:p>
    <w:tbl>
      <w:tblPr>
        <w:tblStyle w:val="aff1"/>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7175F8EC" w14:textId="77777777">
        <w:trPr>
          <w:trHeight w:val="320"/>
        </w:trPr>
        <w:tc>
          <w:tcPr>
            <w:tcW w:w="9355" w:type="dxa"/>
            <w:shd w:val="clear" w:color="auto" w:fill="82BC41"/>
            <w:vAlign w:val="center"/>
          </w:tcPr>
          <w:p w14:paraId="4EE9913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5D84FE50" w14:textId="77777777">
        <w:tc>
          <w:tcPr>
            <w:tcW w:w="9355" w:type="dxa"/>
            <w:shd w:val="clear" w:color="auto" w:fill="C6E1A9"/>
          </w:tcPr>
          <w:p w14:paraId="55DB6A2C" w14:textId="77777777" w:rsidR="00BF0D74" w:rsidRDefault="009B1D5A" w:rsidP="00657597">
            <w:pPr>
              <w:numPr>
                <w:ilvl w:val="0"/>
                <w:numId w:val="1"/>
              </w:numPr>
              <w:pBdr>
                <w:top w:val="nil"/>
                <w:left w:val="nil"/>
                <w:bottom w:val="nil"/>
                <w:right w:val="nil"/>
                <w:between w:val="nil"/>
              </w:pBdr>
              <w:spacing w:line="276" w:lineRule="auto"/>
              <w:rPr>
                <w:rFonts w:ascii="Tahoma" w:eastAsia="Tahoma" w:hAnsi="Tahoma" w:cs="Tahoma"/>
                <w:b/>
                <w:sz w:val="18"/>
                <w:szCs w:val="18"/>
              </w:rPr>
            </w:pPr>
            <w:r>
              <w:rPr>
                <w:rFonts w:ascii="Tahoma" w:eastAsia="Tahoma" w:hAnsi="Tahoma" w:cs="Tahoma"/>
                <w:b/>
                <w:sz w:val="18"/>
                <w:szCs w:val="18"/>
              </w:rPr>
              <w:t>The application thoroughly details any changes to its teacher evaluation tools and processes and provides a rationale for these changes. If no changes are being proposed, the application provides a strong rationale for why they are not needed.</w:t>
            </w:r>
            <w:r>
              <w:rPr>
                <w:rFonts w:ascii="Tahoma" w:eastAsia="Tahoma" w:hAnsi="Tahoma" w:cs="Tahoma"/>
                <w:b/>
                <w:sz w:val="18"/>
                <w:szCs w:val="18"/>
              </w:rPr>
              <w:br/>
            </w:r>
          </w:p>
        </w:tc>
      </w:tr>
      <w:tr w:rsidR="00BF0D74" w14:paraId="30E7B31C" w14:textId="77777777">
        <w:tc>
          <w:tcPr>
            <w:tcW w:w="9355" w:type="dxa"/>
            <w:shd w:val="clear" w:color="auto" w:fill="C6E1A9"/>
          </w:tcPr>
          <w:p w14:paraId="521D2538" w14:textId="77777777" w:rsidR="00BF0D74" w:rsidRDefault="009B1D5A">
            <w:pPr>
              <w:numPr>
                <w:ilvl w:val="0"/>
                <w:numId w:val="1"/>
              </w:numPr>
              <w:pBdr>
                <w:top w:val="nil"/>
                <w:left w:val="nil"/>
                <w:bottom w:val="nil"/>
                <w:right w:val="nil"/>
                <w:between w:val="nil"/>
              </w:pBdr>
              <w:spacing w:line="259" w:lineRule="auto"/>
              <w:rPr>
                <w:rFonts w:ascii="Tahoma" w:eastAsia="Tahoma" w:hAnsi="Tahoma" w:cs="Tahoma"/>
                <w:b/>
                <w:sz w:val="18"/>
                <w:szCs w:val="18"/>
                <w:u w:val="single"/>
              </w:rPr>
            </w:pPr>
            <w:r>
              <w:rPr>
                <w:rFonts w:ascii="Tahoma" w:eastAsia="Tahoma" w:hAnsi="Tahoma" w:cs="Tahoma"/>
                <w:b/>
                <w:i/>
                <w:sz w:val="18"/>
                <w:szCs w:val="18"/>
                <w:u w:val="single"/>
              </w:rPr>
              <w:t>District-run schools only:</w:t>
            </w:r>
            <w:r>
              <w:rPr>
                <w:rFonts w:ascii="Tahoma" w:eastAsia="Tahoma" w:hAnsi="Tahoma" w:cs="Tahoma"/>
                <w:b/>
                <w:sz w:val="18"/>
                <w:szCs w:val="18"/>
              </w:rPr>
              <w:t xml:space="preserve"> The application describes use of LEAP evaluation tools, standards, and processes that meet the intent of Colorado SB 10-191, addressing what role student progress and achievement (at minimum 50% of evaluation based on academic growth) play in teacher evaluations.</w:t>
            </w:r>
          </w:p>
          <w:p w14:paraId="4329AD3C"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i/>
                <w:sz w:val="18"/>
                <w:szCs w:val="18"/>
                <w:u w:val="single"/>
              </w:rPr>
            </w:pPr>
          </w:p>
        </w:tc>
      </w:tr>
      <w:tr w:rsidR="00BF0D74" w14:paraId="78D73A3E" w14:textId="77777777">
        <w:trPr>
          <w:trHeight w:val="1160"/>
        </w:trPr>
        <w:tc>
          <w:tcPr>
            <w:tcW w:w="9355" w:type="dxa"/>
            <w:shd w:val="clear" w:color="auto" w:fill="C6E1A9"/>
          </w:tcPr>
          <w:p w14:paraId="43CF0A9E" w14:textId="77777777" w:rsidR="00BF0D74" w:rsidRDefault="009B1D5A" w:rsidP="00657597">
            <w:pPr>
              <w:numPr>
                <w:ilvl w:val="0"/>
                <w:numId w:val="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Charter schools only:</w:t>
            </w:r>
            <w:r>
              <w:rPr>
                <w:rFonts w:ascii="Tahoma" w:eastAsia="Tahoma" w:hAnsi="Tahoma" w:cs="Tahoma"/>
                <w:b/>
                <w:sz w:val="18"/>
                <w:szCs w:val="18"/>
              </w:rPr>
              <w:t xml:space="preserve"> The application describes use of evaluation tools, standards, and processes that meet the intent of Colorado SB 10-191, addressing what role student progress and achievement (at minimum 50% of evaluation based on academic growth) play in teacher evaluations.</w:t>
            </w:r>
            <w:r>
              <w:rPr>
                <w:rFonts w:ascii="Tahoma" w:eastAsia="Tahoma" w:hAnsi="Tahoma" w:cs="Tahoma"/>
                <w:b/>
                <w:sz w:val="18"/>
                <w:szCs w:val="18"/>
              </w:rPr>
              <w:br/>
            </w:r>
          </w:p>
        </w:tc>
      </w:tr>
      <w:tr w:rsidR="00BF0D74" w14:paraId="108DAFC5" w14:textId="77777777">
        <w:trPr>
          <w:trHeight w:val="100"/>
        </w:trPr>
        <w:tc>
          <w:tcPr>
            <w:tcW w:w="9355" w:type="dxa"/>
            <w:shd w:val="clear" w:color="auto" w:fill="C6E1A9"/>
          </w:tcPr>
          <w:p w14:paraId="73E25D79" w14:textId="77777777" w:rsidR="00BF0D74" w:rsidRDefault="009B1D5A">
            <w:pPr>
              <w:numPr>
                <w:ilvl w:val="0"/>
                <w:numId w:val="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procedures and criteria for teacher dismissal, which include an opportunity for improvement.</w:t>
            </w:r>
          </w:p>
          <w:p w14:paraId="4E28DC06"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005C29D7" w14:textId="77777777">
        <w:trPr>
          <w:trHeight w:val="160"/>
        </w:trPr>
        <w:tc>
          <w:tcPr>
            <w:tcW w:w="9355" w:type="dxa"/>
            <w:shd w:val="clear" w:color="auto" w:fill="C6E1A9"/>
          </w:tcPr>
          <w:p w14:paraId="269CC706" w14:textId="77777777" w:rsidR="00BF0D74" w:rsidRDefault="009B1D5A">
            <w:pPr>
              <w:numPr>
                <w:ilvl w:val="0"/>
                <w:numId w:val="1"/>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process and tools described for teacher evaluation are aligned with the language of instruction.</w:t>
            </w:r>
          </w:p>
          <w:p w14:paraId="678BFC55"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i/>
                <w:sz w:val="18"/>
                <w:szCs w:val="18"/>
                <w:u w:val="single"/>
              </w:rPr>
            </w:pPr>
          </w:p>
        </w:tc>
      </w:tr>
    </w:tbl>
    <w:p w14:paraId="6ABDD23A" w14:textId="77777777" w:rsidR="00BF0D74" w:rsidRDefault="00BF0D74"/>
    <w:p w14:paraId="0F36F2F6" w14:textId="77777777" w:rsidR="00BF0D74" w:rsidRDefault="009B1D5A">
      <w:pPr>
        <w:pStyle w:val="Heading2"/>
      </w:pPr>
      <w:bookmarkStart w:id="33" w:name="_2p2csry" w:colFirst="0" w:colLast="0"/>
      <w:bookmarkEnd w:id="33"/>
      <w:r>
        <w:t xml:space="preserve">D. Teacher Professional Development </w:t>
      </w:r>
    </w:p>
    <w:p w14:paraId="4A137AD8" w14:textId="77777777" w:rsidR="00BF0D74" w:rsidRDefault="009B1D5A">
      <w:pPr>
        <w:numPr>
          <w:ilvl w:val="0"/>
          <w:numId w:val="55"/>
        </w:numPr>
        <w:pBdr>
          <w:top w:val="nil"/>
          <w:left w:val="nil"/>
          <w:bottom w:val="nil"/>
          <w:right w:val="nil"/>
          <w:between w:val="nil"/>
        </w:pBdr>
        <w:spacing w:after="0"/>
      </w:pPr>
      <w:r>
        <w:rPr>
          <w:color w:val="000000"/>
        </w:rPr>
        <w:t>Describe any changes to professional development (PD) that will be provided to teachers and staff at the proposed school, as well as any shared PD opportunities across school sites, to fully implement the educational program and meet the school’s proposed goals.</w:t>
      </w:r>
    </w:p>
    <w:p w14:paraId="685C8223" w14:textId="77777777" w:rsidR="00BF0D74" w:rsidRDefault="009B1D5A">
      <w:pPr>
        <w:numPr>
          <w:ilvl w:val="0"/>
          <w:numId w:val="55"/>
        </w:numPr>
        <w:pBdr>
          <w:top w:val="nil"/>
          <w:left w:val="nil"/>
          <w:bottom w:val="nil"/>
          <w:right w:val="nil"/>
          <w:between w:val="nil"/>
        </w:pBdr>
      </w:pPr>
      <w:r>
        <w:rPr>
          <w:color w:val="000000"/>
        </w:rPr>
        <w:t>Describe the proposed school’s PD plan to develop the cultural competency of its staff.</w:t>
      </w:r>
    </w:p>
    <w:tbl>
      <w:tblPr>
        <w:tblStyle w:val="aff2"/>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608F61D1" w14:textId="77777777">
        <w:trPr>
          <w:trHeight w:val="320"/>
        </w:trPr>
        <w:tc>
          <w:tcPr>
            <w:tcW w:w="9355" w:type="dxa"/>
            <w:shd w:val="clear" w:color="auto" w:fill="82BC41"/>
            <w:vAlign w:val="center"/>
          </w:tcPr>
          <w:p w14:paraId="3FF97878"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166B4EFA" w14:textId="77777777">
        <w:tc>
          <w:tcPr>
            <w:tcW w:w="9355" w:type="dxa"/>
            <w:shd w:val="clear" w:color="auto" w:fill="C6E1A9"/>
          </w:tcPr>
          <w:p w14:paraId="77A8810A" w14:textId="77777777" w:rsidR="00BF0D74" w:rsidRDefault="009B1D5A" w:rsidP="00657597">
            <w:pPr>
              <w:numPr>
                <w:ilvl w:val="0"/>
                <w:numId w:val="2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thoroughly details any changes to the teacher PD at the proposed school site, including how these changes will address the unique needs of the educational program and/or the target student population. If no changes are being proposed, the application provides a strong rationale for why they are not needed.</w:t>
            </w:r>
            <w:r>
              <w:rPr>
                <w:rFonts w:ascii="Tahoma" w:eastAsia="Tahoma" w:hAnsi="Tahoma" w:cs="Tahoma"/>
                <w:b/>
                <w:sz w:val="18"/>
                <w:szCs w:val="18"/>
              </w:rPr>
              <w:br/>
            </w:r>
          </w:p>
        </w:tc>
      </w:tr>
      <w:tr w:rsidR="00BF0D74" w14:paraId="2D961A0D" w14:textId="77777777">
        <w:tc>
          <w:tcPr>
            <w:tcW w:w="9355" w:type="dxa"/>
            <w:shd w:val="clear" w:color="auto" w:fill="C6E1A9"/>
          </w:tcPr>
          <w:p w14:paraId="2DC1877E" w14:textId="77777777" w:rsidR="00BF0D74" w:rsidRDefault="009B1D5A">
            <w:pPr>
              <w:numPr>
                <w:ilvl w:val="0"/>
                <w:numId w:val="2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clearly designed shared PD opportunities across campuses and identifies who will be responsible for developing and leading this shared PD. If no shared PD opportunities are being proposed, the application provides a strong rationale for why they are not needed.</w:t>
            </w:r>
          </w:p>
          <w:p w14:paraId="7477A8DD"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i/>
                <w:sz w:val="18"/>
                <w:szCs w:val="18"/>
                <w:u w:val="single"/>
              </w:rPr>
            </w:pPr>
          </w:p>
        </w:tc>
      </w:tr>
      <w:tr w:rsidR="00BF0D74" w14:paraId="21C0440B" w14:textId="77777777">
        <w:tc>
          <w:tcPr>
            <w:tcW w:w="9355" w:type="dxa"/>
            <w:shd w:val="clear" w:color="auto" w:fill="C6E1A9"/>
          </w:tcPr>
          <w:p w14:paraId="7272309F" w14:textId="77777777" w:rsidR="00BF0D74" w:rsidRDefault="009B1D5A" w:rsidP="00657597">
            <w:pPr>
              <w:numPr>
                <w:ilvl w:val="0"/>
                <w:numId w:val="2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in detail how the school will develop the cultural competency of its staff, including how PD will support staff in developing the cultural responsiveness necessary to effectively serve linguistically and culturally diverse students, and meet the needs of ELL students, G&amp;T students, and student with disabilities.</w:t>
            </w:r>
            <w:r>
              <w:rPr>
                <w:rFonts w:ascii="Tahoma" w:eastAsia="Tahoma" w:hAnsi="Tahoma" w:cs="Tahoma"/>
                <w:b/>
                <w:sz w:val="18"/>
                <w:szCs w:val="18"/>
              </w:rPr>
              <w:br/>
            </w:r>
          </w:p>
        </w:tc>
      </w:tr>
    </w:tbl>
    <w:p w14:paraId="67FF0C45" w14:textId="77777777" w:rsidR="00BF0D74" w:rsidRDefault="00BF0D74"/>
    <w:p w14:paraId="3E86AEB3" w14:textId="77777777" w:rsidR="00BF0D74" w:rsidRDefault="00BF0D74"/>
    <w:p w14:paraId="4FE8D7A0" w14:textId="77777777" w:rsidR="00BF0D74" w:rsidRDefault="00BF0D74"/>
    <w:p w14:paraId="4D3A1B85" w14:textId="77777777" w:rsidR="00BF0D74" w:rsidRDefault="00BF0D74"/>
    <w:p w14:paraId="493EA6BE" w14:textId="235BC405" w:rsidR="00AA7A28" w:rsidRDefault="00AA7A28">
      <w:pPr>
        <w:rPr>
          <w:rFonts w:ascii="Rockwell" w:eastAsia="Rockwell" w:hAnsi="Rockwell" w:cs="Rockwell"/>
          <w:color w:val="0076BD"/>
          <w:sz w:val="48"/>
          <w:szCs w:val="48"/>
        </w:rPr>
      </w:pPr>
      <w:r>
        <w:br w:type="page"/>
      </w:r>
    </w:p>
    <w:p w14:paraId="02BC0619" w14:textId="76E43068" w:rsidR="00BF0D74" w:rsidRDefault="009B1D5A">
      <w:pPr>
        <w:pStyle w:val="Heading1"/>
      </w:pPr>
      <w:bookmarkStart w:id="34" w:name="_147n2zr" w:colFirst="0" w:colLast="0"/>
      <w:bookmarkEnd w:id="34"/>
      <w:r>
        <w:t xml:space="preserve">Section IV. Leadership </w:t>
      </w:r>
    </w:p>
    <w:p w14:paraId="024293AD" w14:textId="77777777" w:rsidR="00BF0D74" w:rsidRDefault="009B1D5A">
      <w:pPr>
        <w:pStyle w:val="Heading2"/>
      </w:pPr>
      <w:r>
        <w:t xml:space="preserve">Overview </w:t>
      </w:r>
    </w:p>
    <w:p w14:paraId="4F27F5DE" w14:textId="77777777" w:rsidR="00BF0D74" w:rsidRDefault="009B1D5A">
      <w:pPr>
        <w:rPr>
          <w:sz w:val="24"/>
          <w:szCs w:val="24"/>
        </w:rPr>
      </w:pPr>
      <w:r>
        <w:rPr>
          <w:color w:val="999999"/>
          <w:sz w:val="24"/>
          <w:szCs w:val="24"/>
        </w:rPr>
        <w:t xml:space="preserve">The purpose of this section is to describe not only the leadership personnel, but also the processes that will ensure school operational sustainability and achievement. </w:t>
      </w:r>
    </w:p>
    <w:p w14:paraId="4B1021F4" w14:textId="41FF21A8" w:rsidR="00BF0D74" w:rsidRDefault="009B1D5A">
      <w:pPr>
        <w:pStyle w:val="Heading2"/>
      </w:pPr>
      <w:bookmarkStart w:id="35" w:name="_3o7alnk" w:colFirst="0" w:colLast="0"/>
      <w:bookmarkEnd w:id="35"/>
      <w:r>
        <w:t>A. Leadership Capacity and Sustainability</w:t>
      </w:r>
      <w:r w:rsidR="00780EED" w:rsidRPr="00780EED">
        <w:rPr>
          <w:vertAlign w:val="superscript"/>
        </w:rPr>
        <w:footnoteReference w:id="44"/>
      </w:r>
      <w:r w:rsidR="00780EED" w:rsidRPr="00780EED">
        <w:t xml:space="preserve"> </w:t>
      </w:r>
      <w:r>
        <w:t xml:space="preserve"> </w:t>
      </w:r>
    </w:p>
    <w:p w14:paraId="44F37DCF" w14:textId="77777777" w:rsidR="00BF0D74" w:rsidRDefault="009B1D5A">
      <w:pPr>
        <w:numPr>
          <w:ilvl w:val="0"/>
          <w:numId w:val="85"/>
        </w:numPr>
        <w:pBdr>
          <w:top w:val="nil"/>
          <w:left w:val="nil"/>
          <w:bottom w:val="nil"/>
          <w:right w:val="nil"/>
          <w:between w:val="nil"/>
        </w:pBdr>
        <w:spacing w:after="0"/>
      </w:pPr>
      <w:r>
        <w:rPr>
          <w:color w:val="000000"/>
        </w:rPr>
        <w:t>Provide a leader profile for the school leader and leadership team. For positions that have not yet been filled, provide the ideal profile for this position and describe the school’s process for filling it.</w:t>
      </w:r>
    </w:p>
    <w:p w14:paraId="4C2E44D1" w14:textId="77777777" w:rsidR="00BF0D74" w:rsidRDefault="009B1D5A">
      <w:pPr>
        <w:numPr>
          <w:ilvl w:val="0"/>
          <w:numId w:val="85"/>
        </w:numPr>
        <w:pBdr>
          <w:top w:val="nil"/>
          <w:left w:val="nil"/>
          <w:bottom w:val="nil"/>
          <w:right w:val="nil"/>
          <w:between w:val="nil"/>
        </w:pBdr>
      </w:pPr>
      <w:r>
        <w:rPr>
          <w:color w:val="000000"/>
        </w:rPr>
        <w:t>Describe the proposed school’s leadership succession plan.</w:t>
      </w:r>
    </w:p>
    <w:p w14:paraId="2612DEDE" w14:textId="77777777" w:rsidR="00BF0D74" w:rsidRDefault="009B1D5A">
      <w:pPr>
        <w:spacing w:after="0"/>
        <w:jc w:val="center"/>
        <w:rPr>
          <w:b/>
          <w:i/>
          <w:color w:val="2E75B5"/>
        </w:rPr>
      </w:pPr>
      <w:r>
        <w:rPr>
          <w:b/>
          <w:i/>
          <w:color w:val="2E75B5"/>
        </w:rPr>
        <w:t>(Appendix K – Job Descriptions for all Leadership Team Positions – 10 page limit)</w:t>
      </w:r>
    </w:p>
    <w:p w14:paraId="3CFCB56D" w14:textId="77777777" w:rsidR="00BF0D74" w:rsidRDefault="009B1D5A">
      <w:pPr>
        <w:spacing w:after="0"/>
        <w:jc w:val="center"/>
        <w:rPr>
          <w:b/>
          <w:i/>
          <w:color w:val="2E75B5"/>
        </w:rPr>
      </w:pPr>
      <w:r>
        <w:rPr>
          <w:b/>
          <w:i/>
          <w:color w:val="2E75B5"/>
        </w:rPr>
        <w:t>(Appendix L – Resumes for all Identified Leadership Team Members – 10 page limit)</w:t>
      </w:r>
    </w:p>
    <w:p w14:paraId="45C8FB14" w14:textId="77777777" w:rsidR="00BF0D74" w:rsidRDefault="00BF0D74">
      <w:pPr>
        <w:spacing w:after="0"/>
        <w:jc w:val="center"/>
      </w:pPr>
    </w:p>
    <w:tbl>
      <w:tblPr>
        <w:tblStyle w:val="aff3"/>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38BAC149" w14:textId="77777777">
        <w:trPr>
          <w:trHeight w:val="320"/>
        </w:trPr>
        <w:tc>
          <w:tcPr>
            <w:tcW w:w="9355" w:type="dxa"/>
            <w:shd w:val="clear" w:color="auto" w:fill="82BC41"/>
            <w:vAlign w:val="center"/>
          </w:tcPr>
          <w:p w14:paraId="4A54F7F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11A9DA8E" w14:textId="77777777">
        <w:tc>
          <w:tcPr>
            <w:tcW w:w="9355" w:type="dxa"/>
            <w:shd w:val="clear" w:color="auto" w:fill="C6E1A9"/>
          </w:tcPr>
          <w:p w14:paraId="6F95EA94" w14:textId="77777777" w:rsidR="00BF0D74" w:rsidRDefault="009B1D5A" w:rsidP="006F23A3">
            <w:pPr>
              <w:numPr>
                <w:ilvl w:val="0"/>
                <w:numId w:val="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application identifies a leader:</w:t>
            </w:r>
            <w:r>
              <w:rPr>
                <w:rFonts w:ascii="Tahoma" w:eastAsia="Tahoma" w:hAnsi="Tahoma" w:cs="Tahoma"/>
                <w:b/>
                <w:sz w:val="18"/>
                <w:szCs w:val="18"/>
              </w:rPr>
              <w:t xml:space="preserve"> The application details the skills, qualifications and characteristics of the identified leader and explains why this person is well qualified to lead the proposed school in achieving its mission and goals. </w:t>
            </w:r>
          </w:p>
          <w:p w14:paraId="65552088" w14:textId="77777777" w:rsidR="00BF0D74" w:rsidRDefault="00BF0D74">
            <w:pPr>
              <w:pBdr>
                <w:top w:val="nil"/>
                <w:left w:val="nil"/>
                <w:bottom w:val="nil"/>
                <w:right w:val="nil"/>
                <w:between w:val="nil"/>
              </w:pBdr>
              <w:spacing w:line="259" w:lineRule="auto"/>
              <w:ind w:left="720" w:hanging="720"/>
              <w:rPr>
                <w:rFonts w:ascii="Tahoma" w:eastAsia="Tahoma" w:hAnsi="Tahoma" w:cs="Tahoma"/>
                <w:b/>
                <w:i/>
                <w:sz w:val="18"/>
                <w:szCs w:val="18"/>
              </w:rPr>
            </w:pPr>
          </w:p>
          <w:p w14:paraId="0DCDE97C" w14:textId="77777777" w:rsidR="00BF0D74" w:rsidRDefault="009B1D5A">
            <w:pPr>
              <w:pBdr>
                <w:top w:val="nil"/>
                <w:left w:val="nil"/>
                <w:bottom w:val="nil"/>
                <w:right w:val="nil"/>
                <w:between w:val="nil"/>
              </w:pBdr>
              <w:spacing w:line="259" w:lineRule="auto"/>
              <w:ind w:left="690"/>
              <w:rPr>
                <w:rFonts w:ascii="Tahoma" w:eastAsia="Tahoma" w:hAnsi="Tahoma" w:cs="Tahoma"/>
                <w:b/>
                <w:sz w:val="18"/>
                <w:szCs w:val="18"/>
              </w:rPr>
            </w:pPr>
            <w:r>
              <w:rPr>
                <w:rFonts w:ascii="Tahoma" w:eastAsia="Tahoma" w:hAnsi="Tahoma" w:cs="Tahoma"/>
                <w:b/>
                <w:sz w:val="18"/>
                <w:szCs w:val="18"/>
              </w:rPr>
              <w:t xml:space="preserve">The identified leader has a track record for improving student outcomes and there is sufficient data and evidence to demonstrate the leader’s ability to implement the school’s unique mission and serve the target student population well. </w:t>
            </w:r>
          </w:p>
          <w:p w14:paraId="2F82F8FD" w14:textId="77777777" w:rsidR="00BF0D74" w:rsidRDefault="00BF0D74">
            <w:pPr>
              <w:pBdr>
                <w:top w:val="nil"/>
                <w:left w:val="nil"/>
                <w:bottom w:val="nil"/>
                <w:right w:val="nil"/>
                <w:between w:val="nil"/>
              </w:pBdr>
              <w:spacing w:line="259" w:lineRule="auto"/>
              <w:ind w:left="720" w:hanging="720"/>
              <w:rPr>
                <w:rFonts w:ascii="Tahoma" w:eastAsia="Tahoma" w:hAnsi="Tahoma" w:cs="Tahoma"/>
                <w:b/>
                <w:sz w:val="18"/>
                <w:szCs w:val="18"/>
              </w:rPr>
            </w:pPr>
          </w:p>
          <w:p w14:paraId="4E96CB90" w14:textId="77777777" w:rsidR="00BF0D74" w:rsidRDefault="009B1D5A">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r>
              <w:rPr>
                <w:rFonts w:ascii="Tahoma" w:eastAsia="Tahoma" w:hAnsi="Tahoma" w:cs="Tahoma"/>
                <w:b/>
                <w:sz w:val="18"/>
                <w:szCs w:val="18"/>
                <w:u w:val="single"/>
              </w:rPr>
              <w:t>OR</w:t>
            </w:r>
          </w:p>
          <w:p w14:paraId="0A0C425C" w14:textId="77777777" w:rsidR="00BF0D74" w:rsidRDefault="00BF0D74">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p>
          <w:p w14:paraId="135A7E3E" w14:textId="77777777" w:rsidR="00BF0D74" w:rsidRDefault="009B1D5A" w:rsidP="00657597">
            <w:pPr>
              <w:pBdr>
                <w:top w:val="nil"/>
                <w:left w:val="nil"/>
                <w:bottom w:val="nil"/>
                <w:right w:val="nil"/>
                <w:between w:val="nil"/>
              </w:pBdr>
              <w:spacing w:line="259" w:lineRule="auto"/>
              <w:ind w:left="690"/>
              <w:rPr>
                <w:rFonts w:ascii="Tahoma" w:eastAsia="Tahoma" w:hAnsi="Tahoma" w:cs="Tahoma"/>
                <w:b/>
                <w:sz w:val="18"/>
                <w:szCs w:val="18"/>
              </w:rPr>
            </w:pPr>
            <w:r>
              <w:rPr>
                <w:rFonts w:ascii="Tahoma" w:eastAsia="Tahoma" w:hAnsi="Tahoma" w:cs="Tahoma"/>
                <w:b/>
                <w:sz w:val="18"/>
                <w:szCs w:val="18"/>
              </w:rPr>
              <w:t>The identified leader has not managed a school, but has related experience (such as being part of a principal leadership training program), has a strong organizational and academic track record in past roles, and demonstrates capacity to design, launch, and manage a high performing school with the proposed model/target student population.</w:t>
            </w:r>
            <w:r>
              <w:rPr>
                <w:rFonts w:ascii="Tahoma" w:eastAsia="Tahoma" w:hAnsi="Tahoma" w:cs="Tahoma"/>
                <w:b/>
                <w:sz w:val="18"/>
                <w:szCs w:val="18"/>
              </w:rPr>
              <w:br/>
            </w:r>
          </w:p>
        </w:tc>
      </w:tr>
      <w:tr w:rsidR="00BF0D74" w14:paraId="7513E376" w14:textId="77777777">
        <w:tc>
          <w:tcPr>
            <w:tcW w:w="9355" w:type="dxa"/>
            <w:shd w:val="clear" w:color="auto" w:fill="C6E1A9"/>
          </w:tcPr>
          <w:p w14:paraId="3C323EBF" w14:textId="77777777" w:rsidR="00BF0D74" w:rsidRDefault="009B1D5A">
            <w:pPr>
              <w:numPr>
                <w:ilvl w:val="0"/>
                <w:numId w:val="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application does not identify a leader:</w:t>
            </w:r>
            <w:r>
              <w:rPr>
                <w:rFonts w:ascii="Tahoma" w:eastAsia="Tahoma" w:hAnsi="Tahoma" w:cs="Tahoma"/>
                <w:b/>
                <w:sz w:val="18"/>
                <w:szCs w:val="18"/>
              </w:rPr>
              <w:t xml:space="preserve"> The application provides a leader profile that details the skills, qualifications, characteristics, and essential duties/responsibilities necessary for a leader to effectively manage the school’s operations and lead the school.</w:t>
            </w:r>
          </w:p>
          <w:p w14:paraId="6E9DF1F6" w14:textId="77777777" w:rsidR="00BF0D74" w:rsidRDefault="00BF0D74">
            <w:pPr>
              <w:pBdr>
                <w:top w:val="nil"/>
                <w:left w:val="nil"/>
                <w:bottom w:val="nil"/>
                <w:right w:val="nil"/>
                <w:between w:val="nil"/>
              </w:pBdr>
              <w:spacing w:line="259" w:lineRule="auto"/>
              <w:ind w:left="720" w:hanging="720"/>
              <w:rPr>
                <w:rFonts w:ascii="Tahoma" w:eastAsia="Tahoma" w:hAnsi="Tahoma" w:cs="Tahoma"/>
                <w:b/>
                <w:i/>
                <w:sz w:val="18"/>
                <w:szCs w:val="18"/>
              </w:rPr>
            </w:pPr>
          </w:p>
          <w:p w14:paraId="3C585CA2" w14:textId="77777777" w:rsidR="00BF0D74" w:rsidRDefault="009B1D5A">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r>
              <w:rPr>
                <w:rFonts w:ascii="Tahoma" w:eastAsia="Tahoma" w:hAnsi="Tahoma" w:cs="Tahoma"/>
                <w:b/>
                <w:sz w:val="18"/>
                <w:szCs w:val="18"/>
                <w:u w:val="single"/>
              </w:rPr>
              <w:t>AND</w:t>
            </w:r>
          </w:p>
          <w:p w14:paraId="24E68CD8" w14:textId="77777777" w:rsidR="00BF0D74" w:rsidRDefault="00BF0D74">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p>
          <w:p w14:paraId="3BB5F3B7" w14:textId="77777777" w:rsidR="00BF0D74" w:rsidRDefault="009B1D5A" w:rsidP="00AA7A28">
            <w:pPr>
              <w:pBdr>
                <w:top w:val="nil"/>
                <w:left w:val="nil"/>
                <w:bottom w:val="nil"/>
                <w:right w:val="nil"/>
                <w:between w:val="nil"/>
              </w:pBdr>
              <w:spacing w:line="259" w:lineRule="auto"/>
              <w:ind w:left="690"/>
              <w:rPr>
                <w:rFonts w:ascii="Tahoma" w:eastAsia="Tahoma" w:hAnsi="Tahoma" w:cs="Tahoma"/>
                <w:b/>
                <w:sz w:val="18"/>
                <w:szCs w:val="18"/>
              </w:rPr>
            </w:pPr>
            <w:r>
              <w:rPr>
                <w:rFonts w:ascii="Tahoma" w:eastAsia="Tahoma" w:hAnsi="Tahoma" w:cs="Tahoma"/>
                <w:b/>
                <w:sz w:val="18"/>
                <w:szCs w:val="18"/>
              </w:rPr>
              <w:t>The application provides a detailed plan for how the school will recruit and hire an individual that fits the described profile.</w:t>
            </w:r>
          </w:p>
          <w:p w14:paraId="4E5384A1"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i/>
                <w:sz w:val="18"/>
                <w:szCs w:val="18"/>
              </w:rPr>
            </w:pPr>
          </w:p>
        </w:tc>
      </w:tr>
      <w:tr w:rsidR="00BF0D74" w14:paraId="5A886FC1" w14:textId="77777777">
        <w:tc>
          <w:tcPr>
            <w:tcW w:w="9355" w:type="dxa"/>
            <w:shd w:val="clear" w:color="auto" w:fill="C6E1A9"/>
          </w:tcPr>
          <w:p w14:paraId="170A10F1" w14:textId="77777777" w:rsidR="00BF0D74" w:rsidRDefault="009B1D5A">
            <w:pPr>
              <w:numPr>
                <w:ilvl w:val="0"/>
                <w:numId w:val="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application identifies members of the leadership team:</w:t>
            </w:r>
            <w:r>
              <w:rPr>
                <w:rFonts w:ascii="Tahoma" w:eastAsia="Tahoma" w:hAnsi="Tahoma" w:cs="Tahoma"/>
                <w:b/>
                <w:sz w:val="18"/>
                <w:szCs w:val="18"/>
                <w:u w:val="single"/>
              </w:rPr>
              <w:t xml:space="preserve"> </w:t>
            </w:r>
            <w:r>
              <w:rPr>
                <w:rFonts w:ascii="Tahoma" w:eastAsia="Tahoma" w:hAnsi="Tahoma" w:cs="Tahoma"/>
                <w:b/>
                <w:sz w:val="18"/>
                <w:szCs w:val="18"/>
              </w:rPr>
              <w:t xml:space="preserve">The application explains why this leadership team is well qualified to lead the proposed school in achieving its mission and goals. </w:t>
            </w:r>
          </w:p>
          <w:p w14:paraId="7838B6C1" w14:textId="77777777" w:rsidR="00BF0D74" w:rsidRDefault="00BF0D74">
            <w:pPr>
              <w:pBdr>
                <w:top w:val="nil"/>
                <w:left w:val="nil"/>
                <w:bottom w:val="nil"/>
                <w:right w:val="nil"/>
                <w:between w:val="nil"/>
              </w:pBdr>
              <w:spacing w:line="259" w:lineRule="auto"/>
              <w:ind w:left="720" w:hanging="720"/>
              <w:rPr>
                <w:rFonts w:ascii="Tahoma" w:eastAsia="Tahoma" w:hAnsi="Tahoma" w:cs="Tahoma"/>
                <w:b/>
                <w:i/>
                <w:sz w:val="18"/>
                <w:szCs w:val="18"/>
              </w:rPr>
            </w:pPr>
          </w:p>
          <w:p w14:paraId="32C7F5B6" w14:textId="77777777" w:rsidR="00BF0D74" w:rsidRPr="006F23A3" w:rsidRDefault="009B1D5A" w:rsidP="00AA7A28">
            <w:pPr>
              <w:pBdr>
                <w:top w:val="nil"/>
                <w:left w:val="nil"/>
                <w:bottom w:val="nil"/>
                <w:right w:val="nil"/>
                <w:between w:val="nil"/>
              </w:pBdr>
              <w:spacing w:line="259" w:lineRule="auto"/>
              <w:ind w:left="690"/>
              <w:rPr>
                <w:rFonts w:ascii="Tahoma" w:eastAsia="Tahoma" w:hAnsi="Tahoma" w:cs="Tahoma"/>
                <w:b/>
                <w:sz w:val="18"/>
                <w:szCs w:val="18"/>
              </w:rPr>
            </w:pPr>
            <w:r>
              <w:rPr>
                <w:rFonts w:ascii="Tahoma" w:eastAsia="Tahoma" w:hAnsi="Tahoma" w:cs="Tahoma"/>
                <w:b/>
                <w:sz w:val="18"/>
                <w:szCs w:val="18"/>
              </w:rPr>
              <w:t>The members of the leadership team that have been identified have track records of improving student outcomes and there is sufficient data and evidence to demonstrate their ability to implement the school’s unique mission and serve the target student population well.</w:t>
            </w:r>
          </w:p>
          <w:p w14:paraId="3C2A1AAA" w14:textId="77777777" w:rsidR="00BF0D74" w:rsidRPr="00AA7A28"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p w14:paraId="364DB38A" w14:textId="77777777" w:rsidR="00BF0D74" w:rsidRPr="00657597" w:rsidRDefault="009B1D5A">
            <w:pPr>
              <w:jc w:val="center"/>
              <w:rPr>
                <w:rFonts w:ascii="Tahoma" w:hAnsi="Tahoma" w:cs="Tahoma"/>
                <w:b/>
                <w:sz w:val="18"/>
                <w:szCs w:val="18"/>
                <w:u w:val="single"/>
              </w:rPr>
            </w:pPr>
            <w:r w:rsidRPr="00AA7A28">
              <w:rPr>
                <w:b/>
                <w:sz w:val="18"/>
                <w:szCs w:val="18"/>
                <w:u w:val="single"/>
              </w:rPr>
              <w:t>OR</w:t>
            </w:r>
          </w:p>
          <w:p w14:paraId="7DA3F759" w14:textId="2B21F487" w:rsidR="00BF0D74" w:rsidRDefault="009B1D5A" w:rsidP="00657597">
            <w:pPr>
              <w:pBdr>
                <w:top w:val="nil"/>
                <w:left w:val="nil"/>
                <w:bottom w:val="nil"/>
                <w:right w:val="nil"/>
                <w:between w:val="nil"/>
              </w:pBdr>
              <w:spacing w:line="259" w:lineRule="auto"/>
              <w:ind w:left="720" w:hanging="720"/>
              <w:rPr>
                <w:rFonts w:ascii="Tahoma" w:eastAsia="Tahoma" w:hAnsi="Tahoma" w:cs="Tahoma"/>
                <w:b/>
                <w:sz w:val="18"/>
                <w:szCs w:val="18"/>
              </w:rPr>
            </w:pPr>
            <w:r>
              <w:rPr>
                <w:rFonts w:ascii="Tahoma" w:eastAsia="Tahoma" w:hAnsi="Tahoma" w:cs="Tahoma"/>
                <w:b/>
                <w:sz w:val="18"/>
                <w:szCs w:val="18"/>
              </w:rPr>
              <w:br/>
              <w:t>The identified leadership team members have not helped manage a school, but have related experiences and accomplishments that demonstrate their capacity to improve student outcomes and implement the school’s unique mission.</w:t>
            </w:r>
          </w:p>
          <w:p w14:paraId="16551EB9" w14:textId="77777777" w:rsidR="00BF0D74" w:rsidRDefault="00BF0D74" w:rsidP="006F23A3">
            <w:pPr>
              <w:rPr>
                <w:b/>
                <w:sz w:val="18"/>
                <w:szCs w:val="18"/>
              </w:rPr>
            </w:pPr>
          </w:p>
        </w:tc>
      </w:tr>
      <w:tr w:rsidR="00BF0D74" w14:paraId="692B76D0" w14:textId="77777777">
        <w:tc>
          <w:tcPr>
            <w:tcW w:w="9355" w:type="dxa"/>
            <w:shd w:val="clear" w:color="auto" w:fill="C6E1A9"/>
          </w:tcPr>
          <w:p w14:paraId="3F342311" w14:textId="77777777" w:rsidR="00BF0D74" w:rsidRDefault="009B1D5A">
            <w:pPr>
              <w:numPr>
                <w:ilvl w:val="0"/>
                <w:numId w:val="2"/>
              </w:numPr>
              <w:pBdr>
                <w:top w:val="nil"/>
                <w:left w:val="nil"/>
                <w:bottom w:val="nil"/>
                <w:right w:val="nil"/>
                <w:between w:val="nil"/>
              </w:pBdr>
              <w:spacing w:line="259" w:lineRule="auto"/>
              <w:rPr>
                <w:rFonts w:ascii="Tahoma" w:eastAsia="Tahoma" w:hAnsi="Tahoma" w:cs="Tahoma"/>
                <w:b/>
                <w:i/>
                <w:sz w:val="18"/>
                <w:szCs w:val="18"/>
              </w:rPr>
            </w:pPr>
            <w:r>
              <w:rPr>
                <w:rFonts w:ascii="Tahoma" w:eastAsia="Tahoma" w:hAnsi="Tahoma" w:cs="Tahoma"/>
                <w:b/>
                <w:i/>
                <w:sz w:val="18"/>
                <w:szCs w:val="18"/>
                <w:u w:val="single"/>
              </w:rPr>
              <w:t>If the application does not identify members of the leadership team:</w:t>
            </w:r>
            <w:r>
              <w:rPr>
                <w:rFonts w:ascii="Tahoma" w:eastAsia="Tahoma" w:hAnsi="Tahoma" w:cs="Tahoma"/>
                <w:b/>
                <w:i/>
                <w:sz w:val="18"/>
                <w:szCs w:val="18"/>
              </w:rPr>
              <w:t xml:space="preserve"> </w:t>
            </w:r>
            <w:r>
              <w:rPr>
                <w:rFonts w:ascii="Tahoma" w:eastAsia="Tahoma" w:hAnsi="Tahoma" w:cs="Tahoma"/>
                <w:b/>
                <w:sz w:val="18"/>
                <w:szCs w:val="18"/>
              </w:rPr>
              <w:t>The application provides profiles for each open leadership team position that details the skills, qualifications, characteristics, and essential duties/responsibilities necessary for this person to effectively support the school’s operations and help lead the school.</w:t>
            </w:r>
          </w:p>
          <w:p w14:paraId="4E3228DA" w14:textId="77777777" w:rsidR="00BF0D74" w:rsidRDefault="00BF0D74">
            <w:pPr>
              <w:pBdr>
                <w:top w:val="nil"/>
                <w:left w:val="nil"/>
                <w:bottom w:val="nil"/>
                <w:right w:val="nil"/>
                <w:between w:val="nil"/>
              </w:pBdr>
              <w:spacing w:line="259" w:lineRule="auto"/>
              <w:ind w:left="720" w:hanging="720"/>
              <w:rPr>
                <w:rFonts w:ascii="Tahoma" w:eastAsia="Tahoma" w:hAnsi="Tahoma" w:cs="Tahoma"/>
                <w:b/>
                <w:i/>
                <w:sz w:val="18"/>
                <w:szCs w:val="18"/>
                <w:u w:val="single"/>
              </w:rPr>
            </w:pPr>
          </w:p>
          <w:p w14:paraId="75561FB0" w14:textId="77777777" w:rsidR="00BF0D74" w:rsidRDefault="009B1D5A">
            <w:pPr>
              <w:pBdr>
                <w:top w:val="nil"/>
                <w:left w:val="nil"/>
                <w:bottom w:val="nil"/>
                <w:right w:val="nil"/>
                <w:between w:val="nil"/>
              </w:pBdr>
              <w:spacing w:line="259" w:lineRule="auto"/>
              <w:ind w:left="720" w:hanging="720"/>
              <w:jc w:val="center"/>
              <w:rPr>
                <w:rFonts w:ascii="Tahoma" w:eastAsia="Tahoma" w:hAnsi="Tahoma" w:cs="Tahoma"/>
                <w:b/>
                <w:sz w:val="18"/>
                <w:szCs w:val="18"/>
                <w:u w:val="single"/>
              </w:rPr>
            </w:pPr>
            <w:r>
              <w:rPr>
                <w:rFonts w:ascii="Tahoma" w:eastAsia="Tahoma" w:hAnsi="Tahoma" w:cs="Tahoma"/>
                <w:b/>
                <w:sz w:val="18"/>
                <w:szCs w:val="18"/>
                <w:u w:val="single"/>
              </w:rPr>
              <w:t>AND</w:t>
            </w:r>
          </w:p>
          <w:p w14:paraId="040AA3BE" w14:textId="77777777" w:rsidR="00BF0D74" w:rsidRDefault="00BF0D74">
            <w:pPr>
              <w:pBdr>
                <w:top w:val="nil"/>
                <w:left w:val="nil"/>
                <w:bottom w:val="nil"/>
                <w:right w:val="nil"/>
                <w:between w:val="nil"/>
              </w:pBdr>
              <w:spacing w:line="259" w:lineRule="auto"/>
              <w:ind w:left="720" w:hanging="720"/>
              <w:rPr>
                <w:rFonts w:ascii="Tahoma" w:eastAsia="Tahoma" w:hAnsi="Tahoma" w:cs="Tahoma"/>
                <w:b/>
                <w:i/>
                <w:sz w:val="18"/>
                <w:szCs w:val="18"/>
                <w:u w:val="single"/>
              </w:rPr>
            </w:pPr>
          </w:p>
          <w:p w14:paraId="27386CCB" w14:textId="77777777" w:rsidR="00BF0D74" w:rsidRDefault="009B1D5A" w:rsidP="00AA7A28">
            <w:pPr>
              <w:pBdr>
                <w:top w:val="nil"/>
                <w:left w:val="nil"/>
                <w:bottom w:val="nil"/>
                <w:right w:val="nil"/>
                <w:between w:val="nil"/>
              </w:pBdr>
              <w:spacing w:line="259" w:lineRule="auto"/>
              <w:ind w:left="690"/>
              <w:rPr>
                <w:rFonts w:ascii="Tahoma" w:eastAsia="Tahoma" w:hAnsi="Tahoma" w:cs="Tahoma"/>
                <w:b/>
                <w:i/>
                <w:sz w:val="18"/>
                <w:szCs w:val="18"/>
              </w:rPr>
            </w:pPr>
            <w:r>
              <w:rPr>
                <w:rFonts w:ascii="Tahoma" w:eastAsia="Tahoma" w:hAnsi="Tahoma" w:cs="Tahoma"/>
                <w:b/>
                <w:sz w:val="18"/>
                <w:szCs w:val="18"/>
              </w:rPr>
              <w:t>The application describes a clear process and timeline to fill all positions.</w:t>
            </w:r>
          </w:p>
          <w:p w14:paraId="3AB26723"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i/>
                <w:sz w:val="18"/>
                <w:szCs w:val="18"/>
              </w:rPr>
            </w:pPr>
          </w:p>
        </w:tc>
      </w:tr>
      <w:tr w:rsidR="00BF0D74" w14:paraId="482A7AE7" w14:textId="77777777">
        <w:tc>
          <w:tcPr>
            <w:tcW w:w="9355" w:type="dxa"/>
            <w:shd w:val="clear" w:color="auto" w:fill="C6E1A9"/>
          </w:tcPr>
          <w:p w14:paraId="437A063E" w14:textId="77777777" w:rsidR="00BF0D74" w:rsidRDefault="009B1D5A" w:rsidP="00657597">
            <w:pPr>
              <w:numPr>
                <w:ilvl w:val="0"/>
                <w:numId w:val="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describes a proactive leadership succession plan to ensure consistency in implementing the mission and vision of the school during transition, including how the SAC/CSC and parent voice will be included in the succession planning process. The application includes a plan for developing and maintaining a leadership pipeline, including both internal candidate development and external partnerships for leadership development. </w:t>
            </w:r>
          </w:p>
          <w:p w14:paraId="3B4E5BF4" w14:textId="77777777" w:rsidR="00BF0D74" w:rsidRDefault="00BF0D74" w:rsidP="006F23A3">
            <w:pPr>
              <w:rPr>
                <w:b/>
                <w:sz w:val="18"/>
                <w:szCs w:val="18"/>
              </w:rPr>
            </w:pPr>
          </w:p>
        </w:tc>
      </w:tr>
    </w:tbl>
    <w:p w14:paraId="20B9D2E7" w14:textId="77777777" w:rsidR="00BF0D74" w:rsidRDefault="00BF0D74">
      <w:pPr>
        <w:pStyle w:val="Heading2"/>
      </w:pPr>
      <w:bookmarkStart w:id="36" w:name="_23ckvvd" w:colFirst="0" w:colLast="0"/>
      <w:bookmarkEnd w:id="36"/>
    </w:p>
    <w:p w14:paraId="28EF9FFF" w14:textId="50AEA480" w:rsidR="00491F1A" w:rsidRDefault="009B1D5A" w:rsidP="00491F1A">
      <w:pPr>
        <w:pStyle w:val="Heading2"/>
      </w:pPr>
      <w:r>
        <w:t>B. Organizational Structure</w:t>
      </w:r>
      <w:r w:rsidR="00491F1A">
        <w:rPr>
          <w:vertAlign w:val="superscript"/>
        </w:rPr>
        <w:footnoteReference w:id="45"/>
      </w:r>
      <w:r w:rsidR="00491F1A">
        <w:t xml:space="preserve"> </w:t>
      </w:r>
    </w:p>
    <w:p w14:paraId="0BD9B356" w14:textId="77777777" w:rsidR="00491F1A" w:rsidRDefault="00491F1A" w:rsidP="00491F1A">
      <w:pPr>
        <w:numPr>
          <w:ilvl w:val="0"/>
          <w:numId w:val="157"/>
        </w:numPr>
        <w:spacing w:after="0" w:line="256" w:lineRule="auto"/>
      </w:pPr>
      <w:r>
        <w:rPr>
          <w:color w:val="000000"/>
        </w:rPr>
        <w:t>As appendix N, provide an organizational chart for the school at i</w:t>
      </w:r>
      <w:r>
        <w:t xml:space="preserve">ts ideal enrollment </w:t>
      </w:r>
      <w:r>
        <w:rPr>
          <w:color w:val="000000"/>
        </w:rPr>
        <w:t>(Year 0 – Year 5) that clearly illustrates the school’s staffing structure and identifies each employee.</w:t>
      </w:r>
      <w:r>
        <w:rPr>
          <w:color w:val="000000"/>
          <w:vertAlign w:val="superscript"/>
        </w:rPr>
        <w:footnoteReference w:id="46"/>
      </w:r>
      <w:r>
        <w:rPr>
          <w:color w:val="000000"/>
        </w:rPr>
        <w:t xml:space="preserve"> </w:t>
      </w:r>
    </w:p>
    <w:p w14:paraId="39C19879" w14:textId="755383E8" w:rsidR="00491F1A" w:rsidRDefault="00491F1A" w:rsidP="00657597">
      <w:pPr>
        <w:pStyle w:val="ListParagraph"/>
        <w:numPr>
          <w:ilvl w:val="0"/>
          <w:numId w:val="157"/>
        </w:numPr>
        <w:spacing w:after="0" w:line="256" w:lineRule="auto"/>
      </w:pPr>
      <w:r w:rsidRPr="00657597">
        <w:rPr>
          <w:color w:val="000000"/>
        </w:rPr>
        <w:t xml:space="preserve">As appendix O, provide a staff roster </w:t>
      </w:r>
      <w:r>
        <w:t xml:space="preserve">for the school at its ideal enrollment </w:t>
      </w:r>
      <w:r w:rsidRPr="00657597">
        <w:rPr>
          <w:color w:val="000000"/>
        </w:rPr>
        <w:t>that details all staff positions for the school and which year they are added to the school.</w:t>
      </w:r>
    </w:p>
    <w:p w14:paraId="53033691" w14:textId="3824AD4D" w:rsidR="00491F1A" w:rsidRPr="00657597" w:rsidRDefault="00491F1A" w:rsidP="00491F1A">
      <w:pPr>
        <w:numPr>
          <w:ilvl w:val="0"/>
          <w:numId w:val="157"/>
        </w:numPr>
        <w:spacing w:after="0" w:line="256" w:lineRule="auto"/>
      </w:pPr>
      <w:r>
        <w:rPr>
          <w:color w:val="000000"/>
        </w:rPr>
        <w:t xml:space="preserve">Describe in narrative format how the school’s organizational structure will support the implementation of the educational program. </w:t>
      </w:r>
    </w:p>
    <w:p w14:paraId="72193EE8" w14:textId="77777777" w:rsidR="00491F1A" w:rsidRDefault="00491F1A" w:rsidP="00657597">
      <w:pPr>
        <w:spacing w:after="0" w:line="256" w:lineRule="auto"/>
        <w:ind w:left="720"/>
      </w:pPr>
    </w:p>
    <w:p w14:paraId="6392EF08" w14:textId="77777777" w:rsidR="00BF0D74" w:rsidRDefault="009B1D5A">
      <w:pPr>
        <w:pBdr>
          <w:top w:val="nil"/>
          <w:left w:val="nil"/>
          <w:bottom w:val="nil"/>
          <w:right w:val="nil"/>
          <w:between w:val="nil"/>
        </w:pBdr>
        <w:spacing w:after="0"/>
        <w:ind w:left="720" w:hanging="720"/>
        <w:jc w:val="center"/>
        <w:rPr>
          <w:color w:val="2E75B5"/>
        </w:rPr>
      </w:pPr>
      <w:r>
        <w:rPr>
          <w:b/>
          <w:i/>
          <w:color w:val="2E75B5"/>
        </w:rPr>
        <w:t>(Appendix M – School Organization Chart – 2 page limit)</w:t>
      </w:r>
    </w:p>
    <w:p w14:paraId="16E90104" w14:textId="77777777" w:rsidR="00BF0D74" w:rsidRDefault="009B1D5A">
      <w:pPr>
        <w:pBdr>
          <w:top w:val="nil"/>
          <w:left w:val="nil"/>
          <w:bottom w:val="nil"/>
          <w:right w:val="nil"/>
          <w:between w:val="nil"/>
        </w:pBdr>
        <w:ind w:left="720" w:hanging="720"/>
        <w:jc w:val="center"/>
        <w:rPr>
          <w:b/>
          <w:i/>
          <w:color w:val="2E75B5"/>
        </w:rPr>
      </w:pPr>
      <w:r>
        <w:rPr>
          <w:b/>
          <w:i/>
          <w:color w:val="2E75B5"/>
        </w:rPr>
        <w:t>(Appendix N – Staff Roster – 2 page limit)</w:t>
      </w:r>
    </w:p>
    <w:tbl>
      <w:tblPr>
        <w:tblStyle w:val="aff4"/>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2C7CE44B" w14:textId="77777777">
        <w:trPr>
          <w:trHeight w:val="320"/>
        </w:trPr>
        <w:tc>
          <w:tcPr>
            <w:tcW w:w="9355" w:type="dxa"/>
            <w:shd w:val="clear" w:color="auto" w:fill="82BC41"/>
            <w:vAlign w:val="center"/>
          </w:tcPr>
          <w:p w14:paraId="03D8BAA4"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3B71674A" w14:textId="77777777">
        <w:tc>
          <w:tcPr>
            <w:tcW w:w="9355" w:type="dxa"/>
            <w:shd w:val="clear" w:color="auto" w:fill="C6E1A9"/>
          </w:tcPr>
          <w:p w14:paraId="4E4EEC5C" w14:textId="77777777" w:rsidR="00BF0D74" w:rsidRDefault="009B1D5A">
            <w:pPr>
              <w:numPr>
                <w:ilvl w:val="0"/>
                <w:numId w:val="3"/>
              </w:numPr>
              <w:pBdr>
                <w:top w:val="nil"/>
                <w:left w:val="nil"/>
                <w:bottom w:val="nil"/>
                <w:right w:val="nil"/>
                <w:between w:val="nil"/>
              </w:pBdr>
              <w:spacing w:line="259" w:lineRule="auto"/>
              <w:rPr>
                <w:rFonts w:ascii="Tahoma" w:eastAsia="Tahoma" w:hAnsi="Tahoma" w:cs="Tahoma"/>
                <w:sz w:val="18"/>
                <w:szCs w:val="18"/>
              </w:rPr>
            </w:pPr>
            <w:r>
              <w:rPr>
                <w:rFonts w:ascii="Tahoma" w:eastAsia="Tahoma" w:hAnsi="Tahoma" w:cs="Tahoma"/>
                <w:b/>
                <w:sz w:val="18"/>
                <w:szCs w:val="18"/>
              </w:rPr>
              <w:t>The application describes how the organizational structure and staff roster support the effective implementation of the educational program, both as it phases in and at full build-out (e.g. years 0-5).</w:t>
            </w:r>
          </w:p>
          <w:p w14:paraId="44CE5A77"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ECE31C7" w14:textId="77777777">
        <w:tc>
          <w:tcPr>
            <w:tcW w:w="9355" w:type="dxa"/>
            <w:shd w:val="clear" w:color="auto" w:fill="C6E1A9"/>
          </w:tcPr>
          <w:p w14:paraId="0894567B" w14:textId="77777777" w:rsidR="00BF0D74" w:rsidRDefault="009B1D5A">
            <w:pPr>
              <w:numPr>
                <w:ilvl w:val="0"/>
                <w:numId w:val="3"/>
              </w:numPr>
              <w:pBdr>
                <w:top w:val="nil"/>
                <w:left w:val="nil"/>
                <w:bottom w:val="nil"/>
                <w:right w:val="nil"/>
                <w:between w:val="nil"/>
              </w:pBdr>
              <w:spacing w:line="259" w:lineRule="auto"/>
              <w:rPr>
                <w:rFonts w:ascii="Tahoma" w:eastAsia="Tahoma" w:hAnsi="Tahoma" w:cs="Tahoma"/>
                <w:sz w:val="18"/>
                <w:szCs w:val="18"/>
              </w:rPr>
            </w:pPr>
            <w:r>
              <w:rPr>
                <w:rFonts w:ascii="Tahoma" w:eastAsia="Tahoma" w:hAnsi="Tahoma" w:cs="Tahoma"/>
                <w:b/>
                <w:sz w:val="18"/>
                <w:szCs w:val="18"/>
              </w:rPr>
              <w:t>The organizational structure has well-defined roles, clear lines of accountability, and complies with state and federal law.</w:t>
            </w:r>
          </w:p>
          <w:p w14:paraId="3DC662EF"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2DFFBC0E" w14:textId="77777777">
        <w:tc>
          <w:tcPr>
            <w:tcW w:w="9355" w:type="dxa"/>
            <w:shd w:val="clear" w:color="auto" w:fill="C6E1A9"/>
          </w:tcPr>
          <w:p w14:paraId="45E4BE17" w14:textId="77777777" w:rsidR="00491F1A" w:rsidRPr="00657597" w:rsidRDefault="00491F1A" w:rsidP="00657597">
            <w:pPr>
              <w:numPr>
                <w:ilvl w:val="0"/>
                <w:numId w:val="3"/>
              </w:numPr>
              <w:pBdr>
                <w:top w:val="nil"/>
                <w:left w:val="nil"/>
                <w:bottom w:val="nil"/>
                <w:right w:val="nil"/>
                <w:between w:val="nil"/>
              </w:pBdr>
              <w:spacing w:line="259" w:lineRule="auto"/>
              <w:rPr>
                <w:rFonts w:ascii="Tahoma" w:eastAsia="Tahoma" w:hAnsi="Tahoma" w:cs="Tahoma"/>
                <w:sz w:val="18"/>
                <w:szCs w:val="18"/>
              </w:rPr>
            </w:pPr>
            <w:r w:rsidRPr="00491F1A">
              <w:rPr>
                <w:rFonts w:ascii="Tahoma" w:eastAsia="Tahoma" w:hAnsi="Tahoma" w:cs="Tahoma"/>
                <w:b/>
                <w:sz w:val="18"/>
                <w:szCs w:val="18"/>
              </w:rPr>
              <w:t>The organizational chart (Appendix N) provided clearly demonstrates the school’s staff structure as it phases in and at full build-out. The application notes any core operations that will be outsourced to third parties, consultants, network staff, or to the school’s third party service provider.</w:t>
            </w:r>
          </w:p>
          <w:p w14:paraId="4758A005" w14:textId="19C09404" w:rsidR="00BF0D74" w:rsidRDefault="00BF0D74" w:rsidP="00657597">
            <w:pPr>
              <w:pBdr>
                <w:top w:val="nil"/>
                <w:left w:val="nil"/>
                <w:bottom w:val="nil"/>
                <w:right w:val="nil"/>
                <w:between w:val="nil"/>
              </w:pBdr>
              <w:spacing w:line="259" w:lineRule="auto"/>
              <w:ind w:left="720"/>
              <w:rPr>
                <w:rFonts w:ascii="Tahoma" w:eastAsia="Tahoma" w:hAnsi="Tahoma" w:cs="Tahoma"/>
                <w:sz w:val="18"/>
                <w:szCs w:val="18"/>
              </w:rPr>
            </w:pPr>
          </w:p>
        </w:tc>
      </w:tr>
      <w:tr w:rsidR="00BF0D74" w14:paraId="54D39648" w14:textId="77777777">
        <w:tc>
          <w:tcPr>
            <w:tcW w:w="9355" w:type="dxa"/>
            <w:shd w:val="clear" w:color="auto" w:fill="C6E1A9"/>
          </w:tcPr>
          <w:p w14:paraId="46DE2F91" w14:textId="3A0D28E6" w:rsidR="00BF0D74" w:rsidRDefault="00491F1A" w:rsidP="00657597">
            <w:pPr>
              <w:numPr>
                <w:ilvl w:val="0"/>
                <w:numId w:val="3"/>
              </w:numPr>
              <w:pBdr>
                <w:top w:val="nil"/>
                <w:left w:val="nil"/>
                <w:bottom w:val="nil"/>
                <w:right w:val="nil"/>
                <w:between w:val="nil"/>
              </w:pBdr>
              <w:spacing w:line="259" w:lineRule="auto"/>
              <w:rPr>
                <w:rFonts w:ascii="Tahoma" w:eastAsia="Tahoma" w:hAnsi="Tahoma" w:cs="Tahoma"/>
                <w:sz w:val="18"/>
                <w:szCs w:val="18"/>
              </w:rPr>
            </w:pPr>
            <w:r w:rsidRPr="00491F1A">
              <w:rPr>
                <w:rFonts w:ascii="Tahoma" w:eastAsia="Tahoma" w:hAnsi="Tahoma" w:cs="Tahoma"/>
                <w:b/>
                <w:sz w:val="18"/>
                <w:szCs w:val="18"/>
              </w:rPr>
              <w:t>The staff roster (Appendix O) distinguishes between full-time and part-time positions using FTE conventions, clearly indicates which positions are added each year (if applicable), and includes adequate staffing for ELL, Special Education, and G&amp;T instruction, as well as for paraprofessionals and specialty teachers.</w:t>
            </w:r>
            <w:r w:rsidR="009B1D5A">
              <w:rPr>
                <w:rFonts w:ascii="Tahoma" w:eastAsia="Tahoma" w:hAnsi="Tahoma" w:cs="Tahoma"/>
                <w:b/>
                <w:sz w:val="18"/>
                <w:szCs w:val="18"/>
              </w:rPr>
              <w:br/>
            </w:r>
          </w:p>
        </w:tc>
      </w:tr>
      <w:tr w:rsidR="00BF0D74" w14:paraId="2EE864AA" w14:textId="77777777">
        <w:tc>
          <w:tcPr>
            <w:tcW w:w="9355" w:type="dxa"/>
            <w:shd w:val="clear" w:color="auto" w:fill="C6E1A9"/>
          </w:tcPr>
          <w:p w14:paraId="5439225E" w14:textId="25E6E502" w:rsidR="00BF0D74" w:rsidRDefault="009B1D5A" w:rsidP="00657597">
            <w:pPr>
              <w:numPr>
                <w:ilvl w:val="0"/>
                <w:numId w:val="3"/>
              </w:numPr>
              <w:pBdr>
                <w:top w:val="nil"/>
                <w:left w:val="nil"/>
                <w:bottom w:val="nil"/>
                <w:right w:val="nil"/>
                <w:between w:val="nil"/>
              </w:pBdr>
              <w:spacing w:line="259" w:lineRule="auto"/>
              <w:rPr>
                <w:rFonts w:ascii="Tahoma" w:eastAsia="Tahoma" w:hAnsi="Tahoma" w:cs="Tahoma"/>
                <w:sz w:val="18"/>
                <w:szCs w:val="18"/>
              </w:rPr>
            </w:pPr>
            <w:r>
              <w:rPr>
                <w:rFonts w:ascii="Tahoma" w:eastAsia="Tahoma" w:hAnsi="Tahoma" w:cs="Tahoma"/>
                <w:b/>
                <w:sz w:val="18"/>
                <w:szCs w:val="18"/>
              </w:rPr>
              <w:t xml:space="preserve">The organizational structure and staff roster </w:t>
            </w:r>
            <w:r w:rsidR="00491F1A">
              <w:rPr>
                <w:rFonts w:ascii="Tahoma" w:eastAsia="Tahoma" w:hAnsi="Tahoma" w:cs="Tahoma"/>
                <w:b/>
                <w:sz w:val="18"/>
                <w:szCs w:val="18"/>
              </w:rPr>
              <w:t xml:space="preserve">are </w:t>
            </w:r>
            <w:r>
              <w:rPr>
                <w:rFonts w:ascii="Tahoma" w:eastAsia="Tahoma" w:hAnsi="Tahoma" w:cs="Tahoma"/>
                <w:b/>
                <w:sz w:val="18"/>
                <w:szCs w:val="18"/>
              </w:rPr>
              <w:t>financially viable and aligned with the budget.</w:t>
            </w:r>
            <w:r>
              <w:rPr>
                <w:rFonts w:ascii="Tahoma" w:eastAsia="Tahoma" w:hAnsi="Tahoma" w:cs="Tahoma"/>
                <w:b/>
                <w:sz w:val="18"/>
                <w:szCs w:val="18"/>
              </w:rPr>
              <w:br/>
            </w:r>
          </w:p>
        </w:tc>
      </w:tr>
      <w:tr w:rsidR="00BF0D74" w14:paraId="282ADDBA" w14:textId="77777777">
        <w:tc>
          <w:tcPr>
            <w:tcW w:w="9355" w:type="dxa"/>
            <w:shd w:val="clear" w:color="auto" w:fill="C6E1A9"/>
          </w:tcPr>
          <w:p w14:paraId="246A928B" w14:textId="77777777" w:rsidR="00BF0D74" w:rsidRDefault="009B1D5A">
            <w:pPr>
              <w:numPr>
                <w:ilvl w:val="0"/>
                <w:numId w:val="3"/>
              </w:numPr>
              <w:pBdr>
                <w:top w:val="nil"/>
                <w:left w:val="nil"/>
                <w:bottom w:val="nil"/>
                <w:right w:val="nil"/>
                <w:between w:val="nil"/>
              </w:pBdr>
              <w:spacing w:after="160" w:line="259" w:lineRule="auto"/>
              <w:rPr>
                <w:rFonts w:ascii="Tahoma" w:eastAsia="Tahoma" w:hAnsi="Tahoma" w:cs="Tahoma"/>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identifies a team of qualified ELA-S teachers and an ELA Administrator to monitor Spanish progress in English Language Acquisition.  The application also identifies a Spanish speaking staff member to support family communications.  The application and staff roster includes a minimum of 1 bilingual teacher (via the Spanish Language Proficiency test or equivalent) per grade level.</w:t>
            </w:r>
          </w:p>
          <w:p w14:paraId="2784AE99" w14:textId="77777777" w:rsidR="00BF0D74" w:rsidRDefault="00BF0D74">
            <w:pPr>
              <w:ind w:left="360"/>
              <w:rPr>
                <w:b/>
                <w:sz w:val="18"/>
                <w:szCs w:val="18"/>
              </w:rPr>
            </w:pPr>
          </w:p>
        </w:tc>
      </w:tr>
      <w:tr w:rsidR="00BF0D74" w14:paraId="31EC08F1" w14:textId="77777777">
        <w:tc>
          <w:tcPr>
            <w:tcW w:w="9355" w:type="dxa"/>
            <w:shd w:val="clear" w:color="auto" w:fill="C6E1A9"/>
          </w:tcPr>
          <w:p w14:paraId="0F89009D" w14:textId="77777777" w:rsidR="00BF0D74" w:rsidRDefault="009B1D5A">
            <w:pPr>
              <w:numPr>
                <w:ilvl w:val="0"/>
                <w:numId w:val="3"/>
              </w:numPr>
              <w:pBdr>
                <w:top w:val="nil"/>
                <w:left w:val="nil"/>
                <w:bottom w:val="nil"/>
                <w:right w:val="nil"/>
                <w:between w:val="nil"/>
              </w:pBdr>
              <w:spacing w:line="259" w:lineRule="auto"/>
              <w:rPr>
                <w:rFonts w:ascii="Tahoma" w:eastAsia="Tahoma" w:hAnsi="Tahoma" w:cs="Tahoma"/>
                <w:sz w:val="18"/>
                <w:szCs w:val="18"/>
              </w:rPr>
            </w:pPr>
            <w:r>
              <w:rPr>
                <w:rFonts w:ascii="Tahoma" w:eastAsia="Tahoma" w:hAnsi="Tahoma" w:cs="Tahoma"/>
                <w:b/>
                <w:i/>
                <w:sz w:val="18"/>
                <w:szCs w:val="18"/>
              </w:rPr>
              <w:t xml:space="preserve">IF DESIGNING A TNLI PROGRAM: </w:t>
            </w:r>
            <w:r>
              <w:rPr>
                <w:rFonts w:ascii="Tahoma" w:eastAsia="Tahoma" w:hAnsi="Tahoma" w:cs="Tahoma"/>
                <w:b/>
                <w:sz w:val="18"/>
                <w:szCs w:val="18"/>
              </w:rPr>
              <w:t>The application identifies a Spanish speaking counselor or role that will provide equivalent supports to students, including how parents will be notified of this person (high schools only).</w:t>
            </w:r>
          </w:p>
          <w:p w14:paraId="15E94AEC"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64C490CA" w14:textId="77777777" w:rsidR="00BF0D74" w:rsidRDefault="00BF0D74"/>
    <w:p w14:paraId="63F390DD" w14:textId="69D76AAD" w:rsidR="00BF0D74" w:rsidRDefault="009B1D5A">
      <w:pPr>
        <w:pStyle w:val="Heading2"/>
      </w:pPr>
      <w:bookmarkStart w:id="37" w:name="_ihv636" w:colFirst="0" w:colLast="0"/>
      <w:bookmarkEnd w:id="37"/>
      <w:r>
        <w:t>C.  Leadership Coaching and Evaluation</w:t>
      </w:r>
      <w:r w:rsidR="00491F1A" w:rsidRPr="00491F1A">
        <w:rPr>
          <w:vertAlign w:val="superscript"/>
        </w:rPr>
        <w:footnoteReference w:id="47"/>
      </w:r>
      <w:r w:rsidR="00491F1A" w:rsidRPr="00491F1A">
        <w:t xml:space="preserve"> </w:t>
      </w:r>
    </w:p>
    <w:p w14:paraId="12095551" w14:textId="77777777" w:rsidR="00BF0D74" w:rsidRDefault="009B1D5A">
      <w:pPr>
        <w:numPr>
          <w:ilvl w:val="0"/>
          <w:numId w:val="56"/>
        </w:numPr>
        <w:pBdr>
          <w:top w:val="nil"/>
          <w:left w:val="nil"/>
          <w:bottom w:val="nil"/>
          <w:right w:val="nil"/>
          <w:between w:val="nil"/>
        </w:pBdr>
        <w:spacing w:after="0"/>
      </w:pPr>
      <w:r>
        <w:rPr>
          <w:color w:val="000000"/>
        </w:rPr>
        <w:t xml:space="preserve">Describe the school or network’s system for providing coaching and professional development for the school leader and leadership team. </w:t>
      </w:r>
    </w:p>
    <w:p w14:paraId="0B1AAE8A" w14:textId="77777777" w:rsidR="00BF0D74" w:rsidRDefault="009B1D5A">
      <w:pPr>
        <w:numPr>
          <w:ilvl w:val="0"/>
          <w:numId w:val="56"/>
        </w:numPr>
        <w:pBdr>
          <w:top w:val="nil"/>
          <w:left w:val="nil"/>
          <w:bottom w:val="nil"/>
          <w:right w:val="nil"/>
          <w:between w:val="nil"/>
        </w:pBdr>
        <w:spacing w:after="0"/>
      </w:pPr>
      <w:r>
        <w:rPr>
          <w:color w:val="000000"/>
        </w:rPr>
        <w:t xml:space="preserve">Explain the evaluation process for the school leader in compliance with state statute. </w:t>
      </w:r>
    </w:p>
    <w:p w14:paraId="19A69AC2" w14:textId="77777777" w:rsidR="00BF0D74" w:rsidRDefault="009B1D5A">
      <w:pPr>
        <w:numPr>
          <w:ilvl w:val="0"/>
          <w:numId w:val="56"/>
        </w:numPr>
        <w:pBdr>
          <w:top w:val="nil"/>
          <w:left w:val="nil"/>
          <w:bottom w:val="nil"/>
          <w:right w:val="nil"/>
          <w:between w:val="nil"/>
        </w:pBdr>
        <w:spacing w:after="0"/>
      </w:pPr>
      <w:r>
        <w:rPr>
          <w:color w:val="000000"/>
        </w:rPr>
        <w:t xml:space="preserve">Describe the next steps if the school leader does not meet accountability measures outlined in the school leader evaluation tool. </w:t>
      </w:r>
    </w:p>
    <w:p w14:paraId="278BC7EA" w14:textId="77777777" w:rsidR="00BF0D74" w:rsidRDefault="00BF0D74">
      <w:pPr>
        <w:pBdr>
          <w:top w:val="nil"/>
          <w:left w:val="nil"/>
          <w:bottom w:val="nil"/>
          <w:right w:val="nil"/>
          <w:between w:val="nil"/>
        </w:pBdr>
        <w:spacing w:after="0"/>
        <w:ind w:left="720" w:hanging="720"/>
        <w:rPr>
          <w:color w:val="000000"/>
        </w:rPr>
      </w:pPr>
    </w:p>
    <w:p w14:paraId="388121C4" w14:textId="77777777" w:rsidR="00BF0D74" w:rsidRDefault="009B1D5A">
      <w:pPr>
        <w:spacing w:after="0"/>
        <w:jc w:val="center"/>
        <w:rPr>
          <w:b/>
          <w:i/>
          <w:color w:val="2E75B5"/>
        </w:rPr>
      </w:pPr>
      <w:r>
        <w:rPr>
          <w:b/>
          <w:i/>
          <w:color w:val="2E75B5"/>
        </w:rPr>
        <w:t>(Appendix O – School Leader Evaluation Tool – 4 page limit)</w:t>
      </w:r>
    </w:p>
    <w:p w14:paraId="4CF93A2A" w14:textId="77777777" w:rsidR="00BF0D74" w:rsidRDefault="00BF0D74">
      <w:pPr>
        <w:spacing w:after="0"/>
        <w:rPr>
          <w:b/>
          <w:color w:val="ED7D31"/>
        </w:rPr>
      </w:pPr>
    </w:p>
    <w:tbl>
      <w:tblPr>
        <w:tblStyle w:val="aff5"/>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7CBBDA7E" w14:textId="77777777">
        <w:trPr>
          <w:trHeight w:val="320"/>
        </w:trPr>
        <w:tc>
          <w:tcPr>
            <w:tcW w:w="9355" w:type="dxa"/>
            <w:shd w:val="clear" w:color="auto" w:fill="82BC41"/>
            <w:vAlign w:val="center"/>
          </w:tcPr>
          <w:p w14:paraId="10392E8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77F6200B" w14:textId="77777777">
        <w:tc>
          <w:tcPr>
            <w:tcW w:w="9355" w:type="dxa"/>
            <w:shd w:val="clear" w:color="auto" w:fill="C6E1A9"/>
          </w:tcPr>
          <w:p w14:paraId="4DBA1CF7" w14:textId="77777777" w:rsidR="00BF0D74" w:rsidRPr="00607D1F" w:rsidRDefault="009B1D5A" w:rsidP="00657597">
            <w:pPr>
              <w:numPr>
                <w:ilvl w:val="0"/>
                <w:numId w:val="4"/>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sz w:val="18"/>
                <w:szCs w:val="18"/>
              </w:rPr>
              <w:t>The application demonstrates the leader and leadership team will have sufficient leadership development and support, including a regular schedule for leader coaching and a system for identifying leader needs. The application describes the criteria and tools that will be used for leadership coaching.</w:t>
            </w:r>
            <w:r w:rsidRPr="00607D1F">
              <w:rPr>
                <w:rFonts w:ascii="Tahoma" w:eastAsia="Tahoma" w:hAnsi="Tahoma" w:cs="Tahoma"/>
                <w:b/>
                <w:sz w:val="18"/>
                <w:szCs w:val="18"/>
              </w:rPr>
              <w:br/>
            </w:r>
          </w:p>
        </w:tc>
      </w:tr>
      <w:tr w:rsidR="00BF0D74" w14:paraId="6384F1DB" w14:textId="77777777">
        <w:tc>
          <w:tcPr>
            <w:tcW w:w="9355" w:type="dxa"/>
            <w:shd w:val="clear" w:color="auto" w:fill="C6E1A9"/>
          </w:tcPr>
          <w:p w14:paraId="383850EA" w14:textId="77777777" w:rsidR="00BF0D74" w:rsidRPr="00607D1F" w:rsidRDefault="009B1D5A" w:rsidP="00657597">
            <w:pPr>
              <w:numPr>
                <w:ilvl w:val="0"/>
                <w:numId w:val="4"/>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i/>
                <w:sz w:val="18"/>
                <w:szCs w:val="18"/>
                <w:u w:val="single"/>
              </w:rPr>
              <w:t>Charter Schools only:</w:t>
            </w:r>
            <w:r w:rsidRPr="00607D1F">
              <w:rPr>
                <w:rFonts w:ascii="Tahoma" w:eastAsia="Tahoma" w:hAnsi="Tahoma" w:cs="Tahoma"/>
                <w:b/>
                <w:sz w:val="18"/>
                <w:szCs w:val="18"/>
              </w:rPr>
              <w:t xml:space="preserve"> The application identifies the regular schedule for school leader evaluations (minimum annually), the criteria and tools that will be used for evaluation, and has designated a person (or persons) with primary responsibility for the leader evaluations.</w:t>
            </w:r>
            <w:r w:rsidRPr="00607D1F">
              <w:rPr>
                <w:rFonts w:ascii="Tahoma" w:eastAsia="Tahoma" w:hAnsi="Tahoma" w:cs="Tahoma"/>
                <w:b/>
                <w:sz w:val="18"/>
                <w:szCs w:val="18"/>
              </w:rPr>
              <w:br/>
            </w:r>
          </w:p>
        </w:tc>
      </w:tr>
      <w:tr w:rsidR="00BF0D74" w14:paraId="5A55135F" w14:textId="77777777">
        <w:tc>
          <w:tcPr>
            <w:tcW w:w="9355" w:type="dxa"/>
            <w:shd w:val="clear" w:color="auto" w:fill="C6E1A9"/>
          </w:tcPr>
          <w:p w14:paraId="7E3F3805" w14:textId="77777777" w:rsidR="00BF0D74" w:rsidRPr="00607D1F" w:rsidRDefault="009B1D5A" w:rsidP="00657597">
            <w:pPr>
              <w:numPr>
                <w:ilvl w:val="0"/>
                <w:numId w:val="4"/>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i/>
                <w:sz w:val="18"/>
                <w:szCs w:val="18"/>
                <w:u w:val="single"/>
              </w:rPr>
              <w:t>Charter Schools only:</w:t>
            </w:r>
            <w:r w:rsidRPr="00607D1F">
              <w:rPr>
                <w:rFonts w:ascii="Tahoma" w:eastAsia="Tahoma" w:hAnsi="Tahoma" w:cs="Tahoma"/>
                <w:b/>
                <w:sz w:val="18"/>
                <w:szCs w:val="18"/>
                <w:u w:val="single"/>
              </w:rPr>
              <w:t xml:space="preserve"> </w:t>
            </w:r>
            <w:r w:rsidRPr="00607D1F">
              <w:rPr>
                <w:rFonts w:ascii="Tahoma" w:eastAsia="Tahoma" w:hAnsi="Tahoma" w:cs="Tahoma"/>
                <w:b/>
                <w:sz w:val="18"/>
                <w:szCs w:val="18"/>
              </w:rPr>
              <w:t>The school leader evaluation will be based on at least 50% student growth and other components required by SB-191. The criteria for leader evaluation include specific student progress measures that align to the mission and performance objectives for the school.</w:t>
            </w:r>
            <w:r w:rsidRPr="00607D1F">
              <w:rPr>
                <w:rFonts w:ascii="Tahoma" w:eastAsia="Tahoma" w:hAnsi="Tahoma" w:cs="Tahoma"/>
                <w:b/>
                <w:sz w:val="18"/>
                <w:szCs w:val="18"/>
              </w:rPr>
              <w:br/>
            </w:r>
          </w:p>
        </w:tc>
      </w:tr>
      <w:tr w:rsidR="00BF0D74" w14:paraId="65105472" w14:textId="77777777">
        <w:tc>
          <w:tcPr>
            <w:tcW w:w="9355" w:type="dxa"/>
            <w:shd w:val="clear" w:color="auto" w:fill="C6E1A9"/>
          </w:tcPr>
          <w:p w14:paraId="0CD51196" w14:textId="4DC5D36C" w:rsidR="00BF0D74" w:rsidRPr="00607D1F" w:rsidRDefault="00491F1A" w:rsidP="00657597">
            <w:pPr>
              <w:numPr>
                <w:ilvl w:val="0"/>
                <w:numId w:val="4"/>
              </w:numPr>
              <w:pBdr>
                <w:top w:val="nil"/>
                <w:left w:val="nil"/>
                <w:bottom w:val="nil"/>
                <w:right w:val="nil"/>
                <w:between w:val="nil"/>
              </w:pBdr>
              <w:spacing w:line="259" w:lineRule="auto"/>
              <w:rPr>
                <w:rFonts w:ascii="Tahoma" w:eastAsia="Tahoma" w:hAnsi="Tahoma" w:cs="Tahoma"/>
                <w:b/>
                <w:sz w:val="18"/>
                <w:szCs w:val="18"/>
              </w:rPr>
            </w:pPr>
            <w:r w:rsidRPr="00607D1F">
              <w:rPr>
                <w:rFonts w:ascii="Tahoma" w:hAnsi="Tahoma" w:cs="Tahoma"/>
                <w:b/>
                <w:sz w:val="18"/>
                <w:szCs w:val="18"/>
              </w:rPr>
              <w:t>The application describes the next steps the school leader and Board/District will take in the event the leader does not meet accountability measures. There are clear metrics and cut points that will trigger different courses of action, and the Board/District has specific metrics it will use to make termination decisions.</w:t>
            </w:r>
            <w:r w:rsidR="009B1D5A" w:rsidRPr="00607D1F">
              <w:rPr>
                <w:rFonts w:ascii="Tahoma" w:hAnsi="Tahoma" w:cs="Tahoma"/>
                <w:b/>
                <w:sz w:val="18"/>
                <w:szCs w:val="18"/>
              </w:rPr>
              <w:br/>
            </w:r>
          </w:p>
        </w:tc>
      </w:tr>
      <w:tr w:rsidR="00BF0D74" w14:paraId="7FEF151A" w14:textId="77777777">
        <w:tc>
          <w:tcPr>
            <w:tcW w:w="9355" w:type="dxa"/>
            <w:shd w:val="clear" w:color="auto" w:fill="C6E1A9"/>
          </w:tcPr>
          <w:p w14:paraId="3E849904" w14:textId="77777777" w:rsidR="00BF0D74" w:rsidRPr="00607D1F" w:rsidRDefault="009B1D5A" w:rsidP="00657597">
            <w:pPr>
              <w:numPr>
                <w:ilvl w:val="0"/>
                <w:numId w:val="4"/>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i/>
                <w:sz w:val="18"/>
                <w:szCs w:val="18"/>
                <w:u w:val="single"/>
              </w:rPr>
              <w:t>District-run schools only:</w:t>
            </w:r>
            <w:r w:rsidRPr="00607D1F">
              <w:rPr>
                <w:rFonts w:ascii="Tahoma" w:eastAsia="Tahoma" w:hAnsi="Tahoma" w:cs="Tahoma"/>
                <w:b/>
                <w:sz w:val="18"/>
                <w:szCs w:val="18"/>
                <w:u w:val="single"/>
              </w:rPr>
              <w:t xml:space="preserve"> </w:t>
            </w:r>
            <w:r w:rsidRPr="00607D1F">
              <w:rPr>
                <w:rFonts w:ascii="Tahoma" w:eastAsia="Tahoma" w:hAnsi="Tahoma" w:cs="Tahoma"/>
                <w:b/>
                <w:sz w:val="18"/>
                <w:szCs w:val="18"/>
              </w:rPr>
              <w:t>The application clearly describes the regular schedule for school leader evaluations using the DPS evaluation process and has designated a person (e.g. Instructional Superintendent) with primary responsibility for the leader evaluations.</w:t>
            </w:r>
            <w:r w:rsidRPr="00607D1F">
              <w:rPr>
                <w:rFonts w:ascii="Tahoma" w:eastAsia="Tahoma" w:hAnsi="Tahoma" w:cs="Tahoma"/>
                <w:b/>
                <w:sz w:val="18"/>
                <w:szCs w:val="18"/>
              </w:rPr>
              <w:br/>
            </w:r>
          </w:p>
        </w:tc>
      </w:tr>
      <w:tr w:rsidR="00BF0D74" w14:paraId="22206F9C" w14:textId="77777777">
        <w:tc>
          <w:tcPr>
            <w:tcW w:w="9355" w:type="dxa"/>
            <w:shd w:val="clear" w:color="auto" w:fill="C6E1A9"/>
          </w:tcPr>
          <w:p w14:paraId="120980CE" w14:textId="77777777" w:rsidR="00BF0D74" w:rsidRPr="00607D1F" w:rsidRDefault="009B1D5A">
            <w:pPr>
              <w:numPr>
                <w:ilvl w:val="0"/>
                <w:numId w:val="4"/>
              </w:numPr>
              <w:pBdr>
                <w:top w:val="nil"/>
                <w:left w:val="nil"/>
                <w:bottom w:val="nil"/>
                <w:right w:val="nil"/>
                <w:between w:val="nil"/>
              </w:pBdr>
              <w:spacing w:line="259" w:lineRule="auto"/>
              <w:rPr>
                <w:rFonts w:ascii="Tahoma" w:eastAsia="Tahoma" w:hAnsi="Tahoma" w:cs="Tahoma"/>
                <w:b/>
                <w:sz w:val="18"/>
                <w:szCs w:val="18"/>
              </w:rPr>
            </w:pPr>
            <w:r w:rsidRPr="00607D1F">
              <w:rPr>
                <w:rFonts w:ascii="Tahoma" w:eastAsia="Tahoma" w:hAnsi="Tahoma" w:cs="Tahoma"/>
                <w:b/>
                <w:i/>
                <w:sz w:val="18"/>
                <w:szCs w:val="18"/>
                <w:u w:val="single"/>
              </w:rPr>
              <w:t>District-run schools only:</w:t>
            </w:r>
            <w:r w:rsidRPr="00607D1F">
              <w:rPr>
                <w:rFonts w:ascii="Tahoma" w:eastAsia="Tahoma" w:hAnsi="Tahoma" w:cs="Tahoma"/>
                <w:b/>
                <w:sz w:val="18"/>
                <w:szCs w:val="18"/>
                <w:u w:val="single"/>
              </w:rPr>
              <w:t xml:space="preserve"> </w:t>
            </w:r>
            <w:r w:rsidRPr="00607D1F">
              <w:rPr>
                <w:rFonts w:ascii="Tahoma" w:eastAsia="Tahoma" w:hAnsi="Tahoma" w:cs="Tahoma"/>
                <w:b/>
                <w:sz w:val="18"/>
                <w:szCs w:val="18"/>
              </w:rPr>
              <w:t>The school leader is evaluated using the LEAD Framework based on 50% student growth.</w:t>
            </w:r>
          </w:p>
          <w:p w14:paraId="119F2A24"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15BF95A" w14:textId="77777777">
        <w:tc>
          <w:tcPr>
            <w:tcW w:w="9355" w:type="dxa"/>
            <w:shd w:val="clear" w:color="auto" w:fill="C6E1A9"/>
          </w:tcPr>
          <w:p w14:paraId="516686EB" w14:textId="77777777" w:rsidR="00BF0D74" w:rsidRPr="00607D1F" w:rsidRDefault="009B1D5A">
            <w:pPr>
              <w:numPr>
                <w:ilvl w:val="0"/>
                <w:numId w:val="4"/>
              </w:numPr>
              <w:pBdr>
                <w:top w:val="nil"/>
                <w:left w:val="nil"/>
                <w:bottom w:val="nil"/>
                <w:right w:val="nil"/>
                <w:between w:val="nil"/>
              </w:pBdr>
              <w:spacing w:line="259" w:lineRule="auto"/>
              <w:rPr>
                <w:rFonts w:ascii="Tahoma" w:eastAsia="Tahoma" w:hAnsi="Tahoma" w:cs="Tahoma"/>
                <w:b/>
                <w:i/>
                <w:sz w:val="18"/>
                <w:szCs w:val="18"/>
                <w:u w:val="single"/>
              </w:rPr>
            </w:pPr>
            <w:r w:rsidRPr="00607D1F">
              <w:rPr>
                <w:rFonts w:ascii="Tahoma" w:eastAsia="Tahoma" w:hAnsi="Tahoma" w:cs="Tahoma"/>
                <w:b/>
                <w:i/>
                <w:sz w:val="18"/>
                <w:szCs w:val="18"/>
              </w:rPr>
              <w:t xml:space="preserve">IF DESIGNING A TNLI PROGRAM: </w:t>
            </w:r>
            <w:r w:rsidRPr="00607D1F">
              <w:rPr>
                <w:rFonts w:ascii="Tahoma" w:eastAsia="Tahoma" w:hAnsi="Tahoma" w:cs="Tahoma"/>
                <w:b/>
                <w:sz w:val="18"/>
                <w:szCs w:val="18"/>
              </w:rPr>
              <w:t>Standards and criteria for leader evaluation include an assessment of ELA programming implementation.</w:t>
            </w:r>
          </w:p>
          <w:p w14:paraId="6552B7A4"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i/>
                <w:sz w:val="18"/>
                <w:szCs w:val="18"/>
                <w:u w:val="single"/>
              </w:rPr>
            </w:pPr>
          </w:p>
        </w:tc>
      </w:tr>
    </w:tbl>
    <w:p w14:paraId="3079C551" w14:textId="77777777" w:rsidR="00BF0D74" w:rsidRDefault="00BF0D74"/>
    <w:p w14:paraId="4A93832D" w14:textId="77777777" w:rsidR="00BF0D74" w:rsidRDefault="00BF0D74"/>
    <w:p w14:paraId="181C2B85" w14:textId="77777777" w:rsidR="00BF0D74" w:rsidRDefault="009B1D5A">
      <w:pPr>
        <w:rPr>
          <w:rFonts w:ascii="Rockwell" w:eastAsia="Rockwell" w:hAnsi="Rockwell" w:cs="Rockwell"/>
          <w:color w:val="0076BD"/>
          <w:sz w:val="48"/>
          <w:szCs w:val="48"/>
        </w:rPr>
      </w:pPr>
      <w:r>
        <w:br w:type="page"/>
      </w:r>
    </w:p>
    <w:p w14:paraId="0BBE3C73" w14:textId="77777777" w:rsidR="00BF0D74" w:rsidRDefault="009B1D5A">
      <w:pPr>
        <w:pStyle w:val="Heading1"/>
      </w:pPr>
      <w:bookmarkStart w:id="38" w:name="_32hioqz" w:colFirst="0" w:colLast="0"/>
      <w:bookmarkEnd w:id="38"/>
      <w:r>
        <w:t xml:space="preserve">Section V. Governance, Operations, and Budget </w:t>
      </w:r>
    </w:p>
    <w:p w14:paraId="1C21C4EC" w14:textId="77777777" w:rsidR="00BF0D74" w:rsidRDefault="009B1D5A">
      <w:pPr>
        <w:pStyle w:val="Heading2"/>
      </w:pPr>
      <w:r>
        <w:t xml:space="preserve">Overview </w:t>
      </w:r>
    </w:p>
    <w:p w14:paraId="568C4D9A" w14:textId="77777777" w:rsidR="00BF0D74" w:rsidRDefault="009B1D5A">
      <w:pPr>
        <w:rPr>
          <w:sz w:val="24"/>
          <w:szCs w:val="24"/>
        </w:rPr>
      </w:pPr>
      <w:r>
        <w:rPr>
          <w:color w:val="999999"/>
          <w:sz w:val="24"/>
          <w:szCs w:val="24"/>
        </w:rPr>
        <w:t>The purpose of this section is to describe the policies, systems and structures that will provide oversight of school programming, ensure and monitor financial sustainability, and ensure the school is safe and secure for students and adults.</w:t>
      </w:r>
    </w:p>
    <w:p w14:paraId="5F89EBCE" w14:textId="77777777" w:rsidR="00BF0D74" w:rsidRDefault="009B1D5A">
      <w:pPr>
        <w:pStyle w:val="Heading2"/>
      </w:pPr>
      <w:bookmarkStart w:id="39" w:name="_1hmsyys" w:colFirst="0" w:colLast="0"/>
      <w:bookmarkEnd w:id="39"/>
      <w:r>
        <w:t xml:space="preserve">A. School Accountability Committee and Collaborative School </w:t>
      </w:r>
    </w:p>
    <w:p w14:paraId="49281607" w14:textId="77777777" w:rsidR="00BF0D74" w:rsidRDefault="009B1D5A">
      <w:pPr>
        <w:pStyle w:val="Heading2"/>
        <w:ind w:firstLine="360"/>
      </w:pPr>
      <w:r>
        <w:t xml:space="preserve">Committee </w:t>
      </w:r>
    </w:p>
    <w:p w14:paraId="21E1DC5E" w14:textId="77777777" w:rsidR="00BF0D74" w:rsidRDefault="009B1D5A">
      <w:pPr>
        <w:numPr>
          <w:ilvl w:val="0"/>
          <w:numId w:val="86"/>
        </w:numPr>
        <w:pBdr>
          <w:top w:val="nil"/>
          <w:left w:val="nil"/>
          <w:bottom w:val="nil"/>
          <w:right w:val="nil"/>
          <w:between w:val="nil"/>
        </w:pBdr>
      </w:pPr>
      <w:r>
        <w:rPr>
          <w:color w:val="000000"/>
        </w:rPr>
        <w:t>Describe the composition, roles and responsibilities of your Collaborative School Committee (“CSC”)/School Accountability Committee (“SAC”)</w:t>
      </w:r>
      <w:r>
        <w:rPr>
          <w:color w:val="000000"/>
          <w:vertAlign w:val="superscript"/>
        </w:rPr>
        <w:footnoteReference w:id="48"/>
      </w:r>
      <w:r>
        <w:rPr>
          <w:color w:val="000000"/>
        </w:rPr>
        <w:t xml:space="preserve"> and the structure(s) the school will put in place to support the group in the school’s oversight.</w:t>
      </w:r>
      <w:r>
        <w:rPr>
          <w:color w:val="000000"/>
          <w:vertAlign w:val="superscript"/>
        </w:rPr>
        <w:footnoteReference w:id="49"/>
      </w:r>
    </w:p>
    <w:tbl>
      <w:tblPr>
        <w:tblStyle w:val="aff6"/>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6D7CF584" w14:textId="77777777">
        <w:trPr>
          <w:trHeight w:val="320"/>
        </w:trPr>
        <w:tc>
          <w:tcPr>
            <w:tcW w:w="9355" w:type="dxa"/>
            <w:shd w:val="clear" w:color="auto" w:fill="82BC41"/>
            <w:vAlign w:val="center"/>
          </w:tcPr>
          <w:p w14:paraId="70CFC31C"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54AEEC0A" w14:textId="77777777">
        <w:tc>
          <w:tcPr>
            <w:tcW w:w="9355" w:type="dxa"/>
            <w:shd w:val="clear" w:color="auto" w:fill="C6E1A9"/>
          </w:tcPr>
          <w:p w14:paraId="6DE3BBF7" w14:textId="77777777" w:rsidR="00BF0D74" w:rsidRDefault="009B1D5A" w:rsidP="00657597">
            <w:pPr>
              <w:numPr>
                <w:ilvl w:val="0"/>
                <w:numId w:val="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application’s proposed CSC/SAC design meets statutory requirements in terms of composition, roles and responsibilities. </w:t>
            </w:r>
            <w:r>
              <w:rPr>
                <w:rFonts w:ascii="Tahoma" w:eastAsia="Tahoma" w:hAnsi="Tahoma" w:cs="Tahoma"/>
                <w:b/>
                <w:sz w:val="18"/>
                <w:szCs w:val="18"/>
              </w:rPr>
              <w:br/>
            </w:r>
          </w:p>
        </w:tc>
      </w:tr>
      <w:tr w:rsidR="00BF0D74" w14:paraId="59394981" w14:textId="77777777">
        <w:tc>
          <w:tcPr>
            <w:tcW w:w="9355" w:type="dxa"/>
            <w:shd w:val="clear" w:color="auto" w:fill="C6E1A9"/>
          </w:tcPr>
          <w:p w14:paraId="55A21878" w14:textId="77777777" w:rsidR="00BF0D74" w:rsidRDefault="009B1D5A">
            <w:pPr>
              <w:numPr>
                <w:ilvl w:val="0"/>
                <w:numId w:val="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plan for how the school will ensure that parents/guardians, teachers, and community members are active participants in the school’s governance structure.</w:t>
            </w:r>
          </w:p>
          <w:p w14:paraId="46918F75"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0D0D2C3F" w14:textId="77777777">
        <w:tc>
          <w:tcPr>
            <w:tcW w:w="9355" w:type="dxa"/>
            <w:shd w:val="clear" w:color="auto" w:fill="C6E1A9"/>
          </w:tcPr>
          <w:p w14:paraId="05C5B714" w14:textId="77777777" w:rsidR="00BF0D74" w:rsidRDefault="009B1D5A" w:rsidP="00657597">
            <w:pPr>
              <w:numPr>
                <w:ilvl w:val="0"/>
                <w:numId w:val="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structure that will sufficiently support the SAC or CSC in their role supporting and providing regular input into the school’s oversight (e.g. budgets, evaluations, academic goals).</w:t>
            </w:r>
            <w:r>
              <w:rPr>
                <w:rFonts w:ascii="Tahoma" w:eastAsia="Tahoma" w:hAnsi="Tahoma" w:cs="Tahoma"/>
                <w:b/>
                <w:sz w:val="18"/>
                <w:szCs w:val="18"/>
              </w:rPr>
              <w:br/>
            </w:r>
          </w:p>
        </w:tc>
      </w:tr>
    </w:tbl>
    <w:p w14:paraId="4D672648" w14:textId="77777777" w:rsidR="00BF0D74" w:rsidRDefault="00BF0D74"/>
    <w:p w14:paraId="0934773E" w14:textId="77777777" w:rsidR="00BF0D74" w:rsidRDefault="009B1D5A">
      <w:pPr>
        <w:pStyle w:val="Heading2"/>
      </w:pPr>
      <w:bookmarkStart w:id="40" w:name="_41mghml" w:colFirst="0" w:colLast="0"/>
      <w:bookmarkEnd w:id="40"/>
      <w:r>
        <w:t xml:space="preserve">B. Charter School Board Capacity and Structure </w:t>
      </w:r>
    </w:p>
    <w:p w14:paraId="5B1F6607" w14:textId="7B8877B7" w:rsidR="005339BD" w:rsidRDefault="005339BD" w:rsidP="005339BD">
      <w:pPr>
        <w:numPr>
          <w:ilvl w:val="0"/>
          <w:numId w:val="159"/>
        </w:numPr>
        <w:spacing w:after="0" w:line="256" w:lineRule="auto"/>
      </w:pPr>
      <w:r>
        <w:rPr>
          <w:color w:val="000000"/>
        </w:rPr>
        <w:t xml:space="preserve">Describe the board’s current and desired </w:t>
      </w:r>
      <w:r w:rsidR="00607D1F">
        <w:rPr>
          <w:color w:val="000000"/>
        </w:rPr>
        <w:t xml:space="preserve">size and </w:t>
      </w:r>
      <w:r>
        <w:rPr>
          <w:color w:val="000000"/>
        </w:rPr>
        <w:t>capacity (i.e. skills, expertise, etc.), how you intend to increase the capacity of the board over time, and how the board will effectively support the success of multiple campuses.</w:t>
      </w:r>
    </w:p>
    <w:p w14:paraId="5E99F880" w14:textId="4C0AAC28" w:rsidR="005339BD" w:rsidRDefault="005339BD" w:rsidP="005339BD">
      <w:pPr>
        <w:numPr>
          <w:ilvl w:val="0"/>
          <w:numId w:val="159"/>
        </w:numPr>
        <w:spacing w:after="0" w:line="256" w:lineRule="auto"/>
      </w:pPr>
      <w:r>
        <w:rPr>
          <w:color w:val="000000"/>
        </w:rPr>
        <w:t xml:space="preserve">Describe the board’s current and future structure, </w:t>
      </w:r>
      <w:r w:rsidR="00607D1F">
        <w:rPr>
          <w:color w:val="000000"/>
        </w:rPr>
        <w:t xml:space="preserve">including </w:t>
      </w:r>
      <w:r>
        <w:rPr>
          <w:color w:val="000000"/>
        </w:rPr>
        <w:t>board officer roles, any committees it will implement, and the process for conducting regular board meetings.</w:t>
      </w:r>
      <w:r>
        <w:rPr>
          <w:color w:val="000000"/>
          <w:vertAlign w:val="superscript"/>
        </w:rPr>
        <w:t xml:space="preserve"> </w:t>
      </w:r>
    </w:p>
    <w:p w14:paraId="53DF3E29" w14:textId="77777777" w:rsidR="005339BD" w:rsidRDefault="005339BD" w:rsidP="005339BD">
      <w:pPr>
        <w:numPr>
          <w:ilvl w:val="0"/>
          <w:numId w:val="159"/>
        </w:numPr>
        <w:spacing w:after="0" w:line="256" w:lineRule="auto"/>
      </w:pPr>
      <w:r>
        <w:rPr>
          <w:color w:val="000000"/>
        </w:rPr>
        <w:t>Describe the process for the recruitment and on-boarding</w:t>
      </w:r>
      <w:r>
        <w:t xml:space="preserve"> </w:t>
      </w:r>
      <w:r>
        <w:rPr>
          <w:color w:val="000000"/>
        </w:rPr>
        <w:t>of new board members.</w:t>
      </w:r>
    </w:p>
    <w:p w14:paraId="355DDCDD" w14:textId="77777777" w:rsidR="00BF0D74" w:rsidRDefault="00BF0D74">
      <w:pPr>
        <w:pBdr>
          <w:top w:val="nil"/>
          <w:left w:val="nil"/>
          <w:bottom w:val="nil"/>
          <w:right w:val="nil"/>
          <w:between w:val="nil"/>
        </w:pBdr>
        <w:spacing w:after="0"/>
        <w:ind w:left="720" w:hanging="720"/>
        <w:rPr>
          <w:color w:val="000000"/>
        </w:rPr>
      </w:pPr>
    </w:p>
    <w:p w14:paraId="6CEECD45" w14:textId="77777777" w:rsidR="00BF0D74" w:rsidRDefault="009B1D5A">
      <w:pPr>
        <w:pBdr>
          <w:top w:val="nil"/>
          <w:left w:val="nil"/>
          <w:bottom w:val="nil"/>
          <w:right w:val="nil"/>
          <w:between w:val="nil"/>
        </w:pBdr>
        <w:spacing w:after="0"/>
        <w:ind w:left="720" w:hanging="720"/>
        <w:jc w:val="center"/>
        <w:rPr>
          <w:b/>
          <w:i/>
          <w:color w:val="2E75B5"/>
        </w:rPr>
      </w:pPr>
      <w:r>
        <w:rPr>
          <w:b/>
          <w:i/>
          <w:color w:val="2E75B5"/>
        </w:rPr>
        <w:t>(Appendix P – Resumes of all Board Members – no page limit)</w:t>
      </w:r>
    </w:p>
    <w:p w14:paraId="2045B8BE" w14:textId="77777777" w:rsidR="00BF0D74" w:rsidRDefault="009B1D5A">
      <w:pPr>
        <w:pBdr>
          <w:top w:val="nil"/>
          <w:left w:val="nil"/>
          <w:bottom w:val="nil"/>
          <w:right w:val="nil"/>
          <w:between w:val="nil"/>
        </w:pBdr>
        <w:ind w:left="720" w:hanging="720"/>
        <w:jc w:val="center"/>
        <w:rPr>
          <w:color w:val="000000"/>
        </w:rPr>
      </w:pPr>
      <w:r>
        <w:rPr>
          <w:b/>
          <w:i/>
          <w:color w:val="2E75B5"/>
        </w:rPr>
        <w:t>(Appendix D – Charter School Board Member Questionnaire – no page limit; using template provided in Appendix D)</w:t>
      </w:r>
      <w:r>
        <w:rPr>
          <w:b/>
          <w:i/>
          <w:color w:val="2E75B5"/>
          <w:vertAlign w:val="superscript"/>
        </w:rPr>
        <w:t xml:space="preserve"> </w:t>
      </w:r>
      <w:r>
        <w:rPr>
          <w:b/>
          <w:i/>
          <w:color w:val="2E75B5"/>
          <w:vertAlign w:val="superscript"/>
        </w:rPr>
        <w:footnoteReference w:id="50"/>
      </w:r>
    </w:p>
    <w:tbl>
      <w:tblPr>
        <w:tblStyle w:val="aff7"/>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31880241" w14:textId="77777777">
        <w:trPr>
          <w:trHeight w:val="320"/>
        </w:trPr>
        <w:tc>
          <w:tcPr>
            <w:tcW w:w="9355" w:type="dxa"/>
            <w:shd w:val="clear" w:color="auto" w:fill="82BC41"/>
            <w:vAlign w:val="center"/>
          </w:tcPr>
          <w:p w14:paraId="2DCD216C"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500937A1" w14:textId="77777777">
        <w:tc>
          <w:tcPr>
            <w:tcW w:w="9355" w:type="dxa"/>
            <w:shd w:val="clear" w:color="auto" w:fill="C6E1A9"/>
          </w:tcPr>
          <w:p w14:paraId="49CB3F2B" w14:textId="1EE20C97" w:rsidR="00BF0D74" w:rsidRPr="00607D1F" w:rsidRDefault="00130C10" w:rsidP="00130C10">
            <w:pPr>
              <w:numPr>
                <w:ilvl w:val="0"/>
                <w:numId w:val="6"/>
              </w:numPr>
              <w:pBdr>
                <w:top w:val="nil"/>
                <w:left w:val="nil"/>
                <w:bottom w:val="nil"/>
                <w:right w:val="nil"/>
                <w:between w:val="nil"/>
              </w:pBdr>
              <w:spacing w:line="259" w:lineRule="auto"/>
              <w:rPr>
                <w:rFonts w:ascii="Tahoma" w:eastAsia="Tahoma" w:hAnsi="Tahoma" w:cs="Tahoma"/>
                <w:b/>
                <w:sz w:val="18"/>
                <w:szCs w:val="18"/>
              </w:rPr>
            </w:pPr>
            <w:r w:rsidRPr="00607D1F">
              <w:rPr>
                <w:rFonts w:ascii="Tahoma" w:hAnsi="Tahoma" w:cs="Tahoma"/>
                <w:b/>
                <w:sz w:val="18"/>
                <w:szCs w:val="18"/>
              </w:rPr>
              <w:t>The application provides resumes for all current board members, which represent the diversity of the school and includes a range of skill sets (i.e. legal, financial, governance, education, development, community etc. expertise). The application includes a strong board president, treasurer, members with knowledge of the target community, and members with previous non-profit board experience</w:t>
            </w:r>
            <w:r w:rsidR="009B1D5A" w:rsidRPr="00607D1F">
              <w:rPr>
                <w:rFonts w:ascii="Tahoma" w:hAnsi="Tahoma" w:cs="Tahoma"/>
                <w:b/>
                <w:sz w:val="18"/>
                <w:szCs w:val="18"/>
              </w:rPr>
              <w:t>.</w:t>
            </w:r>
          </w:p>
          <w:p w14:paraId="1543405F"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DC7C839" w14:textId="77777777">
        <w:tc>
          <w:tcPr>
            <w:tcW w:w="9355" w:type="dxa"/>
            <w:shd w:val="clear" w:color="auto" w:fill="C6E1A9"/>
          </w:tcPr>
          <w:p w14:paraId="385431EF" w14:textId="2EAF7B55" w:rsidR="00130C10" w:rsidRPr="00607D1F" w:rsidRDefault="00130C10" w:rsidP="00657597">
            <w:pPr>
              <w:pStyle w:val="ListParagraph"/>
              <w:numPr>
                <w:ilvl w:val="0"/>
                <w:numId w:val="6"/>
              </w:numPr>
              <w:rPr>
                <w:rFonts w:ascii="Tahoma" w:hAnsi="Tahoma" w:cs="Tahoma"/>
                <w:b/>
                <w:sz w:val="18"/>
                <w:szCs w:val="18"/>
              </w:rPr>
            </w:pPr>
            <w:r w:rsidRPr="00607D1F">
              <w:rPr>
                <w:rFonts w:ascii="Tahoma" w:hAnsi="Tahoma" w:cs="Tahoma"/>
                <w:b/>
                <w:sz w:val="18"/>
                <w:szCs w:val="18"/>
              </w:rPr>
              <w:t>The application thoroughly details the b</w:t>
            </w:r>
            <w:r w:rsidR="00A70640">
              <w:rPr>
                <w:rFonts w:ascii="Tahoma" w:hAnsi="Tahoma" w:cs="Tahoma"/>
                <w:b/>
                <w:sz w:val="18"/>
                <w:szCs w:val="18"/>
              </w:rPr>
              <w:t xml:space="preserve">oard’s </w:t>
            </w:r>
            <w:r w:rsidR="00A70640" w:rsidRPr="00441B17">
              <w:rPr>
                <w:rFonts w:ascii="Tahoma" w:hAnsi="Tahoma" w:cs="Tahoma"/>
                <w:b/>
                <w:sz w:val="18"/>
                <w:szCs w:val="18"/>
              </w:rPr>
              <w:t>current and desired size</w:t>
            </w:r>
            <w:r w:rsidRPr="00607D1F">
              <w:rPr>
                <w:rFonts w:ascii="Tahoma" w:hAnsi="Tahoma" w:cs="Tahoma"/>
                <w:b/>
                <w:sz w:val="18"/>
                <w:szCs w:val="18"/>
              </w:rPr>
              <w:t xml:space="preserve"> and capacity, identifying any gaps in key skills, areas of expertise, and/or constituencies that are not currently represented on the board. </w:t>
            </w:r>
          </w:p>
          <w:p w14:paraId="244A345E" w14:textId="3CB2AE6C" w:rsidR="00BF0D74" w:rsidRPr="00607D1F" w:rsidRDefault="00130C10" w:rsidP="00657597">
            <w:pPr>
              <w:pStyle w:val="CommentText"/>
              <w:rPr>
                <w:rFonts w:ascii="Tahoma" w:eastAsia="Tahoma" w:hAnsi="Tahoma" w:cs="Tahoma"/>
                <w:b/>
                <w:sz w:val="18"/>
                <w:szCs w:val="18"/>
              </w:rPr>
            </w:pPr>
            <w:r w:rsidRPr="00607D1F" w:rsidDel="00130C10">
              <w:rPr>
                <w:rFonts w:ascii="Tahoma" w:hAnsi="Tahoma" w:cs="Tahoma"/>
                <w:b/>
                <w:sz w:val="18"/>
                <w:szCs w:val="18"/>
              </w:rPr>
              <w:t xml:space="preserve"> </w:t>
            </w:r>
          </w:p>
        </w:tc>
      </w:tr>
      <w:tr w:rsidR="00BF0D74" w14:paraId="086BD7B6" w14:textId="77777777">
        <w:tc>
          <w:tcPr>
            <w:tcW w:w="9355" w:type="dxa"/>
            <w:shd w:val="clear" w:color="auto" w:fill="C6E1A9"/>
          </w:tcPr>
          <w:p w14:paraId="045916E4" w14:textId="28AFADB5" w:rsidR="00BF0D74" w:rsidRPr="00607D1F" w:rsidRDefault="00130C10">
            <w:pPr>
              <w:numPr>
                <w:ilvl w:val="0"/>
                <w:numId w:val="6"/>
              </w:numPr>
              <w:pBdr>
                <w:top w:val="nil"/>
                <w:left w:val="nil"/>
                <w:bottom w:val="nil"/>
                <w:right w:val="nil"/>
                <w:between w:val="nil"/>
              </w:pBdr>
              <w:spacing w:line="259" w:lineRule="auto"/>
              <w:rPr>
                <w:rFonts w:ascii="Tahoma" w:eastAsia="Tahoma" w:hAnsi="Tahoma" w:cs="Tahoma"/>
                <w:b/>
                <w:sz w:val="18"/>
                <w:szCs w:val="18"/>
              </w:rPr>
            </w:pPr>
            <w:r w:rsidRPr="00607D1F">
              <w:rPr>
                <w:rFonts w:ascii="Tahoma" w:hAnsi="Tahoma" w:cs="Tahoma"/>
                <w:b/>
                <w:sz w:val="18"/>
                <w:szCs w:val="18"/>
              </w:rPr>
              <w:t>The application describes how the proposed composition of the board will effectively support the school to be successful academically and operationally and will ensure that key stakeholders and community members will be active in the governance of the school</w:t>
            </w:r>
            <w:r w:rsidR="009B1D5A" w:rsidRPr="00607D1F">
              <w:rPr>
                <w:rFonts w:ascii="Tahoma" w:hAnsi="Tahoma" w:cs="Tahoma"/>
                <w:b/>
                <w:sz w:val="18"/>
                <w:szCs w:val="18"/>
              </w:rPr>
              <w:t>.</w:t>
            </w:r>
          </w:p>
          <w:p w14:paraId="68CFD6AF"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34B73B3" w14:textId="77777777">
        <w:tc>
          <w:tcPr>
            <w:tcW w:w="9355" w:type="dxa"/>
            <w:shd w:val="clear" w:color="auto" w:fill="C6E1A9"/>
          </w:tcPr>
          <w:p w14:paraId="2C3F1651" w14:textId="1A13FEC5" w:rsidR="00BF0D74" w:rsidRPr="00607D1F" w:rsidRDefault="00130C10">
            <w:pPr>
              <w:numPr>
                <w:ilvl w:val="0"/>
                <w:numId w:val="6"/>
              </w:numPr>
              <w:pBdr>
                <w:top w:val="nil"/>
                <w:left w:val="nil"/>
                <w:bottom w:val="nil"/>
                <w:right w:val="nil"/>
                <w:between w:val="nil"/>
              </w:pBdr>
              <w:spacing w:line="259" w:lineRule="auto"/>
              <w:rPr>
                <w:rFonts w:ascii="Tahoma" w:eastAsia="Tahoma" w:hAnsi="Tahoma" w:cs="Tahoma"/>
                <w:b/>
                <w:sz w:val="18"/>
                <w:szCs w:val="18"/>
              </w:rPr>
            </w:pPr>
            <w:r w:rsidRPr="00607D1F">
              <w:rPr>
                <w:rFonts w:ascii="Tahoma" w:hAnsi="Tahoma" w:cs="Tahoma"/>
                <w:b/>
                <w:sz w:val="18"/>
                <w:szCs w:val="18"/>
              </w:rPr>
              <w:t>The application provides a thorough development plan for building the capacity of the governing board, including a timeline and specific activities and/or supports (i.e. orientations, annual board trainings) that especially addresses the needs of the inaugural board, as well as for onboarding new board members</w:t>
            </w:r>
            <w:r w:rsidR="009B1D5A" w:rsidRPr="00607D1F">
              <w:rPr>
                <w:rFonts w:ascii="Tahoma" w:hAnsi="Tahoma" w:cs="Tahoma"/>
                <w:b/>
                <w:sz w:val="18"/>
                <w:szCs w:val="18"/>
              </w:rPr>
              <w:t xml:space="preserve">. </w:t>
            </w:r>
          </w:p>
          <w:p w14:paraId="0B47F9EB"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F61A892" w14:textId="77777777">
        <w:tc>
          <w:tcPr>
            <w:tcW w:w="9355" w:type="dxa"/>
            <w:shd w:val="clear" w:color="auto" w:fill="C6E1A9"/>
          </w:tcPr>
          <w:p w14:paraId="60A2973B" w14:textId="3E1A91EB" w:rsidR="00BF0D74" w:rsidRPr="00607D1F" w:rsidRDefault="00130C10">
            <w:pPr>
              <w:numPr>
                <w:ilvl w:val="0"/>
                <w:numId w:val="6"/>
              </w:numPr>
              <w:pBdr>
                <w:top w:val="nil"/>
                <w:left w:val="nil"/>
                <w:bottom w:val="nil"/>
                <w:right w:val="nil"/>
                <w:between w:val="nil"/>
              </w:pBdr>
              <w:spacing w:line="259" w:lineRule="auto"/>
              <w:rPr>
                <w:rFonts w:ascii="Tahoma" w:eastAsia="Tahoma" w:hAnsi="Tahoma" w:cs="Tahoma"/>
                <w:b/>
                <w:sz w:val="18"/>
                <w:szCs w:val="18"/>
              </w:rPr>
            </w:pPr>
            <w:r w:rsidRPr="00607D1F">
              <w:rPr>
                <w:rFonts w:ascii="Tahoma" w:hAnsi="Tahoma" w:cs="Tahoma"/>
                <w:b/>
                <w:sz w:val="18"/>
                <w:szCs w:val="18"/>
              </w:rPr>
              <w:t>The application summarizes all board officer roles and any committees that will be used to support the school in carrying out its mission and vision</w:t>
            </w:r>
            <w:r w:rsidR="009B1D5A" w:rsidRPr="00607D1F">
              <w:rPr>
                <w:rFonts w:ascii="Tahoma" w:hAnsi="Tahoma" w:cs="Tahoma"/>
                <w:b/>
                <w:sz w:val="18"/>
                <w:szCs w:val="18"/>
              </w:rPr>
              <w:t>.</w:t>
            </w:r>
            <w:r w:rsidR="00A70640">
              <w:rPr>
                <w:rFonts w:ascii="Tahoma" w:hAnsi="Tahoma" w:cs="Tahoma"/>
                <w:b/>
                <w:sz w:val="18"/>
                <w:szCs w:val="18"/>
              </w:rPr>
              <w:t xml:space="preserve"> </w:t>
            </w:r>
            <w:r w:rsidR="00A70640">
              <w:rPr>
                <w:rFonts w:ascii="Tahoma" w:eastAsia="Tahoma" w:hAnsi="Tahoma" w:cs="Tahoma"/>
                <w:b/>
                <w:sz w:val="18"/>
                <w:szCs w:val="18"/>
              </w:rPr>
              <w:t>The application further includes a process to regularly evaluate board function and strengthen board practices.</w:t>
            </w:r>
          </w:p>
          <w:p w14:paraId="5890A047"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C479D5E" w14:textId="77777777">
        <w:tc>
          <w:tcPr>
            <w:tcW w:w="9355" w:type="dxa"/>
            <w:shd w:val="clear" w:color="auto" w:fill="C6E1A9"/>
          </w:tcPr>
          <w:p w14:paraId="208CCEA5" w14:textId="12637756" w:rsidR="00BF0D74" w:rsidRPr="00607D1F" w:rsidRDefault="00130C10" w:rsidP="00657597">
            <w:pPr>
              <w:numPr>
                <w:ilvl w:val="0"/>
                <w:numId w:val="6"/>
              </w:numPr>
              <w:spacing w:line="256" w:lineRule="auto"/>
              <w:rPr>
                <w:rFonts w:ascii="Tahoma" w:hAnsi="Tahoma" w:cs="Tahoma"/>
                <w:b/>
                <w:sz w:val="18"/>
                <w:szCs w:val="18"/>
              </w:rPr>
            </w:pPr>
            <w:r w:rsidRPr="00607D1F">
              <w:rPr>
                <w:rFonts w:ascii="Tahoma" w:hAnsi="Tahoma" w:cs="Tahoma"/>
                <w:b/>
                <w:sz w:val="18"/>
                <w:szCs w:val="18"/>
              </w:rPr>
              <w:t>The application summarizes how the board will develop a schedule for regular board meetings that is in compliance with the Open Meetings law.</w:t>
            </w:r>
            <w:r w:rsidRPr="00607D1F">
              <w:rPr>
                <w:rFonts w:ascii="Tahoma" w:hAnsi="Tahoma" w:cs="Tahoma"/>
                <w:b/>
                <w:sz w:val="18"/>
                <w:szCs w:val="18"/>
                <w:vertAlign w:val="superscript"/>
              </w:rPr>
              <w:footnoteReference w:id="51"/>
            </w:r>
          </w:p>
          <w:p w14:paraId="54E04F1B" w14:textId="77777777" w:rsidR="00BF0D74" w:rsidRPr="00607D1F"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B6EA39E" w14:textId="77777777">
        <w:tc>
          <w:tcPr>
            <w:tcW w:w="9355" w:type="dxa"/>
            <w:shd w:val="clear" w:color="auto" w:fill="C6E1A9"/>
          </w:tcPr>
          <w:p w14:paraId="51FDA185" w14:textId="364D75D6" w:rsidR="00130C10" w:rsidRPr="00607D1F" w:rsidRDefault="00130C10" w:rsidP="00657597">
            <w:pPr>
              <w:pStyle w:val="ListParagraph"/>
              <w:numPr>
                <w:ilvl w:val="0"/>
                <w:numId w:val="6"/>
              </w:numPr>
              <w:rPr>
                <w:rFonts w:ascii="Tahoma" w:hAnsi="Tahoma" w:cs="Tahoma"/>
                <w:b/>
                <w:sz w:val="18"/>
                <w:szCs w:val="18"/>
              </w:rPr>
            </w:pPr>
            <w:r w:rsidRPr="00607D1F">
              <w:rPr>
                <w:rFonts w:ascii="Tahoma" w:hAnsi="Tahoma" w:cs="Tahoma"/>
                <w:b/>
                <w:sz w:val="18"/>
                <w:szCs w:val="18"/>
              </w:rPr>
              <w:t xml:space="preserve">The application includes a clear process, timeline, and qualifications for recruiting and appointing board members for both the inaugural board and going forward. Length of board terms and term limits are explicitly defined. </w:t>
            </w:r>
          </w:p>
          <w:p w14:paraId="4AEC0452" w14:textId="77777777" w:rsidR="00BF0D74" w:rsidRPr="00607D1F" w:rsidRDefault="00BF0D74" w:rsidP="00657597">
            <w:pPr>
              <w:pBdr>
                <w:top w:val="nil"/>
                <w:left w:val="nil"/>
                <w:bottom w:val="nil"/>
                <w:right w:val="nil"/>
                <w:between w:val="nil"/>
              </w:pBdr>
              <w:spacing w:line="259" w:lineRule="auto"/>
              <w:rPr>
                <w:rFonts w:ascii="Tahoma" w:eastAsia="Tahoma" w:hAnsi="Tahoma" w:cs="Tahoma"/>
                <w:b/>
                <w:sz w:val="18"/>
                <w:szCs w:val="18"/>
              </w:rPr>
            </w:pPr>
          </w:p>
        </w:tc>
      </w:tr>
    </w:tbl>
    <w:p w14:paraId="759FCFB9" w14:textId="77777777" w:rsidR="00BF0D74" w:rsidRDefault="00BF0D74"/>
    <w:p w14:paraId="0EF0DD6D" w14:textId="77777777" w:rsidR="00BF0D74" w:rsidRDefault="009B1D5A">
      <w:pPr>
        <w:pStyle w:val="Heading2"/>
      </w:pPr>
      <w:bookmarkStart w:id="41" w:name="_2grqrue" w:colFirst="0" w:colLast="0"/>
      <w:bookmarkEnd w:id="41"/>
      <w:r>
        <w:t>C. Charter School Oversight</w:t>
      </w:r>
    </w:p>
    <w:p w14:paraId="496B63C2" w14:textId="77777777" w:rsidR="00BF0D74" w:rsidRDefault="009B1D5A">
      <w:r>
        <w:rPr>
          <w:i/>
        </w:rPr>
        <w:t xml:space="preserve">The Governing Board is the entity legally responsible for holding the charter, entering into the contract with Denver Public Schools, and overseeing the operation and academic performance of the charter school. Governance also includes all financial planning, budgeting and oversight.  </w:t>
      </w:r>
    </w:p>
    <w:p w14:paraId="37DED60E" w14:textId="77777777" w:rsidR="00BF0D74" w:rsidRDefault="009B1D5A">
      <w:pPr>
        <w:numPr>
          <w:ilvl w:val="0"/>
          <w:numId w:val="89"/>
        </w:numPr>
        <w:pBdr>
          <w:top w:val="nil"/>
          <w:left w:val="nil"/>
          <w:bottom w:val="nil"/>
          <w:right w:val="nil"/>
          <w:between w:val="nil"/>
        </w:pBdr>
        <w:spacing w:after="0"/>
      </w:pPr>
      <w:r>
        <w:rPr>
          <w:color w:val="000000"/>
        </w:rPr>
        <w:t>Describe the board’s roles and responsibilities in overseeing the existing school(s) and proposed new school.</w:t>
      </w:r>
      <w:r>
        <w:rPr>
          <w:color w:val="000000"/>
          <w:vertAlign w:val="superscript"/>
        </w:rPr>
        <w:footnoteReference w:id="52"/>
      </w:r>
    </w:p>
    <w:p w14:paraId="7AC6A2FC" w14:textId="77777777" w:rsidR="00BF0D74" w:rsidRDefault="009B1D5A">
      <w:pPr>
        <w:numPr>
          <w:ilvl w:val="0"/>
          <w:numId w:val="89"/>
        </w:numPr>
        <w:pBdr>
          <w:top w:val="nil"/>
          <w:left w:val="nil"/>
          <w:bottom w:val="nil"/>
          <w:right w:val="nil"/>
          <w:between w:val="nil"/>
        </w:pBdr>
      </w:pPr>
      <w:r>
        <w:rPr>
          <w:color w:val="000000"/>
        </w:rPr>
        <w:t>Describe the systems, metrics, goals and benchmarks that the board will utilize in its evaluation and oversight of the existing school(s) and proposed new school.</w:t>
      </w:r>
    </w:p>
    <w:tbl>
      <w:tblPr>
        <w:tblStyle w:val="aff8"/>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6F1E804A" w14:textId="77777777">
        <w:trPr>
          <w:trHeight w:val="320"/>
        </w:trPr>
        <w:tc>
          <w:tcPr>
            <w:tcW w:w="9355" w:type="dxa"/>
            <w:shd w:val="clear" w:color="auto" w:fill="82BC41"/>
            <w:vAlign w:val="center"/>
          </w:tcPr>
          <w:p w14:paraId="31679DD3"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450AEF8F" w14:textId="77777777">
        <w:tc>
          <w:tcPr>
            <w:tcW w:w="9355" w:type="dxa"/>
            <w:shd w:val="clear" w:color="auto" w:fill="C6E1A9"/>
            <w:vAlign w:val="center"/>
          </w:tcPr>
          <w:p w14:paraId="002C9285" w14:textId="77777777" w:rsidR="00BF0D74" w:rsidRDefault="009B1D5A">
            <w:pPr>
              <w:numPr>
                <w:ilvl w:val="0"/>
                <w:numId w:val="11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articulates how the board will use the school’s or network’s mission and vision to guide everyday practice and decision-making.</w:t>
            </w:r>
          </w:p>
          <w:p w14:paraId="48FDA0B4"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0E3F24D4" w14:textId="77777777">
        <w:tc>
          <w:tcPr>
            <w:tcW w:w="9355" w:type="dxa"/>
            <w:shd w:val="clear" w:color="auto" w:fill="C6E1A9"/>
          </w:tcPr>
          <w:p w14:paraId="4F9524D4" w14:textId="1A2E2C34" w:rsidR="00BF0D74" w:rsidRDefault="009B1D5A">
            <w:pPr>
              <w:numPr>
                <w:ilvl w:val="0"/>
                <w:numId w:val="11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detailed description of the board’s primary responsibilities that demonstrate a thorough understanding of the differences between the roles and responsibilities of the board versus the school leader.</w:t>
            </w:r>
          </w:p>
          <w:p w14:paraId="27B2B7BA"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048363E" w14:textId="77777777">
        <w:tc>
          <w:tcPr>
            <w:tcW w:w="9355" w:type="dxa"/>
            <w:shd w:val="clear" w:color="auto" w:fill="C6E1A9"/>
          </w:tcPr>
          <w:p w14:paraId="66F55AAB" w14:textId="77777777" w:rsidR="00BF0D74" w:rsidRDefault="009B1D5A">
            <w:pPr>
              <w:numPr>
                <w:ilvl w:val="0"/>
                <w:numId w:val="11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board will interact with the SAC of the proposed new school.</w:t>
            </w:r>
          </w:p>
          <w:p w14:paraId="6DA439BF"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AF3CC5C" w14:textId="77777777">
        <w:tc>
          <w:tcPr>
            <w:tcW w:w="9355" w:type="dxa"/>
            <w:shd w:val="clear" w:color="auto" w:fill="C6E1A9"/>
          </w:tcPr>
          <w:p w14:paraId="7D55CB0D" w14:textId="77777777" w:rsidR="00BF0D74" w:rsidRDefault="009B1D5A">
            <w:pPr>
              <w:numPr>
                <w:ilvl w:val="0"/>
                <w:numId w:val="11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identifies a clear system to evaluate the school leader at the existing school and proposed new school.</w:t>
            </w:r>
          </w:p>
          <w:p w14:paraId="5F5BAC74"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DA222A7" w14:textId="77777777">
        <w:tc>
          <w:tcPr>
            <w:tcW w:w="9355" w:type="dxa"/>
            <w:shd w:val="clear" w:color="auto" w:fill="C6E1A9"/>
          </w:tcPr>
          <w:p w14:paraId="55F3C6AE" w14:textId="77777777" w:rsidR="00BF0D74" w:rsidRDefault="009B1D5A">
            <w:pPr>
              <w:numPr>
                <w:ilvl w:val="0"/>
                <w:numId w:val="11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systems for how the board will regularly monitor key academic and operational metrics, including financial, student achievement, and school culture (i.e. discipline, attendance, etc.) metrics at each school site. There is a system and clear protocols for how the board receives this information and from whom.</w:t>
            </w:r>
          </w:p>
          <w:p w14:paraId="0419D236"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291F9A4" w14:textId="77777777">
        <w:tc>
          <w:tcPr>
            <w:tcW w:w="9355" w:type="dxa"/>
            <w:shd w:val="clear" w:color="auto" w:fill="C6E1A9"/>
          </w:tcPr>
          <w:p w14:paraId="001853FD" w14:textId="77777777" w:rsidR="00BF0D74" w:rsidRDefault="009B1D5A">
            <w:pPr>
              <w:numPr>
                <w:ilvl w:val="0"/>
                <w:numId w:val="112"/>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board has established goals and benchmarks for year 1 and beyond addressing, but not limited to, the above academic and operational metrics (including solvency-related financial goals, as well as financial policies, processes, and procedures that the board and school leader will implement and follow).</w:t>
            </w:r>
          </w:p>
          <w:p w14:paraId="405AB301"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6522EC9B" w14:textId="77777777" w:rsidR="00BF0D74" w:rsidRDefault="00BF0D74"/>
    <w:p w14:paraId="07DBE309" w14:textId="77777777" w:rsidR="00BF0D74" w:rsidRDefault="009B1D5A">
      <w:pPr>
        <w:pStyle w:val="Heading2"/>
      </w:pPr>
      <w:bookmarkStart w:id="42" w:name="_vx1227" w:colFirst="0" w:colLast="0"/>
      <w:bookmarkEnd w:id="42"/>
      <w:r>
        <w:t xml:space="preserve">D. Charter School Board Status and Compliance </w:t>
      </w:r>
    </w:p>
    <w:p w14:paraId="19A172E4" w14:textId="77777777" w:rsidR="00BF0D74" w:rsidRDefault="009B1D5A">
      <w:pPr>
        <w:numPr>
          <w:ilvl w:val="0"/>
          <w:numId w:val="70"/>
        </w:numPr>
        <w:pBdr>
          <w:top w:val="nil"/>
          <w:left w:val="nil"/>
          <w:bottom w:val="nil"/>
          <w:right w:val="nil"/>
          <w:between w:val="nil"/>
        </w:pBdr>
        <w:spacing w:after="0"/>
      </w:pPr>
      <w:r>
        <w:rPr>
          <w:color w:val="000000"/>
        </w:rPr>
        <w:t xml:space="preserve">Describe how the board will maintain appropriate compliance by including current Articles of Incorporation, Bylaws, policies and procedures for compliance with the Colorado Sunshine Law/Open Records Act, and grievance process and policy. </w:t>
      </w:r>
    </w:p>
    <w:p w14:paraId="61C14528" w14:textId="77777777" w:rsidR="00BF0D74" w:rsidRDefault="009B1D5A">
      <w:pPr>
        <w:numPr>
          <w:ilvl w:val="0"/>
          <w:numId w:val="70"/>
        </w:numPr>
        <w:pBdr>
          <w:top w:val="nil"/>
          <w:left w:val="nil"/>
          <w:bottom w:val="nil"/>
          <w:right w:val="nil"/>
          <w:between w:val="nil"/>
        </w:pBdr>
        <w:spacing w:after="0"/>
      </w:pPr>
      <w:r>
        <w:rPr>
          <w:color w:val="000000"/>
        </w:rPr>
        <w:t>Note if the school or any board members are currently engaged in any litigation or arbitration proceedings.</w:t>
      </w:r>
    </w:p>
    <w:p w14:paraId="4E86EF70" w14:textId="77777777" w:rsidR="00BF0D74" w:rsidRDefault="00BF0D74">
      <w:pPr>
        <w:pBdr>
          <w:top w:val="nil"/>
          <w:left w:val="nil"/>
          <w:bottom w:val="nil"/>
          <w:right w:val="nil"/>
          <w:between w:val="nil"/>
        </w:pBdr>
        <w:spacing w:after="0"/>
        <w:ind w:left="720" w:hanging="720"/>
        <w:rPr>
          <w:color w:val="000000"/>
        </w:rPr>
      </w:pPr>
    </w:p>
    <w:p w14:paraId="299C88B6" w14:textId="77777777" w:rsidR="00BF0D74" w:rsidRDefault="009B1D5A">
      <w:pPr>
        <w:pBdr>
          <w:top w:val="nil"/>
          <w:left w:val="nil"/>
          <w:bottom w:val="nil"/>
          <w:right w:val="nil"/>
          <w:between w:val="nil"/>
        </w:pBdr>
        <w:spacing w:after="0"/>
        <w:ind w:left="720" w:hanging="720"/>
        <w:jc w:val="center"/>
        <w:rPr>
          <w:b/>
          <w:i/>
          <w:color w:val="2E75B5"/>
        </w:rPr>
      </w:pPr>
      <w:r>
        <w:rPr>
          <w:b/>
          <w:i/>
          <w:color w:val="2E75B5"/>
        </w:rPr>
        <w:t>(Appendix Q – Articles of Incorporation &amp; Bylaws – no page limit)</w:t>
      </w:r>
    </w:p>
    <w:p w14:paraId="75356C9B" w14:textId="77777777" w:rsidR="00BF0D74" w:rsidRDefault="009B1D5A">
      <w:pPr>
        <w:pBdr>
          <w:top w:val="nil"/>
          <w:left w:val="nil"/>
          <w:bottom w:val="nil"/>
          <w:right w:val="nil"/>
          <w:between w:val="nil"/>
        </w:pBdr>
        <w:spacing w:after="0"/>
        <w:ind w:left="720" w:hanging="720"/>
        <w:jc w:val="center"/>
        <w:rPr>
          <w:b/>
          <w:i/>
          <w:color w:val="2E75B5"/>
        </w:rPr>
      </w:pPr>
      <w:r>
        <w:rPr>
          <w:b/>
          <w:i/>
          <w:color w:val="2E75B5"/>
        </w:rPr>
        <w:t>(Appendix R – Conflict of Interest Policy – 4 page limit)</w:t>
      </w:r>
    </w:p>
    <w:p w14:paraId="1D9462E2" w14:textId="77777777" w:rsidR="00BF0D74" w:rsidRDefault="009B1D5A">
      <w:pPr>
        <w:pBdr>
          <w:top w:val="nil"/>
          <w:left w:val="nil"/>
          <w:bottom w:val="nil"/>
          <w:right w:val="nil"/>
          <w:between w:val="nil"/>
        </w:pBdr>
        <w:spacing w:after="0"/>
        <w:ind w:left="720" w:hanging="720"/>
        <w:jc w:val="center"/>
        <w:rPr>
          <w:b/>
          <w:i/>
          <w:color w:val="2E75B5"/>
        </w:rPr>
      </w:pPr>
      <w:r>
        <w:rPr>
          <w:b/>
          <w:i/>
          <w:color w:val="2E75B5"/>
        </w:rPr>
        <w:t>(Appendix S –Grievance Process – 2 page limit)</w:t>
      </w:r>
    </w:p>
    <w:p w14:paraId="60A23338" w14:textId="77777777" w:rsidR="00BF0D74" w:rsidRDefault="009B1D5A">
      <w:pPr>
        <w:pBdr>
          <w:top w:val="nil"/>
          <w:left w:val="nil"/>
          <w:bottom w:val="nil"/>
          <w:right w:val="nil"/>
          <w:between w:val="nil"/>
        </w:pBdr>
        <w:ind w:left="720" w:hanging="720"/>
        <w:jc w:val="center"/>
        <w:rPr>
          <w:b/>
          <w:i/>
          <w:color w:val="2E75B5"/>
        </w:rPr>
      </w:pPr>
      <w:r>
        <w:rPr>
          <w:b/>
          <w:i/>
          <w:color w:val="2E75B5"/>
        </w:rPr>
        <w:t>(Appendix T – Parent Complaint Process – 2 page limit)</w:t>
      </w:r>
    </w:p>
    <w:tbl>
      <w:tblPr>
        <w:tblStyle w:val="aff9"/>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46CF38ED" w14:textId="77777777">
        <w:trPr>
          <w:trHeight w:val="320"/>
        </w:trPr>
        <w:tc>
          <w:tcPr>
            <w:tcW w:w="9355" w:type="dxa"/>
            <w:shd w:val="clear" w:color="auto" w:fill="82BC41"/>
            <w:vAlign w:val="center"/>
          </w:tcPr>
          <w:p w14:paraId="4993D13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76D5A579" w14:textId="77777777">
        <w:tc>
          <w:tcPr>
            <w:tcW w:w="9355" w:type="dxa"/>
            <w:shd w:val="clear" w:color="auto" w:fill="C6E1A9"/>
          </w:tcPr>
          <w:p w14:paraId="16C7AA2D" w14:textId="77777777" w:rsidR="00BF0D74" w:rsidRDefault="009B1D5A">
            <w:pPr>
              <w:numPr>
                <w:ilvl w:val="0"/>
                <w:numId w:val="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indicates that the school has obtained status as a Colorado nonprofit organization, and has had clear consultation and legal support for this process. It is clearly stated whether the school is a member or nonmember corporation and who the members are.</w:t>
            </w:r>
          </w:p>
          <w:p w14:paraId="04D83E2B"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0477BD3" w14:textId="77777777" w:rsidTr="00A70640">
        <w:trPr>
          <w:trHeight w:val="70"/>
        </w:trPr>
        <w:tc>
          <w:tcPr>
            <w:tcW w:w="9355" w:type="dxa"/>
            <w:shd w:val="clear" w:color="auto" w:fill="C6E1A9"/>
          </w:tcPr>
          <w:p w14:paraId="1D55C520" w14:textId="77777777" w:rsidR="00BF0D74" w:rsidRDefault="009B1D5A" w:rsidP="00A70640">
            <w:pPr>
              <w:numPr>
                <w:ilvl w:val="0"/>
                <w:numId w:val="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includes a draft of Articles of Incorporation, Bylaws, policies and procedures for compliance with the Colorado Sunshine Law/Open Records Act, and grievance process and policy that are in compliance with state and federal laws. </w:t>
            </w:r>
          </w:p>
          <w:p w14:paraId="38EF52C7" w14:textId="04005F54" w:rsidR="00A70640" w:rsidRPr="00A70640" w:rsidRDefault="00A70640" w:rsidP="00A70640">
            <w:pPr>
              <w:pBdr>
                <w:top w:val="nil"/>
                <w:left w:val="nil"/>
                <w:bottom w:val="nil"/>
                <w:right w:val="nil"/>
                <w:between w:val="nil"/>
              </w:pBdr>
              <w:spacing w:line="259" w:lineRule="auto"/>
              <w:ind w:left="720"/>
              <w:rPr>
                <w:rFonts w:ascii="Tahoma" w:eastAsia="Tahoma" w:hAnsi="Tahoma" w:cs="Tahoma"/>
                <w:b/>
                <w:sz w:val="18"/>
                <w:szCs w:val="18"/>
              </w:rPr>
            </w:pPr>
          </w:p>
        </w:tc>
      </w:tr>
      <w:tr w:rsidR="00BF0D74" w14:paraId="2C8AE9AD" w14:textId="77777777">
        <w:tc>
          <w:tcPr>
            <w:tcW w:w="9355" w:type="dxa"/>
            <w:shd w:val="clear" w:color="auto" w:fill="C6E1A9"/>
          </w:tcPr>
          <w:p w14:paraId="61663E31" w14:textId="77777777" w:rsidR="00BF0D74" w:rsidRDefault="009B1D5A">
            <w:pPr>
              <w:numPr>
                <w:ilvl w:val="0"/>
                <w:numId w:val="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Bylaws provide well-defined accountability policies and processes for the board, including any attendance and committee service requirements, clearly articulated board member actions that would trigger removal from the board, and a defined removal process that would take place. </w:t>
            </w:r>
          </w:p>
          <w:p w14:paraId="2A6CD743"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49C3D4F" w14:textId="77777777">
        <w:tc>
          <w:tcPr>
            <w:tcW w:w="9355" w:type="dxa"/>
            <w:shd w:val="clear" w:color="auto" w:fill="C6E1A9"/>
          </w:tcPr>
          <w:p w14:paraId="68335E7F" w14:textId="77777777" w:rsidR="00BF0D74" w:rsidRDefault="009B1D5A">
            <w:pPr>
              <w:numPr>
                <w:ilvl w:val="0"/>
                <w:numId w:val="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demonstrates a clear understanding of how the board implements its grievance policy, including detailing the role of the board when a staff member or a parent has a grievance, as well as clearly articulated goals in terms of monitoring and resolving staff and parent complaints.</w:t>
            </w:r>
          </w:p>
          <w:p w14:paraId="15BD2760"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35DE769" w14:textId="77777777">
        <w:tc>
          <w:tcPr>
            <w:tcW w:w="9355" w:type="dxa"/>
            <w:shd w:val="clear" w:color="auto" w:fill="C6E1A9"/>
          </w:tcPr>
          <w:p w14:paraId="48E8B25A" w14:textId="77777777" w:rsidR="00BF0D74" w:rsidRDefault="009B1D5A">
            <w:pPr>
              <w:numPr>
                <w:ilvl w:val="0"/>
                <w:numId w:val="8"/>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applicant is not currently engaged in any litigation or arbitration proceedings, or if it is involved in any litigation, there is confidence of a timely and positive resolution.</w:t>
            </w:r>
          </w:p>
          <w:p w14:paraId="220EF872"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34837140" w14:textId="77777777" w:rsidR="00BF0D74" w:rsidRDefault="00BF0D74"/>
    <w:p w14:paraId="319C7061" w14:textId="77777777" w:rsidR="00BF0D74" w:rsidRDefault="009B1D5A">
      <w:pPr>
        <w:pStyle w:val="Heading2"/>
      </w:pPr>
      <w:bookmarkStart w:id="43" w:name="_3fwokq0" w:colFirst="0" w:colLast="0"/>
      <w:bookmarkEnd w:id="43"/>
      <w:r>
        <w:t xml:space="preserve">E. Employment Policies </w:t>
      </w:r>
    </w:p>
    <w:p w14:paraId="599001B1" w14:textId="77777777" w:rsidR="00BF0D74" w:rsidRDefault="009B1D5A">
      <w:pPr>
        <w:numPr>
          <w:ilvl w:val="0"/>
          <w:numId w:val="71"/>
        </w:numPr>
        <w:pBdr>
          <w:top w:val="nil"/>
          <w:left w:val="nil"/>
          <w:bottom w:val="nil"/>
          <w:right w:val="nil"/>
          <w:between w:val="nil"/>
        </w:pBdr>
        <w:spacing w:after="0"/>
      </w:pPr>
      <w:r>
        <w:rPr>
          <w:color w:val="000000"/>
        </w:rPr>
        <w:t>Explain the proposed new school’s employment policy</w:t>
      </w:r>
      <w:r>
        <w:rPr>
          <w:color w:val="000000"/>
          <w:vertAlign w:val="superscript"/>
        </w:rPr>
        <w:footnoteReference w:id="53"/>
      </w:r>
      <w:r>
        <w:rPr>
          <w:color w:val="000000"/>
        </w:rPr>
        <w:t xml:space="preserve"> and provide the school’s or network’s personnel policies or employee manual (or plan for their development). </w:t>
      </w:r>
    </w:p>
    <w:p w14:paraId="049DD5F2" w14:textId="77777777" w:rsidR="00BF0D74" w:rsidRDefault="00BF0D74">
      <w:pPr>
        <w:pBdr>
          <w:top w:val="nil"/>
          <w:left w:val="nil"/>
          <w:bottom w:val="nil"/>
          <w:right w:val="nil"/>
          <w:between w:val="nil"/>
        </w:pBdr>
        <w:spacing w:after="0"/>
        <w:ind w:left="720" w:hanging="720"/>
        <w:rPr>
          <w:color w:val="000000"/>
        </w:rPr>
      </w:pPr>
    </w:p>
    <w:p w14:paraId="362554F2" w14:textId="77777777" w:rsidR="00BF0D74" w:rsidRDefault="009B1D5A">
      <w:pPr>
        <w:pBdr>
          <w:top w:val="nil"/>
          <w:left w:val="nil"/>
          <w:bottom w:val="nil"/>
          <w:right w:val="nil"/>
          <w:between w:val="nil"/>
        </w:pBdr>
        <w:ind w:left="720" w:hanging="720"/>
        <w:rPr>
          <w:b/>
          <w:color w:val="2E75B5"/>
        </w:rPr>
      </w:pPr>
      <w:r>
        <w:rPr>
          <w:b/>
          <w:i/>
          <w:color w:val="2E75B5"/>
        </w:rPr>
        <w:t>(Appendix U – Personnel Policies or Employee Manual – 20-page limit)</w:t>
      </w:r>
    </w:p>
    <w:tbl>
      <w:tblPr>
        <w:tblStyle w:val="affa"/>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015DC06C" w14:textId="77777777">
        <w:trPr>
          <w:trHeight w:val="320"/>
        </w:trPr>
        <w:tc>
          <w:tcPr>
            <w:tcW w:w="9355" w:type="dxa"/>
            <w:shd w:val="clear" w:color="auto" w:fill="82BC41"/>
            <w:vAlign w:val="center"/>
          </w:tcPr>
          <w:p w14:paraId="51388BF3"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48FB015E" w14:textId="77777777">
        <w:tc>
          <w:tcPr>
            <w:tcW w:w="9355" w:type="dxa"/>
            <w:shd w:val="clear" w:color="auto" w:fill="C6E1A9"/>
          </w:tcPr>
          <w:p w14:paraId="04ABAC3B" w14:textId="77777777" w:rsidR="00BF0D74" w:rsidRDefault="009B1D5A" w:rsidP="00657597">
            <w:pPr>
              <w:numPr>
                <w:ilvl w:val="0"/>
                <w:numId w:val="2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an employment policy that codifies the relationship between the school and its employees, including employment status, use of employment contracts, salaries, hiring and dismissal, and other matters related to staffing.  If not yet developed, the application describes the timetable under which they will be developed and the outline of its contents.</w:t>
            </w:r>
            <w:r>
              <w:rPr>
                <w:rFonts w:ascii="Tahoma" w:eastAsia="Tahoma" w:hAnsi="Tahoma" w:cs="Tahoma"/>
                <w:b/>
                <w:sz w:val="18"/>
                <w:szCs w:val="18"/>
              </w:rPr>
              <w:br/>
            </w:r>
          </w:p>
        </w:tc>
      </w:tr>
      <w:tr w:rsidR="00BF0D74" w14:paraId="4D3C7116" w14:textId="77777777">
        <w:tc>
          <w:tcPr>
            <w:tcW w:w="9355" w:type="dxa"/>
            <w:shd w:val="clear" w:color="auto" w:fill="C6E1A9"/>
          </w:tcPr>
          <w:p w14:paraId="60703F62" w14:textId="77777777" w:rsidR="00BF0D74" w:rsidRDefault="009B1D5A" w:rsidP="00657597">
            <w:pPr>
              <w:numPr>
                <w:ilvl w:val="0"/>
                <w:numId w:val="2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clearly describes policies on equal employment opportunities, background checks for employees, conflicts of interest, maintenance of a drug-free workplace, and how grievances will be addressed. If these policies are not yet in place, the application describes the timetable under which they will be developed and the outline of their contents.</w:t>
            </w:r>
            <w:r>
              <w:rPr>
                <w:rFonts w:ascii="Tahoma" w:eastAsia="Tahoma" w:hAnsi="Tahoma" w:cs="Tahoma"/>
                <w:b/>
                <w:sz w:val="18"/>
                <w:szCs w:val="18"/>
              </w:rPr>
              <w:br/>
            </w:r>
          </w:p>
        </w:tc>
      </w:tr>
    </w:tbl>
    <w:p w14:paraId="6C50C33A" w14:textId="77777777" w:rsidR="00A36ADF" w:rsidRDefault="00A36ADF">
      <w:pPr>
        <w:pStyle w:val="Heading2"/>
      </w:pPr>
      <w:bookmarkStart w:id="44" w:name="_1v1yuxt" w:colFirst="0" w:colLast="0"/>
      <w:bookmarkEnd w:id="44"/>
    </w:p>
    <w:p w14:paraId="22CB34B5" w14:textId="1543FD15" w:rsidR="00BF0D74" w:rsidRDefault="009B1D5A">
      <w:pPr>
        <w:pStyle w:val="Heading2"/>
      </w:pPr>
      <w:r>
        <w:t>F. Operations – Transportation</w:t>
      </w:r>
      <w:r>
        <w:rPr>
          <w:vertAlign w:val="superscript"/>
        </w:rPr>
        <w:footnoteReference w:id="54"/>
      </w:r>
      <w:r>
        <w:t xml:space="preserve">    </w:t>
      </w:r>
    </w:p>
    <w:p w14:paraId="68B1C3D1" w14:textId="08129F3E" w:rsidR="00BF0D74" w:rsidRDefault="009B1D5A">
      <w:pPr>
        <w:numPr>
          <w:ilvl w:val="0"/>
          <w:numId w:val="72"/>
        </w:numPr>
        <w:pBdr>
          <w:top w:val="nil"/>
          <w:left w:val="nil"/>
          <w:bottom w:val="nil"/>
          <w:right w:val="nil"/>
          <w:between w:val="nil"/>
        </w:pBdr>
        <w:rPr>
          <w:color w:val="000000"/>
        </w:rPr>
      </w:pPr>
      <w:r>
        <w:rPr>
          <w:color w:val="000000"/>
        </w:rPr>
        <w:t>Provide a detailed plan for how the school will meet transportation needs for its students.</w:t>
      </w:r>
      <w:r w:rsidR="00A36ADF">
        <w:rPr>
          <w:rStyle w:val="FootnoteReference"/>
          <w:color w:val="000000"/>
        </w:rPr>
        <w:footnoteReference w:id="55"/>
      </w:r>
      <w:r>
        <w:rPr>
          <w:color w:val="000000"/>
        </w:rPr>
        <w:t xml:space="preserve"> If the school will not provide transportation for its students, describe why this will not be a barrier to access.</w:t>
      </w:r>
      <w:r>
        <w:rPr>
          <w:color w:val="000000"/>
          <w:vertAlign w:val="superscript"/>
        </w:rPr>
        <w:footnoteReference w:id="56"/>
      </w:r>
      <w:r>
        <w:rPr>
          <w:color w:val="000000"/>
        </w:rPr>
        <w:t xml:space="preserve"> </w:t>
      </w:r>
    </w:p>
    <w:tbl>
      <w:tblPr>
        <w:tblStyle w:val="affb"/>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77DE76D4" w14:textId="77777777">
        <w:trPr>
          <w:trHeight w:val="320"/>
        </w:trPr>
        <w:tc>
          <w:tcPr>
            <w:tcW w:w="9355" w:type="dxa"/>
            <w:shd w:val="clear" w:color="auto" w:fill="82BC41"/>
            <w:vAlign w:val="center"/>
          </w:tcPr>
          <w:p w14:paraId="06B20E62"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0090F8DC" w14:textId="77777777">
        <w:tc>
          <w:tcPr>
            <w:tcW w:w="9355" w:type="dxa"/>
            <w:shd w:val="clear" w:color="auto" w:fill="C6E1A9"/>
          </w:tcPr>
          <w:p w14:paraId="2C8189D2" w14:textId="77777777" w:rsidR="00BF0D74" w:rsidRDefault="009B1D5A" w:rsidP="00657597">
            <w:pPr>
              <w:numPr>
                <w:ilvl w:val="0"/>
                <w:numId w:val="2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plan that addresses the transportation needs of all students it seeks to serve, including low-income students and students with disabilities.</w:t>
            </w:r>
            <w:r>
              <w:rPr>
                <w:rFonts w:ascii="Tahoma" w:eastAsia="Tahoma" w:hAnsi="Tahoma" w:cs="Tahoma"/>
                <w:b/>
                <w:sz w:val="18"/>
                <w:szCs w:val="18"/>
              </w:rPr>
              <w:br/>
            </w:r>
          </w:p>
        </w:tc>
      </w:tr>
      <w:tr w:rsidR="00BF0D74" w14:paraId="4552F6F5" w14:textId="77777777">
        <w:tc>
          <w:tcPr>
            <w:tcW w:w="9355" w:type="dxa"/>
            <w:shd w:val="clear" w:color="auto" w:fill="C6E1A9"/>
          </w:tcPr>
          <w:p w14:paraId="54A7D2E8" w14:textId="77777777" w:rsidR="00BF0D74" w:rsidRDefault="009B1D5A" w:rsidP="00657597">
            <w:pPr>
              <w:numPr>
                <w:ilvl w:val="0"/>
                <w:numId w:val="2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transportation plan is fiscally viable and aligned to the budget.</w:t>
            </w:r>
            <w:r>
              <w:rPr>
                <w:rFonts w:ascii="Tahoma" w:eastAsia="Tahoma" w:hAnsi="Tahoma" w:cs="Tahoma"/>
                <w:b/>
                <w:sz w:val="18"/>
                <w:szCs w:val="18"/>
              </w:rPr>
              <w:br/>
            </w:r>
          </w:p>
        </w:tc>
      </w:tr>
      <w:tr w:rsidR="00BF0D74" w14:paraId="0F9A62C8" w14:textId="77777777">
        <w:tc>
          <w:tcPr>
            <w:tcW w:w="9355" w:type="dxa"/>
            <w:shd w:val="clear" w:color="auto" w:fill="C6E1A9"/>
          </w:tcPr>
          <w:p w14:paraId="1AD8F0CB" w14:textId="77777777" w:rsidR="00BF0D74" w:rsidRDefault="009B1D5A" w:rsidP="00657597">
            <w:pPr>
              <w:numPr>
                <w:ilvl w:val="0"/>
                <w:numId w:val="2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transportation plan accounts for the school’s calendar and schedule.</w:t>
            </w:r>
            <w:r>
              <w:rPr>
                <w:rFonts w:ascii="Tahoma" w:eastAsia="Tahoma" w:hAnsi="Tahoma" w:cs="Tahoma"/>
                <w:b/>
                <w:sz w:val="18"/>
                <w:szCs w:val="18"/>
              </w:rPr>
              <w:br/>
            </w:r>
          </w:p>
        </w:tc>
      </w:tr>
      <w:tr w:rsidR="00BF0D74" w14:paraId="06DE14A4" w14:textId="77777777">
        <w:tc>
          <w:tcPr>
            <w:tcW w:w="9355" w:type="dxa"/>
            <w:shd w:val="clear" w:color="auto" w:fill="C6E1A9"/>
          </w:tcPr>
          <w:p w14:paraId="30CC4DA0" w14:textId="77777777" w:rsidR="00BF0D74" w:rsidRDefault="009B1D5A">
            <w:pPr>
              <w:numPr>
                <w:ilvl w:val="0"/>
                <w:numId w:val="2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rPr>
              <w:t>If the school does not plan to provide transportation for students:</w:t>
            </w:r>
            <w:r>
              <w:rPr>
                <w:rFonts w:ascii="Tahoma" w:eastAsia="Tahoma" w:hAnsi="Tahoma" w:cs="Tahoma"/>
                <w:b/>
                <w:sz w:val="18"/>
                <w:szCs w:val="18"/>
              </w:rPr>
              <w:t xml:space="preserve"> The application provides evidence of viable transportation alternatives for use by students to access the school.</w:t>
            </w:r>
          </w:p>
          <w:p w14:paraId="28CACB18"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10CA7E8B" w14:textId="77777777" w:rsidR="00BF0D74" w:rsidRDefault="00BF0D74"/>
    <w:p w14:paraId="43655F5B" w14:textId="77777777" w:rsidR="00BF0D74" w:rsidRDefault="009B1D5A">
      <w:pPr>
        <w:pStyle w:val="Heading2"/>
      </w:pPr>
      <w:bookmarkStart w:id="45" w:name="_4f1mdlm" w:colFirst="0" w:colLast="0"/>
      <w:bookmarkEnd w:id="45"/>
      <w:r>
        <w:t xml:space="preserve">G. Operations – Student Safety </w:t>
      </w:r>
    </w:p>
    <w:p w14:paraId="2307FD21" w14:textId="77777777" w:rsidR="00BF0D74" w:rsidRDefault="009B1D5A">
      <w:pPr>
        <w:numPr>
          <w:ilvl w:val="0"/>
          <w:numId w:val="74"/>
        </w:numPr>
        <w:pBdr>
          <w:top w:val="nil"/>
          <w:left w:val="nil"/>
          <w:bottom w:val="nil"/>
          <w:right w:val="nil"/>
          <w:between w:val="nil"/>
        </w:pBdr>
      </w:pPr>
      <w:r>
        <w:rPr>
          <w:color w:val="000000"/>
        </w:rPr>
        <w:t>Explain the school’s process to create and maintain the required Emergency Management Plan.</w:t>
      </w:r>
      <w:r>
        <w:rPr>
          <w:color w:val="000000"/>
          <w:vertAlign w:val="superscript"/>
        </w:rPr>
        <w:t xml:space="preserve"> </w:t>
      </w:r>
      <w:r>
        <w:rPr>
          <w:color w:val="000000"/>
          <w:vertAlign w:val="superscript"/>
        </w:rPr>
        <w:footnoteReference w:id="57"/>
      </w:r>
    </w:p>
    <w:tbl>
      <w:tblPr>
        <w:tblStyle w:val="affc"/>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3975F882" w14:textId="77777777">
        <w:trPr>
          <w:trHeight w:val="320"/>
        </w:trPr>
        <w:tc>
          <w:tcPr>
            <w:tcW w:w="9355" w:type="dxa"/>
            <w:shd w:val="clear" w:color="auto" w:fill="82BC41"/>
            <w:vAlign w:val="center"/>
          </w:tcPr>
          <w:p w14:paraId="04869104"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7C52A2D1" w14:textId="77777777">
        <w:tc>
          <w:tcPr>
            <w:tcW w:w="9355" w:type="dxa"/>
            <w:shd w:val="clear" w:color="auto" w:fill="C6E1A9"/>
          </w:tcPr>
          <w:p w14:paraId="7DCB5396" w14:textId="77777777" w:rsidR="00BF0D74" w:rsidRDefault="009B1D5A" w:rsidP="00657597">
            <w:pPr>
              <w:numPr>
                <w:ilvl w:val="0"/>
                <w:numId w:val="2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a process and a named staff member responsible to create and maintain the District-required Emergency Management Plan.</w:t>
            </w:r>
            <w:r>
              <w:rPr>
                <w:rFonts w:ascii="Tahoma" w:eastAsia="Tahoma" w:hAnsi="Tahoma" w:cs="Tahoma"/>
                <w:b/>
                <w:sz w:val="18"/>
                <w:szCs w:val="18"/>
              </w:rPr>
              <w:br/>
            </w:r>
          </w:p>
        </w:tc>
      </w:tr>
    </w:tbl>
    <w:p w14:paraId="093D198D" w14:textId="77777777" w:rsidR="00BF0D74" w:rsidRDefault="00BF0D74"/>
    <w:p w14:paraId="0809DFD0" w14:textId="77777777" w:rsidR="00BF0D74" w:rsidRDefault="009B1D5A">
      <w:pPr>
        <w:pStyle w:val="Heading2"/>
      </w:pPr>
      <w:bookmarkStart w:id="46" w:name="_2u6wntf" w:colFirst="0" w:colLast="0"/>
      <w:bookmarkEnd w:id="46"/>
      <w:r>
        <w:t>H. Operations – Insurance Coverage (Charter Schools Only)</w:t>
      </w:r>
    </w:p>
    <w:p w14:paraId="7DDBDAC4" w14:textId="77777777" w:rsidR="00BF0D74" w:rsidRDefault="009B1D5A">
      <w:pPr>
        <w:numPr>
          <w:ilvl w:val="0"/>
          <w:numId w:val="76"/>
        </w:numPr>
        <w:pBdr>
          <w:top w:val="nil"/>
          <w:left w:val="nil"/>
          <w:bottom w:val="nil"/>
          <w:right w:val="nil"/>
          <w:between w:val="nil"/>
        </w:pBdr>
      </w:pPr>
      <w:r>
        <w:rPr>
          <w:color w:val="000000"/>
        </w:rPr>
        <w:t>Provide a list of the types of insurance coverage the school will secure, including a description of the levels of coverage.</w:t>
      </w:r>
      <w:r>
        <w:rPr>
          <w:color w:val="000000"/>
          <w:vertAlign w:val="superscript"/>
        </w:rPr>
        <w:footnoteReference w:id="58"/>
      </w:r>
    </w:p>
    <w:tbl>
      <w:tblPr>
        <w:tblStyle w:val="affd"/>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0C224969" w14:textId="77777777">
        <w:trPr>
          <w:trHeight w:val="320"/>
        </w:trPr>
        <w:tc>
          <w:tcPr>
            <w:tcW w:w="9355" w:type="dxa"/>
            <w:shd w:val="clear" w:color="auto" w:fill="82BC41"/>
            <w:vAlign w:val="center"/>
          </w:tcPr>
          <w:p w14:paraId="766497D9"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7A618DD4" w14:textId="77777777">
        <w:tc>
          <w:tcPr>
            <w:tcW w:w="9355" w:type="dxa"/>
            <w:shd w:val="clear" w:color="auto" w:fill="C6E1A9"/>
          </w:tcPr>
          <w:p w14:paraId="1A66F213" w14:textId="77777777" w:rsidR="00BF0D74" w:rsidRDefault="009B1D5A" w:rsidP="00657597">
            <w:pPr>
              <w:numPr>
                <w:ilvl w:val="0"/>
                <w:numId w:val="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list of types of insurance coverage the school will secure. Types of insurance include Worker’s Compensation, liability, property, indemnity, educator liability, directors and officers, errors and omissions, and automobile.</w:t>
            </w:r>
            <w:r>
              <w:rPr>
                <w:rFonts w:ascii="Tahoma" w:eastAsia="Tahoma" w:hAnsi="Tahoma" w:cs="Tahoma"/>
                <w:b/>
                <w:sz w:val="18"/>
                <w:szCs w:val="18"/>
              </w:rPr>
              <w:br/>
            </w:r>
          </w:p>
        </w:tc>
      </w:tr>
      <w:tr w:rsidR="00BF0D74" w14:paraId="04D442D6" w14:textId="77777777">
        <w:tc>
          <w:tcPr>
            <w:tcW w:w="9355" w:type="dxa"/>
            <w:shd w:val="clear" w:color="auto" w:fill="C6E1A9"/>
          </w:tcPr>
          <w:p w14:paraId="0B8AF06F" w14:textId="77777777" w:rsidR="00BF0D74" w:rsidRDefault="009B1D5A">
            <w:pPr>
              <w:numPr>
                <w:ilvl w:val="0"/>
                <w:numId w:val="27"/>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provided list has the correct level of coverage for each type of insurance.</w:t>
            </w:r>
            <w:r>
              <w:rPr>
                <w:rFonts w:ascii="Tahoma" w:eastAsia="Tahoma" w:hAnsi="Tahoma" w:cs="Tahoma"/>
                <w:b/>
                <w:sz w:val="18"/>
                <w:szCs w:val="18"/>
                <w:vertAlign w:val="superscript"/>
              </w:rPr>
              <w:footnoteReference w:id="59"/>
            </w:r>
          </w:p>
          <w:p w14:paraId="6C3693E2"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5E14B76D" w14:textId="77777777" w:rsidR="00BF0D74" w:rsidRDefault="00BF0D74"/>
    <w:p w14:paraId="5BCDA677" w14:textId="77777777" w:rsidR="00BF0D74" w:rsidRDefault="009B1D5A">
      <w:pPr>
        <w:pStyle w:val="Heading2"/>
      </w:pPr>
      <w:bookmarkStart w:id="47" w:name="_19c6y18" w:colFirst="0" w:colLast="0"/>
      <w:bookmarkEnd w:id="47"/>
      <w:r>
        <w:t xml:space="preserve">I. Operations – Food Service </w:t>
      </w:r>
    </w:p>
    <w:p w14:paraId="7B780336" w14:textId="77777777" w:rsidR="00BF0D74" w:rsidRDefault="009B1D5A">
      <w:pPr>
        <w:numPr>
          <w:ilvl w:val="0"/>
          <w:numId w:val="77"/>
        </w:numPr>
        <w:pBdr>
          <w:top w:val="nil"/>
          <w:left w:val="nil"/>
          <w:bottom w:val="nil"/>
          <w:right w:val="nil"/>
          <w:between w:val="nil"/>
        </w:pBdr>
      </w:pPr>
      <w:r>
        <w:rPr>
          <w:color w:val="000000"/>
        </w:rPr>
        <w:t>Describe the school’s proposed food service program.</w:t>
      </w:r>
      <w:r>
        <w:rPr>
          <w:color w:val="000000"/>
          <w:vertAlign w:val="superscript"/>
        </w:rPr>
        <w:footnoteReference w:id="60"/>
      </w:r>
      <w:r>
        <w:rPr>
          <w:color w:val="000000"/>
        </w:rPr>
        <w:t xml:space="preserve"> </w:t>
      </w:r>
    </w:p>
    <w:tbl>
      <w:tblPr>
        <w:tblStyle w:val="affe"/>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59DC750A" w14:textId="77777777">
        <w:trPr>
          <w:trHeight w:val="320"/>
        </w:trPr>
        <w:tc>
          <w:tcPr>
            <w:tcW w:w="9355" w:type="dxa"/>
            <w:shd w:val="clear" w:color="auto" w:fill="82BC41"/>
            <w:vAlign w:val="center"/>
          </w:tcPr>
          <w:p w14:paraId="4620229B"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2EE124A7" w14:textId="77777777">
        <w:tc>
          <w:tcPr>
            <w:tcW w:w="9355" w:type="dxa"/>
            <w:shd w:val="clear" w:color="auto" w:fill="C6E1A9"/>
          </w:tcPr>
          <w:p w14:paraId="7982ED93" w14:textId="77777777" w:rsidR="00BF0D74" w:rsidRDefault="009B1D5A" w:rsidP="00657597">
            <w:pPr>
              <w:numPr>
                <w:ilvl w:val="0"/>
                <w:numId w:val="1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description of a food program that will meet student needs and is financially viable.</w:t>
            </w:r>
            <w:r>
              <w:rPr>
                <w:rFonts w:ascii="Tahoma" w:eastAsia="Tahoma" w:hAnsi="Tahoma" w:cs="Tahoma"/>
                <w:b/>
                <w:sz w:val="18"/>
                <w:szCs w:val="18"/>
              </w:rPr>
              <w:br/>
            </w:r>
          </w:p>
        </w:tc>
      </w:tr>
      <w:tr w:rsidR="00BF0D74" w14:paraId="772BCB89" w14:textId="77777777">
        <w:tc>
          <w:tcPr>
            <w:tcW w:w="9355" w:type="dxa"/>
            <w:shd w:val="clear" w:color="auto" w:fill="C6E1A9"/>
          </w:tcPr>
          <w:p w14:paraId="0E47E513" w14:textId="77777777" w:rsidR="00BF0D74" w:rsidRDefault="009B1D5A" w:rsidP="00657597">
            <w:pPr>
              <w:numPr>
                <w:ilvl w:val="0"/>
                <w:numId w:val="19"/>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food program will comply with state and federal rules and regulations.</w:t>
            </w:r>
            <w:r>
              <w:rPr>
                <w:rFonts w:ascii="Tahoma" w:eastAsia="Tahoma" w:hAnsi="Tahoma" w:cs="Tahoma"/>
                <w:b/>
                <w:sz w:val="18"/>
                <w:szCs w:val="18"/>
              </w:rPr>
              <w:br/>
            </w:r>
          </w:p>
        </w:tc>
      </w:tr>
    </w:tbl>
    <w:p w14:paraId="662C4B77" w14:textId="77777777" w:rsidR="00BF0D74" w:rsidRDefault="00BF0D74"/>
    <w:p w14:paraId="4C580872" w14:textId="77777777" w:rsidR="00BF0D74" w:rsidRDefault="009B1D5A">
      <w:pPr>
        <w:pStyle w:val="Heading2"/>
      </w:pPr>
      <w:bookmarkStart w:id="48" w:name="_3tbugp1" w:colFirst="0" w:colLast="0"/>
      <w:bookmarkEnd w:id="48"/>
      <w:r>
        <w:t xml:space="preserve">J. Facility </w:t>
      </w:r>
    </w:p>
    <w:p w14:paraId="6848CCB0" w14:textId="786283F4" w:rsidR="00BF0D74" w:rsidRDefault="00E65778">
      <w:pPr>
        <w:numPr>
          <w:ilvl w:val="0"/>
          <w:numId w:val="98"/>
        </w:numPr>
        <w:pBdr>
          <w:top w:val="nil"/>
          <w:left w:val="nil"/>
          <w:bottom w:val="nil"/>
          <w:right w:val="nil"/>
          <w:between w:val="nil"/>
        </w:pBdr>
        <w:spacing w:after="0"/>
      </w:pPr>
      <w:r>
        <w:rPr>
          <w:color w:val="000000"/>
        </w:rPr>
        <w:t>Describe the school’s plan to secure a facility</w:t>
      </w:r>
      <w:r w:rsidR="009B1D5A">
        <w:rPr>
          <w:color w:val="000000"/>
        </w:rPr>
        <w:t>.</w:t>
      </w:r>
      <w:r w:rsidR="009B1D5A">
        <w:rPr>
          <w:color w:val="000000"/>
          <w:vertAlign w:val="superscript"/>
        </w:rPr>
        <w:footnoteReference w:id="61"/>
      </w:r>
      <w:r w:rsidR="009B1D5A">
        <w:rPr>
          <w:color w:val="000000"/>
        </w:rPr>
        <w:t xml:space="preserve"> </w:t>
      </w:r>
    </w:p>
    <w:p w14:paraId="4BE15C85" w14:textId="77777777" w:rsidR="00BF0D74" w:rsidRDefault="009B1D5A">
      <w:pPr>
        <w:numPr>
          <w:ilvl w:val="0"/>
          <w:numId w:val="98"/>
        </w:numPr>
        <w:pBdr>
          <w:top w:val="nil"/>
          <w:left w:val="nil"/>
          <w:bottom w:val="nil"/>
          <w:right w:val="nil"/>
          <w:between w:val="nil"/>
        </w:pBdr>
        <w:spacing w:after="0"/>
      </w:pPr>
      <w:r>
        <w:rPr>
          <w:i/>
          <w:color w:val="000000"/>
        </w:rPr>
        <w:t>If the school has already secured a facility:</w:t>
      </w:r>
      <w:r>
        <w:rPr>
          <w:color w:val="000000"/>
        </w:rPr>
        <w:t xml:space="preserve"> If possible, include the lease agreement or Memorandum of Understanding detailing the agreement.</w:t>
      </w:r>
    </w:p>
    <w:p w14:paraId="1FA73954" w14:textId="77777777" w:rsidR="00BF0D74" w:rsidRDefault="00BF0D74">
      <w:pPr>
        <w:pBdr>
          <w:top w:val="nil"/>
          <w:left w:val="nil"/>
          <w:bottom w:val="nil"/>
          <w:right w:val="nil"/>
          <w:between w:val="nil"/>
        </w:pBdr>
        <w:spacing w:after="0"/>
        <w:ind w:left="720" w:hanging="720"/>
        <w:rPr>
          <w:color w:val="000000"/>
        </w:rPr>
      </w:pPr>
    </w:p>
    <w:p w14:paraId="6D4F0B47" w14:textId="77777777" w:rsidR="00BF0D74" w:rsidRDefault="009B1D5A">
      <w:pPr>
        <w:pBdr>
          <w:top w:val="nil"/>
          <w:left w:val="nil"/>
          <w:bottom w:val="nil"/>
          <w:right w:val="nil"/>
          <w:between w:val="nil"/>
        </w:pBdr>
        <w:spacing w:after="0"/>
        <w:ind w:left="720" w:hanging="720"/>
        <w:jc w:val="center"/>
        <w:rPr>
          <w:b/>
          <w:i/>
          <w:color w:val="2E75B5"/>
        </w:rPr>
      </w:pPr>
      <w:r>
        <w:rPr>
          <w:i/>
          <w:color w:val="000000"/>
        </w:rPr>
        <w:t xml:space="preserve"> </w:t>
      </w:r>
      <w:r>
        <w:rPr>
          <w:b/>
          <w:i/>
          <w:color w:val="2E75B5"/>
        </w:rPr>
        <w:t>(Appendix C – School Facility Questionnaire – required; using template found at the end of this application)</w:t>
      </w:r>
      <w:r>
        <w:rPr>
          <w:b/>
          <w:i/>
          <w:color w:val="2E75B5"/>
          <w:vertAlign w:val="superscript"/>
        </w:rPr>
        <w:footnoteReference w:id="62"/>
      </w:r>
    </w:p>
    <w:p w14:paraId="0C7092BD" w14:textId="77777777" w:rsidR="00BF0D74" w:rsidRDefault="009B1D5A">
      <w:pPr>
        <w:pBdr>
          <w:top w:val="nil"/>
          <w:left w:val="nil"/>
          <w:bottom w:val="nil"/>
          <w:right w:val="nil"/>
          <w:between w:val="nil"/>
        </w:pBdr>
        <w:ind w:left="720" w:hanging="720"/>
        <w:jc w:val="center"/>
        <w:rPr>
          <w:b/>
          <w:i/>
          <w:color w:val="2E75B5"/>
        </w:rPr>
      </w:pPr>
      <w:r>
        <w:rPr>
          <w:b/>
          <w:i/>
          <w:color w:val="2E75B5"/>
        </w:rPr>
        <w:t>(Appendix V – Lease Agreement or MOU for Facility Rentals)</w:t>
      </w:r>
    </w:p>
    <w:tbl>
      <w:tblPr>
        <w:tblStyle w:val="afff"/>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6031C78E" w14:textId="77777777">
        <w:trPr>
          <w:trHeight w:val="320"/>
        </w:trPr>
        <w:tc>
          <w:tcPr>
            <w:tcW w:w="9355" w:type="dxa"/>
            <w:shd w:val="clear" w:color="auto" w:fill="82BC41"/>
            <w:vAlign w:val="center"/>
          </w:tcPr>
          <w:p w14:paraId="55BA1E85"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E65778" w14:paraId="05F2C773" w14:textId="77777777">
        <w:tc>
          <w:tcPr>
            <w:tcW w:w="9355" w:type="dxa"/>
            <w:shd w:val="clear" w:color="auto" w:fill="C6E1A9"/>
          </w:tcPr>
          <w:p w14:paraId="22AEF6D0" w14:textId="77777777" w:rsidR="00E65778" w:rsidRPr="00607D1F" w:rsidRDefault="00E65778" w:rsidP="00E65778">
            <w:pPr>
              <w:numPr>
                <w:ilvl w:val="0"/>
                <w:numId w:val="160"/>
              </w:numPr>
              <w:spacing w:line="256" w:lineRule="auto"/>
              <w:rPr>
                <w:rFonts w:ascii="Tahoma" w:hAnsi="Tahoma" w:cs="Tahoma"/>
                <w:b/>
                <w:sz w:val="18"/>
                <w:szCs w:val="18"/>
              </w:rPr>
            </w:pPr>
            <w:r w:rsidRPr="00607D1F">
              <w:rPr>
                <w:rFonts w:ascii="Tahoma" w:hAnsi="Tahoma" w:cs="Tahoma"/>
                <w:b/>
                <w:i/>
                <w:sz w:val="18"/>
                <w:szCs w:val="18"/>
                <w:u w:val="single"/>
              </w:rPr>
              <w:t>If the school has already secured a facility:</w:t>
            </w:r>
            <w:r w:rsidRPr="00607D1F">
              <w:rPr>
                <w:rFonts w:ascii="Tahoma" w:hAnsi="Tahoma" w:cs="Tahoma"/>
                <w:b/>
                <w:i/>
                <w:sz w:val="18"/>
                <w:szCs w:val="18"/>
              </w:rPr>
              <w:t xml:space="preserve"> </w:t>
            </w:r>
            <w:r w:rsidRPr="00607D1F">
              <w:rPr>
                <w:rFonts w:ascii="Tahoma" w:hAnsi="Tahoma" w:cs="Tahoma"/>
                <w:b/>
                <w:sz w:val="18"/>
                <w:szCs w:val="18"/>
              </w:rPr>
              <w:t>The application documents how the facility is or will be made appropriate for the instructional and programmatic needs of the school.</w:t>
            </w:r>
          </w:p>
          <w:p w14:paraId="2D3F4E46" w14:textId="77777777" w:rsidR="00E65778" w:rsidRPr="00607D1F" w:rsidRDefault="00E65778" w:rsidP="00E65778">
            <w:pPr>
              <w:ind w:left="720" w:hanging="720"/>
              <w:rPr>
                <w:rFonts w:ascii="Tahoma" w:hAnsi="Tahoma" w:cs="Tahoma"/>
                <w:b/>
                <w:i/>
                <w:sz w:val="18"/>
                <w:szCs w:val="18"/>
              </w:rPr>
            </w:pPr>
          </w:p>
          <w:p w14:paraId="503B171E" w14:textId="645D5083" w:rsidR="00E65778" w:rsidRPr="00607D1F" w:rsidRDefault="00E65778" w:rsidP="00657597">
            <w:pPr>
              <w:pBdr>
                <w:top w:val="nil"/>
                <w:left w:val="nil"/>
                <w:bottom w:val="nil"/>
                <w:right w:val="nil"/>
                <w:between w:val="nil"/>
              </w:pBdr>
              <w:spacing w:line="259" w:lineRule="auto"/>
              <w:ind w:left="690"/>
              <w:rPr>
                <w:rFonts w:ascii="Tahoma" w:eastAsia="Tahoma" w:hAnsi="Tahoma" w:cs="Tahoma"/>
                <w:b/>
                <w:sz w:val="18"/>
                <w:szCs w:val="18"/>
              </w:rPr>
            </w:pPr>
            <w:r w:rsidRPr="00607D1F">
              <w:rPr>
                <w:rFonts w:ascii="Tahoma" w:hAnsi="Tahoma" w:cs="Tahoma"/>
                <w:b/>
                <w:i/>
                <w:sz w:val="18"/>
                <w:szCs w:val="18"/>
                <w:u w:val="single"/>
              </w:rPr>
              <w:t>If the school has not yet secured a facility:</w:t>
            </w:r>
            <w:r w:rsidRPr="00607D1F">
              <w:rPr>
                <w:rFonts w:ascii="Tahoma" w:hAnsi="Tahoma" w:cs="Tahoma"/>
                <w:b/>
                <w:sz w:val="18"/>
                <w:szCs w:val="18"/>
              </w:rPr>
              <w:t xml:space="preserve"> The application provides an adequate, realistic short term and long-term plan for acquiring a facility that is appropriate for the instructional and programmatic needs of the school. If the school plans to compete for an available District facility through the placement process, the application demonstrates a clear understanding of the Facility Allocation Policy.</w:t>
            </w:r>
            <w:r w:rsidRPr="00607D1F">
              <w:rPr>
                <w:rFonts w:ascii="Tahoma" w:hAnsi="Tahoma" w:cs="Tahoma"/>
                <w:b/>
                <w:sz w:val="18"/>
                <w:szCs w:val="18"/>
                <w:vertAlign w:val="superscript"/>
              </w:rPr>
              <w:footnoteReference w:id="63"/>
            </w:r>
            <w:r w:rsidRPr="00607D1F">
              <w:rPr>
                <w:rFonts w:ascii="Tahoma" w:hAnsi="Tahoma" w:cs="Tahoma"/>
                <w:b/>
                <w:sz w:val="18"/>
                <w:szCs w:val="18"/>
              </w:rPr>
              <w:br/>
            </w:r>
          </w:p>
        </w:tc>
      </w:tr>
      <w:tr w:rsidR="00E65778" w14:paraId="456FFE83" w14:textId="77777777">
        <w:tc>
          <w:tcPr>
            <w:tcW w:w="9355" w:type="dxa"/>
            <w:shd w:val="clear" w:color="auto" w:fill="C6E1A9"/>
          </w:tcPr>
          <w:p w14:paraId="4DDA2952" w14:textId="3DE46095" w:rsidR="00E65778" w:rsidRPr="00607D1F" w:rsidRDefault="00E65778" w:rsidP="00657597">
            <w:pPr>
              <w:pStyle w:val="ListParagraph"/>
              <w:numPr>
                <w:ilvl w:val="0"/>
                <w:numId w:val="160"/>
              </w:numPr>
              <w:pBdr>
                <w:top w:val="nil"/>
                <w:left w:val="nil"/>
                <w:bottom w:val="nil"/>
                <w:right w:val="nil"/>
                <w:between w:val="nil"/>
              </w:pBdr>
              <w:rPr>
                <w:rFonts w:ascii="Tahoma" w:eastAsia="Tahoma" w:hAnsi="Tahoma" w:cs="Tahoma"/>
                <w:b/>
                <w:sz w:val="18"/>
                <w:szCs w:val="18"/>
              </w:rPr>
            </w:pPr>
            <w:r w:rsidRPr="00607D1F">
              <w:rPr>
                <w:rFonts w:ascii="Tahoma" w:hAnsi="Tahoma" w:cs="Tahoma"/>
                <w:b/>
                <w:i/>
                <w:sz w:val="18"/>
                <w:szCs w:val="18"/>
                <w:u w:val="single"/>
              </w:rPr>
              <w:t>Charter schools only:</w:t>
            </w:r>
            <w:r w:rsidRPr="00607D1F">
              <w:rPr>
                <w:rFonts w:ascii="Tahoma" w:hAnsi="Tahoma" w:cs="Tahoma"/>
                <w:b/>
                <w:i/>
                <w:sz w:val="18"/>
                <w:szCs w:val="18"/>
              </w:rPr>
              <w:t xml:space="preserve"> </w:t>
            </w:r>
            <w:r w:rsidRPr="00607D1F">
              <w:rPr>
                <w:rFonts w:ascii="Tahoma" w:hAnsi="Tahoma" w:cs="Tahoma"/>
                <w:b/>
                <w:sz w:val="18"/>
                <w:szCs w:val="18"/>
              </w:rPr>
              <w:t>The application documents in Appendix C the size, cost per square foot, zoning, and occupancy requirements for the planned facility or the 3 prospective facilities. The location of each facility is reasonable based on the targeted student population and transportation plan for the school.</w:t>
            </w:r>
            <w:r w:rsidRPr="00607D1F">
              <w:rPr>
                <w:rFonts w:ascii="Tahoma" w:hAnsi="Tahoma" w:cs="Tahoma"/>
                <w:b/>
                <w:sz w:val="18"/>
                <w:szCs w:val="18"/>
              </w:rPr>
              <w:br/>
            </w:r>
          </w:p>
        </w:tc>
      </w:tr>
      <w:tr w:rsidR="00E65778" w14:paraId="7F27590A" w14:textId="77777777">
        <w:tc>
          <w:tcPr>
            <w:tcW w:w="9355" w:type="dxa"/>
            <w:shd w:val="clear" w:color="auto" w:fill="C6E1A9"/>
          </w:tcPr>
          <w:p w14:paraId="7483CB9E" w14:textId="3E02487D" w:rsidR="00E65778" w:rsidRPr="00607D1F" w:rsidRDefault="00E65778" w:rsidP="00657597">
            <w:pPr>
              <w:numPr>
                <w:ilvl w:val="0"/>
                <w:numId w:val="160"/>
              </w:numPr>
              <w:pBdr>
                <w:top w:val="nil"/>
                <w:left w:val="nil"/>
                <w:bottom w:val="nil"/>
                <w:right w:val="nil"/>
                <w:between w:val="nil"/>
              </w:pBdr>
              <w:spacing w:line="259" w:lineRule="auto"/>
              <w:rPr>
                <w:rFonts w:ascii="Tahoma" w:eastAsia="Tahoma" w:hAnsi="Tahoma" w:cs="Tahoma"/>
                <w:b/>
                <w:sz w:val="18"/>
                <w:szCs w:val="18"/>
              </w:rPr>
            </w:pPr>
            <w:r w:rsidRPr="00607D1F">
              <w:rPr>
                <w:rFonts w:ascii="Tahoma" w:hAnsi="Tahoma" w:cs="Tahoma"/>
                <w:b/>
                <w:i/>
                <w:sz w:val="18"/>
                <w:szCs w:val="18"/>
                <w:u w:val="single"/>
              </w:rPr>
              <w:t>Charter schools only:</w:t>
            </w:r>
            <w:r w:rsidRPr="00607D1F">
              <w:rPr>
                <w:rFonts w:ascii="Tahoma" w:hAnsi="Tahoma" w:cs="Tahoma"/>
                <w:b/>
                <w:i/>
                <w:sz w:val="18"/>
                <w:szCs w:val="18"/>
              </w:rPr>
              <w:t xml:space="preserve"> </w:t>
            </w:r>
            <w:r w:rsidRPr="00607D1F">
              <w:rPr>
                <w:rFonts w:ascii="Tahoma" w:hAnsi="Tahoma" w:cs="Tahoma"/>
                <w:b/>
                <w:sz w:val="18"/>
                <w:szCs w:val="18"/>
              </w:rPr>
              <w:t>The application outlines how the school will ensure the building is ADA compliant and includes designated space to provide physical/occupational therapy and nursing services, as required by a student’s IEP.</w:t>
            </w:r>
            <w:r w:rsidRPr="00607D1F">
              <w:rPr>
                <w:rFonts w:ascii="Tahoma" w:hAnsi="Tahoma" w:cs="Tahoma"/>
                <w:b/>
                <w:sz w:val="18"/>
                <w:szCs w:val="18"/>
              </w:rPr>
              <w:br/>
            </w:r>
          </w:p>
        </w:tc>
      </w:tr>
      <w:tr w:rsidR="00E65778" w14:paraId="62184E24" w14:textId="77777777">
        <w:tc>
          <w:tcPr>
            <w:tcW w:w="9355" w:type="dxa"/>
            <w:shd w:val="clear" w:color="auto" w:fill="C6E1A9"/>
          </w:tcPr>
          <w:p w14:paraId="238FE386" w14:textId="1500959A" w:rsidR="00E65778" w:rsidRPr="00607D1F" w:rsidRDefault="00E65778" w:rsidP="00657597">
            <w:pPr>
              <w:numPr>
                <w:ilvl w:val="0"/>
                <w:numId w:val="160"/>
              </w:numPr>
              <w:pBdr>
                <w:top w:val="nil"/>
                <w:left w:val="nil"/>
                <w:bottom w:val="nil"/>
                <w:right w:val="nil"/>
                <w:between w:val="nil"/>
              </w:pBdr>
              <w:spacing w:line="259" w:lineRule="auto"/>
              <w:rPr>
                <w:rFonts w:ascii="Tahoma" w:eastAsia="Tahoma" w:hAnsi="Tahoma" w:cs="Tahoma"/>
                <w:b/>
                <w:sz w:val="18"/>
                <w:szCs w:val="18"/>
              </w:rPr>
            </w:pPr>
            <w:r w:rsidRPr="00607D1F">
              <w:rPr>
                <w:rFonts w:ascii="Tahoma" w:hAnsi="Tahoma" w:cs="Tahoma"/>
                <w:b/>
                <w:i/>
                <w:sz w:val="18"/>
                <w:szCs w:val="18"/>
                <w:u w:val="single"/>
              </w:rPr>
              <w:t>Charter schools only:</w:t>
            </w:r>
            <w:r w:rsidRPr="00607D1F">
              <w:rPr>
                <w:rFonts w:ascii="Tahoma" w:hAnsi="Tahoma" w:cs="Tahoma"/>
                <w:b/>
                <w:i/>
                <w:sz w:val="18"/>
                <w:szCs w:val="18"/>
              </w:rPr>
              <w:t xml:space="preserve"> </w:t>
            </w:r>
            <w:r w:rsidRPr="00607D1F">
              <w:rPr>
                <w:rFonts w:ascii="Tahoma" w:hAnsi="Tahoma" w:cs="Tahoma"/>
                <w:b/>
                <w:sz w:val="18"/>
                <w:szCs w:val="18"/>
              </w:rPr>
              <w:t>The application documents necessary facility costs including lease payments, renovations, and other expenses involved in preparing the building for school use, as well as identifying any potential grants and/or lending sources for financing any required facility upgrades.</w:t>
            </w:r>
            <w:r w:rsidRPr="00607D1F">
              <w:rPr>
                <w:rFonts w:ascii="Tahoma" w:hAnsi="Tahoma" w:cs="Tahoma"/>
                <w:b/>
                <w:sz w:val="18"/>
                <w:szCs w:val="18"/>
              </w:rPr>
              <w:br/>
            </w:r>
          </w:p>
        </w:tc>
      </w:tr>
      <w:tr w:rsidR="00E65778" w14:paraId="4F596569" w14:textId="77777777">
        <w:tc>
          <w:tcPr>
            <w:tcW w:w="9355" w:type="dxa"/>
            <w:shd w:val="clear" w:color="auto" w:fill="C6E1A9"/>
          </w:tcPr>
          <w:p w14:paraId="597A9956" w14:textId="75FA7C1F" w:rsidR="00E65778" w:rsidRPr="00607D1F" w:rsidRDefault="00E65778" w:rsidP="00657597">
            <w:pPr>
              <w:numPr>
                <w:ilvl w:val="0"/>
                <w:numId w:val="160"/>
              </w:numPr>
              <w:pBdr>
                <w:top w:val="nil"/>
                <w:left w:val="nil"/>
                <w:bottom w:val="nil"/>
                <w:right w:val="nil"/>
                <w:between w:val="nil"/>
              </w:pBdr>
              <w:spacing w:line="259" w:lineRule="auto"/>
              <w:rPr>
                <w:rFonts w:ascii="Tahoma" w:eastAsia="Tahoma" w:hAnsi="Tahoma" w:cs="Tahoma"/>
                <w:b/>
                <w:sz w:val="18"/>
                <w:szCs w:val="18"/>
              </w:rPr>
            </w:pPr>
            <w:r w:rsidRPr="00607D1F">
              <w:rPr>
                <w:rFonts w:ascii="Tahoma" w:hAnsi="Tahoma" w:cs="Tahoma"/>
                <w:b/>
                <w:i/>
                <w:sz w:val="18"/>
                <w:szCs w:val="18"/>
                <w:u w:val="single"/>
              </w:rPr>
              <w:t>Charter schools only:</w:t>
            </w:r>
            <w:r w:rsidRPr="00607D1F">
              <w:rPr>
                <w:rFonts w:ascii="Tahoma" w:hAnsi="Tahoma" w:cs="Tahoma"/>
                <w:b/>
                <w:i/>
                <w:sz w:val="18"/>
                <w:szCs w:val="18"/>
              </w:rPr>
              <w:t xml:space="preserve"> </w:t>
            </w:r>
            <w:r w:rsidRPr="00607D1F">
              <w:rPr>
                <w:rFonts w:ascii="Tahoma" w:hAnsi="Tahoma" w:cs="Tahoma"/>
                <w:b/>
                <w:sz w:val="18"/>
                <w:szCs w:val="18"/>
              </w:rPr>
              <w:t>The application provides evidence demonstrating that the facility estimate used in the budget is reasonable and viable.</w:t>
            </w:r>
            <w:r w:rsidRPr="00607D1F">
              <w:rPr>
                <w:rFonts w:ascii="Tahoma" w:hAnsi="Tahoma" w:cs="Tahoma"/>
                <w:b/>
                <w:sz w:val="18"/>
                <w:szCs w:val="18"/>
                <w:vertAlign w:val="superscript"/>
              </w:rPr>
              <w:footnoteReference w:id="64"/>
            </w:r>
            <w:r w:rsidRPr="00607D1F">
              <w:rPr>
                <w:rFonts w:ascii="Tahoma" w:hAnsi="Tahoma" w:cs="Tahoma"/>
                <w:b/>
                <w:sz w:val="18"/>
                <w:szCs w:val="18"/>
              </w:rPr>
              <w:br/>
            </w:r>
          </w:p>
        </w:tc>
      </w:tr>
    </w:tbl>
    <w:p w14:paraId="33945FF0" w14:textId="77777777" w:rsidR="00BF0D74" w:rsidRDefault="00BF0D74"/>
    <w:p w14:paraId="5E313827" w14:textId="77777777" w:rsidR="00BF0D74" w:rsidRDefault="009B1D5A">
      <w:pPr>
        <w:pStyle w:val="Heading2"/>
      </w:pPr>
      <w:bookmarkStart w:id="49" w:name="_28h4qwu" w:colFirst="0" w:colLast="0"/>
      <w:bookmarkEnd w:id="49"/>
      <w:r>
        <w:t>K. Budget Narrative</w:t>
      </w:r>
      <w:r>
        <w:rPr>
          <w:vertAlign w:val="superscript"/>
        </w:rPr>
        <w:footnoteReference w:id="65"/>
      </w:r>
    </w:p>
    <w:p w14:paraId="1B50D821" w14:textId="5F087738" w:rsidR="008F4318" w:rsidRPr="008F4318" w:rsidRDefault="009B1D5A" w:rsidP="008F4318">
      <w:pPr>
        <w:spacing w:after="0" w:line="240" w:lineRule="auto"/>
        <w:rPr>
          <w:rFonts w:ascii="Times New Roman" w:hAnsi="Times New Roman" w:cs="Times New Roman"/>
          <w:sz w:val="24"/>
          <w:szCs w:val="24"/>
        </w:rPr>
      </w:pPr>
      <w:r>
        <w:rPr>
          <w:i/>
        </w:rPr>
        <w:t xml:space="preserve">Note: </w:t>
      </w:r>
      <w:r w:rsidR="008F4318" w:rsidRPr="008F4318">
        <w:rPr>
          <w:i/>
        </w:rPr>
        <w:t xml:space="preserve">All applicants are required to submit two completed budget forms as separate electronic documents in Excel (either an ideal enrollment and a realistic enrollment budget; or an ideal enrollment and a contingency budget). For more information on including realistic and ideal enrollment targets, see the </w:t>
      </w:r>
      <w:hyperlink w:anchor="_Application_Instructions" w:history="1">
        <w:r w:rsidR="008F4318" w:rsidRPr="008F4318">
          <w:rPr>
            <w:i/>
            <w:color w:val="1155CC"/>
            <w:u w:val="single"/>
          </w:rPr>
          <w:t>instructions page</w:t>
        </w:r>
      </w:hyperlink>
      <w:r w:rsidR="008F4318" w:rsidRPr="008F4318">
        <w:rPr>
          <w:i/>
        </w:rPr>
        <w:t xml:space="preserve"> of this application. </w:t>
      </w:r>
      <w:r w:rsidR="008F4318" w:rsidRPr="008F4318">
        <w:rPr>
          <w:b/>
          <w:i/>
        </w:rPr>
        <w:t>Applicants do not need to submit a hard copy of the budget form</w:t>
      </w:r>
      <w:r w:rsidR="008F4318" w:rsidRPr="008F4318">
        <w:rPr>
          <w:i/>
        </w:rPr>
        <w:t xml:space="preserve">. The budget template for both charter and district-run applications can be found on the DPS website at: </w:t>
      </w:r>
      <w:r w:rsidR="008F4318" w:rsidRPr="008F4318">
        <w:t>(</w:t>
      </w:r>
      <w:hyperlink r:id="rId26" w:history="1">
        <w:r w:rsidR="008F4318" w:rsidRPr="008F4318">
          <w:rPr>
            <w:color w:val="1155CC"/>
            <w:u w:val="single"/>
          </w:rPr>
          <w:t>https://portfolio.dpsk12.org/applicant-supports/</w:t>
        </w:r>
      </w:hyperlink>
      <w:r w:rsidR="008F4318" w:rsidRPr="008F4318">
        <w:t>).</w:t>
      </w:r>
      <w:r w:rsidR="008F4318" w:rsidRPr="008F4318">
        <w:rPr>
          <w:rFonts w:ascii="Times New Roman" w:hAnsi="Times New Roman" w:cs="Times New Roman"/>
          <w:sz w:val="24"/>
          <w:szCs w:val="24"/>
        </w:rPr>
        <w:t xml:space="preserve"> </w:t>
      </w:r>
    </w:p>
    <w:p w14:paraId="21441254" w14:textId="76FDAC23" w:rsidR="00BF0D74" w:rsidRDefault="008F4318" w:rsidP="008F4318">
      <w:pPr>
        <w:tabs>
          <w:tab w:val="left" w:pos="1800"/>
        </w:tabs>
        <w:spacing w:after="0"/>
        <w:ind w:left="360"/>
      </w:pPr>
      <w:r w:rsidDel="008F4318">
        <w:rPr>
          <w:i/>
        </w:rPr>
        <w:t xml:space="preserve"> </w:t>
      </w:r>
    </w:p>
    <w:p w14:paraId="4B7FD20B" w14:textId="77777777" w:rsidR="00BF0D74" w:rsidRDefault="009B1D5A">
      <w:pPr>
        <w:numPr>
          <w:ilvl w:val="0"/>
          <w:numId w:val="99"/>
        </w:numPr>
        <w:tabs>
          <w:tab w:val="left" w:pos="1800"/>
        </w:tabs>
        <w:spacing w:after="0" w:line="240" w:lineRule="auto"/>
      </w:pPr>
      <w:r>
        <w:t>Charter Applicants</w:t>
      </w:r>
    </w:p>
    <w:p w14:paraId="01A9CC50" w14:textId="77777777" w:rsidR="00BF0D74" w:rsidRDefault="009B1D5A">
      <w:pPr>
        <w:numPr>
          <w:ilvl w:val="1"/>
          <w:numId w:val="99"/>
        </w:numPr>
        <w:tabs>
          <w:tab w:val="left" w:pos="1800"/>
        </w:tabs>
        <w:spacing w:after="0" w:line="240" w:lineRule="auto"/>
      </w:pPr>
      <w:r>
        <w:t>Describe your School Finance Act revenue assumptions, including estimated percentage of students who are eligible for free lunch.</w:t>
      </w:r>
    </w:p>
    <w:p w14:paraId="6A0FC425" w14:textId="77777777" w:rsidR="00BF0D74" w:rsidRDefault="009B1D5A">
      <w:pPr>
        <w:numPr>
          <w:ilvl w:val="1"/>
          <w:numId w:val="99"/>
        </w:numPr>
        <w:tabs>
          <w:tab w:val="left" w:pos="1800"/>
        </w:tabs>
        <w:spacing w:after="0" w:line="240" w:lineRule="auto"/>
      </w:pPr>
      <w:r>
        <w:t>Provide a summary of all year-0 start-up costs.</w:t>
      </w:r>
    </w:p>
    <w:p w14:paraId="79E4AA49" w14:textId="77777777" w:rsidR="00BF0D74" w:rsidRDefault="009B1D5A">
      <w:pPr>
        <w:numPr>
          <w:ilvl w:val="1"/>
          <w:numId w:val="99"/>
        </w:numPr>
        <w:tabs>
          <w:tab w:val="left" w:pos="1800"/>
        </w:tabs>
        <w:spacing w:after="0" w:line="240" w:lineRule="auto"/>
      </w:pPr>
      <w:r>
        <w:t xml:space="preserve">Describe your anticipated private revenue sources, including contributions and grants. </w:t>
      </w:r>
    </w:p>
    <w:p w14:paraId="5465BEEF" w14:textId="77777777" w:rsidR="00BF0D74" w:rsidRDefault="009B1D5A">
      <w:pPr>
        <w:numPr>
          <w:ilvl w:val="1"/>
          <w:numId w:val="99"/>
        </w:numPr>
        <w:tabs>
          <w:tab w:val="left" w:pos="1800"/>
        </w:tabs>
        <w:spacing w:after="0" w:line="240" w:lineRule="auto"/>
      </w:pPr>
      <w:r>
        <w:t xml:space="preserve">Provide an overview of how the allocation of resources supports the vision, mission, and education plan of the school. </w:t>
      </w:r>
    </w:p>
    <w:p w14:paraId="5E5ABFF2" w14:textId="77777777" w:rsidR="00BF0D74" w:rsidRDefault="009B1D5A">
      <w:pPr>
        <w:numPr>
          <w:ilvl w:val="1"/>
          <w:numId w:val="99"/>
        </w:numPr>
        <w:tabs>
          <w:tab w:val="left" w:pos="1800"/>
        </w:tabs>
        <w:spacing w:after="0" w:line="240" w:lineRule="auto"/>
      </w:pPr>
      <w:r>
        <w:t>Describe any services to be contracted, including costs and criteria for selecting service providers.</w:t>
      </w:r>
    </w:p>
    <w:p w14:paraId="6069260B" w14:textId="77777777" w:rsidR="00BF0D74" w:rsidRDefault="009B1D5A">
      <w:pPr>
        <w:numPr>
          <w:ilvl w:val="1"/>
          <w:numId w:val="99"/>
        </w:numPr>
        <w:tabs>
          <w:tab w:val="left" w:pos="1800"/>
        </w:tabs>
        <w:spacing w:after="0" w:line="240" w:lineRule="auto"/>
      </w:pPr>
      <w:r>
        <w:t xml:space="preserve">Describe the internal controls which will be in place to responsibly manage accounting, purchasing, payroll and financial reporting requirements, including an independent annual audit. </w:t>
      </w:r>
    </w:p>
    <w:p w14:paraId="3CE56849" w14:textId="20D38BD9" w:rsidR="00BF0D74" w:rsidRPr="00657597" w:rsidRDefault="009B1D5A">
      <w:pPr>
        <w:numPr>
          <w:ilvl w:val="1"/>
          <w:numId w:val="99"/>
        </w:numPr>
        <w:pBdr>
          <w:top w:val="nil"/>
          <w:left w:val="nil"/>
          <w:bottom w:val="nil"/>
          <w:right w:val="nil"/>
          <w:between w:val="nil"/>
        </w:pBdr>
        <w:spacing w:after="0"/>
      </w:pPr>
      <w:r>
        <w:rPr>
          <w:color w:val="000000"/>
        </w:rPr>
        <w:t>Describe any shared costs, revenues and/or positions that will be shared across the existing school(s) and the proposed new school.</w:t>
      </w:r>
    </w:p>
    <w:p w14:paraId="641D45F8" w14:textId="77777777" w:rsidR="00660338" w:rsidRDefault="00660338" w:rsidP="00660338">
      <w:pPr>
        <w:numPr>
          <w:ilvl w:val="1"/>
          <w:numId w:val="99"/>
        </w:numPr>
        <w:tabs>
          <w:tab w:val="left" w:pos="1800"/>
        </w:tabs>
        <w:spacing w:after="0" w:line="240" w:lineRule="auto"/>
      </w:pPr>
      <w:r>
        <w:rPr>
          <w:b/>
          <w:i/>
          <w:u w:val="single"/>
        </w:rPr>
        <w:t>If you are choosing to provide a realistic enrollment target:</w:t>
      </w:r>
      <w:r>
        <w:t xml:space="preserve"> Describe how you set your realistic and ideal enrollment targets to ensure that offering a high-quality program is financially sustainable at both levels.</w:t>
      </w:r>
    </w:p>
    <w:p w14:paraId="52122D0F" w14:textId="77777777" w:rsidR="00660338" w:rsidRDefault="00660338" w:rsidP="00660338">
      <w:pPr>
        <w:numPr>
          <w:ilvl w:val="1"/>
          <w:numId w:val="99"/>
        </w:numPr>
        <w:tabs>
          <w:tab w:val="left" w:pos="1800"/>
        </w:tabs>
        <w:spacing w:after="0" w:line="240" w:lineRule="auto"/>
      </w:pPr>
      <w:r w:rsidRPr="006164A6">
        <w:rPr>
          <w:b/>
          <w:i/>
          <w:u w:val="single"/>
        </w:rPr>
        <w:t xml:space="preserve">If you are choosing to provide a realistic enrollment </w:t>
      </w:r>
      <w:r>
        <w:rPr>
          <w:b/>
          <w:i/>
          <w:u w:val="single"/>
        </w:rPr>
        <w:t>target:</w:t>
      </w:r>
      <w:r>
        <w:t xml:space="preserve"> Describe each material budget cut that is reflected in your realistic enrollment budget compared to your ideal enrollment budget, how each cut impacts your school program, and how this realistic budget continues to provide your school’s core education program.</w:t>
      </w:r>
    </w:p>
    <w:p w14:paraId="1E577CDB" w14:textId="77777777" w:rsidR="00660338" w:rsidRDefault="00660338" w:rsidP="00660338">
      <w:pPr>
        <w:numPr>
          <w:ilvl w:val="1"/>
          <w:numId w:val="99"/>
        </w:numPr>
        <w:tabs>
          <w:tab w:val="left" w:pos="1800"/>
        </w:tabs>
        <w:spacing w:after="0" w:line="240" w:lineRule="auto"/>
      </w:pPr>
      <w:r w:rsidRPr="006164A6">
        <w:rPr>
          <w:b/>
          <w:u w:val="single"/>
        </w:rPr>
        <w:t xml:space="preserve">If you are choosing not to provide a realistic enrollment </w:t>
      </w:r>
      <w:r>
        <w:rPr>
          <w:b/>
          <w:u w:val="single"/>
        </w:rPr>
        <w:t>target</w:t>
      </w:r>
      <w:r>
        <w:t>: Assume your enrollment falls short of your projection and you are only able to enroll 80% of your year-1 student enrollment projection. Detail your contingency plan and provide an additional budget file reflecting that contingency.</w:t>
      </w:r>
    </w:p>
    <w:p w14:paraId="47DE8EC3" w14:textId="77777777" w:rsidR="00BF0D74" w:rsidRDefault="009B1D5A">
      <w:pPr>
        <w:numPr>
          <w:ilvl w:val="0"/>
          <w:numId w:val="99"/>
        </w:numPr>
        <w:tabs>
          <w:tab w:val="left" w:pos="1800"/>
        </w:tabs>
        <w:spacing w:after="0" w:line="240" w:lineRule="auto"/>
      </w:pPr>
      <w:r>
        <w:t>District-run Applicants</w:t>
      </w:r>
    </w:p>
    <w:p w14:paraId="4017AB4D" w14:textId="77777777" w:rsidR="00BF0D74" w:rsidRDefault="009B1D5A">
      <w:pPr>
        <w:numPr>
          <w:ilvl w:val="1"/>
          <w:numId w:val="99"/>
        </w:numPr>
        <w:tabs>
          <w:tab w:val="left" w:pos="1800"/>
        </w:tabs>
        <w:spacing w:after="0" w:line="240" w:lineRule="auto"/>
      </w:pPr>
      <w:r>
        <w:t>Describe your School Finance Act revenue assumptions including estimated percentage of students who are eligible for free lunch.</w:t>
      </w:r>
    </w:p>
    <w:p w14:paraId="6713885B" w14:textId="77777777" w:rsidR="00BF0D74" w:rsidRDefault="009B1D5A">
      <w:pPr>
        <w:numPr>
          <w:ilvl w:val="1"/>
          <w:numId w:val="99"/>
        </w:numPr>
        <w:tabs>
          <w:tab w:val="left" w:pos="1800"/>
        </w:tabs>
        <w:spacing w:after="0" w:line="240" w:lineRule="auto"/>
      </w:pPr>
      <w:r>
        <w:t xml:space="preserve">Describe your anticipated private revenue sources (anything separate from DPS funding), including contributions and grants. </w:t>
      </w:r>
    </w:p>
    <w:p w14:paraId="7362EDA9" w14:textId="77777777" w:rsidR="00BF0D74" w:rsidRDefault="009B1D5A">
      <w:pPr>
        <w:numPr>
          <w:ilvl w:val="1"/>
          <w:numId w:val="99"/>
        </w:numPr>
        <w:tabs>
          <w:tab w:val="left" w:pos="1800"/>
        </w:tabs>
        <w:spacing w:after="0" w:line="240" w:lineRule="auto"/>
      </w:pPr>
      <w:r>
        <w:t xml:space="preserve">Provide an overview of how the allocation of resources supports the vision, mission, and education plan of the school. </w:t>
      </w:r>
    </w:p>
    <w:p w14:paraId="35446E19" w14:textId="77777777" w:rsidR="00BF0D74" w:rsidRDefault="009B1D5A">
      <w:pPr>
        <w:numPr>
          <w:ilvl w:val="1"/>
          <w:numId w:val="99"/>
        </w:numPr>
        <w:tabs>
          <w:tab w:val="left" w:pos="1800"/>
        </w:tabs>
        <w:spacing w:after="0" w:line="240" w:lineRule="auto"/>
      </w:pPr>
      <w:r>
        <w:t>Describe any services to be contracted, including costs and criteria for selecting such services.</w:t>
      </w:r>
    </w:p>
    <w:p w14:paraId="1D4078BF" w14:textId="77777777" w:rsidR="00BF0D74" w:rsidRDefault="009B1D5A">
      <w:pPr>
        <w:numPr>
          <w:ilvl w:val="1"/>
          <w:numId w:val="99"/>
        </w:numPr>
        <w:tabs>
          <w:tab w:val="left" w:pos="1800"/>
        </w:tabs>
        <w:spacing w:after="0" w:line="240" w:lineRule="auto"/>
      </w:pPr>
      <w:r>
        <w:t xml:space="preserve">Describe any expenses the school expects to incur that are in addition to what DPS traditionally funds. </w:t>
      </w:r>
    </w:p>
    <w:p w14:paraId="33B29089" w14:textId="77777777" w:rsidR="00BF0D74" w:rsidRDefault="009B1D5A">
      <w:pPr>
        <w:numPr>
          <w:ilvl w:val="1"/>
          <w:numId w:val="99"/>
        </w:numPr>
        <w:tabs>
          <w:tab w:val="left" w:pos="1800"/>
        </w:tabs>
        <w:spacing w:after="0" w:line="240" w:lineRule="auto"/>
      </w:pPr>
      <w:r>
        <w:t>Explain the policies and processes that will be implemented to ensure that sound financial management practices are followed and that the financial plan is executed with fidelity.</w:t>
      </w:r>
    </w:p>
    <w:p w14:paraId="645FAA30" w14:textId="034C94A2" w:rsidR="00BF0D74" w:rsidRDefault="009B1D5A">
      <w:pPr>
        <w:numPr>
          <w:ilvl w:val="1"/>
          <w:numId w:val="99"/>
        </w:numPr>
        <w:tabs>
          <w:tab w:val="left" w:pos="1800"/>
        </w:tabs>
        <w:spacing w:after="0" w:line="240" w:lineRule="auto"/>
      </w:pPr>
      <w:r>
        <w:t>Describe any shared costs, revenues and/or positions that will be shared across the existing school(s) and the proposed new school.</w:t>
      </w:r>
    </w:p>
    <w:p w14:paraId="0373ECE9" w14:textId="7E4C51D8" w:rsidR="008F4318" w:rsidRDefault="00A6456B" w:rsidP="008F4318">
      <w:pPr>
        <w:numPr>
          <w:ilvl w:val="1"/>
          <w:numId w:val="99"/>
        </w:numPr>
        <w:tabs>
          <w:tab w:val="left" w:pos="1800"/>
        </w:tabs>
        <w:spacing w:after="0" w:line="240" w:lineRule="auto"/>
      </w:pPr>
      <w:r>
        <w:rPr>
          <w:b/>
          <w:i/>
          <w:u w:val="single"/>
        </w:rPr>
        <w:t>If you are choosing to provide a realistic enrollment target:</w:t>
      </w:r>
      <w:r>
        <w:t xml:space="preserve"> D</w:t>
      </w:r>
      <w:r w:rsidR="008F4318">
        <w:t xml:space="preserve">escribe how you set your realistic and ideal enrollment targets to ensure that offering a high-quality program </w:t>
      </w:r>
      <w:r w:rsidR="00F055AD">
        <w:t>is</w:t>
      </w:r>
      <w:r w:rsidR="008F4318">
        <w:t xml:space="preserve"> financially </w:t>
      </w:r>
      <w:r>
        <w:t>sustainable</w:t>
      </w:r>
      <w:r w:rsidR="008F4318">
        <w:t xml:space="preserve"> at both levels.</w:t>
      </w:r>
    </w:p>
    <w:p w14:paraId="1154588D" w14:textId="77777777" w:rsidR="008F4318" w:rsidRDefault="008F4318" w:rsidP="008F4318">
      <w:pPr>
        <w:numPr>
          <w:ilvl w:val="1"/>
          <w:numId w:val="99"/>
        </w:numPr>
        <w:tabs>
          <w:tab w:val="left" w:pos="1800"/>
        </w:tabs>
        <w:spacing w:after="0" w:line="240" w:lineRule="auto"/>
      </w:pPr>
      <w:r>
        <w:rPr>
          <w:b/>
          <w:i/>
          <w:u w:val="single"/>
        </w:rPr>
        <w:t>If you are choosing to provide a realistic enrollment target:</w:t>
      </w:r>
      <w:r>
        <w:t xml:space="preserve"> Describe each material budget cut that is reflected in your realistic enrollment budget compared to your ideal enrollment budget, how each cut impacts your school program, and how this realistic budget continues to provide your school’s core education program.</w:t>
      </w:r>
    </w:p>
    <w:p w14:paraId="2BEEC72C" w14:textId="2F9D4B46" w:rsidR="008F4318" w:rsidRDefault="008F4318">
      <w:pPr>
        <w:numPr>
          <w:ilvl w:val="1"/>
          <w:numId w:val="99"/>
        </w:numPr>
        <w:tabs>
          <w:tab w:val="left" w:pos="1800"/>
        </w:tabs>
        <w:spacing w:after="0" w:line="240" w:lineRule="auto"/>
      </w:pPr>
      <w:r w:rsidRPr="00877F49">
        <w:rPr>
          <w:b/>
          <w:i/>
          <w:u w:val="single"/>
        </w:rPr>
        <w:t>If you are choosing not to provide a realistic enrollment target</w:t>
      </w:r>
      <w:r w:rsidRPr="00877F49">
        <w:rPr>
          <w:i/>
        </w:rPr>
        <w:t>:</w:t>
      </w:r>
      <w:r>
        <w:t xml:space="preserve"> Assume your enrollment falls short of your projection and you are only able to enroll 80% of your year-1 student enrollment projection. Detail your contingency plan and provide an additional budget file reflecting that contingency.</w:t>
      </w:r>
    </w:p>
    <w:p w14:paraId="4510EC26" w14:textId="77777777" w:rsidR="00BF0D74" w:rsidRDefault="00BF0D74">
      <w:pPr>
        <w:tabs>
          <w:tab w:val="left" w:pos="1800"/>
        </w:tabs>
        <w:spacing w:after="0" w:line="240" w:lineRule="auto"/>
      </w:pPr>
    </w:p>
    <w:tbl>
      <w:tblPr>
        <w:tblStyle w:val="afff0"/>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7BDE8F92" w14:textId="77777777">
        <w:trPr>
          <w:trHeight w:val="320"/>
        </w:trPr>
        <w:tc>
          <w:tcPr>
            <w:tcW w:w="9355" w:type="dxa"/>
            <w:shd w:val="clear" w:color="auto" w:fill="82BC41"/>
            <w:vAlign w:val="center"/>
          </w:tcPr>
          <w:p w14:paraId="3540392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1243EC" w14:paraId="367FD131" w14:textId="77777777">
        <w:tc>
          <w:tcPr>
            <w:tcW w:w="9355" w:type="dxa"/>
            <w:shd w:val="clear" w:color="auto" w:fill="C6E1A9"/>
          </w:tcPr>
          <w:p w14:paraId="6EC9CBB7" w14:textId="77777777" w:rsidR="001243EC" w:rsidRPr="00657597" w:rsidRDefault="001243EC" w:rsidP="001243EC">
            <w:pPr>
              <w:numPr>
                <w:ilvl w:val="0"/>
                <w:numId w:val="162"/>
              </w:numPr>
              <w:spacing w:line="256" w:lineRule="auto"/>
              <w:rPr>
                <w:rFonts w:ascii="Tahoma" w:hAnsi="Tahoma" w:cs="Tahoma"/>
                <w:b/>
                <w:sz w:val="18"/>
                <w:szCs w:val="18"/>
              </w:rPr>
            </w:pPr>
            <w:r w:rsidRPr="007B0E7E">
              <w:rPr>
                <w:rFonts w:ascii="Tahoma" w:hAnsi="Tahoma" w:cs="Tahoma"/>
                <w:b/>
                <w:sz w:val="18"/>
                <w:szCs w:val="18"/>
              </w:rPr>
              <w:t>The budget templates balance, are transparent, and demonstrate an understanding of how revenues flow.</w:t>
            </w:r>
          </w:p>
          <w:p w14:paraId="64DE12B0" w14:textId="77777777" w:rsidR="001243EC" w:rsidRPr="007B0E7E" w:rsidRDefault="001243EC"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1243EC" w14:paraId="37009AC8" w14:textId="77777777">
        <w:tc>
          <w:tcPr>
            <w:tcW w:w="9355" w:type="dxa"/>
            <w:shd w:val="clear" w:color="auto" w:fill="C6E1A9"/>
          </w:tcPr>
          <w:p w14:paraId="3EF00E82" w14:textId="77777777" w:rsidR="001243EC" w:rsidRPr="00657597" w:rsidRDefault="001243EC" w:rsidP="001243EC">
            <w:pPr>
              <w:numPr>
                <w:ilvl w:val="0"/>
                <w:numId w:val="162"/>
              </w:numPr>
              <w:spacing w:line="256" w:lineRule="auto"/>
              <w:rPr>
                <w:rFonts w:ascii="Tahoma" w:hAnsi="Tahoma" w:cs="Tahoma"/>
                <w:b/>
                <w:sz w:val="18"/>
                <w:szCs w:val="18"/>
              </w:rPr>
            </w:pPr>
            <w:r w:rsidRPr="007B0E7E">
              <w:rPr>
                <w:rFonts w:ascii="Tahoma" w:hAnsi="Tahoma" w:cs="Tahoma"/>
                <w:b/>
                <w:sz w:val="18"/>
                <w:szCs w:val="18"/>
              </w:rPr>
              <w:t>The application includes realistic School Finance Act revenue assumptions that match the target region (if applicable) and target student population, including a rationale for use of these assumptions.</w:t>
            </w:r>
          </w:p>
          <w:p w14:paraId="0364398D" w14:textId="77777777" w:rsidR="001243EC" w:rsidRPr="007B0E7E" w:rsidRDefault="001243EC"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1243EC" w14:paraId="27443254" w14:textId="77777777">
        <w:tc>
          <w:tcPr>
            <w:tcW w:w="9355" w:type="dxa"/>
            <w:shd w:val="clear" w:color="auto" w:fill="C6E1A9"/>
          </w:tcPr>
          <w:p w14:paraId="6272BBB3" w14:textId="77777777" w:rsidR="001243EC" w:rsidRPr="00657597" w:rsidRDefault="001243EC" w:rsidP="001243EC">
            <w:pPr>
              <w:numPr>
                <w:ilvl w:val="0"/>
                <w:numId w:val="162"/>
              </w:numPr>
              <w:spacing w:line="256" w:lineRule="auto"/>
              <w:rPr>
                <w:rFonts w:ascii="Tahoma" w:hAnsi="Tahoma" w:cs="Tahoma"/>
                <w:b/>
                <w:sz w:val="18"/>
                <w:szCs w:val="18"/>
              </w:rPr>
            </w:pPr>
            <w:r w:rsidRPr="007B0E7E">
              <w:rPr>
                <w:rFonts w:ascii="Tahoma" w:hAnsi="Tahoma" w:cs="Tahoma"/>
                <w:b/>
                <w:sz w:val="18"/>
                <w:szCs w:val="18"/>
              </w:rPr>
              <w:t>Operating expenses are covered by continuous income streams and are not reliant upon private funding.</w:t>
            </w:r>
          </w:p>
          <w:p w14:paraId="5D2D207D" w14:textId="77777777" w:rsidR="001243EC" w:rsidRPr="007B0E7E" w:rsidRDefault="001243EC"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1243EC" w14:paraId="473C0E18" w14:textId="77777777">
        <w:tc>
          <w:tcPr>
            <w:tcW w:w="9355" w:type="dxa"/>
            <w:shd w:val="clear" w:color="auto" w:fill="C6E1A9"/>
          </w:tcPr>
          <w:p w14:paraId="04B247E1" w14:textId="77777777" w:rsidR="001243EC" w:rsidRPr="00657597" w:rsidRDefault="001243EC" w:rsidP="001243EC">
            <w:pPr>
              <w:numPr>
                <w:ilvl w:val="0"/>
                <w:numId w:val="162"/>
              </w:numPr>
              <w:spacing w:line="256" w:lineRule="auto"/>
              <w:rPr>
                <w:rFonts w:ascii="Tahoma" w:hAnsi="Tahoma" w:cs="Tahoma"/>
                <w:b/>
                <w:sz w:val="18"/>
                <w:szCs w:val="18"/>
              </w:rPr>
            </w:pPr>
            <w:r w:rsidRPr="007B0E7E">
              <w:rPr>
                <w:rFonts w:ascii="Tahoma" w:hAnsi="Tahoma" w:cs="Tahoma"/>
                <w:b/>
                <w:sz w:val="18"/>
                <w:szCs w:val="18"/>
              </w:rPr>
              <w:t>The application describes private revenue sources, noting which are secured and which are anticipated, as well as how each revenue stream will be used in support of non-core operational expenses. This private revenue is labeled in each budget template. The application includes or discusses a contingency should anticipated revenues not be received.</w:t>
            </w:r>
          </w:p>
          <w:p w14:paraId="33B87A64" w14:textId="77777777" w:rsidR="001243EC" w:rsidRPr="007B0E7E" w:rsidRDefault="001243EC"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1243EC" w14:paraId="5D6F95E0" w14:textId="77777777">
        <w:tc>
          <w:tcPr>
            <w:tcW w:w="9355" w:type="dxa"/>
            <w:shd w:val="clear" w:color="auto" w:fill="C6E1A9"/>
          </w:tcPr>
          <w:p w14:paraId="6789D62A" w14:textId="77777777" w:rsidR="001243EC" w:rsidRPr="00657597" w:rsidRDefault="001243EC" w:rsidP="001243EC">
            <w:pPr>
              <w:numPr>
                <w:ilvl w:val="0"/>
                <w:numId w:val="162"/>
              </w:numPr>
              <w:spacing w:line="256" w:lineRule="auto"/>
              <w:rPr>
                <w:rFonts w:ascii="Tahoma" w:hAnsi="Tahoma" w:cs="Tahoma"/>
                <w:b/>
                <w:sz w:val="18"/>
                <w:szCs w:val="18"/>
              </w:rPr>
            </w:pPr>
            <w:r w:rsidRPr="007B0E7E">
              <w:rPr>
                <w:rFonts w:ascii="Tahoma" w:hAnsi="Tahoma" w:cs="Tahoma"/>
                <w:b/>
                <w:sz w:val="18"/>
                <w:szCs w:val="18"/>
              </w:rPr>
              <w:t>The budget aligns with all other aspects of the application, including the staff roster, education program (including curriculum costs), vision, and mission.</w:t>
            </w:r>
          </w:p>
          <w:p w14:paraId="1514E3B0" w14:textId="77777777" w:rsidR="001243EC" w:rsidRPr="007B0E7E" w:rsidRDefault="001243EC"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1243EC" w14:paraId="5377AEB1" w14:textId="77777777">
        <w:tc>
          <w:tcPr>
            <w:tcW w:w="9355" w:type="dxa"/>
            <w:shd w:val="clear" w:color="auto" w:fill="C6E1A9"/>
          </w:tcPr>
          <w:p w14:paraId="384F3994" w14:textId="77777777" w:rsidR="001243EC" w:rsidRPr="00657597" w:rsidRDefault="001243EC" w:rsidP="001243EC">
            <w:pPr>
              <w:numPr>
                <w:ilvl w:val="0"/>
                <w:numId w:val="162"/>
              </w:numPr>
              <w:spacing w:line="256" w:lineRule="auto"/>
              <w:rPr>
                <w:rFonts w:ascii="Tahoma" w:hAnsi="Tahoma" w:cs="Tahoma"/>
                <w:b/>
                <w:sz w:val="18"/>
                <w:szCs w:val="18"/>
              </w:rPr>
            </w:pPr>
            <w:r w:rsidRPr="007B0E7E">
              <w:rPr>
                <w:rFonts w:ascii="Tahoma" w:hAnsi="Tahoma" w:cs="Tahoma"/>
                <w:b/>
                <w:sz w:val="18"/>
                <w:szCs w:val="18"/>
              </w:rPr>
              <w:t>The application describes, and the budgets reflect, any services that will be contracted (i.e. business services payroll and auditing services) and there are reasonable costs and rigorous criteria for selecting such services.</w:t>
            </w:r>
          </w:p>
          <w:p w14:paraId="4AC3C55F" w14:textId="77777777" w:rsidR="001243EC" w:rsidRPr="007B0E7E" w:rsidRDefault="001243EC"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1243EC" w14:paraId="5CA6843A" w14:textId="77777777">
        <w:tc>
          <w:tcPr>
            <w:tcW w:w="9355" w:type="dxa"/>
            <w:shd w:val="clear" w:color="auto" w:fill="C6E1A9"/>
          </w:tcPr>
          <w:p w14:paraId="222E2023" w14:textId="77777777" w:rsidR="001243EC" w:rsidRPr="00657597" w:rsidRDefault="001243EC" w:rsidP="001243EC">
            <w:pPr>
              <w:numPr>
                <w:ilvl w:val="0"/>
                <w:numId w:val="162"/>
              </w:numPr>
              <w:spacing w:line="256" w:lineRule="auto"/>
              <w:rPr>
                <w:rFonts w:ascii="Tahoma" w:hAnsi="Tahoma" w:cs="Tahoma"/>
                <w:b/>
                <w:sz w:val="18"/>
                <w:szCs w:val="18"/>
              </w:rPr>
            </w:pPr>
            <w:r w:rsidRPr="007B0E7E">
              <w:rPr>
                <w:rFonts w:ascii="Tahoma" w:hAnsi="Tahoma" w:cs="Tahoma"/>
                <w:b/>
                <w:i/>
                <w:sz w:val="18"/>
                <w:szCs w:val="18"/>
                <w:u w:val="single"/>
              </w:rPr>
              <w:t>District-run schools only:</w:t>
            </w:r>
            <w:r w:rsidRPr="007B0E7E">
              <w:rPr>
                <w:rFonts w:ascii="Tahoma" w:hAnsi="Tahoma" w:cs="Tahoma"/>
                <w:b/>
                <w:sz w:val="18"/>
                <w:szCs w:val="18"/>
              </w:rPr>
              <w:t xml:space="preserve"> Any expenses beyond what DPS traditionally funds (e.g., additional curriculum materials, extended overnight field trips, additional professional development experience, etc.) are reflected in the budget.</w:t>
            </w:r>
          </w:p>
          <w:p w14:paraId="0A6EEDD4" w14:textId="77777777" w:rsidR="001243EC" w:rsidRPr="007B0E7E" w:rsidRDefault="001243EC"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1243EC" w14:paraId="522F0F2C" w14:textId="77777777">
        <w:tc>
          <w:tcPr>
            <w:tcW w:w="9355" w:type="dxa"/>
            <w:shd w:val="clear" w:color="auto" w:fill="C6E1A9"/>
          </w:tcPr>
          <w:p w14:paraId="7DAC0EEE" w14:textId="77777777" w:rsidR="001243EC" w:rsidRPr="00657597" w:rsidRDefault="001243EC" w:rsidP="001243EC">
            <w:pPr>
              <w:numPr>
                <w:ilvl w:val="0"/>
                <w:numId w:val="162"/>
              </w:numPr>
              <w:spacing w:line="256" w:lineRule="auto"/>
              <w:rPr>
                <w:rFonts w:ascii="Tahoma" w:hAnsi="Tahoma" w:cs="Tahoma"/>
                <w:b/>
                <w:sz w:val="18"/>
                <w:szCs w:val="18"/>
              </w:rPr>
            </w:pPr>
            <w:r w:rsidRPr="007B0E7E">
              <w:rPr>
                <w:rFonts w:ascii="Tahoma" w:hAnsi="Tahoma" w:cs="Tahoma"/>
                <w:b/>
                <w:sz w:val="18"/>
                <w:szCs w:val="18"/>
              </w:rPr>
              <w:t xml:space="preserve">The application identifies who will be directly managing and overseeing the budget and describes a plan to ensure leadership monitors financial metrics, including budgets to actuals, cash flow, income statement, balance sheet, and financial reporting requirements on an ongoing basis. </w:t>
            </w:r>
          </w:p>
          <w:p w14:paraId="4CC5BC64" w14:textId="77777777" w:rsidR="001243EC" w:rsidRPr="00657597" w:rsidRDefault="001243EC" w:rsidP="001243EC">
            <w:pPr>
              <w:ind w:left="720" w:hanging="720"/>
              <w:rPr>
                <w:rFonts w:ascii="Tahoma" w:hAnsi="Tahoma" w:cs="Tahoma"/>
                <w:b/>
                <w:sz w:val="18"/>
                <w:szCs w:val="18"/>
              </w:rPr>
            </w:pPr>
          </w:p>
          <w:p w14:paraId="58D932F3" w14:textId="77777777" w:rsidR="001243EC" w:rsidRPr="00657597" w:rsidRDefault="001243EC" w:rsidP="001243EC">
            <w:pPr>
              <w:ind w:left="720"/>
              <w:rPr>
                <w:rFonts w:ascii="Tahoma" w:hAnsi="Tahoma" w:cs="Tahoma"/>
                <w:b/>
                <w:sz w:val="18"/>
                <w:szCs w:val="18"/>
              </w:rPr>
            </w:pPr>
            <w:r w:rsidRPr="007B0E7E">
              <w:rPr>
                <w:rFonts w:ascii="Tahoma" w:hAnsi="Tahoma" w:cs="Tahoma"/>
                <w:b/>
                <w:i/>
                <w:sz w:val="18"/>
                <w:szCs w:val="18"/>
                <w:u w:val="single"/>
              </w:rPr>
              <w:t>If primary financial management is provided by external consultants:</w:t>
            </w:r>
            <w:r w:rsidRPr="007B0E7E">
              <w:rPr>
                <w:rFonts w:ascii="Tahoma" w:hAnsi="Tahoma" w:cs="Tahoma"/>
                <w:b/>
                <w:sz w:val="18"/>
                <w:szCs w:val="18"/>
                <w:u w:val="single"/>
              </w:rPr>
              <w:t xml:space="preserve"> </w:t>
            </w:r>
            <w:r w:rsidRPr="007B0E7E">
              <w:rPr>
                <w:rFonts w:ascii="Tahoma" w:hAnsi="Tahoma" w:cs="Tahoma"/>
                <w:b/>
                <w:sz w:val="18"/>
                <w:szCs w:val="18"/>
              </w:rPr>
              <w:t>The application identifies a member of the school staff who has the financial knowledge to understand and interpret financial information provided by an external consultant.</w:t>
            </w:r>
          </w:p>
          <w:p w14:paraId="52599828" w14:textId="77777777" w:rsidR="001243EC" w:rsidRPr="007B0E7E" w:rsidRDefault="001243EC"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1243EC" w14:paraId="2A681C58" w14:textId="77777777">
        <w:tc>
          <w:tcPr>
            <w:tcW w:w="9355" w:type="dxa"/>
            <w:shd w:val="clear" w:color="auto" w:fill="C6E1A9"/>
          </w:tcPr>
          <w:p w14:paraId="3C9700D9" w14:textId="77777777" w:rsidR="001243EC" w:rsidRPr="00657597" w:rsidRDefault="001243EC">
            <w:pPr>
              <w:numPr>
                <w:ilvl w:val="0"/>
                <w:numId w:val="162"/>
              </w:numPr>
              <w:spacing w:line="256" w:lineRule="auto"/>
              <w:rPr>
                <w:rFonts w:ascii="Tahoma" w:hAnsi="Tahoma" w:cs="Tahoma"/>
                <w:b/>
                <w:sz w:val="18"/>
                <w:szCs w:val="18"/>
              </w:rPr>
            </w:pPr>
            <w:r w:rsidRPr="007B0E7E">
              <w:rPr>
                <w:rFonts w:ascii="Tahoma" w:hAnsi="Tahoma" w:cs="Tahoma"/>
                <w:b/>
                <w:sz w:val="18"/>
                <w:szCs w:val="18"/>
              </w:rPr>
              <w:t>The application describes strong systems, policies and procedures, including internal controls, in place to ensure sound financial management practices that are consistently followed. The application also describes a process for school leadership to review internal monthly financials (District-run schools) or prepare them for stakeholder review (charter schools).</w:t>
            </w:r>
          </w:p>
          <w:p w14:paraId="08086BA3" w14:textId="77777777" w:rsidR="001243EC" w:rsidRPr="00657597" w:rsidRDefault="001243EC" w:rsidP="001243EC">
            <w:pPr>
              <w:ind w:left="720" w:hanging="720"/>
              <w:rPr>
                <w:rFonts w:ascii="Tahoma" w:hAnsi="Tahoma" w:cs="Tahoma"/>
                <w:b/>
                <w:i/>
                <w:sz w:val="18"/>
                <w:szCs w:val="18"/>
                <w:u w:val="single"/>
              </w:rPr>
            </w:pPr>
          </w:p>
          <w:p w14:paraId="461607C8" w14:textId="77777777" w:rsidR="001243EC" w:rsidRPr="00657597" w:rsidRDefault="001243EC" w:rsidP="001243EC">
            <w:pPr>
              <w:ind w:left="720"/>
              <w:rPr>
                <w:rFonts w:ascii="Tahoma" w:hAnsi="Tahoma" w:cs="Tahoma"/>
                <w:b/>
                <w:sz w:val="18"/>
                <w:szCs w:val="18"/>
              </w:rPr>
            </w:pPr>
            <w:r w:rsidRPr="007B0E7E">
              <w:rPr>
                <w:rFonts w:ascii="Tahoma" w:hAnsi="Tahoma" w:cs="Tahoma"/>
                <w:b/>
                <w:i/>
                <w:sz w:val="18"/>
                <w:szCs w:val="18"/>
                <w:u w:val="single"/>
              </w:rPr>
              <w:t xml:space="preserve">Charter schools only: </w:t>
            </w:r>
            <w:r w:rsidRPr="007B0E7E">
              <w:rPr>
                <w:rFonts w:ascii="Tahoma" w:hAnsi="Tahoma" w:cs="Tahoma"/>
                <w:b/>
                <w:sz w:val="18"/>
                <w:szCs w:val="18"/>
              </w:rPr>
              <w:t>The application includes detail on an appropriate process to ensure an independent annual audit is completed.</w:t>
            </w:r>
          </w:p>
          <w:p w14:paraId="61AC4F39" w14:textId="77777777" w:rsidR="001243EC" w:rsidRPr="007B0E7E" w:rsidRDefault="001243EC"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1243EC" w14:paraId="2603B585" w14:textId="77777777">
        <w:tc>
          <w:tcPr>
            <w:tcW w:w="9355" w:type="dxa"/>
            <w:shd w:val="clear" w:color="auto" w:fill="C6E1A9"/>
          </w:tcPr>
          <w:p w14:paraId="41C28972" w14:textId="77777777" w:rsidR="001243EC" w:rsidRPr="00657597" w:rsidRDefault="001243EC" w:rsidP="001243EC">
            <w:pPr>
              <w:numPr>
                <w:ilvl w:val="0"/>
                <w:numId w:val="162"/>
              </w:numPr>
              <w:spacing w:line="256" w:lineRule="auto"/>
              <w:rPr>
                <w:rFonts w:ascii="Tahoma" w:hAnsi="Tahoma" w:cs="Tahoma"/>
                <w:b/>
                <w:sz w:val="18"/>
                <w:szCs w:val="18"/>
              </w:rPr>
            </w:pPr>
            <w:r w:rsidRPr="007B0E7E">
              <w:rPr>
                <w:rFonts w:ascii="Tahoma" w:hAnsi="Tahoma" w:cs="Tahoma"/>
                <w:b/>
                <w:i/>
                <w:sz w:val="18"/>
                <w:szCs w:val="18"/>
                <w:u w:val="single"/>
              </w:rPr>
              <w:t>Charter schools only</w:t>
            </w:r>
            <w:r w:rsidRPr="007B0E7E">
              <w:rPr>
                <w:rFonts w:ascii="Tahoma" w:hAnsi="Tahoma" w:cs="Tahoma"/>
                <w:b/>
                <w:i/>
                <w:sz w:val="18"/>
                <w:szCs w:val="18"/>
              </w:rPr>
              <w:t>:</w:t>
            </w:r>
            <w:r w:rsidRPr="007B0E7E">
              <w:rPr>
                <w:rFonts w:ascii="Tahoma" w:hAnsi="Tahoma" w:cs="Tahoma"/>
                <w:b/>
                <w:sz w:val="18"/>
                <w:szCs w:val="18"/>
              </w:rPr>
              <w:t xml:space="preserve"> If the school is planning to secure the Colorado Charter School Program grant or other reimbursement grants in Year 0, the application includes a realistic plan to acquire cash in the year prior to opening.</w:t>
            </w:r>
          </w:p>
          <w:p w14:paraId="2081937C" w14:textId="77777777" w:rsidR="001243EC" w:rsidRPr="007B0E7E" w:rsidRDefault="001243EC" w:rsidP="00657597">
            <w:pPr>
              <w:pBdr>
                <w:top w:val="nil"/>
                <w:left w:val="nil"/>
                <w:bottom w:val="nil"/>
                <w:right w:val="nil"/>
                <w:between w:val="nil"/>
              </w:pBdr>
              <w:spacing w:line="259" w:lineRule="auto"/>
              <w:ind w:left="720" w:hanging="720"/>
              <w:rPr>
                <w:rFonts w:ascii="Tahoma" w:eastAsia="Tahoma" w:hAnsi="Tahoma" w:cs="Tahoma"/>
                <w:b/>
                <w:i/>
                <w:sz w:val="18"/>
                <w:szCs w:val="18"/>
              </w:rPr>
            </w:pPr>
          </w:p>
        </w:tc>
      </w:tr>
      <w:tr w:rsidR="00660338" w14:paraId="70AB6983" w14:textId="77777777">
        <w:tc>
          <w:tcPr>
            <w:tcW w:w="9355" w:type="dxa"/>
            <w:shd w:val="clear" w:color="auto" w:fill="C6E1A9"/>
          </w:tcPr>
          <w:p w14:paraId="60E61249" w14:textId="77777777" w:rsidR="00660338" w:rsidRPr="00D97662" w:rsidRDefault="00660338" w:rsidP="00660338">
            <w:pPr>
              <w:pStyle w:val="ListParagraph"/>
              <w:numPr>
                <w:ilvl w:val="0"/>
                <w:numId w:val="162"/>
              </w:numPr>
              <w:rPr>
                <w:rFonts w:ascii="Tahoma" w:hAnsi="Tahoma" w:cs="Tahoma"/>
                <w:b/>
                <w:i/>
                <w:sz w:val="18"/>
                <w:szCs w:val="18"/>
                <w:u w:val="single"/>
              </w:rPr>
            </w:pPr>
            <w:r w:rsidRPr="00D97662">
              <w:rPr>
                <w:rFonts w:ascii="Tahoma" w:eastAsia="Tahoma" w:hAnsi="Tahoma" w:cs="Tahoma"/>
                <w:b/>
                <w:i/>
                <w:sz w:val="18"/>
                <w:szCs w:val="18"/>
                <w:u w:val="single"/>
              </w:rPr>
              <w:t>If Applicable</w:t>
            </w:r>
            <w:r w:rsidRPr="00D97662">
              <w:rPr>
                <w:rFonts w:ascii="Tahoma" w:hAnsi="Tahoma" w:cs="Tahoma"/>
                <w:b/>
                <w:sz w:val="18"/>
                <w:szCs w:val="18"/>
              </w:rPr>
              <w:t>: The application thoroughly describes how the school set both its realistic and ideal enrollment targets and how the school will be able to offer a high-quality, financially sustainable program at both enrollment levels.</w:t>
            </w:r>
          </w:p>
          <w:p w14:paraId="704A6256" w14:textId="77777777" w:rsidR="00660338" w:rsidRPr="007B0E7E" w:rsidRDefault="00660338" w:rsidP="005C3A6E">
            <w:pPr>
              <w:pBdr>
                <w:top w:val="nil"/>
                <w:left w:val="nil"/>
                <w:bottom w:val="nil"/>
                <w:right w:val="nil"/>
                <w:between w:val="nil"/>
              </w:pBdr>
              <w:spacing w:line="259" w:lineRule="auto"/>
              <w:ind w:left="720" w:hanging="720"/>
              <w:rPr>
                <w:rFonts w:ascii="Tahoma" w:eastAsia="Tahoma" w:hAnsi="Tahoma" w:cs="Tahoma"/>
                <w:b/>
                <w:i/>
                <w:sz w:val="18"/>
                <w:szCs w:val="18"/>
              </w:rPr>
            </w:pPr>
          </w:p>
        </w:tc>
      </w:tr>
      <w:tr w:rsidR="00660338" w14:paraId="14D2264E" w14:textId="77777777">
        <w:tc>
          <w:tcPr>
            <w:tcW w:w="9355" w:type="dxa"/>
            <w:shd w:val="clear" w:color="auto" w:fill="C6E1A9"/>
          </w:tcPr>
          <w:p w14:paraId="35CABC54" w14:textId="77777777" w:rsidR="00660338" w:rsidRDefault="00660338" w:rsidP="00660338">
            <w:pPr>
              <w:numPr>
                <w:ilvl w:val="0"/>
                <w:numId w:val="162"/>
              </w:numPr>
              <w:spacing w:line="259" w:lineRule="auto"/>
              <w:rPr>
                <w:rFonts w:ascii="Tahoma" w:eastAsia="Tahoma" w:hAnsi="Tahoma" w:cs="Tahoma"/>
                <w:b/>
                <w:i/>
                <w:sz w:val="18"/>
                <w:szCs w:val="18"/>
              </w:rPr>
            </w:pPr>
            <w:r w:rsidRPr="006164A6">
              <w:rPr>
                <w:rFonts w:ascii="Tahoma" w:eastAsia="Tahoma" w:hAnsi="Tahoma" w:cs="Tahoma"/>
                <w:b/>
                <w:i/>
                <w:sz w:val="18"/>
                <w:szCs w:val="18"/>
                <w:u w:val="single"/>
              </w:rPr>
              <w:t>If Applicable</w:t>
            </w:r>
            <w:r w:rsidRPr="006164A6">
              <w:rPr>
                <w:b/>
                <w:color w:val="auto"/>
                <w:sz w:val="18"/>
                <w:szCs w:val="18"/>
              </w:rPr>
              <w:t xml:space="preserve">: </w:t>
            </w:r>
            <w:r w:rsidRPr="006164A6">
              <w:rPr>
                <w:rFonts w:ascii="Tahoma" w:eastAsia="Tahoma" w:hAnsi="Tahoma" w:cs="Tahoma"/>
                <w:b/>
                <w:sz w:val="18"/>
                <w:szCs w:val="18"/>
              </w:rPr>
              <w:t xml:space="preserve">The application specifically details each </w:t>
            </w:r>
            <w:r>
              <w:rPr>
                <w:rFonts w:ascii="Tahoma" w:eastAsia="Tahoma" w:hAnsi="Tahoma" w:cs="Tahoma"/>
                <w:b/>
                <w:sz w:val="18"/>
                <w:szCs w:val="18"/>
              </w:rPr>
              <w:t xml:space="preserve">material </w:t>
            </w:r>
            <w:r w:rsidRPr="006164A6">
              <w:rPr>
                <w:rFonts w:ascii="Tahoma" w:eastAsia="Tahoma" w:hAnsi="Tahoma" w:cs="Tahoma"/>
                <w:b/>
                <w:sz w:val="18"/>
                <w:szCs w:val="18"/>
              </w:rPr>
              <w:t xml:space="preserve">budget cut associated with the realistic enrollment </w:t>
            </w:r>
            <w:r>
              <w:rPr>
                <w:rFonts w:ascii="Tahoma" w:eastAsia="Tahoma" w:hAnsi="Tahoma" w:cs="Tahoma"/>
                <w:b/>
                <w:sz w:val="18"/>
                <w:szCs w:val="18"/>
              </w:rPr>
              <w:t>budget</w:t>
            </w:r>
            <w:r w:rsidRPr="006164A6">
              <w:rPr>
                <w:rFonts w:ascii="Tahoma" w:eastAsia="Tahoma" w:hAnsi="Tahoma" w:cs="Tahoma"/>
                <w:b/>
                <w:sz w:val="18"/>
                <w:szCs w:val="18"/>
              </w:rPr>
              <w:t xml:space="preserve">, the dollar amount related to each adjustment, and how each choice would affect the school’s program. This realistic enrollment </w:t>
            </w:r>
            <w:r>
              <w:rPr>
                <w:rFonts w:ascii="Tahoma" w:eastAsia="Tahoma" w:hAnsi="Tahoma" w:cs="Tahoma"/>
                <w:b/>
                <w:sz w:val="18"/>
                <w:szCs w:val="18"/>
              </w:rPr>
              <w:t>budget</w:t>
            </w:r>
            <w:r w:rsidRPr="006164A6">
              <w:rPr>
                <w:rFonts w:ascii="Tahoma" w:eastAsia="Tahoma" w:hAnsi="Tahoma" w:cs="Tahoma"/>
                <w:b/>
                <w:sz w:val="18"/>
                <w:szCs w:val="18"/>
              </w:rPr>
              <w:t xml:space="preserve"> does not compromise the ability of the school to implement the core education program.</w:t>
            </w:r>
          </w:p>
          <w:p w14:paraId="3D057123" w14:textId="77777777" w:rsidR="00660338" w:rsidRPr="00657597" w:rsidRDefault="00660338" w:rsidP="00657597">
            <w:pPr>
              <w:pBdr>
                <w:top w:val="nil"/>
                <w:left w:val="nil"/>
                <w:bottom w:val="nil"/>
                <w:right w:val="nil"/>
                <w:between w:val="nil"/>
              </w:pBdr>
              <w:ind w:left="720"/>
              <w:rPr>
                <w:rFonts w:ascii="Tahoma" w:hAnsi="Tahoma" w:cs="Tahoma"/>
                <w:b/>
                <w:i/>
                <w:sz w:val="18"/>
                <w:szCs w:val="18"/>
                <w:u w:val="single"/>
              </w:rPr>
            </w:pPr>
          </w:p>
        </w:tc>
      </w:tr>
      <w:tr w:rsidR="00660338" w14:paraId="23CCD14C" w14:textId="77777777">
        <w:tc>
          <w:tcPr>
            <w:tcW w:w="9355" w:type="dxa"/>
            <w:shd w:val="clear" w:color="auto" w:fill="C6E1A9"/>
          </w:tcPr>
          <w:p w14:paraId="1C88897E" w14:textId="77777777" w:rsidR="00660338" w:rsidRDefault="00660338" w:rsidP="00660338">
            <w:pPr>
              <w:numPr>
                <w:ilvl w:val="0"/>
                <w:numId w:val="164"/>
              </w:numPr>
              <w:spacing w:line="259" w:lineRule="auto"/>
              <w:rPr>
                <w:rFonts w:ascii="Tahoma" w:eastAsia="Tahoma" w:hAnsi="Tahoma" w:cs="Tahoma"/>
                <w:b/>
                <w:sz w:val="18"/>
                <w:szCs w:val="18"/>
              </w:rPr>
            </w:pPr>
            <w:r w:rsidRPr="006164A6">
              <w:rPr>
                <w:rFonts w:ascii="Tahoma" w:eastAsia="Tahoma" w:hAnsi="Tahoma" w:cs="Tahoma"/>
                <w:b/>
                <w:i/>
                <w:sz w:val="18"/>
                <w:szCs w:val="18"/>
                <w:u w:val="single"/>
              </w:rPr>
              <w:t>If Applicable</w:t>
            </w:r>
            <w:r>
              <w:rPr>
                <w:b/>
                <w:sz w:val="18"/>
                <w:szCs w:val="18"/>
              </w:rPr>
              <w:t xml:space="preserve">: </w:t>
            </w:r>
            <w:r w:rsidRPr="006164A6">
              <w:rPr>
                <w:rFonts w:ascii="Tahoma" w:eastAsia="Tahoma" w:hAnsi="Tahoma" w:cs="Tahoma"/>
                <w:b/>
                <w:sz w:val="18"/>
                <w:szCs w:val="18"/>
              </w:rPr>
              <w:t>The realistic enrollment budget file reflects the adjusted revenue due to the enrollment change, any changes to private revenue, and each individual cut described in the application.</w:t>
            </w:r>
          </w:p>
          <w:p w14:paraId="58572FAC" w14:textId="77777777" w:rsidR="00660338" w:rsidRPr="00657597" w:rsidRDefault="00660338" w:rsidP="00657597">
            <w:pPr>
              <w:pBdr>
                <w:top w:val="nil"/>
                <w:left w:val="nil"/>
                <w:bottom w:val="nil"/>
                <w:right w:val="nil"/>
                <w:between w:val="nil"/>
              </w:pBdr>
              <w:ind w:left="720"/>
              <w:rPr>
                <w:rFonts w:ascii="Tahoma" w:hAnsi="Tahoma" w:cs="Tahoma"/>
                <w:b/>
                <w:i/>
                <w:sz w:val="18"/>
                <w:szCs w:val="18"/>
                <w:u w:val="single"/>
              </w:rPr>
            </w:pPr>
          </w:p>
        </w:tc>
      </w:tr>
      <w:tr w:rsidR="00660338" w14:paraId="3A69DA29" w14:textId="77777777">
        <w:tc>
          <w:tcPr>
            <w:tcW w:w="9355" w:type="dxa"/>
            <w:shd w:val="clear" w:color="auto" w:fill="C6E1A9"/>
          </w:tcPr>
          <w:p w14:paraId="6147D568" w14:textId="77777777" w:rsidR="00660338" w:rsidRDefault="00660338" w:rsidP="00660338">
            <w:pPr>
              <w:numPr>
                <w:ilvl w:val="0"/>
                <w:numId w:val="165"/>
              </w:numPr>
              <w:spacing w:line="259" w:lineRule="auto"/>
              <w:rPr>
                <w:rFonts w:ascii="Tahoma" w:eastAsia="Tahoma" w:hAnsi="Tahoma" w:cs="Tahoma"/>
                <w:b/>
                <w:sz w:val="18"/>
                <w:szCs w:val="18"/>
              </w:rPr>
            </w:pPr>
            <w:r>
              <w:rPr>
                <w:rFonts w:ascii="Tahoma" w:eastAsia="Tahoma" w:hAnsi="Tahoma" w:cs="Tahoma"/>
                <w:b/>
                <w:i/>
                <w:sz w:val="18"/>
                <w:szCs w:val="18"/>
                <w:u w:val="single"/>
              </w:rPr>
              <w:t>If Applicable</w:t>
            </w:r>
            <w:r>
              <w:rPr>
                <w:rFonts w:ascii="Tahoma" w:eastAsia="Tahoma" w:hAnsi="Tahoma" w:cs="Tahoma"/>
                <w:b/>
                <w:sz w:val="18"/>
                <w:szCs w:val="18"/>
              </w:rPr>
              <w:t>: The application includes a realistic contingency plan and matching contingency budget file in the event of only 80% enrollment in year 1, including the overall financial impact on the budget and adjustments the school would make to the school plan to account for this reduction. The plan specifically details each budget cut, the dollar amount related to each adjustment, and how each choice would affect the school’s program. This contingency plan does not compromise the ability of the school to implement the core education program.</w:t>
            </w:r>
          </w:p>
          <w:p w14:paraId="2F82725B" w14:textId="77777777" w:rsidR="00660338" w:rsidRPr="00657597" w:rsidRDefault="00660338" w:rsidP="00657597">
            <w:pPr>
              <w:pBdr>
                <w:top w:val="nil"/>
                <w:left w:val="nil"/>
                <w:bottom w:val="nil"/>
                <w:right w:val="nil"/>
                <w:between w:val="nil"/>
              </w:pBdr>
              <w:ind w:left="720"/>
              <w:rPr>
                <w:rFonts w:ascii="Tahoma" w:hAnsi="Tahoma" w:cs="Tahoma"/>
                <w:b/>
                <w:i/>
                <w:sz w:val="18"/>
                <w:szCs w:val="18"/>
                <w:u w:val="single"/>
              </w:rPr>
            </w:pPr>
          </w:p>
        </w:tc>
      </w:tr>
      <w:tr w:rsidR="00BF0D74" w14:paraId="417BB2BA" w14:textId="77777777">
        <w:tc>
          <w:tcPr>
            <w:tcW w:w="9355" w:type="dxa"/>
            <w:shd w:val="clear" w:color="auto" w:fill="C6E1A9"/>
          </w:tcPr>
          <w:p w14:paraId="7AFBB28F" w14:textId="77777777" w:rsidR="00BF0D74" w:rsidRPr="007B0E7E" w:rsidRDefault="009B1D5A">
            <w:pPr>
              <w:numPr>
                <w:ilvl w:val="0"/>
                <w:numId w:val="21"/>
              </w:numPr>
              <w:pBdr>
                <w:top w:val="nil"/>
                <w:left w:val="nil"/>
                <w:bottom w:val="nil"/>
                <w:right w:val="nil"/>
                <w:between w:val="nil"/>
              </w:pBdr>
              <w:spacing w:line="259" w:lineRule="auto"/>
              <w:rPr>
                <w:rFonts w:ascii="Tahoma" w:eastAsia="Tahoma" w:hAnsi="Tahoma" w:cs="Tahoma"/>
                <w:b/>
                <w:sz w:val="18"/>
                <w:szCs w:val="18"/>
                <w:u w:val="single"/>
              </w:rPr>
            </w:pPr>
            <w:r w:rsidRPr="007B0E7E">
              <w:rPr>
                <w:rFonts w:ascii="Tahoma" w:eastAsia="Tahoma" w:hAnsi="Tahoma" w:cs="Tahoma"/>
                <w:b/>
                <w:i/>
                <w:sz w:val="18"/>
                <w:szCs w:val="18"/>
                <w:u w:val="single"/>
              </w:rPr>
              <w:t>If applicable</w:t>
            </w:r>
            <w:r w:rsidRPr="007B0E7E">
              <w:rPr>
                <w:rFonts w:ascii="Tahoma" w:eastAsia="Tahoma" w:hAnsi="Tahoma" w:cs="Tahoma"/>
                <w:b/>
                <w:sz w:val="18"/>
                <w:szCs w:val="18"/>
              </w:rPr>
              <w:t>: The application details any shared costs, shared revenue or shared positions between the new campus and existing campus.</w:t>
            </w:r>
          </w:p>
          <w:p w14:paraId="24FE0E6A" w14:textId="77777777" w:rsidR="00BF0D74" w:rsidRPr="007B0E7E" w:rsidRDefault="00BF0D74" w:rsidP="00657597">
            <w:pPr>
              <w:pBdr>
                <w:top w:val="nil"/>
                <w:left w:val="nil"/>
                <w:bottom w:val="nil"/>
                <w:right w:val="nil"/>
                <w:between w:val="nil"/>
              </w:pBdr>
              <w:spacing w:line="259" w:lineRule="auto"/>
              <w:ind w:left="720" w:hanging="720"/>
              <w:rPr>
                <w:rFonts w:ascii="Tahoma" w:eastAsia="Tahoma" w:hAnsi="Tahoma" w:cs="Tahoma"/>
                <w:b/>
                <w:i/>
                <w:sz w:val="18"/>
                <w:szCs w:val="18"/>
                <w:u w:val="single"/>
              </w:rPr>
            </w:pPr>
          </w:p>
        </w:tc>
      </w:tr>
    </w:tbl>
    <w:p w14:paraId="05D1BDCD" w14:textId="77777777" w:rsidR="00A36ADF" w:rsidRDefault="00A36ADF">
      <w:pPr>
        <w:pStyle w:val="Heading1"/>
      </w:pPr>
      <w:bookmarkStart w:id="50" w:name="_nmf14n" w:colFirst="0" w:colLast="0"/>
      <w:bookmarkEnd w:id="50"/>
    </w:p>
    <w:p w14:paraId="57F8AC7E" w14:textId="77777777" w:rsidR="00A36ADF" w:rsidRDefault="00A36ADF">
      <w:pPr>
        <w:rPr>
          <w:rFonts w:ascii="Rockwell" w:eastAsia="Rockwell" w:hAnsi="Rockwell" w:cs="Rockwell"/>
          <w:color w:val="0076BD"/>
          <w:sz w:val="48"/>
          <w:szCs w:val="48"/>
        </w:rPr>
      </w:pPr>
      <w:r>
        <w:br w:type="page"/>
      </w:r>
    </w:p>
    <w:p w14:paraId="0B1F3896" w14:textId="5A6B0DAE" w:rsidR="00BF0D74" w:rsidRDefault="009B1D5A">
      <w:pPr>
        <w:pStyle w:val="Heading1"/>
      </w:pPr>
      <w:r>
        <w:t>Section VI. Waivers (Charter Schools Only)</w:t>
      </w:r>
    </w:p>
    <w:p w14:paraId="47CA92A1" w14:textId="77777777" w:rsidR="00BF0D74" w:rsidRDefault="009B1D5A">
      <w:pPr>
        <w:pStyle w:val="Heading2"/>
      </w:pPr>
      <w:r>
        <w:t xml:space="preserve">Overview </w:t>
      </w:r>
    </w:p>
    <w:p w14:paraId="416816E9" w14:textId="77777777" w:rsidR="00BF0D74" w:rsidRDefault="009B1D5A">
      <w:pPr>
        <w:rPr>
          <w:sz w:val="24"/>
          <w:szCs w:val="24"/>
        </w:rPr>
      </w:pPr>
      <w:r>
        <w:rPr>
          <w:color w:val="999999"/>
          <w:sz w:val="24"/>
          <w:szCs w:val="24"/>
        </w:rPr>
        <w:t>Per the Colorado Charter Schools Act, charter schools are able to waive and replace certain district and state policies. This section outlines the automatic waivers requested by Denver Public Schools for all charter schools and provides space for charter applicants to request additional waivers and provide replacement policies.</w:t>
      </w:r>
    </w:p>
    <w:p w14:paraId="5143BC1D" w14:textId="77777777" w:rsidR="00BF0D74" w:rsidRDefault="00BF0D74"/>
    <w:p w14:paraId="2E948BB6" w14:textId="77777777" w:rsidR="00BF0D74" w:rsidRDefault="009B1D5A">
      <w:pPr>
        <w:pStyle w:val="Heading2"/>
      </w:pPr>
      <w:bookmarkStart w:id="51" w:name="_37m2jsg" w:colFirst="0" w:colLast="0"/>
      <w:bookmarkEnd w:id="51"/>
      <w:r>
        <w:t>A. District Policy Waivers</w:t>
      </w:r>
      <w:r>
        <w:rPr>
          <w:vertAlign w:val="superscript"/>
        </w:rPr>
        <w:footnoteReference w:id="66"/>
      </w:r>
    </w:p>
    <w:p w14:paraId="13C0A388" w14:textId="77777777" w:rsidR="00BF0D74" w:rsidRDefault="00BF0D74"/>
    <w:tbl>
      <w:tblPr>
        <w:tblStyle w:val="afff1"/>
        <w:tblW w:w="962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16"/>
        <w:gridCol w:w="8606"/>
      </w:tblGrid>
      <w:tr w:rsidR="00BF0D74" w14:paraId="7E3DDAC0" w14:textId="77777777">
        <w:trPr>
          <w:trHeight w:val="300"/>
        </w:trPr>
        <w:tc>
          <w:tcPr>
            <w:tcW w:w="1016" w:type="dxa"/>
            <w:tcBorders>
              <w:top w:val="single" w:sz="6" w:space="0" w:color="CCCCCC"/>
              <w:left w:val="single" w:sz="6" w:space="0" w:color="CCCCCC"/>
              <w:bottom w:val="single" w:sz="6" w:space="0" w:color="CCCCCC"/>
              <w:right w:val="single" w:sz="6" w:space="0" w:color="CCCCCC"/>
            </w:tcBorders>
            <w:shd w:val="clear" w:color="auto" w:fill="DEEBF6"/>
            <w:tcMar>
              <w:top w:w="0" w:type="dxa"/>
              <w:left w:w="45" w:type="dxa"/>
              <w:bottom w:w="0" w:type="dxa"/>
              <w:right w:w="45" w:type="dxa"/>
            </w:tcMar>
            <w:vAlign w:val="bottom"/>
          </w:tcPr>
          <w:p w14:paraId="604E46C9" w14:textId="77777777" w:rsidR="00BF0D74" w:rsidRDefault="009B1D5A">
            <w:pPr>
              <w:spacing w:after="0"/>
              <w:jc w:val="center"/>
              <w:rPr>
                <w:b/>
              </w:rPr>
            </w:pPr>
            <w:r>
              <w:rPr>
                <w:b/>
              </w:rPr>
              <w:t>Type</w:t>
            </w:r>
          </w:p>
        </w:tc>
        <w:tc>
          <w:tcPr>
            <w:tcW w:w="8606" w:type="dxa"/>
            <w:tcBorders>
              <w:top w:val="single" w:sz="6" w:space="0" w:color="CCCCCC"/>
              <w:left w:val="single" w:sz="6" w:space="0" w:color="CCCCCC"/>
              <w:bottom w:val="single" w:sz="6" w:space="0" w:color="CCCCCC"/>
              <w:right w:val="single" w:sz="6" w:space="0" w:color="CCCCCC"/>
            </w:tcBorders>
            <w:shd w:val="clear" w:color="auto" w:fill="DEEBF6"/>
            <w:tcMar>
              <w:top w:w="0" w:type="dxa"/>
              <w:left w:w="45" w:type="dxa"/>
              <w:bottom w:w="0" w:type="dxa"/>
              <w:right w:w="45" w:type="dxa"/>
            </w:tcMar>
            <w:vAlign w:val="bottom"/>
          </w:tcPr>
          <w:p w14:paraId="35FE7792" w14:textId="77777777" w:rsidR="00BF0D74" w:rsidRDefault="009B1D5A">
            <w:pPr>
              <w:spacing w:after="0"/>
              <w:jc w:val="center"/>
              <w:rPr>
                <w:b/>
              </w:rPr>
            </w:pPr>
            <w:r>
              <w:rPr>
                <w:b/>
              </w:rPr>
              <w:t>Implication</w:t>
            </w:r>
          </w:p>
        </w:tc>
      </w:tr>
      <w:tr w:rsidR="00BF0D74" w14:paraId="40046798" w14:textId="77777777">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5FDF93A" w14:textId="77777777" w:rsidR="00BF0D74" w:rsidRDefault="009B1D5A">
            <w:pPr>
              <w:spacing w:after="0"/>
            </w:pPr>
            <w:r>
              <w:t>Not waivable</w:t>
            </w:r>
          </w:p>
        </w:tc>
        <w:tc>
          <w:tcPr>
            <w:tcW w:w="86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B4EFB1E" w14:textId="77777777" w:rsidR="00BF0D74" w:rsidRDefault="009B1D5A">
            <w:pPr>
              <w:spacing w:after="0"/>
            </w:pPr>
            <w:r>
              <w:t>DPS would not approve a waiver for this policy</w:t>
            </w:r>
          </w:p>
        </w:tc>
      </w:tr>
      <w:tr w:rsidR="00BF0D74" w14:paraId="5634234E" w14:textId="77777777">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40706D1" w14:textId="77777777" w:rsidR="00BF0D74" w:rsidRDefault="009B1D5A">
            <w:pPr>
              <w:spacing w:after="0"/>
            </w:pPr>
            <w:r>
              <w:t>Type I</w:t>
            </w:r>
          </w:p>
        </w:tc>
        <w:tc>
          <w:tcPr>
            <w:tcW w:w="86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C9D362D" w14:textId="77777777" w:rsidR="00BF0D74" w:rsidRDefault="009B1D5A">
            <w:pPr>
              <w:spacing w:after="0"/>
            </w:pPr>
            <w:r>
              <w:t xml:space="preserve">Automatic Waiver  - Does not apply to charter schools </w:t>
            </w:r>
          </w:p>
        </w:tc>
      </w:tr>
      <w:tr w:rsidR="00BF0D74" w14:paraId="79F8D770" w14:textId="77777777">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93B41B4" w14:textId="77777777" w:rsidR="00BF0D74" w:rsidRDefault="009B1D5A">
            <w:pPr>
              <w:spacing w:after="0"/>
            </w:pPr>
            <w:r>
              <w:t>Type II</w:t>
            </w:r>
          </w:p>
        </w:tc>
        <w:tc>
          <w:tcPr>
            <w:tcW w:w="86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1544C1D" w14:textId="77777777" w:rsidR="00BF0D74" w:rsidRDefault="009B1D5A">
            <w:pPr>
              <w:spacing w:after="0"/>
            </w:pPr>
            <w:r>
              <w:t>Charter schools can waive this policy and DPS does not need replacement policy on file.</w:t>
            </w:r>
          </w:p>
        </w:tc>
      </w:tr>
      <w:tr w:rsidR="00BF0D74" w14:paraId="41790BE1" w14:textId="77777777">
        <w:trPr>
          <w:trHeight w:val="300"/>
        </w:trPr>
        <w:tc>
          <w:tcPr>
            <w:tcW w:w="1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A6DDAE6" w14:textId="77777777" w:rsidR="00BF0D74" w:rsidRDefault="009B1D5A">
            <w:pPr>
              <w:spacing w:after="0"/>
            </w:pPr>
            <w:r>
              <w:t>Type III</w:t>
            </w:r>
          </w:p>
        </w:tc>
        <w:tc>
          <w:tcPr>
            <w:tcW w:w="86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3738318" w14:textId="77777777" w:rsidR="00BF0D74" w:rsidRDefault="009B1D5A">
            <w:pPr>
              <w:spacing w:after="0"/>
            </w:pPr>
            <w:r>
              <w:t xml:space="preserve">Charter schools can waive the policy, but DPS needs the replacement policy language on file and approved by the District. Otherwise, the DPS Board policy governs. </w:t>
            </w:r>
          </w:p>
        </w:tc>
      </w:tr>
    </w:tbl>
    <w:p w14:paraId="5BC9A09C" w14:textId="77777777" w:rsidR="00BF0D74" w:rsidRDefault="009B1D5A">
      <w:pPr>
        <w:spacing w:before="120"/>
        <w:rPr>
          <w:i/>
        </w:rPr>
      </w:pPr>
      <w:r>
        <w:rPr>
          <w:i/>
          <w:color w:val="878687"/>
        </w:rPr>
        <w:t xml:space="preserve">Note: Please see the </w:t>
      </w:r>
      <w:hyperlink w:anchor="_1664s55">
        <w:r>
          <w:rPr>
            <w:i/>
            <w:color w:val="0563C1"/>
            <w:u w:val="single"/>
          </w:rPr>
          <w:t>Automatic Charter DPS Policy Waivers</w:t>
        </w:r>
      </w:hyperlink>
      <w:r>
        <w:rPr>
          <w:i/>
          <w:color w:val="878687"/>
        </w:rPr>
        <w:t xml:space="preserve"> summary in the Information for Applicants section for a complete list of DPS policies that do not apply to charter schools and are therefore automatic. The Information for Applicants section also includes a list of waivers that are Not Waivable.</w:t>
      </w:r>
      <w:r>
        <w:rPr>
          <w:rFonts w:ascii="Calibri" w:eastAsia="Calibri" w:hAnsi="Calibri" w:cs="Calibri"/>
          <w:i/>
        </w:rPr>
        <w:br/>
      </w:r>
    </w:p>
    <w:p w14:paraId="612373C3" w14:textId="77777777" w:rsidR="00BF0D74" w:rsidRDefault="009B1D5A">
      <w:pPr>
        <w:rPr>
          <w:b/>
          <w:sz w:val="24"/>
          <w:szCs w:val="24"/>
        </w:rPr>
      </w:pPr>
      <w:r>
        <w:rPr>
          <w:b/>
          <w:sz w:val="24"/>
          <w:szCs w:val="24"/>
        </w:rPr>
        <w:t>Type II District Policy Waivers</w:t>
      </w:r>
    </w:p>
    <w:p w14:paraId="281CD9AE" w14:textId="77777777" w:rsidR="00BF0D74" w:rsidRDefault="009B1D5A">
      <w:pPr>
        <w:pBdr>
          <w:top w:val="nil"/>
          <w:left w:val="nil"/>
          <w:bottom w:val="nil"/>
          <w:right w:val="nil"/>
          <w:between w:val="nil"/>
        </w:pBdr>
        <w:spacing w:after="0" w:line="240" w:lineRule="auto"/>
        <w:rPr>
          <w:color w:val="000000"/>
        </w:rPr>
      </w:pPr>
      <w:r>
        <w:rPr>
          <w:color w:val="000000"/>
        </w:rPr>
        <w:t xml:space="preserve">Charter schools should review each </w:t>
      </w:r>
      <w:hyperlink r:id="rId27">
        <w:r>
          <w:rPr>
            <w:color w:val="0563C1"/>
            <w:u w:val="single"/>
          </w:rPr>
          <w:t>Denver Public Schools Policy</w:t>
        </w:r>
      </w:hyperlink>
      <w:r>
        <w:rPr>
          <w:color w:val="000000"/>
        </w:rPr>
        <w:t xml:space="preserve"> and select the appropriate Type II waiver(s) below that aligns with the proposed school model. </w:t>
      </w:r>
    </w:p>
    <w:p w14:paraId="75D7B9E1" w14:textId="77777777" w:rsidR="00BF0D74" w:rsidRDefault="009B1D5A">
      <w:pPr>
        <w:pBdr>
          <w:top w:val="nil"/>
          <w:left w:val="nil"/>
          <w:bottom w:val="nil"/>
          <w:right w:val="nil"/>
          <w:between w:val="nil"/>
        </w:pBdr>
        <w:spacing w:after="0" w:line="240" w:lineRule="auto"/>
        <w:jc w:val="center"/>
        <w:rPr>
          <w:b/>
          <w:color w:val="000000"/>
        </w:rPr>
      </w:pPr>
      <w:r>
        <w:rPr>
          <w:b/>
          <w:color w:val="000000"/>
        </w:rPr>
        <w:t>Complete the following table and include it in your application.</w:t>
      </w:r>
    </w:p>
    <w:p w14:paraId="7002EC7D" w14:textId="77777777" w:rsidR="00BF0D74" w:rsidRDefault="00BF0D74">
      <w:pPr>
        <w:pBdr>
          <w:top w:val="nil"/>
          <w:left w:val="nil"/>
          <w:bottom w:val="nil"/>
          <w:right w:val="nil"/>
          <w:between w:val="nil"/>
        </w:pBdr>
        <w:spacing w:after="0" w:line="240" w:lineRule="auto"/>
        <w:rPr>
          <w:color w:val="000000"/>
        </w:rPr>
      </w:pPr>
    </w:p>
    <w:p w14:paraId="47325678" w14:textId="77777777" w:rsidR="008949EE" w:rsidRDefault="008949EE" w:rsidP="008949EE">
      <w:pPr>
        <w:tabs>
          <w:tab w:val="left" w:pos="795"/>
        </w:tabs>
        <w:spacing w:after="0"/>
      </w:pPr>
      <w:r>
        <w:t xml:space="preserve">A Policies: Foundations and Basic Commitments </w:t>
      </w:r>
      <w:r>
        <w:tab/>
      </w:r>
    </w:p>
    <w:tbl>
      <w:tblPr>
        <w:tblStyle w:val="a8"/>
        <w:tblW w:w="989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tblGrid>
      <w:tr w:rsidR="008949EE" w14:paraId="26AF4C9F"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12C0498" w14:textId="77777777" w:rsidR="008949EE" w:rsidRDefault="00AF1A11" w:rsidP="00B83E58">
            <w:pPr>
              <w:spacing w:after="0" w:line="240" w:lineRule="auto"/>
              <w:rPr>
                <w:color w:val="000000"/>
              </w:rPr>
            </w:pPr>
            <w:sdt>
              <w:sdtPr>
                <w:rPr>
                  <w:rFonts w:ascii="MS Gothic" w:eastAsia="MS Gothic" w:hAnsi="MS Gothic" w:cs="MS Gothic"/>
                </w:rPr>
                <w:id w:val="128608601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0B9349A" w14:textId="77777777" w:rsidR="008949EE" w:rsidRDefault="008949EE" w:rsidP="00B83E58">
            <w:pPr>
              <w:spacing w:after="0" w:line="240" w:lineRule="auto"/>
              <w:rPr>
                <w:color w:val="000000"/>
              </w:rPr>
            </w:pPr>
            <w:r>
              <w:rPr>
                <w:color w:val="000000"/>
              </w:rPr>
              <w:t>AC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C23DBAD" w14:textId="77777777" w:rsidR="008949EE" w:rsidRDefault="008949EE" w:rsidP="00B83E58">
            <w:pPr>
              <w:spacing w:after="0" w:line="240" w:lineRule="auto"/>
              <w:rPr>
                <w:color w:val="000000"/>
              </w:rPr>
            </w:pPr>
            <w:r>
              <w:rPr>
                <w:color w:val="000000"/>
              </w:rPr>
              <w:t>Nondiscrimination and Equal Opportunity</w:t>
            </w:r>
          </w:p>
        </w:tc>
      </w:tr>
      <w:tr w:rsidR="008949EE" w14:paraId="2CED47BD" w14:textId="77777777" w:rsidTr="00B83E58">
        <w:trPr>
          <w:trHeight w:val="200"/>
        </w:trPr>
        <w:tc>
          <w:tcPr>
            <w:tcW w:w="532" w:type="dxa"/>
            <w:tcBorders>
              <w:top w:val="single" w:sz="6" w:space="0" w:color="CCCCCC"/>
              <w:left w:val="single" w:sz="6" w:space="0" w:color="CCCCCC"/>
              <w:bottom w:val="single" w:sz="6" w:space="0" w:color="CCCCCC"/>
              <w:right w:val="single" w:sz="6" w:space="0" w:color="CCCCCC"/>
            </w:tcBorders>
          </w:tcPr>
          <w:p w14:paraId="2E1B4242" w14:textId="77777777" w:rsidR="008949EE" w:rsidRDefault="00AF1A11" w:rsidP="00B83E58">
            <w:pPr>
              <w:spacing w:after="0" w:line="240" w:lineRule="auto"/>
              <w:rPr>
                <w:color w:val="000000"/>
              </w:rPr>
            </w:pPr>
            <w:sdt>
              <w:sdtPr>
                <w:rPr>
                  <w:rFonts w:ascii="MS Gothic" w:eastAsia="MS Gothic" w:hAnsi="MS Gothic" w:cs="MS Gothic"/>
                </w:rPr>
                <w:id w:val="-176151337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6C9B74A" w14:textId="77777777" w:rsidR="008949EE" w:rsidRDefault="008949EE" w:rsidP="00B83E58">
            <w:pPr>
              <w:spacing w:after="0" w:line="240" w:lineRule="auto"/>
              <w:rPr>
                <w:color w:val="000000"/>
              </w:rPr>
            </w:pPr>
            <w:r>
              <w:rPr>
                <w:color w:val="000000"/>
              </w:rPr>
              <w:t>AC-R1</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3897F80" w14:textId="77777777" w:rsidR="008949EE" w:rsidRDefault="008949EE" w:rsidP="00B83E58">
            <w:pPr>
              <w:spacing w:after="0" w:line="240" w:lineRule="auto"/>
              <w:rPr>
                <w:color w:val="000000"/>
              </w:rPr>
            </w:pPr>
            <w:r>
              <w:rPr>
                <w:color w:val="000000"/>
              </w:rPr>
              <w:t>Procedures for the Investigation of Public Complaints of Discrimination or Harassment</w:t>
            </w:r>
          </w:p>
        </w:tc>
      </w:tr>
      <w:tr w:rsidR="008949EE" w14:paraId="48E38A93" w14:textId="77777777" w:rsidTr="00B83E58">
        <w:trPr>
          <w:trHeight w:val="740"/>
        </w:trPr>
        <w:tc>
          <w:tcPr>
            <w:tcW w:w="532" w:type="dxa"/>
            <w:tcBorders>
              <w:top w:val="single" w:sz="6" w:space="0" w:color="CCCCCC"/>
              <w:left w:val="single" w:sz="6" w:space="0" w:color="CCCCCC"/>
              <w:bottom w:val="single" w:sz="6" w:space="0" w:color="CCCCCC"/>
              <w:right w:val="single" w:sz="6" w:space="0" w:color="CCCCCC"/>
            </w:tcBorders>
          </w:tcPr>
          <w:p w14:paraId="25E5E944" w14:textId="77777777" w:rsidR="008949EE" w:rsidRDefault="00AF1A11" w:rsidP="00B83E58">
            <w:pPr>
              <w:spacing w:after="0" w:line="240" w:lineRule="auto"/>
              <w:rPr>
                <w:color w:val="000000"/>
              </w:rPr>
            </w:pPr>
            <w:sdt>
              <w:sdtPr>
                <w:rPr>
                  <w:rFonts w:ascii="MS Gothic" w:eastAsia="MS Gothic" w:hAnsi="MS Gothic" w:cs="MS Gothic"/>
                </w:rPr>
                <w:id w:val="63314187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03293BF" w14:textId="77777777" w:rsidR="008949EE" w:rsidRDefault="008949EE" w:rsidP="00B83E58">
            <w:pPr>
              <w:spacing w:after="0" w:line="240" w:lineRule="auto"/>
              <w:rPr>
                <w:color w:val="000000"/>
              </w:rPr>
            </w:pPr>
            <w:r>
              <w:rPr>
                <w:color w:val="000000"/>
              </w:rPr>
              <w:t>AC-R2</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F5AC926" w14:textId="77777777" w:rsidR="008949EE" w:rsidRDefault="008949EE" w:rsidP="00B83E58">
            <w:pPr>
              <w:spacing w:after="0" w:line="240" w:lineRule="auto"/>
              <w:rPr>
                <w:color w:val="000000"/>
              </w:rPr>
            </w:pPr>
            <w:r>
              <w:rPr>
                <w:color w:val="000000"/>
              </w:rPr>
              <w:t>Procedures for Public Requests for Reasonable Accommodations and Procedures for the Investigation of Public Complaints Regarding the Provision of Requested Accommodations</w:t>
            </w:r>
          </w:p>
        </w:tc>
      </w:tr>
      <w:tr w:rsidR="008949EE" w14:paraId="70C7CA72" w14:textId="77777777" w:rsidTr="00B83E58">
        <w:trPr>
          <w:trHeight w:val="180"/>
        </w:trPr>
        <w:tc>
          <w:tcPr>
            <w:tcW w:w="532" w:type="dxa"/>
            <w:tcBorders>
              <w:top w:val="single" w:sz="6" w:space="0" w:color="CCCCCC"/>
              <w:left w:val="single" w:sz="6" w:space="0" w:color="CCCCCC"/>
              <w:bottom w:val="single" w:sz="6" w:space="0" w:color="CCCCCC"/>
              <w:right w:val="single" w:sz="6" w:space="0" w:color="CCCCCC"/>
            </w:tcBorders>
          </w:tcPr>
          <w:p w14:paraId="5C481479" w14:textId="77777777" w:rsidR="008949EE" w:rsidRDefault="00AF1A11" w:rsidP="00B83E58">
            <w:pPr>
              <w:spacing w:after="0" w:line="240" w:lineRule="auto"/>
              <w:rPr>
                <w:color w:val="000000"/>
              </w:rPr>
            </w:pPr>
            <w:sdt>
              <w:sdtPr>
                <w:rPr>
                  <w:rFonts w:ascii="MS Gothic" w:eastAsia="MS Gothic" w:hAnsi="MS Gothic" w:cs="MS Gothic"/>
                </w:rPr>
                <w:id w:val="21832721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4465573" w14:textId="77777777" w:rsidR="008949EE" w:rsidRDefault="008949EE" w:rsidP="00B83E58">
            <w:pPr>
              <w:spacing w:after="0" w:line="240" w:lineRule="auto"/>
              <w:rPr>
                <w:color w:val="000000"/>
              </w:rPr>
            </w:pPr>
            <w:r>
              <w:rPr>
                <w:color w:val="000000"/>
              </w:rPr>
              <w:t>ADC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9490168" w14:textId="77777777" w:rsidR="008949EE" w:rsidRDefault="008949EE" w:rsidP="00B83E58">
            <w:pPr>
              <w:spacing w:after="0" w:line="240" w:lineRule="auto"/>
              <w:rPr>
                <w:color w:val="000000"/>
              </w:rPr>
            </w:pPr>
            <w:r>
              <w:rPr>
                <w:color w:val="000000"/>
              </w:rPr>
              <w:t>Tobacco and Marijuana-Free Schools</w:t>
            </w:r>
          </w:p>
        </w:tc>
      </w:tr>
      <w:tr w:rsidR="008949EE" w14:paraId="103459B3" w14:textId="77777777" w:rsidTr="00B83E58">
        <w:trPr>
          <w:trHeight w:val="180"/>
        </w:trPr>
        <w:tc>
          <w:tcPr>
            <w:tcW w:w="532" w:type="dxa"/>
            <w:tcBorders>
              <w:top w:val="single" w:sz="6" w:space="0" w:color="CCCCCC"/>
              <w:left w:val="single" w:sz="6" w:space="0" w:color="CCCCCC"/>
              <w:bottom w:val="single" w:sz="6" w:space="0" w:color="CCCCCC"/>
              <w:right w:val="single" w:sz="6" w:space="0" w:color="CCCCCC"/>
            </w:tcBorders>
          </w:tcPr>
          <w:p w14:paraId="3BAE652F" w14:textId="77777777" w:rsidR="008949EE" w:rsidRDefault="00AF1A11" w:rsidP="00B83E58">
            <w:pPr>
              <w:spacing w:after="0" w:line="240" w:lineRule="auto"/>
              <w:rPr>
                <w:color w:val="000000"/>
              </w:rPr>
            </w:pPr>
            <w:sdt>
              <w:sdtPr>
                <w:rPr>
                  <w:rFonts w:ascii="MS Gothic" w:eastAsia="MS Gothic" w:hAnsi="MS Gothic" w:cs="MS Gothic"/>
                </w:rPr>
                <w:id w:val="13900809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C6C99F6" w14:textId="77777777" w:rsidR="008949EE" w:rsidRDefault="008949EE" w:rsidP="00B83E58">
            <w:pPr>
              <w:spacing w:after="0" w:line="240" w:lineRule="auto"/>
              <w:rPr>
                <w:color w:val="000000"/>
              </w:rPr>
            </w:pPr>
            <w:r>
              <w:rPr>
                <w:color w:val="000000"/>
              </w:rPr>
              <w:t>ADD</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D5B3CB2" w14:textId="77777777" w:rsidR="008949EE" w:rsidRDefault="008949EE" w:rsidP="00B83E58">
            <w:pPr>
              <w:spacing w:after="0" w:line="240" w:lineRule="auto"/>
              <w:rPr>
                <w:color w:val="000000"/>
              </w:rPr>
            </w:pPr>
            <w:r>
              <w:rPr>
                <w:color w:val="000000"/>
              </w:rPr>
              <w:t>Safe Schools</w:t>
            </w:r>
          </w:p>
        </w:tc>
      </w:tr>
      <w:tr w:rsidR="008949EE" w14:paraId="456A2973" w14:textId="77777777" w:rsidTr="00B83E58">
        <w:trPr>
          <w:trHeight w:val="240"/>
        </w:trPr>
        <w:tc>
          <w:tcPr>
            <w:tcW w:w="532" w:type="dxa"/>
            <w:tcBorders>
              <w:top w:val="single" w:sz="6" w:space="0" w:color="CCCCCC"/>
              <w:left w:val="single" w:sz="6" w:space="0" w:color="CCCCCC"/>
              <w:bottom w:val="single" w:sz="6" w:space="0" w:color="CCCCCC"/>
              <w:right w:val="single" w:sz="6" w:space="0" w:color="CCCCCC"/>
            </w:tcBorders>
          </w:tcPr>
          <w:p w14:paraId="4361E41F" w14:textId="77777777" w:rsidR="008949EE" w:rsidRDefault="00AF1A11" w:rsidP="00B83E58">
            <w:pPr>
              <w:spacing w:after="0" w:line="240" w:lineRule="auto"/>
              <w:rPr>
                <w:color w:val="000000"/>
              </w:rPr>
            </w:pPr>
            <w:sdt>
              <w:sdtPr>
                <w:rPr>
                  <w:rFonts w:ascii="MS Gothic" w:eastAsia="MS Gothic" w:hAnsi="MS Gothic" w:cs="MS Gothic"/>
                </w:rPr>
                <w:id w:val="199322064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D7946AA" w14:textId="77777777" w:rsidR="008949EE" w:rsidRDefault="008949EE" w:rsidP="00B83E58">
            <w:pPr>
              <w:spacing w:after="0" w:line="240" w:lineRule="auto"/>
              <w:rPr>
                <w:color w:val="000000"/>
              </w:rPr>
            </w:pPr>
            <w:r>
              <w:rPr>
                <w:color w:val="000000"/>
              </w:rPr>
              <w:t>ADF/</w:t>
            </w:r>
          </w:p>
          <w:p w14:paraId="5098B396" w14:textId="77777777" w:rsidR="008949EE" w:rsidRDefault="008949EE" w:rsidP="00B83E58">
            <w:pPr>
              <w:spacing w:after="0" w:line="240" w:lineRule="auto"/>
              <w:rPr>
                <w:color w:val="000000"/>
              </w:rPr>
            </w:pPr>
            <w:r>
              <w:rPr>
                <w:color w:val="000000"/>
              </w:rPr>
              <w:t>ADF-R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D2E5471" w14:textId="77777777" w:rsidR="008949EE" w:rsidRDefault="008949EE" w:rsidP="00B83E58">
            <w:pPr>
              <w:spacing w:after="0" w:line="240" w:lineRule="auto"/>
              <w:rPr>
                <w:color w:val="000000"/>
              </w:rPr>
            </w:pPr>
            <w:r>
              <w:rPr>
                <w:color w:val="000000"/>
              </w:rPr>
              <w:t>School Wellness</w:t>
            </w:r>
          </w:p>
        </w:tc>
      </w:tr>
    </w:tbl>
    <w:p w14:paraId="14C4F5AD" w14:textId="77777777" w:rsidR="008949EE" w:rsidRDefault="008949EE" w:rsidP="008949EE">
      <w:pPr>
        <w:tabs>
          <w:tab w:val="left" w:pos="795"/>
        </w:tabs>
      </w:pPr>
    </w:p>
    <w:p w14:paraId="6311999B" w14:textId="77777777" w:rsidR="008949EE" w:rsidRDefault="008949EE" w:rsidP="008949EE">
      <w:pPr>
        <w:tabs>
          <w:tab w:val="left" w:pos="795"/>
        </w:tabs>
      </w:pPr>
      <w:r>
        <w:t xml:space="preserve">B Policies: School Board Governance and Operations </w:t>
      </w:r>
    </w:p>
    <w:tbl>
      <w:tblPr>
        <w:tblStyle w:val="a9"/>
        <w:tblW w:w="989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tblGrid>
      <w:tr w:rsidR="008949EE" w14:paraId="0ACAC175"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353EAC25" w14:textId="77777777" w:rsidR="008949EE" w:rsidRDefault="00AF1A11" w:rsidP="00B83E58">
            <w:sdt>
              <w:sdtPr>
                <w:rPr>
                  <w:rFonts w:ascii="MS Gothic" w:eastAsia="MS Gothic" w:hAnsi="MS Gothic" w:cs="MS Gothic"/>
                </w:rPr>
                <w:id w:val="-84548511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05EE34E" w14:textId="77777777" w:rsidR="008949EE" w:rsidRDefault="008949EE" w:rsidP="00B83E58">
            <w:r>
              <w:rPr>
                <w:sz w:val="23"/>
                <w:szCs w:val="23"/>
                <w:highlight w:val="white"/>
              </w:rPr>
              <w:t>BDF-R4</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342F557" w14:textId="77777777" w:rsidR="008949EE" w:rsidRDefault="008949EE" w:rsidP="00B83E58">
            <w:r>
              <w:rPr>
                <w:sz w:val="23"/>
                <w:szCs w:val="23"/>
                <w:highlight w:val="white"/>
              </w:rPr>
              <w:t>Collaborative School Committees</w:t>
            </w:r>
          </w:p>
        </w:tc>
      </w:tr>
    </w:tbl>
    <w:p w14:paraId="1F6C577C" w14:textId="77777777" w:rsidR="008949EE" w:rsidRDefault="008949EE" w:rsidP="008949EE">
      <w:pPr>
        <w:tabs>
          <w:tab w:val="left" w:pos="795"/>
        </w:tabs>
      </w:pPr>
    </w:p>
    <w:p w14:paraId="1A64E972" w14:textId="77777777" w:rsidR="008949EE" w:rsidRDefault="008949EE" w:rsidP="008949EE">
      <w:pPr>
        <w:tabs>
          <w:tab w:val="left" w:pos="795"/>
        </w:tabs>
        <w:spacing w:after="0"/>
      </w:pPr>
      <w:r>
        <w:t xml:space="preserve">D Policies: Fiscal Management </w:t>
      </w:r>
    </w:p>
    <w:tbl>
      <w:tblPr>
        <w:tblStyle w:val="aa"/>
        <w:tblW w:w="989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tblGrid>
      <w:tr w:rsidR="008949EE" w14:paraId="139F6F53"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2C5C7323" w14:textId="77777777" w:rsidR="008949EE" w:rsidRDefault="00AF1A11" w:rsidP="00B83E58">
            <w:sdt>
              <w:sdtPr>
                <w:rPr>
                  <w:rFonts w:ascii="MS Gothic" w:eastAsia="MS Gothic" w:hAnsi="MS Gothic" w:cs="MS Gothic"/>
                </w:rPr>
                <w:id w:val="-1419331026"/>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1B9CC72" w14:textId="77777777" w:rsidR="008949EE" w:rsidRDefault="008949EE" w:rsidP="00B83E58">
            <w:r>
              <w:t>DJ</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FE51D3B" w14:textId="77777777" w:rsidR="008949EE" w:rsidRDefault="008949EE" w:rsidP="00B83E58">
            <w:r>
              <w:t>Purchasing</w:t>
            </w:r>
          </w:p>
        </w:tc>
      </w:tr>
      <w:tr w:rsidR="008949EE" w14:paraId="09A4FD4D"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667E859D" w14:textId="77777777" w:rsidR="008949EE" w:rsidRDefault="00AF1A11" w:rsidP="00B83E58">
            <w:sdt>
              <w:sdtPr>
                <w:rPr>
                  <w:rFonts w:ascii="MS Gothic" w:eastAsia="MS Gothic" w:hAnsi="MS Gothic" w:cs="MS Gothic"/>
                </w:rPr>
                <w:id w:val="-62809915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ED8B64C" w14:textId="77777777" w:rsidR="008949EE" w:rsidRDefault="008949EE" w:rsidP="00B83E58">
            <w:r>
              <w:t>DJA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AD6486A" w14:textId="77777777" w:rsidR="008949EE" w:rsidRDefault="008949EE" w:rsidP="00B83E58">
            <w:r>
              <w:t>Purchasing Authority</w:t>
            </w:r>
          </w:p>
        </w:tc>
      </w:tr>
      <w:tr w:rsidR="008949EE" w14:paraId="06AAB03D"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199630F1" w14:textId="77777777" w:rsidR="008949EE" w:rsidRDefault="00AF1A11" w:rsidP="00B83E58">
            <w:sdt>
              <w:sdtPr>
                <w:rPr>
                  <w:rFonts w:ascii="MS Gothic" w:eastAsia="MS Gothic" w:hAnsi="MS Gothic" w:cs="MS Gothic"/>
                </w:rPr>
                <w:id w:val="-111343420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1E04958" w14:textId="77777777" w:rsidR="008949EE" w:rsidRDefault="008949EE" w:rsidP="00B83E58">
            <w:r>
              <w:t>DJA-R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46A8CDD" w14:textId="77777777" w:rsidR="008949EE" w:rsidRDefault="008949EE" w:rsidP="00B83E58">
            <w:r>
              <w:t>Regulations for Purchasing Authority</w:t>
            </w:r>
          </w:p>
        </w:tc>
      </w:tr>
      <w:tr w:rsidR="008949EE" w14:paraId="7A316312"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D37BF3E" w14:textId="77777777" w:rsidR="008949EE" w:rsidRDefault="00AF1A11" w:rsidP="00B83E58">
            <w:sdt>
              <w:sdtPr>
                <w:rPr>
                  <w:rFonts w:ascii="MS Gothic" w:eastAsia="MS Gothic" w:hAnsi="MS Gothic" w:cs="MS Gothic"/>
                </w:rPr>
                <w:id w:val="-1000115956"/>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EB0985F" w14:textId="77777777" w:rsidR="008949EE" w:rsidRDefault="008949EE" w:rsidP="00B83E58">
            <w:r>
              <w:t>DJB</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7D24F1A" w14:textId="77777777" w:rsidR="008949EE" w:rsidRDefault="008949EE" w:rsidP="00B83E58">
            <w:r>
              <w:t>Purchasing Procedures</w:t>
            </w:r>
          </w:p>
        </w:tc>
      </w:tr>
      <w:tr w:rsidR="008949EE" w14:paraId="3A099D48"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3B2A672" w14:textId="77777777" w:rsidR="008949EE" w:rsidRDefault="00AF1A11" w:rsidP="00B83E58">
            <w:sdt>
              <w:sdtPr>
                <w:rPr>
                  <w:rFonts w:ascii="MS Gothic" w:eastAsia="MS Gothic" w:hAnsi="MS Gothic" w:cs="MS Gothic"/>
                </w:rPr>
                <w:id w:val="896466206"/>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7A83577" w14:textId="77777777" w:rsidR="008949EE" w:rsidRDefault="008949EE" w:rsidP="00B83E58">
            <w:r>
              <w:t>DJD</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B17C5BC" w14:textId="77777777" w:rsidR="008949EE" w:rsidRDefault="008949EE" w:rsidP="00B83E58">
            <w:r>
              <w:t>Cooperative Purchasing</w:t>
            </w:r>
          </w:p>
        </w:tc>
      </w:tr>
      <w:tr w:rsidR="008949EE" w14:paraId="3B5CC388"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1DE3A0C9" w14:textId="77777777" w:rsidR="008949EE" w:rsidRDefault="00AF1A11" w:rsidP="00B83E58">
            <w:sdt>
              <w:sdtPr>
                <w:rPr>
                  <w:rFonts w:ascii="MS Gothic" w:eastAsia="MS Gothic" w:hAnsi="MS Gothic" w:cs="MS Gothic"/>
                </w:rPr>
                <w:id w:val="-77617150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09BF964" w14:textId="77777777" w:rsidR="008949EE" w:rsidRDefault="008949EE" w:rsidP="00B83E58">
            <w:r>
              <w:t>DJE</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ABB37E9" w14:textId="77777777" w:rsidR="008949EE" w:rsidRDefault="008949EE" w:rsidP="00B83E58">
            <w:r>
              <w:t>Bidding Procedures</w:t>
            </w:r>
          </w:p>
        </w:tc>
      </w:tr>
      <w:tr w:rsidR="008949EE" w14:paraId="1B87D4CE"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0C602BC" w14:textId="77777777" w:rsidR="008949EE" w:rsidRDefault="00AF1A11" w:rsidP="00B83E58">
            <w:sdt>
              <w:sdtPr>
                <w:rPr>
                  <w:rFonts w:ascii="MS Gothic" w:eastAsia="MS Gothic" w:hAnsi="MS Gothic" w:cs="MS Gothic"/>
                </w:rPr>
                <w:id w:val="-206786917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763C753" w14:textId="77777777" w:rsidR="008949EE" w:rsidRDefault="008949EE" w:rsidP="00B83E58">
            <w:r>
              <w:t>DJG</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9E2C40C" w14:textId="77777777" w:rsidR="008949EE" w:rsidRDefault="008949EE" w:rsidP="00B83E58">
            <w:r>
              <w:t>Vendor Relations</w:t>
            </w:r>
          </w:p>
        </w:tc>
      </w:tr>
      <w:tr w:rsidR="008949EE" w14:paraId="0DAB64C5"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44FBB183" w14:textId="77777777" w:rsidR="008949EE" w:rsidRDefault="00AF1A11" w:rsidP="00B83E58">
            <w:sdt>
              <w:sdtPr>
                <w:rPr>
                  <w:rFonts w:ascii="MS Gothic" w:eastAsia="MS Gothic" w:hAnsi="MS Gothic" w:cs="MS Gothic"/>
                </w:rPr>
                <w:id w:val="-203154893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6D5BDCB" w14:textId="77777777" w:rsidR="008949EE" w:rsidRDefault="008949EE" w:rsidP="00B83E58">
            <w:r>
              <w:t>DK</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0DEC7FF" w14:textId="77777777" w:rsidR="008949EE" w:rsidRDefault="008949EE" w:rsidP="00B83E58">
            <w:r>
              <w:t>Stewardship of Funds</w:t>
            </w:r>
          </w:p>
        </w:tc>
      </w:tr>
      <w:tr w:rsidR="008949EE" w14:paraId="0D307C10"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034598F6" w14:textId="77777777" w:rsidR="008949EE" w:rsidRDefault="00AF1A11" w:rsidP="00B83E58">
            <w:sdt>
              <w:sdtPr>
                <w:rPr>
                  <w:rFonts w:ascii="MS Gothic" w:eastAsia="MS Gothic" w:hAnsi="MS Gothic" w:cs="MS Gothic"/>
                </w:rPr>
                <w:id w:val="66390393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009BC1B" w14:textId="77777777" w:rsidR="008949EE" w:rsidRDefault="008949EE" w:rsidP="00B83E58">
            <w:r>
              <w:t>DK-R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0822E21" w14:textId="77777777" w:rsidR="008949EE" w:rsidRDefault="008949EE" w:rsidP="00B83E58">
            <w:r>
              <w:t>Propriety of Expenses Procedures</w:t>
            </w:r>
          </w:p>
        </w:tc>
      </w:tr>
      <w:tr w:rsidR="008949EE" w14:paraId="6F49D15C"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18141DA6" w14:textId="77777777" w:rsidR="008949EE" w:rsidRDefault="00AF1A11" w:rsidP="00B83E58">
            <w:sdt>
              <w:sdtPr>
                <w:rPr>
                  <w:rFonts w:ascii="MS Gothic" w:eastAsia="MS Gothic" w:hAnsi="MS Gothic" w:cs="MS Gothic"/>
                </w:rPr>
                <w:id w:val="178176055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6C226BF" w14:textId="77777777" w:rsidR="008949EE" w:rsidRDefault="008949EE" w:rsidP="00B83E58">
            <w:r>
              <w:t>DK-R1</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1554520" w14:textId="77777777" w:rsidR="008949EE" w:rsidRDefault="008949EE" w:rsidP="00B83E58">
            <w:r>
              <w:t>Travel Expenses</w:t>
            </w:r>
          </w:p>
        </w:tc>
      </w:tr>
      <w:tr w:rsidR="008949EE" w14:paraId="16BC167D"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DF1B69F" w14:textId="77777777" w:rsidR="008949EE" w:rsidRDefault="00AF1A11" w:rsidP="00B83E58">
            <w:sdt>
              <w:sdtPr>
                <w:rPr>
                  <w:rFonts w:ascii="MS Gothic" w:eastAsia="MS Gothic" w:hAnsi="MS Gothic" w:cs="MS Gothic"/>
                </w:rPr>
                <w:id w:val="-166200527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CF7E9DF" w14:textId="77777777" w:rsidR="008949EE" w:rsidRDefault="008949EE" w:rsidP="00B83E58">
            <w:r>
              <w:t>DK-R2</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DD3F073" w14:textId="77777777" w:rsidR="008949EE" w:rsidRDefault="008949EE" w:rsidP="00B83E58">
            <w:r>
              <w:t>Food Purchases Procedure - Non-Student Meal Related</w:t>
            </w:r>
          </w:p>
        </w:tc>
      </w:tr>
      <w:tr w:rsidR="008949EE" w14:paraId="799A8B97"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48B7816B" w14:textId="77777777" w:rsidR="008949EE" w:rsidRDefault="00AF1A11" w:rsidP="00B83E58">
            <w:sdt>
              <w:sdtPr>
                <w:rPr>
                  <w:rFonts w:ascii="MS Gothic" w:eastAsia="MS Gothic" w:hAnsi="MS Gothic" w:cs="MS Gothic"/>
                </w:rPr>
                <w:id w:val="153322898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2ECAEB4" w14:textId="77777777" w:rsidR="008949EE" w:rsidRDefault="008949EE" w:rsidP="00B83E58">
            <w:r>
              <w:t>DK-R3</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CF6F826" w14:textId="77777777" w:rsidR="008949EE" w:rsidRDefault="008949EE" w:rsidP="00B83E58">
            <w:r>
              <w:t>District Cell Phone Procedures</w:t>
            </w:r>
          </w:p>
        </w:tc>
      </w:tr>
      <w:tr w:rsidR="008949EE" w14:paraId="7D23A7D8"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38EA0C21" w14:textId="77777777" w:rsidR="008949EE" w:rsidRDefault="00AF1A11" w:rsidP="00B83E58">
            <w:sdt>
              <w:sdtPr>
                <w:rPr>
                  <w:rFonts w:ascii="MS Gothic" w:eastAsia="MS Gothic" w:hAnsi="MS Gothic" w:cs="MS Gothic"/>
                </w:rPr>
                <w:id w:val="192946370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5E0139A" w14:textId="77777777" w:rsidR="008949EE" w:rsidRDefault="008949EE" w:rsidP="00B83E58">
            <w:r>
              <w:t>DK-R4</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05CA49C" w14:textId="77777777" w:rsidR="008949EE" w:rsidRDefault="008949EE" w:rsidP="00B83E58">
            <w:r>
              <w:t>Payroll/Deductions/Direct Deposit/Expense Reimbursements</w:t>
            </w:r>
          </w:p>
        </w:tc>
      </w:tr>
      <w:tr w:rsidR="008949EE" w14:paraId="6523ED40"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BEB0BFE" w14:textId="77777777" w:rsidR="008949EE" w:rsidRDefault="00AF1A11" w:rsidP="00B83E58">
            <w:sdt>
              <w:sdtPr>
                <w:rPr>
                  <w:rFonts w:ascii="MS Gothic" w:eastAsia="MS Gothic" w:hAnsi="MS Gothic" w:cs="MS Gothic"/>
                </w:rPr>
                <w:id w:val="-193211413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3380788" w14:textId="77777777" w:rsidR="008949EE" w:rsidRDefault="008949EE" w:rsidP="00B83E58">
            <w:r>
              <w:t>DK-R5</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785DAB3" w14:textId="77777777" w:rsidR="008949EE" w:rsidRDefault="008949EE" w:rsidP="00B83E58">
            <w:r>
              <w:t>Gift Card Purchasing Procedures</w:t>
            </w:r>
          </w:p>
        </w:tc>
      </w:tr>
    </w:tbl>
    <w:p w14:paraId="2E51A391" w14:textId="77777777" w:rsidR="008949EE" w:rsidRDefault="008949EE" w:rsidP="008949EE">
      <w:pPr>
        <w:tabs>
          <w:tab w:val="left" w:pos="795"/>
        </w:tabs>
        <w:spacing w:after="0"/>
      </w:pPr>
    </w:p>
    <w:p w14:paraId="0CFCBA0F" w14:textId="77777777" w:rsidR="008949EE" w:rsidRDefault="008949EE" w:rsidP="008949EE">
      <w:pPr>
        <w:tabs>
          <w:tab w:val="left" w:pos="795"/>
        </w:tabs>
        <w:spacing w:after="0"/>
      </w:pPr>
      <w:r>
        <w:t xml:space="preserve">E Policies: Support Services </w:t>
      </w:r>
    </w:p>
    <w:tbl>
      <w:tblPr>
        <w:tblStyle w:val="ab"/>
        <w:tblW w:w="989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tblGrid>
      <w:tr w:rsidR="008949EE" w14:paraId="7AB48C7C"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67A96C2" w14:textId="77777777" w:rsidR="008949EE" w:rsidRDefault="00AF1A11" w:rsidP="00B83E58">
            <w:sdt>
              <w:sdtPr>
                <w:rPr>
                  <w:rFonts w:ascii="MS Gothic" w:eastAsia="MS Gothic" w:hAnsi="MS Gothic" w:cs="MS Gothic"/>
                </w:rPr>
                <w:id w:val="26380988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7F66AFE" w14:textId="77777777" w:rsidR="008949EE" w:rsidRDefault="008949EE" w:rsidP="00B83E58">
            <w:r>
              <w:t>ECA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37355F0" w14:textId="77777777" w:rsidR="008949EE" w:rsidRDefault="008949EE" w:rsidP="00B83E58">
            <w:r>
              <w:t>Building Safety and Security Policy</w:t>
            </w:r>
          </w:p>
        </w:tc>
      </w:tr>
      <w:tr w:rsidR="008949EE" w14:paraId="635E454E"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B7E6901" w14:textId="77777777" w:rsidR="008949EE" w:rsidRDefault="00AF1A11" w:rsidP="00B83E58">
            <w:sdt>
              <w:sdtPr>
                <w:rPr>
                  <w:rFonts w:ascii="MS Gothic" w:eastAsia="MS Gothic" w:hAnsi="MS Gothic" w:cs="MS Gothic"/>
                </w:rPr>
                <w:id w:val="-92164442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B8F4439" w14:textId="77777777" w:rsidR="008949EE" w:rsidRDefault="008949EE" w:rsidP="00B83E58">
            <w:r>
              <w:t>EFEA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239181A" w14:textId="77777777" w:rsidR="008949EE" w:rsidRDefault="008949EE" w:rsidP="00B83E58">
            <w:r>
              <w:t>Nutritious Food Choices</w:t>
            </w:r>
          </w:p>
        </w:tc>
      </w:tr>
      <w:tr w:rsidR="008949EE" w14:paraId="2171E99C"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3295B375" w14:textId="77777777" w:rsidR="008949EE" w:rsidRDefault="00AF1A11" w:rsidP="00B83E58">
            <w:sdt>
              <w:sdtPr>
                <w:rPr>
                  <w:rFonts w:ascii="MS Gothic" w:eastAsia="MS Gothic" w:hAnsi="MS Gothic" w:cs="MS Gothic"/>
                </w:rPr>
                <w:id w:val="150338589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4124C1F" w14:textId="77777777" w:rsidR="008949EE" w:rsidRDefault="008949EE" w:rsidP="00B83E58">
            <w:r>
              <w:t>EGAEA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CFF1914" w14:textId="77777777" w:rsidR="008949EE" w:rsidRDefault="008949EE" w:rsidP="00B83E58">
            <w:r>
              <w:t>Electronic Mail and Internet Policy</w:t>
            </w:r>
          </w:p>
        </w:tc>
      </w:tr>
      <w:tr w:rsidR="008949EE" w14:paraId="1052159B" w14:textId="77777777" w:rsidTr="00B83E58">
        <w:trPr>
          <w:trHeight w:val="240"/>
        </w:trPr>
        <w:tc>
          <w:tcPr>
            <w:tcW w:w="532" w:type="dxa"/>
            <w:tcBorders>
              <w:top w:val="single" w:sz="6" w:space="0" w:color="CCCCCC"/>
              <w:left w:val="single" w:sz="6" w:space="0" w:color="CCCCCC"/>
              <w:bottom w:val="single" w:sz="6" w:space="0" w:color="CCCCCC"/>
              <w:right w:val="single" w:sz="6" w:space="0" w:color="CCCCCC"/>
            </w:tcBorders>
          </w:tcPr>
          <w:p w14:paraId="2A1BDB3E" w14:textId="77777777" w:rsidR="008949EE" w:rsidRDefault="00AF1A11" w:rsidP="00B83E58">
            <w:sdt>
              <w:sdtPr>
                <w:rPr>
                  <w:rFonts w:ascii="MS Gothic" w:eastAsia="MS Gothic" w:hAnsi="MS Gothic" w:cs="MS Gothic"/>
                </w:rPr>
                <w:id w:val="-1064110256"/>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9B69DA3" w14:textId="77777777" w:rsidR="008949EE" w:rsidRDefault="008949EE" w:rsidP="00B83E58">
            <w:r>
              <w:t>EGAEA-R1</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DCA2DF6" w14:textId="77777777" w:rsidR="008949EE" w:rsidRDefault="008949EE" w:rsidP="00B83E58">
            <w:r>
              <w:t>Regulations of Use of Electronic Mail and Internet Systems</w:t>
            </w:r>
          </w:p>
        </w:tc>
      </w:tr>
      <w:tr w:rsidR="008949EE" w14:paraId="6E356F88" w14:textId="77777777" w:rsidTr="00B83E58">
        <w:trPr>
          <w:trHeight w:val="220"/>
        </w:trPr>
        <w:tc>
          <w:tcPr>
            <w:tcW w:w="532" w:type="dxa"/>
            <w:tcBorders>
              <w:top w:val="single" w:sz="6" w:space="0" w:color="CCCCCC"/>
              <w:left w:val="single" w:sz="6" w:space="0" w:color="CCCCCC"/>
              <w:bottom w:val="single" w:sz="6" w:space="0" w:color="CCCCCC"/>
              <w:right w:val="single" w:sz="6" w:space="0" w:color="CCCCCC"/>
            </w:tcBorders>
          </w:tcPr>
          <w:p w14:paraId="3813899D" w14:textId="77777777" w:rsidR="008949EE" w:rsidRDefault="00AF1A11" w:rsidP="00B83E58">
            <w:sdt>
              <w:sdtPr>
                <w:rPr>
                  <w:rFonts w:ascii="MS Gothic" w:eastAsia="MS Gothic" w:hAnsi="MS Gothic" w:cs="MS Gothic"/>
                </w:rPr>
                <w:id w:val="966087618"/>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0932F9D" w14:textId="77777777" w:rsidR="008949EE" w:rsidRDefault="008949EE" w:rsidP="00B83E58">
            <w:r>
              <w:t>EGAEA-R2</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996833D" w14:textId="77777777" w:rsidR="008949EE" w:rsidRDefault="008949EE" w:rsidP="00B83E58">
            <w:r>
              <w:t>Regulation of Social Media Use</w:t>
            </w:r>
          </w:p>
        </w:tc>
      </w:tr>
      <w:tr w:rsidR="008949EE" w14:paraId="336E22FB" w14:textId="77777777" w:rsidTr="00B83E58">
        <w:trPr>
          <w:trHeight w:val="120"/>
        </w:trPr>
        <w:tc>
          <w:tcPr>
            <w:tcW w:w="532" w:type="dxa"/>
            <w:tcBorders>
              <w:top w:val="single" w:sz="6" w:space="0" w:color="CCCCCC"/>
              <w:left w:val="single" w:sz="6" w:space="0" w:color="CCCCCC"/>
              <w:bottom w:val="single" w:sz="6" w:space="0" w:color="CCCCCC"/>
              <w:right w:val="single" w:sz="6" w:space="0" w:color="CCCCCC"/>
            </w:tcBorders>
          </w:tcPr>
          <w:p w14:paraId="1304B356" w14:textId="77777777" w:rsidR="008949EE" w:rsidRDefault="00AF1A11" w:rsidP="00B83E58">
            <w:sdt>
              <w:sdtPr>
                <w:rPr>
                  <w:rFonts w:ascii="MS Gothic" w:eastAsia="MS Gothic" w:hAnsi="MS Gothic" w:cs="MS Gothic"/>
                </w:rPr>
                <w:id w:val="-193273776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660B8B1" w14:textId="77777777" w:rsidR="008949EE" w:rsidRDefault="008949EE" w:rsidP="00B83E58">
            <w:r>
              <w:t>EHB</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79A3EF6" w14:textId="77777777" w:rsidR="008949EE" w:rsidRDefault="008949EE" w:rsidP="00B83E58">
            <w:r>
              <w:t>Records Retention</w:t>
            </w:r>
          </w:p>
        </w:tc>
      </w:tr>
    </w:tbl>
    <w:p w14:paraId="2340D931" w14:textId="77777777" w:rsidR="008949EE" w:rsidRDefault="008949EE" w:rsidP="008949EE">
      <w:pPr>
        <w:tabs>
          <w:tab w:val="left" w:pos="795"/>
        </w:tabs>
        <w:spacing w:after="0"/>
      </w:pPr>
    </w:p>
    <w:p w14:paraId="09D8F6C2" w14:textId="77777777" w:rsidR="008949EE" w:rsidRDefault="008949EE" w:rsidP="008949EE">
      <w:pPr>
        <w:spacing w:after="0"/>
      </w:pPr>
      <w:r>
        <w:t xml:space="preserve">G Policies: Personnel </w:t>
      </w:r>
    </w:p>
    <w:tbl>
      <w:tblPr>
        <w:tblStyle w:val="ac"/>
        <w:tblW w:w="998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370"/>
      </w:tblGrid>
      <w:tr w:rsidR="008949EE" w14:paraId="057C5C5E" w14:textId="77777777" w:rsidTr="00B83E58">
        <w:trPr>
          <w:trHeight w:val="380"/>
        </w:trPr>
        <w:tc>
          <w:tcPr>
            <w:tcW w:w="532" w:type="dxa"/>
            <w:tcBorders>
              <w:top w:val="single" w:sz="6" w:space="0" w:color="CCCCCC"/>
              <w:left w:val="single" w:sz="6" w:space="0" w:color="CCCCCC"/>
              <w:bottom w:val="single" w:sz="6" w:space="0" w:color="CCCCCC"/>
              <w:right w:val="single" w:sz="6" w:space="0" w:color="CCCCCC"/>
            </w:tcBorders>
          </w:tcPr>
          <w:p w14:paraId="637F2EAA" w14:textId="77777777" w:rsidR="008949EE" w:rsidRDefault="00AF1A11" w:rsidP="00B83E58">
            <w:sdt>
              <w:sdtPr>
                <w:rPr>
                  <w:rFonts w:ascii="MS Gothic" w:eastAsia="MS Gothic" w:hAnsi="MS Gothic" w:cs="MS Gothic"/>
                </w:rPr>
                <w:id w:val="-153417805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2E26D2" w14:textId="77777777" w:rsidR="008949EE" w:rsidRDefault="008949EE" w:rsidP="00B83E58">
            <w:r>
              <w:t>GBA</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29411D2" w14:textId="77777777" w:rsidR="008949EE" w:rsidRDefault="008949EE" w:rsidP="00B83E58">
            <w:r>
              <w:t>Equal Employment Opportunity and Nondiscrimination</w:t>
            </w:r>
          </w:p>
        </w:tc>
      </w:tr>
      <w:tr w:rsidR="008949EE" w14:paraId="6BE08F9B"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0EF022AC" w14:textId="77777777" w:rsidR="008949EE" w:rsidRDefault="00AF1A11" w:rsidP="00B83E58">
            <w:sdt>
              <w:sdtPr>
                <w:rPr>
                  <w:rFonts w:ascii="MS Gothic" w:eastAsia="MS Gothic" w:hAnsi="MS Gothic" w:cs="MS Gothic"/>
                </w:rPr>
                <w:id w:val="-68945036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D6EE483" w14:textId="77777777" w:rsidR="008949EE" w:rsidRDefault="008949EE" w:rsidP="00B83E58">
            <w:r>
              <w:t>GBA-R1</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413D7D" w14:textId="77777777" w:rsidR="008949EE" w:rsidRDefault="008949EE" w:rsidP="00B83E58">
            <w:r>
              <w:t>Procedures for the Investigation of Employee Complaints of Discrimination or Harassment</w:t>
            </w:r>
          </w:p>
        </w:tc>
      </w:tr>
      <w:tr w:rsidR="008949EE" w14:paraId="2062E2B2" w14:textId="77777777" w:rsidTr="00B83E58">
        <w:trPr>
          <w:trHeight w:val="900"/>
        </w:trPr>
        <w:tc>
          <w:tcPr>
            <w:tcW w:w="532" w:type="dxa"/>
            <w:tcBorders>
              <w:top w:val="single" w:sz="6" w:space="0" w:color="CCCCCC"/>
              <w:left w:val="single" w:sz="6" w:space="0" w:color="CCCCCC"/>
              <w:bottom w:val="single" w:sz="6" w:space="0" w:color="CCCCCC"/>
              <w:right w:val="single" w:sz="6" w:space="0" w:color="CCCCCC"/>
            </w:tcBorders>
          </w:tcPr>
          <w:p w14:paraId="20F20F6E" w14:textId="77777777" w:rsidR="008949EE" w:rsidRDefault="00AF1A11" w:rsidP="00B83E58">
            <w:sdt>
              <w:sdtPr>
                <w:rPr>
                  <w:rFonts w:ascii="MS Gothic" w:eastAsia="MS Gothic" w:hAnsi="MS Gothic" w:cs="MS Gothic"/>
                </w:rPr>
                <w:id w:val="-1479602764"/>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146B03A" w14:textId="77777777" w:rsidR="008949EE" w:rsidRDefault="008949EE" w:rsidP="00B83E58">
            <w:r>
              <w:t>GBA-R2</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FE35C91" w14:textId="77777777" w:rsidR="008949EE" w:rsidRDefault="008949EE" w:rsidP="00B83E58">
            <w:r>
              <w:t>Procedures for Employee Requests for Reasonable Accommodations and Procedures for the Investigation of Employee Complaints Regarding the Provision of Requested Modifications or Accommodations</w:t>
            </w:r>
          </w:p>
        </w:tc>
      </w:tr>
      <w:tr w:rsidR="008949EE" w14:paraId="051018B2"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0C9F989A" w14:textId="77777777" w:rsidR="008949EE" w:rsidRDefault="00AF1A11" w:rsidP="00B83E58">
            <w:sdt>
              <w:sdtPr>
                <w:rPr>
                  <w:rFonts w:ascii="MS Gothic" w:eastAsia="MS Gothic" w:hAnsi="MS Gothic" w:cs="MS Gothic"/>
                </w:rPr>
                <w:id w:val="-9911412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AE042D" w14:textId="77777777" w:rsidR="008949EE" w:rsidRDefault="008949EE" w:rsidP="00B83E58">
            <w:r>
              <w:t>GBEBC</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BE32BB1" w14:textId="77777777" w:rsidR="008949EE" w:rsidRDefault="008949EE" w:rsidP="00B83E58">
            <w:r>
              <w:t>Gifts to and Solicitations by Staff</w:t>
            </w:r>
          </w:p>
        </w:tc>
      </w:tr>
      <w:tr w:rsidR="008949EE" w14:paraId="5CC9F7EA"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5900DA6" w14:textId="77777777" w:rsidR="008949EE" w:rsidRDefault="00AF1A11" w:rsidP="00B83E58">
            <w:sdt>
              <w:sdtPr>
                <w:rPr>
                  <w:rFonts w:ascii="MS Gothic" w:eastAsia="MS Gothic" w:hAnsi="MS Gothic" w:cs="MS Gothic"/>
                </w:rPr>
                <w:id w:val="-2041887577"/>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6880DC" w14:textId="77777777" w:rsidR="008949EE" w:rsidRDefault="008949EE" w:rsidP="00B83E58">
            <w:r>
              <w:t>GBGB</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E242C72" w14:textId="77777777" w:rsidR="008949EE" w:rsidRDefault="008949EE" w:rsidP="00B83E58">
            <w:r>
              <w:t>Personal Safety and Security</w:t>
            </w:r>
          </w:p>
        </w:tc>
      </w:tr>
      <w:tr w:rsidR="008949EE" w14:paraId="1FA2B320"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4B38B86E" w14:textId="77777777" w:rsidR="008949EE" w:rsidRDefault="00AF1A11" w:rsidP="00B83E58">
            <w:sdt>
              <w:sdtPr>
                <w:rPr>
                  <w:rFonts w:ascii="MS Gothic" w:eastAsia="MS Gothic" w:hAnsi="MS Gothic" w:cs="MS Gothic"/>
                </w:rPr>
                <w:id w:val="24053513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08276E" w14:textId="77777777" w:rsidR="008949EE" w:rsidRDefault="008949EE" w:rsidP="00B83E58">
            <w:r>
              <w:t>GCF/GDF</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5DD8E24" w14:textId="77777777" w:rsidR="008949EE" w:rsidRDefault="008949EE" w:rsidP="00B83E58">
            <w:r>
              <w:t>Staff Recruiting/Hiring</w:t>
            </w:r>
          </w:p>
        </w:tc>
      </w:tr>
    </w:tbl>
    <w:p w14:paraId="3FBEA75F" w14:textId="77777777" w:rsidR="008949EE" w:rsidRDefault="008949EE" w:rsidP="008949EE">
      <w:pPr>
        <w:spacing w:after="0"/>
      </w:pPr>
    </w:p>
    <w:p w14:paraId="1027ABB3" w14:textId="77777777" w:rsidR="008949EE" w:rsidRDefault="008949EE" w:rsidP="008949EE">
      <w:pPr>
        <w:tabs>
          <w:tab w:val="left" w:pos="795"/>
        </w:tabs>
        <w:spacing w:after="0"/>
      </w:pPr>
      <w:r>
        <w:t>I Policies: Instructional Program</w:t>
      </w:r>
      <w:r>
        <w:br/>
      </w:r>
    </w:p>
    <w:tbl>
      <w:tblPr>
        <w:tblStyle w:val="ac"/>
        <w:tblW w:w="998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370"/>
      </w:tblGrid>
      <w:tr w:rsidR="008949EE" w14:paraId="1C413D8A" w14:textId="77777777" w:rsidTr="00B83E58">
        <w:trPr>
          <w:trHeight w:val="380"/>
        </w:trPr>
        <w:tc>
          <w:tcPr>
            <w:tcW w:w="532" w:type="dxa"/>
            <w:tcBorders>
              <w:top w:val="single" w:sz="6" w:space="0" w:color="CCCCCC"/>
              <w:left w:val="single" w:sz="6" w:space="0" w:color="CCCCCC"/>
              <w:bottom w:val="single" w:sz="6" w:space="0" w:color="CCCCCC"/>
              <w:right w:val="single" w:sz="6" w:space="0" w:color="CCCCCC"/>
            </w:tcBorders>
            <w:vAlign w:val="center"/>
          </w:tcPr>
          <w:p w14:paraId="5CF2B0BE" w14:textId="77777777" w:rsidR="008949EE" w:rsidRDefault="00AF1A11" w:rsidP="00B83E58">
            <w:sdt>
              <w:sdtPr>
                <w:rPr>
                  <w:rFonts w:ascii="MS Gothic" w:eastAsia="MS Gothic" w:hAnsi="MS Gothic" w:cs="MS Gothic"/>
                </w:rPr>
                <w:id w:val="80503448"/>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5734422" w14:textId="77777777" w:rsidR="008949EE" w:rsidRDefault="008949EE" w:rsidP="00B83E58">
            <w:r>
              <w:t>IHAM</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09C7C3" w14:textId="77777777" w:rsidR="008949EE" w:rsidRDefault="008949EE" w:rsidP="00B83E58">
            <w:r>
              <w:t>Health and Family Life/Sex Education</w:t>
            </w:r>
          </w:p>
        </w:tc>
      </w:tr>
      <w:tr w:rsidR="008949EE" w14:paraId="3F99E274"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vAlign w:val="center"/>
          </w:tcPr>
          <w:p w14:paraId="0DE2855E" w14:textId="77777777" w:rsidR="008949EE" w:rsidRDefault="00AF1A11" w:rsidP="00B83E58">
            <w:sdt>
              <w:sdtPr>
                <w:rPr>
                  <w:rFonts w:ascii="MS Gothic" w:eastAsia="MS Gothic" w:hAnsi="MS Gothic" w:cs="MS Gothic"/>
                </w:rPr>
                <w:id w:val="-92318525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6231D65" w14:textId="77777777" w:rsidR="008949EE" w:rsidRDefault="008949EE" w:rsidP="00B83E58">
            <w:r>
              <w:t>IHAM-R</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2B9903" w14:textId="77777777" w:rsidR="008949EE" w:rsidRDefault="008949EE" w:rsidP="00B83E58">
            <w:r>
              <w:t>Regulation for implementing Health and Family Life/Sex Education</w:t>
            </w:r>
          </w:p>
        </w:tc>
      </w:tr>
      <w:tr w:rsidR="008949EE" w14:paraId="2A026796" w14:textId="77777777" w:rsidTr="00B83E58">
        <w:trPr>
          <w:trHeight w:val="900"/>
        </w:trPr>
        <w:tc>
          <w:tcPr>
            <w:tcW w:w="532" w:type="dxa"/>
            <w:tcBorders>
              <w:top w:val="single" w:sz="6" w:space="0" w:color="CCCCCC"/>
              <w:left w:val="single" w:sz="6" w:space="0" w:color="CCCCCC"/>
              <w:bottom w:val="single" w:sz="6" w:space="0" w:color="CCCCCC"/>
              <w:right w:val="single" w:sz="6" w:space="0" w:color="CCCCCC"/>
            </w:tcBorders>
          </w:tcPr>
          <w:p w14:paraId="0D91583B" w14:textId="77777777" w:rsidR="008949EE" w:rsidRDefault="00AF1A11" w:rsidP="00B83E58">
            <w:sdt>
              <w:sdtPr>
                <w:rPr>
                  <w:rFonts w:ascii="MS Gothic" w:eastAsia="MS Gothic" w:hAnsi="MS Gothic" w:cs="MS Gothic"/>
                </w:rPr>
                <w:id w:val="-142147331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F28BFA" w14:textId="77777777" w:rsidR="008949EE" w:rsidRDefault="008949EE" w:rsidP="00B83E58">
            <w:r>
              <w:t>IHBK</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2F0C6AB" w14:textId="77777777" w:rsidR="008949EE" w:rsidRDefault="008949EE" w:rsidP="00B83E58">
            <w:r>
              <w:t>Preparation for Postsecondary and Workforce Success</w:t>
            </w:r>
          </w:p>
        </w:tc>
      </w:tr>
      <w:tr w:rsidR="008949EE" w14:paraId="4CBAF3B0"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394CBAB0" w14:textId="77777777" w:rsidR="008949EE" w:rsidRDefault="00AF1A11" w:rsidP="00B83E58">
            <w:sdt>
              <w:sdtPr>
                <w:rPr>
                  <w:rFonts w:ascii="MS Gothic" w:eastAsia="MS Gothic" w:hAnsi="MS Gothic" w:cs="MS Gothic"/>
                </w:rPr>
                <w:id w:val="-18151658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FA2B991" w14:textId="77777777" w:rsidR="008949EE" w:rsidRDefault="008949EE" w:rsidP="00B83E58">
            <w:r>
              <w:t>IHBK-R</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0B5E264" w14:textId="77777777" w:rsidR="008949EE" w:rsidRDefault="008949EE" w:rsidP="00B83E58">
            <w:r>
              <w:t>Regulations for Preparation for Postsecondary and Workforce Success</w:t>
            </w:r>
          </w:p>
        </w:tc>
      </w:tr>
      <w:tr w:rsidR="008949EE" w14:paraId="55FB3925"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3B238D37" w14:textId="77777777" w:rsidR="008949EE" w:rsidRDefault="00AF1A11" w:rsidP="00B83E58">
            <w:sdt>
              <w:sdtPr>
                <w:rPr>
                  <w:rFonts w:ascii="MS Gothic" w:eastAsia="MS Gothic" w:hAnsi="MS Gothic" w:cs="MS Gothic"/>
                </w:rPr>
                <w:id w:val="-1596789557"/>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DED4E7F" w14:textId="77777777" w:rsidR="008949EE" w:rsidRDefault="008949EE" w:rsidP="00B83E58">
            <w:r>
              <w:t>IKA</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3E93DF8" w14:textId="77777777" w:rsidR="008949EE" w:rsidRDefault="008949EE" w:rsidP="00B83E58">
            <w:r>
              <w:t>Grading/Assessment Systems</w:t>
            </w:r>
          </w:p>
        </w:tc>
      </w:tr>
      <w:tr w:rsidR="008949EE" w14:paraId="1DD9E860"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21CC2991" w14:textId="77777777" w:rsidR="008949EE" w:rsidRDefault="00AF1A11" w:rsidP="00B83E58">
            <w:sdt>
              <w:sdtPr>
                <w:rPr>
                  <w:rFonts w:ascii="MS Gothic" w:eastAsia="MS Gothic" w:hAnsi="MS Gothic" w:cs="MS Gothic"/>
                </w:rPr>
                <w:id w:val="-186089494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0637372" w14:textId="77777777" w:rsidR="008949EE" w:rsidRDefault="008949EE" w:rsidP="00B83E58">
            <w:r>
              <w:t>IKA-R</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250B919" w14:textId="77777777" w:rsidR="008949EE" w:rsidRDefault="008949EE" w:rsidP="00B83E58">
            <w:r>
              <w:t>Regulation for Grading/Assessment Systems</w:t>
            </w:r>
          </w:p>
        </w:tc>
      </w:tr>
      <w:tr w:rsidR="008949EE" w14:paraId="184859A1"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4BB45AC1" w14:textId="77777777" w:rsidR="008949EE" w:rsidRDefault="00AF1A11" w:rsidP="00B83E58">
            <w:sdt>
              <w:sdtPr>
                <w:rPr>
                  <w:rFonts w:ascii="MS Gothic" w:eastAsia="MS Gothic" w:hAnsi="MS Gothic" w:cs="MS Gothic"/>
                </w:rPr>
                <w:id w:val="19212320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0A7A93" w14:textId="77777777" w:rsidR="008949EE" w:rsidRDefault="008949EE" w:rsidP="00B83E58">
            <w:r>
              <w:t>IKE</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A0D38C9" w14:textId="77777777" w:rsidR="008949EE" w:rsidRDefault="008949EE" w:rsidP="00B83E58">
            <w:r>
              <w:t>Promotion, Retention and Acceleration of Students</w:t>
            </w:r>
          </w:p>
        </w:tc>
      </w:tr>
      <w:tr w:rsidR="008949EE" w14:paraId="3CE9447B"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2AA32A77" w14:textId="77777777" w:rsidR="008949EE" w:rsidRDefault="00AF1A11" w:rsidP="00B83E58">
            <w:sdt>
              <w:sdtPr>
                <w:rPr>
                  <w:rFonts w:ascii="MS Gothic" w:eastAsia="MS Gothic" w:hAnsi="MS Gothic" w:cs="MS Gothic"/>
                </w:rPr>
                <w:id w:val="235053766"/>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0A0DAD1" w14:textId="77777777" w:rsidR="008949EE" w:rsidRDefault="008949EE" w:rsidP="00B83E58">
            <w:r>
              <w:t>IKE-R</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5F7579F" w14:textId="77777777" w:rsidR="008949EE" w:rsidRDefault="008949EE" w:rsidP="00B83E58">
            <w:r>
              <w:t>Procedure for the Promotion, Retention, and Acceleration of Students</w:t>
            </w:r>
          </w:p>
        </w:tc>
      </w:tr>
      <w:tr w:rsidR="008949EE" w14:paraId="1AB04522"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BF4F4BB" w14:textId="77777777" w:rsidR="008949EE" w:rsidRDefault="00AF1A11" w:rsidP="00B83E58">
            <w:sdt>
              <w:sdtPr>
                <w:rPr>
                  <w:rFonts w:ascii="MS Gothic" w:eastAsia="MS Gothic" w:hAnsi="MS Gothic" w:cs="MS Gothic"/>
                </w:rPr>
                <w:id w:val="-236013804"/>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F5D7FCD" w14:textId="77777777" w:rsidR="008949EE" w:rsidRDefault="008949EE" w:rsidP="00B83E58">
            <w:r>
              <w:t>ILBC</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0FCBB75" w14:textId="77777777" w:rsidR="008949EE" w:rsidRDefault="008949EE" w:rsidP="00B83E58">
            <w:r>
              <w:t>Early Literacy and Reading Comprehension</w:t>
            </w:r>
          </w:p>
        </w:tc>
      </w:tr>
      <w:tr w:rsidR="008949EE" w14:paraId="399DBE23"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758E3B8" w14:textId="77777777" w:rsidR="008949EE" w:rsidRDefault="00AF1A11" w:rsidP="00B83E58">
            <w:sdt>
              <w:sdtPr>
                <w:rPr>
                  <w:rFonts w:ascii="MS Gothic" w:eastAsia="MS Gothic" w:hAnsi="MS Gothic" w:cs="MS Gothic"/>
                </w:rPr>
                <w:id w:val="-44491895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824F6CB" w14:textId="77777777" w:rsidR="008949EE" w:rsidRDefault="008949EE" w:rsidP="00B83E58">
            <w:r>
              <w:t>ILBC-R</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D1C816B" w14:textId="77777777" w:rsidR="008949EE" w:rsidRDefault="008949EE" w:rsidP="00B83E58">
            <w:r>
              <w:t>Procedures to Implement the Colorado READ Act</w:t>
            </w:r>
          </w:p>
        </w:tc>
      </w:tr>
      <w:tr w:rsidR="008949EE" w14:paraId="78CE6188"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3941D81" w14:textId="77777777" w:rsidR="008949EE" w:rsidRDefault="00AF1A11" w:rsidP="00B83E58">
            <w:sdt>
              <w:sdtPr>
                <w:rPr>
                  <w:rFonts w:ascii="MS Gothic" w:eastAsia="MS Gothic" w:hAnsi="MS Gothic" w:cs="MS Gothic"/>
                </w:rPr>
                <w:id w:val="135606735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43CC112" w14:textId="77777777" w:rsidR="008949EE" w:rsidRDefault="008949EE" w:rsidP="00B83E58">
            <w:r>
              <w:t>IMDB</w:t>
            </w:r>
          </w:p>
        </w:tc>
        <w:tc>
          <w:tcPr>
            <w:tcW w:w="83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9C795E5" w14:textId="77777777" w:rsidR="008949EE" w:rsidRDefault="008949EE" w:rsidP="00B83E58">
            <w:r>
              <w:t>Flag Displays</w:t>
            </w:r>
          </w:p>
        </w:tc>
      </w:tr>
    </w:tbl>
    <w:p w14:paraId="20809B9D" w14:textId="77777777" w:rsidR="008949EE" w:rsidRDefault="008949EE" w:rsidP="008949EE">
      <w:pPr>
        <w:tabs>
          <w:tab w:val="left" w:pos="795"/>
        </w:tabs>
      </w:pPr>
    </w:p>
    <w:p w14:paraId="00DE9D99" w14:textId="77777777" w:rsidR="008949EE" w:rsidRDefault="008949EE" w:rsidP="008949EE">
      <w:pPr>
        <w:spacing w:after="0"/>
      </w:pPr>
      <w:r>
        <w:t xml:space="preserve">J Policies: Students </w:t>
      </w:r>
    </w:p>
    <w:tbl>
      <w:tblPr>
        <w:tblStyle w:val="ae"/>
        <w:tblW w:w="989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280"/>
      </w:tblGrid>
      <w:tr w:rsidR="008949EE" w14:paraId="0B554A7F"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7509599" w14:textId="77777777" w:rsidR="008949EE" w:rsidRDefault="00AF1A11" w:rsidP="00B83E58">
            <w:sdt>
              <w:sdtPr>
                <w:rPr>
                  <w:rFonts w:ascii="MS Gothic" w:eastAsia="MS Gothic" w:hAnsi="MS Gothic" w:cs="MS Gothic"/>
                </w:rPr>
                <w:id w:val="-17156260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988166D" w14:textId="77777777" w:rsidR="008949EE" w:rsidRDefault="008949EE" w:rsidP="00B83E58">
            <w:r>
              <w:t>JICA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4D1451E" w14:textId="77777777" w:rsidR="008949EE" w:rsidRDefault="008949EE" w:rsidP="00B83E58">
            <w:r>
              <w:t>Student Dress Code</w:t>
            </w:r>
          </w:p>
        </w:tc>
      </w:tr>
      <w:tr w:rsidR="008949EE" w14:paraId="40BBDC21"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62179F42" w14:textId="77777777" w:rsidR="008949EE" w:rsidRDefault="00AF1A11" w:rsidP="00B83E58">
            <w:sdt>
              <w:sdtPr>
                <w:rPr>
                  <w:rFonts w:ascii="MS Gothic" w:eastAsia="MS Gothic" w:hAnsi="MS Gothic" w:cs="MS Gothic"/>
                </w:rPr>
                <w:id w:val="78259667"/>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F459EDD" w14:textId="77777777" w:rsidR="008949EE" w:rsidRDefault="008949EE" w:rsidP="00B83E58">
            <w:r>
              <w:t>JICDE</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CEC4FBC" w14:textId="77777777" w:rsidR="008949EE" w:rsidRDefault="008949EE" w:rsidP="00B83E58">
            <w:r>
              <w:t>Bullying Prevention and Education</w:t>
            </w:r>
          </w:p>
        </w:tc>
      </w:tr>
      <w:tr w:rsidR="008949EE" w14:paraId="1CF52201"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01F8A925" w14:textId="77777777" w:rsidR="008949EE" w:rsidRDefault="00AF1A11" w:rsidP="00B83E58">
            <w:sdt>
              <w:sdtPr>
                <w:rPr>
                  <w:rFonts w:ascii="MS Gothic" w:eastAsia="MS Gothic" w:hAnsi="MS Gothic" w:cs="MS Gothic"/>
                </w:rPr>
                <w:id w:val="129032087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B7DAB09" w14:textId="77777777" w:rsidR="008949EE" w:rsidRDefault="008949EE" w:rsidP="00B83E58">
            <w:r>
              <w:t>JICEA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F1753C2" w14:textId="77777777" w:rsidR="008949EE" w:rsidRDefault="008949EE" w:rsidP="00B83E58">
            <w:r>
              <w:t>School-Related Student Publications</w:t>
            </w:r>
          </w:p>
        </w:tc>
      </w:tr>
      <w:tr w:rsidR="008949EE" w14:paraId="1CF3A63B"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032642C1" w14:textId="77777777" w:rsidR="008949EE" w:rsidRDefault="00AF1A11" w:rsidP="00B83E58">
            <w:sdt>
              <w:sdtPr>
                <w:rPr>
                  <w:rFonts w:ascii="MS Gothic" w:eastAsia="MS Gothic" w:hAnsi="MS Gothic" w:cs="MS Gothic"/>
                </w:rPr>
                <w:id w:val="21247789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DB970A" w14:textId="77777777" w:rsidR="008949EE" w:rsidRDefault="008949EE" w:rsidP="00B83E58">
            <w:r>
              <w:t>JICEA-R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C3E4BEE" w14:textId="77777777" w:rsidR="008949EE" w:rsidRDefault="008949EE" w:rsidP="00B83E58">
            <w:r>
              <w:t>Regulation regarding School-Related Student Publications</w:t>
            </w:r>
          </w:p>
        </w:tc>
      </w:tr>
      <w:tr w:rsidR="008949EE" w14:paraId="13445065"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4A3CE4D3" w14:textId="77777777" w:rsidR="008949EE" w:rsidRDefault="00AF1A11" w:rsidP="00B83E58">
            <w:sdt>
              <w:sdtPr>
                <w:rPr>
                  <w:rFonts w:ascii="MS Gothic" w:eastAsia="MS Gothic" w:hAnsi="MS Gothic" w:cs="MS Gothic"/>
                </w:rPr>
                <w:id w:val="-169252299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D233FC2" w14:textId="77777777" w:rsidR="008949EE" w:rsidRDefault="008949EE" w:rsidP="00B83E58">
            <w:r>
              <w:t>JICEC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C51A56E" w14:textId="77777777" w:rsidR="008949EE" w:rsidRDefault="008949EE" w:rsidP="00B83E58">
            <w:r>
              <w:t>Student Distribution of Noncurricular Materials</w:t>
            </w:r>
          </w:p>
        </w:tc>
      </w:tr>
      <w:tr w:rsidR="008949EE" w14:paraId="1F66967F"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3ECCE7AB" w14:textId="77777777" w:rsidR="008949EE" w:rsidRDefault="00AF1A11" w:rsidP="00B83E58">
            <w:sdt>
              <w:sdtPr>
                <w:rPr>
                  <w:rFonts w:ascii="MS Gothic" w:eastAsia="MS Gothic" w:hAnsi="MS Gothic" w:cs="MS Gothic"/>
                </w:rPr>
                <w:id w:val="-63987790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5E04EB5" w14:textId="77777777" w:rsidR="008949EE" w:rsidRDefault="008949EE" w:rsidP="00B83E58">
            <w:r>
              <w:t>JICEC-R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384974" w14:textId="77777777" w:rsidR="008949EE" w:rsidRDefault="008949EE" w:rsidP="00B83E58">
            <w:r>
              <w:t>Regulation for Student Distribution of Noncurricular Materials</w:t>
            </w:r>
          </w:p>
        </w:tc>
      </w:tr>
      <w:tr w:rsidR="008949EE" w14:paraId="117FD679"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3DA8582F" w14:textId="77777777" w:rsidR="008949EE" w:rsidRDefault="00AF1A11" w:rsidP="00B83E58">
            <w:sdt>
              <w:sdtPr>
                <w:rPr>
                  <w:rFonts w:ascii="MS Gothic" w:eastAsia="MS Gothic" w:hAnsi="MS Gothic" w:cs="MS Gothic"/>
                </w:rPr>
                <w:id w:val="1365173665"/>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4BD8F0" w14:textId="77777777" w:rsidR="008949EE" w:rsidRDefault="008949EE" w:rsidP="00B83E58">
            <w:r>
              <w:t>JICF</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ECE7589" w14:textId="77777777" w:rsidR="008949EE" w:rsidRDefault="008949EE" w:rsidP="00B83E58">
            <w:r>
              <w:t>Secret Societies/Gang</w:t>
            </w:r>
          </w:p>
        </w:tc>
      </w:tr>
      <w:tr w:rsidR="008949EE" w14:paraId="6DA3AA26"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053A14B" w14:textId="77777777" w:rsidR="008949EE" w:rsidRDefault="00AF1A11" w:rsidP="00B83E58">
            <w:sdt>
              <w:sdtPr>
                <w:rPr>
                  <w:rFonts w:ascii="MS Gothic" w:eastAsia="MS Gothic" w:hAnsi="MS Gothic" w:cs="MS Gothic"/>
                </w:rPr>
                <w:id w:val="-138517683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35FA312" w14:textId="77777777" w:rsidR="008949EE" w:rsidRDefault="008949EE" w:rsidP="00B83E58">
            <w:r>
              <w:t>JICG</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6FFC7E0" w14:textId="77777777" w:rsidR="008949EE" w:rsidRDefault="008949EE" w:rsidP="00B83E58">
            <w:r>
              <w:t>Use of Tobacco by Students</w:t>
            </w:r>
          </w:p>
        </w:tc>
      </w:tr>
      <w:tr w:rsidR="008949EE" w14:paraId="4ECB2A15"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3AC36279" w14:textId="77777777" w:rsidR="008949EE" w:rsidRDefault="00AF1A11" w:rsidP="00B83E58">
            <w:sdt>
              <w:sdtPr>
                <w:rPr>
                  <w:rFonts w:ascii="MS Gothic" w:eastAsia="MS Gothic" w:hAnsi="MS Gothic" w:cs="MS Gothic"/>
                </w:rPr>
                <w:id w:val="19759507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4A5A0BC" w14:textId="77777777" w:rsidR="008949EE" w:rsidRDefault="008949EE" w:rsidP="00B83E58">
            <w:r>
              <w:t>JICH</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11431E7" w14:textId="77777777" w:rsidR="008949EE" w:rsidRDefault="008949EE" w:rsidP="00B83E58">
            <w:r>
              <w:t>Drug and Alcohol Use by Students</w:t>
            </w:r>
          </w:p>
        </w:tc>
      </w:tr>
      <w:tr w:rsidR="008949EE" w14:paraId="2E85FFB9"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631A4630" w14:textId="77777777" w:rsidR="008949EE" w:rsidRDefault="00AF1A11" w:rsidP="00B83E58">
            <w:sdt>
              <w:sdtPr>
                <w:rPr>
                  <w:rFonts w:ascii="MS Gothic" w:eastAsia="MS Gothic" w:hAnsi="MS Gothic" w:cs="MS Gothic"/>
                </w:rPr>
                <w:id w:val="-1589381028"/>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203821F" w14:textId="77777777" w:rsidR="008949EE" w:rsidRDefault="008949EE" w:rsidP="00B83E58">
            <w:r>
              <w:t>JICH-R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BA39B34" w14:textId="77777777" w:rsidR="008949EE" w:rsidRDefault="008949EE" w:rsidP="00B83E58">
            <w:r>
              <w:t>Regulations for Drug and Alcohol Use by Students</w:t>
            </w:r>
          </w:p>
        </w:tc>
      </w:tr>
      <w:tr w:rsidR="008949EE" w14:paraId="76AB50A7"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65B020EA" w14:textId="77777777" w:rsidR="008949EE" w:rsidRDefault="00AF1A11" w:rsidP="00B83E58">
            <w:sdt>
              <w:sdtPr>
                <w:rPr>
                  <w:rFonts w:ascii="MS Gothic" w:eastAsia="MS Gothic" w:hAnsi="MS Gothic" w:cs="MS Gothic"/>
                </w:rPr>
                <w:id w:val="1055130716"/>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0EBA081" w14:textId="77777777" w:rsidR="008949EE" w:rsidRDefault="008949EE" w:rsidP="00B83E58">
            <w:r>
              <w:t>JJH</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793321" w14:textId="77777777" w:rsidR="008949EE" w:rsidRDefault="008949EE" w:rsidP="00B83E58">
            <w:r>
              <w:t>Student Travel and Field Trips (if not waived, “superintendent” approval will be replaced by “charter school leader” approval)</w:t>
            </w:r>
          </w:p>
        </w:tc>
      </w:tr>
      <w:tr w:rsidR="008949EE" w14:paraId="43143DF7"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25420471" w14:textId="77777777" w:rsidR="008949EE" w:rsidRDefault="00AF1A11" w:rsidP="00B83E58">
            <w:sdt>
              <w:sdtPr>
                <w:rPr>
                  <w:rFonts w:ascii="MS Gothic" w:eastAsia="MS Gothic" w:hAnsi="MS Gothic" w:cs="MS Gothic"/>
                </w:rPr>
                <w:id w:val="198373787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0B11A92" w14:textId="77777777" w:rsidR="008949EE" w:rsidRDefault="008949EE" w:rsidP="00B83E58">
            <w:r>
              <w:t>JJH-R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55543BB" w14:textId="77777777" w:rsidR="008949EE" w:rsidRDefault="008949EE" w:rsidP="00B83E58">
            <w:r>
              <w:t>Regulation regarding Student Travel and Field Trips</w:t>
            </w:r>
          </w:p>
        </w:tc>
      </w:tr>
      <w:tr w:rsidR="008949EE" w14:paraId="4DF253A4"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A9A0F2F" w14:textId="77777777" w:rsidR="008949EE" w:rsidRDefault="00AF1A11" w:rsidP="00B83E58">
            <w:sdt>
              <w:sdtPr>
                <w:rPr>
                  <w:rFonts w:ascii="MS Gothic" w:eastAsia="MS Gothic" w:hAnsi="MS Gothic" w:cs="MS Gothic"/>
                </w:rPr>
                <w:id w:val="-212137073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34571D8" w14:textId="77777777" w:rsidR="008949EE" w:rsidRDefault="008949EE" w:rsidP="00B83E58">
            <w:r>
              <w:t>JLC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A2D1103" w14:textId="77777777" w:rsidR="008949EE" w:rsidRDefault="008949EE" w:rsidP="00B83E58">
            <w:r>
              <w:t>Student Health Services and Records</w:t>
            </w:r>
          </w:p>
        </w:tc>
      </w:tr>
      <w:tr w:rsidR="008949EE" w14:paraId="108EE4B3"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647FAA38" w14:textId="77777777" w:rsidR="008949EE" w:rsidRDefault="00AF1A11" w:rsidP="00B83E58">
            <w:sdt>
              <w:sdtPr>
                <w:rPr>
                  <w:rFonts w:ascii="MS Gothic" w:eastAsia="MS Gothic" w:hAnsi="MS Gothic" w:cs="MS Gothic"/>
                </w:rPr>
                <w:id w:val="183779683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0B218EA" w14:textId="77777777" w:rsidR="008949EE" w:rsidRDefault="008949EE" w:rsidP="00B83E58">
            <w:r>
              <w:t>JLCDA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727212" w14:textId="77777777" w:rsidR="008949EE" w:rsidRDefault="008949EE" w:rsidP="00B83E58">
            <w:r>
              <w:t>Students with Food Allergies</w:t>
            </w:r>
          </w:p>
        </w:tc>
      </w:tr>
      <w:tr w:rsidR="008949EE" w14:paraId="2285EFCF"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4E8576E" w14:textId="77777777" w:rsidR="008949EE" w:rsidRDefault="00AF1A11" w:rsidP="00B83E58">
            <w:sdt>
              <w:sdtPr>
                <w:rPr>
                  <w:rFonts w:ascii="MS Gothic" w:eastAsia="MS Gothic" w:hAnsi="MS Gothic" w:cs="MS Gothic"/>
                </w:rPr>
                <w:id w:val="109496979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06EFDD6" w14:textId="77777777" w:rsidR="008949EE" w:rsidRDefault="008949EE" w:rsidP="00B83E58">
            <w:r>
              <w:t>JLI</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0CE3A4" w14:textId="77777777" w:rsidR="008949EE" w:rsidRDefault="008949EE" w:rsidP="00B83E58">
            <w:r>
              <w:t>Student Safety</w:t>
            </w:r>
          </w:p>
        </w:tc>
      </w:tr>
      <w:tr w:rsidR="008949EE" w14:paraId="6C370757"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074D9AF7" w14:textId="77777777" w:rsidR="008949EE" w:rsidRDefault="00AF1A11" w:rsidP="00B83E58">
            <w:sdt>
              <w:sdtPr>
                <w:rPr>
                  <w:rFonts w:ascii="MS Gothic" w:eastAsia="MS Gothic" w:hAnsi="MS Gothic" w:cs="MS Gothic"/>
                </w:rPr>
                <w:id w:val="-92727533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73EA323" w14:textId="77777777" w:rsidR="008949EE" w:rsidRDefault="008949EE" w:rsidP="00B83E58">
            <w:r>
              <w:t>JQ</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9055267" w14:textId="77777777" w:rsidR="008949EE" w:rsidRDefault="008949EE" w:rsidP="00B83E58">
            <w:r>
              <w:t>Student fees, Fines and Charges (if not waived, “area superintendent approval” will be read as “charter school leader approval”)</w:t>
            </w:r>
          </w:p>
        </w:tc>
      </w:tr>
      <w:tr w:rsidR="008949EE" w14:paraId="2BAB3BCD"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16219137" w14:textId="77777777" w:rsidR="008949EE" w:rsidRDefault="00AF1A11" w:rsidP="00B83E58">
            <w:sdt>
              <w:sdtPr>
                <w:rPr>
                  <w:rFonts w:ascii="MS Gothic" w:eastAsia="MS Gothic" w:hAnsi="MS Gothic" w:cs="MS Gothic"/>
                </w:rPr>
                <w:id w:val="-314105587"/>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0CCA128" w14:textId="77777777" w:rsidR="008949EE" w:rsidRDefault="008949EE" w:rsidP="00B83E58">
            <w:r>
              <w:t>JRA/JRC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54F3B85" w14:textId="77777777" w:rsidR="008949EE" w:rsidRDefault="008949EE" w:rsidP="00B83E58">
            <w:r>
              <w:t>Student Records/Release of Information on Students</w:t>
            </w:r>
          </w:p>
        </w:tc>
      </w:tr>
      <w:tr w:rsidR="008949EE" w14:paraId="7E41973A"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6322032F" w14:textId="77777777" w:rsidR="008949EE" w:rsidRDefault="00AF1A11" w:rsidP="00B83E58">
            <w:sdt>
              <w:sdtPr>
                <w:rPr>
                  <w:rFonts w:ascii="MS Gothic" w:eastAsia="MS Gothic" w:hAnsi="MS Gothic" w:cs="MS Gothic"/>
                </w:rPr>
                <w:id w:val="1258408248"/>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AE10881" w14:textId="77777777" w:rsidR="008949EE" w:rsidRDefault="008949EE" w:rsidP="00B83E58">
            <w:r>
              <w:t>JRA/JRC-R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60FFBF5" w14:textId="77777777" w:rsidR="008949EE" w:rsidRDefault="008949EE" w:rsidP="00B83E58">
            <w:r>
              <w:t>Regulation Regarding Student Records and Release of Student Information</w:t>
            </w:r>
          </w:p>
        </w:tc>
      </w:tr>
    </w:tbl>
    <w:p w14:paraId="3553993C" w14:textId="77777777" w:rsidR="008949EE" w:rsidRDefault="008949EE" w:rsidP="008949EE">
      <w:pPr>
        <w:spacing w:after="0"/>
      </w:pPr>
    </w:p>
    <w:p w14:paraId="632A74BA" w14:textId="77777777" w:rsidR="008949EE" w:rsidRDefault="008949EE" w:rsidP="008949EE">
      <w:pPr>
        <w:spacing w:after="0"/>
      </w:pPr>
    </w:p>
    <w:p w14:paraId="6ECCECEB" w14:textId="77777777" w:rsidR="008949EE" w:rsidRDefault="008949EE" w:rsidP="008949EE">
      <w:pPr>
        <w:spacing w:after="0"/>
      </w:pPr>
      <w:r>
        <w:t>K Policies: Instructional Program</w:t>
      </w:r>
    </w:p>
    <w:tbl>
      <w:tblPr>
        <w:tblStyle w:val="af"/>
        <w:tblW w:w="9999"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1080"/>
        <w:gridCol w:w="8387"/>
      </w:tblGrid>
      <w:tr w:rsidR="008949EE" w14:paraId="069EDFB2"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46A9DC0C" w14:textId="77777777" w:rsidR="008949EE" w:rsidRDefault="00AF1A11" w:rsidP="00B83E58">
            <w:sdt>
              <w:sdtPr>
                <w:rPr>
                  <w:rFonts w:ascii="MS Gothic" w:eastAsia="MS Gothic" w:hAnsi="MS Gothic" w:cs="MS Gothic"/>
                </w:rPr>
                <w:id w:val="-88386873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D6B88C1" w14:textId="77777777" w:rsidR="008949EE" w:rsidRDefault="008949EE" w:rsidP="00B83E58">
            <w:r>
              <w:t>KB</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16A507F" w14:textId="77777777" w:rsidR="008949EE" w:rsidRDefault="008949EE" w:rsidP="00B83E58">
            <w:r>
              <w:t>Family Engagement (Including Title I Family Engagement)</w:t>
            </w:r>
          </w:p>
        </w:tc>
      </w:tr>
      <w:tr w:rsidR="008949EE" w14:paraId="56662BC3"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17F8750D" w14:textId="77777777" w:rsidR="008949EE" w:rsidRDefault="00AF1A11" w:rsidP="00B83E58">
            <w:sdt>
              <w:sdtPr>
                <w:rPr>
                  <w:rFonts w:ascii="MS Gothic" w:eastAsia="MS Gothic" w:hAnsi="MS Gothic" w:cs="MS Gothic"/>
                </w:rPr>
                <w:id w:val="102907509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1AF2ED8" w14:textId="77777777" w:rsidR="008949EE" w:rsidRDefault="008949EE" w:rsidP="00B83E58">
            <w:r>
              <w:t>KB-R</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8A4D402" w14:textId="77777777" w:rsidR="008949EE" w:rsidRDefault="008949EE" w:rsidP="00B83E58">
            <w:r>
              <w:t>Regulation for Family Engagement (Including Title 1 Family Engagement)</w:t>
            </w:r>
          </w:p>
        </w:tc>
      </w:tr>
      <w:tr w:rsidR="008949EE" w14:paraId="618ADBFB"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28A9CC48" w14:textId="77777777" w:rsidR="008949EE" w:rsidRDefault="00AF1A11" w:rsidP="00B83E58">
            <w:sdt>
              <w:sdtPr>
                <w:rPr>
                  <w:rFonts w:ascii="MS Gothic" w:eastAsia="MS Gothic" w:hAnsi="MS Gothic" w:cs="MS Gothic"/>
                </w:rPr>
                <w:id w:val="93810370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50EA3FA" w14:textId="77777777" w:rsidR="008949EE" w:rsidRDefault="008949EE" w:rsidP="00B83E58">
            <w:r>
              <w:t>KDB</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B55BAD" w14:textId="77777777" w:rsidR="008949EE" w:rsidRDefault="008949EE" w:rsidP="00B83E58">
            <w:r>
              <w:t>Public's Right to Know - Freedom of Information</w:t>
            </w:r>
          </w:p>
        </w:tc>
      </w:tr>
      <w:tr w:rsidR="008949EE" w14:paraId="5CB98EA8"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272607D3" w14:textId="77777777" w:rsidR="008949EE" w:rsidRDefault="00AF1A11" w:rsidP="00B83E58">
            <w:sdt>
              <w:sdtPr>
                <w:rPr>
                  <w:rFonts w:ascii="MS Gothic" w:eastAsia="MS Gothic" w:hAnsi="MS Gothic" w:cs="MS Gothic"/>
                </w:rPr>
                <w:id w:val="368198645"/>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906E2BF" w14:textId="77777777" w:rsidR="008949EE" w:rsidRDefault="008949EE" w:rsidP="00B83E58">
            <w:r>
              <w:t>KDB-R</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835A2F7" w14:textId="77777777" w:rsidR="008949EE" w:rsidRDefault="008949EE" w:rsidP="00B83E58">
            <w:r>
              <w:t>Regulation regarding Public's Right to Know - Freedom of Information</w:t>
            </w:r>
          </w:p>
        </w:tc>
      </w:tr>
      <w:tr w:rsidR="008949EE" w14:paraId="5503936C"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5A2B452" w14:textId="77777777" w:rsidR="008949EE" w:rsidRDefault="00AF1A11" w:rsidP="00B83E58">
            <w:sdt>
              <w:sdtPr>
                <w:rPr>
                  <w:rFonts w:ascii="MS Gothic" w:eastAsia="MS Gothic" w:hAnsi="MS Gothic" w:cs="MS Gothic"/>
                </w:rPr>
                <w:id w:val="181613124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DECA034" w14:textId="77777777" w:rsidR="008949EE" w:rsidRDefault="008949EE" w:rsidP="00B83E58">
            <w:r>
              <w:t>KFA</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9CAD2BD" w14:textId="77777777" w:rsidR="008949EE" w:rsidRDefault="008949EE" w:rsidP="00B83E58">
            <w:r>
              <w:t>Public Conduct on School Property</w:t>
            </w:r>
          </w:p>
        </w:tc>
      </w:tr>
      <w:tr w:rsidR="008949EE" w14:paraId="7B5A49A0"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053B6C42" w14:textId="77777777" w:rsidR="008949EE" w:rsidRDefault="00AF1A11" w:rsidP="00B83E58">
            <w:sdt>
              <w:sdtPr>
                <w:rPr>
                  <w:rFonts w:ascii="MS Gothic" w:eastAsia="MS Gothic" w:hAnsi="MS Gothic" w:cs="MS Gothic"/>
                </w:rPr>
                <w:id w:val="-8114434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3B4C12B" w14:textId="77777777" w:rsidR="008949EE" w:rsidRDefault="008949EE" w:rsidP="00B83E58">
            <w:r>
              <w:t>KFA-R</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8637A5E" w14:textId="77777777" w:rsidR="008949EE" w:rsidRDefault="008949EE" w:rsidP="00B83E58">
            <w:r>
              <w:t>Regulation regarding Public Conduct on School Property</w:t>
            </w:r>
          </w:p>
        </w:tc>
      </w:tr>
      <w:tr w:rsidR="008949EE" w14:paraId="3FC6C909"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1C78B64" w14:textId="77777777" w:rsidR="008949EE" w:rsidRDefault="00AF1A11" w:rsidP="00B83E58">
            <w:sdt>
              <w:sdtPr>
                <w:rPr>
                  <w:rFonts w:ascii="MS Gothic" w:eastAsia="MS Gothic" w:hAnsi="MS Gothic" w:cs="MS Gothic"/>
                </w:rPr>
                <w:id w:val="-943995778"/>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F3B565D" w14:textId="77777777" w:rsidR="008949EE" w:rsidRDefault="008949EE" w:rsidP="00B83E58">
            <w:r>
              <w:t>KHB</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6D2239" w14:textId="77777777" w:rsidR="008949EE" w:rsidRDefault="008949EE" w:rsidP="00B83E58">
            <w:r>
              <w:t>Advertising in Schools</w:t>
            </w:r>
          </w:p>
        </w:tc>
      </w:tr>
      <w:tr w:rsidR="008949EE" w14:paraId="7FB5FAA7"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481B406D" w14:textId="77777777" w:rsidR="008949EE" w:rsidRDefault="00AF1A11" w:rsidP="00B83E58">
            <w:sdt>
              <w:sdtPr>
                <w:rPr>
                  <w:rFonts w:ascii="MS Gothic" w:eastAsia="MS Gothic" w:hAnsi="MS Gothic" w:cs="MS Gothic"/>
                </w:rPr>
                <w:id w:val="214707613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10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8836D7D" w14:textId="77777777" w:rsidR="008949EE" w:rsidRDefault="008949EE" w:rsidP="00B83E58">
            <w:r>
              <w:t>KI</w:t>
            </w:r>
          </w:p>
        </w:tc>
        <w:tc>
          <w:tcPr>
            <w:tcW w:w="838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50C30B9" w14:textId="77777777" w:rsidR="008949EE" w:rsidRDefault="008949EE" w:rsidP="00B83E58">
            <w:r>
              <w:t>Visitors to Schools</w:t>
            </w:r>
          </w:p>
        </w:tc>
      </w:tr>
    </w:tbl>
    <w:p w14:paraId="5443CCE1" w14:textId="77777777" w:rsidR="00BF0D74" w:rsidRDefault="00BF0D74">
      <w:pPr>
        <w:spacing w:before="120"/>
        <w:rPr>
          <w:i/>
        </w:rPr>
      </w:pPr>
    </w:p>
    <w:p w14:paraId="4817C0AF" w14:textId="77777777" w:rsidR="00BF0D74" w:rsidRDefault="009B1D5A">
      <w:pPr>
        <w:rPr>
          <w:b/>
          <w:sz w:val="24"/>
          <w:szCs w:val="24"/>
        </w:rPr>
      </w:pPr>
      <w:r>
        <w:rPr>
          <w:b/>
          <w:sz w:val="24"/>
          <w:szCs w:val="24"/>
        </w:rPr>
        <w:t xml:space="preserve">Type III DPS Policy Waivers </w:t>
      </w:r>
    </w:p>
    <w:p w14:paraId="5247D775" w14:textId="77777777" w:rsidR="00BF0D74" w:rsidRDefault="009B1D5A">
      <w:pPr>
        <w:spacing w:after="0" w:line="240" w:lineRule="auto"/>
      </w:pPr>
      <w:r>
        <w:t xml:space="preserve">Charter schools should review each </w:t>
      </w:r>
      <w:hyperlink r:id="rId28">
        <w:r>
          <w:rPr>
            <w:color w:val="0563C1"/>
            <w:u w:val="single"/>
          </w:rPr>
          <w:t>Denver Public Schools Policy</w:t>
        </w:r>
      </w:hyperlink>
      <w:r>
        <w:t xml:space="preserve"> and select the appropriate Type III waiver below that will align with the proposed school model. Charter schools may seek the following non-automatic waivers. If seeking to waive Type III policies, please reach out to the Portfolio Management Team for a replacement policy template for example waiver language.</w:t>
      </w:r>
      <w:r>
        <w:rPr>
          <w:vertAlign w:val="superscript"/>
        </w:rPr>
        <w:footnoteReference w:id="67"/>
      </w:r>
      <w:r>
        <w:t xml:space="preserve">  </w:t>
      </w:r>
    </w:p>
    <w:p w14:paraId="29219433" w14:textId="77777777" w:rsidR="00BF0D74" w:rsidRDefault="00BF0D74"/>
    <w:tbl>
      <w:tblPr>
        <w:tblStyle w:val="af0"/>
        <w:tblW w:w="9712" w:type="dxa"/>
        <w:tblInd w:w="8"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532"/>
        <w:gridCol w:w="900"/>
        <w:gridCol w:w="8280"/>
      </w:tblGrid>
      <w:tr w:rsidR="008949EE" w14:paraId="793920A2"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4144E841" w14:textId="77777777" w:rsidR="008949EE" w:rsidRDefault="00AF1A11" w:rsidP="00B83E58">
            <w:sdt>
              <w:sdtPr>
                <w:rPr>
                  <w:rFonts w:ascii="Arial Unicode MS" w:eastAsia="Arial Unicode MS" w:hAnsi="Arial Unicode MS" w:cs="Arial Unicode MS"/>
                </w:rPr>
                <w:id w:val="1489831236"/>
                <w14:checkbox>
                  <w14:checked w14:val="0"/>
                  <w14:checkedState w14:val="2612" w14:font="MS Gothic"/>
                  <w14:uncheckedState w14:val="2610" w14:font="MS Gothic"/>
                </w14:checkbox>
              </w:sdtPr>
              <w:sdtEndPr/>
              <w:sdtContent>
                <w:r w:rsidR="008949EE">
                  <w:rPr>
                    <w:rFonts w:ascii="MS Gothic" w:eastAsia="MS Gothic" w:hAnsi="MS Gothic" w:cs="Arial Unicode MS"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B8EDB8F" w14:textId="77777777" w:rsidR="008949EE" w:rsidRDefault="008949EE" w:rsidP="00B83E58">
            <w:r>
              <w:t>GBEA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289BD8B" w14:textId="77777777" w:rsidR="008949EE" w:rsidRDefault="008949EE" w:rsidP="00B83E58">
            <w:r>
              <w:t>Conflicts of Interest</w:t>
            </w:r>
          </w:p>
        </w:tc>
      </w:tr>
      <w:tr w:rsidR="008949EE" w14:paraId="161978DE"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1FA5EE54" w14:textId="77777777" w:rsidR="008949EE" w:rsidRDefault="00AF1A11" w:rsidP="00B83E58">
            <w:sdt>
              <w:sdtPr>
                <w:rPr>
                  <w:rFonts w:ascii="Arial Unicode MS" w:eastAsia="Arial Unicode MS" w:hAnsi="Arial Unicode MS" w:cs="Arial Unicode MS"/>
                </w:rPr>
                <w:id w:val="-189616912"/>
                <w14:checkbox>
                  <w14:checked w14:val="0"/>
                  <w14:checkedState w14:val="2612" w14:font="MS Gothic"/>
                  <w14:uncheckedState w14:val="2610" w14:font="MS Gothic"/>
                </w14:checkbox>
              </w:sdtPr>
              <w:sdtEndPr/>
              <w:sdtContent>
                <w:r w:rsidR="008949EE">
                  <w:rPr>
                    <w:rFonts w:ascii="MS Gothic" w:eastAsia="MS Gothic" w:hAnsi="MS Gothic" w:cs="Arial Unicode MS"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BB4C04B" w14:textId="77777777" w:rsidR="008949EE" w:rsidRDefault="008949EE" w:rsidP="00B83E58">
            <w:r>
              <w:t>GBEC</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041C46E" w14:textId="77777777" w:rsidR="008949EE" w:rsidRDefault="008949EE" w:rsidP="00B83E58">
            <w:r>
              <w:t>Drug, Alcohol and Tobacco-Free Workplace (Use by Staff Members)</w:t>
            </w:r>
          </w:p>
        </w:tc>
      </w:tr>
      <w:tr w:rsidR="008949EE" w14:paraId="6FC128AB"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6A3EAC5F" w14:textId="77777777" w:rsidR="008949EE" w:rsidRDefault="00AF1A11" w:rsidP="00B83E58">
            <w:sdt>
              <w:sdtPr>
                <w:rPr>
                  <w:rFonts w:ascii="MS Gothic" w:eastAsia="MS Gothic" w:hAnsi="MS Gothic" w:cs="MS Gothic"/>
                </w:rPr>
                <w:id w:val="168933325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1679C8C" w14:textId="77777777" w:rsidR="008949EE" w:rsidRDefault="008949EE" w:rsidP="00B83E58">
            <w:r>
              <w:t>GBEC-R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ED46C6" w14:textId="77777777" w:rsidR="008949EE" w:rsidRDefault="008949EE" w:rsidP="00B83E58">
            <w:r>
              <w:t>Regulation for the Enforcement of the Drug, Alcohol and Tobacco-free Workplace Policy</w:t>
            </w:r>
          </w:p>
        </w:tc>
      </w:tr>
      <w:tr w:rsidR="008949EE" w14:paraId="071C815D"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vAlign w:val="center"/>
          </w:tcPr>
          <w:p w14:paraId="60420E8C" w14:textId="77777777" w:rsidR="008949EE" w:rsidRDefault="00AF1A11" w:rsidP="00B83E58">
            <w:pPr>
              <w:rPr>
                <w:b/>
              </w:rPr>
            </w:pPr>
            <w:sdt>
              <w:sdtPr>
                <w:rPr>
                  <w:rFonts w:ascii="MS Gothic" w:eastAsia="MS Gothic" w:hAnsi="MS Gothic" w:cs="MS Gothic"/>
                </w:rPr>
                <w:id w:val="-11783281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34F663" w14:textId="77777777" w:rsidR="008949EE" w:rsidRDefault="008949EE" w:rsidP="00B83E58">
            <w:r>
              <w:t>IKF - 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7DD1286" w14:textId="77777777" w:rsidR="008949EE" w:rsidRDefault="008949EE" w:rsidP="00B83E58">
            <w:r>
              <w:t>Graduation Requirements for Class of 2021 and Beyond - Supporting Details</w:t>
            </w:r>
          </w:p>
        </w:tc>
      </w:tr>
      <w:tr w:rsidR="008949EE" w14:paraId="3C565BB1"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vAlign w:val="center"/>
          </w:tcPr>
          <w:p w14:paraId="6B9B88BA" w14:textId="77777777" w:rsidR="008949EE" w:rsidRDefault="00AF1A11" w:rsidP="00B83E58">
            <w:sdt>
              <w:sdtPr>
                <w:rPr>
                  <w:rFonts w:ascii="MS Gothic" w:eastAsia="MS Gothic" w:hAnsi="MS Gothic" w:cs="MS Gothic"/>
                </w:rPr>
                <w:id w:val="-141639058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8D92D66" w14:textId="77777777" w:rsidR="008949EE" w:rsidRDefault="008949EE" w:rsidP="00B83E58">
            <w:r>
              <w:t>IKF</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EAF7633" w14:textId="77777777" w:rsidR="008949EE" w:rsidRDefault="008949EE" w:rsidP="00B83E58">
            <w:r>
              <w:t>IKF - Requirements for Graduating class of 2021 and beyond</w:t>
            </w:r>
          </w:p>
        </w:tc>
      </w:tr>
      <w:tr w:rsidR="008949EE" w14:paraId="7117F71E"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vAlign w:val="center"/>
          </w:tcPr>
          <w:p w14:paraId="580874FC" w14:textId="77777777" w:rsidR="008949EE" w:rsidRDefault="00AF1A11" w:rsidP="00B83E58">
            <w:sdt>
              <w:sdtPr>
                <w:rPr>
                  <w:rFonts w:ascii="MS Gothic" w:eastAsia="MS Gothic" w:hAnsi="MS Gothic" w:cs="MS Gothic"/>
                </w:rPr>
                <w:id w:val="200030577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77CBFA9" w14:textId="77777777" w:rsidR="008949EE" w:rsidRDefault="008949EE" w:rsidP="00B83E58">
            <w:r>
              <w:t xml:space="preserve">IKF </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7D1A79C" w14:textId="77777777" w:rsidR="008949EE" w:rsidRDefault="008949EE" w:rsidP="00B83E58">
            <w:r>
              <w:t>IKF - Graduation Requirements (Up to Class of 2020)</w:t>
            </w:r>
          </w:p>
        </w:tc>
      </w:tr>
      <w:tr w:rsidR="008949EE" w14:paraId="4FFA8140"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3F7025DF" w14:textId="77777777" w:rsidR="008949EE" w:rsidRDefault="00AF1A11" w:rsidP="00B83E58">
            <w:sdt>
              <w:sdtPr>
                <w:rPr>
                  <w:rFonts w:ascii="MS Gothic" w:eastAsia="MS Gothic" w:hAnsi="MS Gothic" w:cs="MS Gothic"/>
                </w:rPr>
                <w:id w:val="-72622146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69AC1C" w14:textId="77777777" w:rsidR="008949EE" w:rsidRDefault="008949EE" w:rsidP="00B83E58">
            <w:r>
              <w:t>JB</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CFC8EAF" w14:textId="77777777" w:rsidR="008949EE" w:rsidRDefault="008949EE" w:rsidP="00B83E58">
            <w:r>
              <w:t>Equal Educational Opportunity and nondiscrimination</w:t>
            </w:r>
          </w:p>
        </w:tc>
      </w:tr>
      <w:tr w:rsidR="008949EE" w14:paraId="379F5675"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83D5E7F" w14:textId="77777777" w:rsidR="008949EE" w:rsidRDefault="00AF1A11" w:rsidP="00B83E58">
            <w:sdt>
              <w:sdtPr>
                <w:rPr>
                  <w:rFonts w:ascii="MS Gothic" w:eastAsia="MS Gothic" w:hAnsi="MS Gothic" w:cs="MS Gothic"/>
                </w:rPr>
                <w:id w:val="-1793584834"/>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55F1DB4" w14:textId="77777777" w:rsidR="008949EE" w:rsidRDefault="008949EE" w:rsidP="00B83E58">
            <w:r>
              <w:t>JB-R1</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036DFC" w14:textId="77777777" w:rsidR="008949EE" w:rsidRDefault="008949EE" w:rsidP="00B83E58">
            <w:r>
              <w:t>Procedures for the Investigation of Student Complaints of Discrimination or Harassment</w:t>
            </w:r>
          </w:p>
        </w:tc>
      </w:tr>
      <w:tr w:rsidR="008949EE" w14:paraId="764BAC78"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6C48E5B" w14:textId="77777777" w:rsidR="008949EE" w:rsidRDefault="00AF1A11" w:rsidP="00B83E58">
            <w:sdt>
              <w:sdtPr>
                <w:rPr>
                  <w:rFonts w:ascii="MS Gothic" w:eastAsia="MS Gothic" w:hAnsi="MS Gothic" w:cs="MS Gothic"/>
                </w:rPr>
                <w:id w:val="-787360201"/>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9640AD" w14:textId="77777777" w:rsidR="008949EE" w:rsidRDefault="008949EE" w:rsidP="00B83E58">
            <w:r>
              <w:t>JB-R2</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83C245C" w14:textId="77777777" w:rsidR="008949EE" w:rsidRDefault="008949EE" w:rsidP="00B83E58">
            <w:r>
              <w:t>Regulation for Implementing Section 504 of the Rehabilitation Act of 1973 ("Section 504") and Section 504 Grievance Procedures</w:t>
            </w:r>
          </w:p>
        </w:tc>
      </w:tr>
      <w:tr w:rsidR="008949EE" w14:paraId="1ED4900C"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02469A2" w14:textId="77777777" w:rsidR="008949EE" w:rsidRDefault="00AF1A11" w:rsidP="00B83E58">
            <w:sdt>
              <w:sdtPr>
                <w:rPr>
                  <w:rFonts w:ascii="MS Gothic" w:eastAsia="MS Gothic" w:hAnsi="MS Gothic" w:cs="MS Gothic"/>
                </w:rPr>
                <w:id w:val="1978254922"/>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FF55760" w14:textId="77777777" w:rsidR="008949EE" w:rsidRDefault="008949EE" w:rsidP="00B83E58">
            <w:r>
              <w:t>JIH</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225CA74" w14:textId="77777777" w:rsidR="008949EE" w:rsidRDefault="008949EE" w:rsidP="00B83E58">
            <w:r>
              <w:t>Student Interviews, Interrogations, Searches and Arrests</w:t>
            </w:r>
          </w:p>
        </w:tc>
      </w:tr>
      <w:tr w:rsidR="008949EE" w14:paraId="4B7CCAFB"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5BA6CFE9" w14:textId="77777777" w:rsidR="008949EE" w:rsidRDefault="00AF1A11" w:rsidP="00B83E58">
            <w:sdt>
              <w:sdtPr>
                <w:rPr>
                  <w:rFonts w:ascii="MS Gothic" w:eastAsia="MS Gothic" w:hAnsi="MS Gothic" w:cs="MS Gothic"/>
                </w:rPr>
                <w:id w:val="1729023883"/>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vAlign w:val="bottom"/>
          </w:tcPr>
          <w:p w14:paraId="2982F649" w14:textId="28AD690A" w:rsidR="008949EE" w:rsidRDefault="008949EE" w:rsidP="008949EE">
            <w:pPr>
              <w:ind w:left="-29"/>
            </w:pPr>
            <w:r>
              <w:t>JK</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02F23CA" w14:textId="77777777" w:rsidR="008949EE" w:rsidRDefault="008949EE" w:rsidP="00B83E58">
            <w:r>
              <w:t>Student Discipline (note: provisions related to expulsion cannot be waived)</w:t>
            </w:r>
          </w:p>
        </w:tc>
      </w:tr>
      <w:tr w:rsidR="008949EE" w14:paraId="54D1F0E2"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tcPr>
          <w:p w14:paraId="0D83EDC8" w14:textId="77777777" w:rsidR="008949EE" w:rsidRDefault="00AF1A11" w:rsidP="00B83E58">
            <w:sdt>
              <w:sdtPr>
                <w:rPr>
                  <w:rFonts w:ascii="MS Gothic" w:eastAsia="MS Gothic" w:hAnsi="MS Gothic" w:cs="MS Gothic"/>
                </w:rPr>
                <w:id w:val="157123952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45C908" w14:textId="77777777" w:rsidR="008949EE" w:rsidRDefault="008949EE" w:rsidP="00B83E58">
            <w:r>
              <w:t>JK-R</w:t>
            </w:r>
          </w:p>
        </w:tc>
        <w:tc>
          <w:tcPr>
            <w:tcW w:w="8280" w:type="dxa"/>
            <w:tcBorders>
              <w:top w:val="single" w:sz="6" w:space="0" w:color="CCCCCC"/>
              <w:left w:val="single" w:sz="6" w:space="0" w:color="CCCCCC"/>
              <w:bottom w:val="single" w:sz="6" w:space="0" w:color="CCCCCC"/>
              <w:right w:val="single" w:sz="6" w:space="0" w:color="CCCCCC"/>
            </w:tcBorders>
            <w:vAlign w:val="bottom"/>
          </w:tcPr>
          <w:p w14:paraId="253DF44D" w14:textId="77777777" w:rsidR="008949EE" w:rsidRDefault="008949EE" w:rsidP="00B83E58">
            <w:r>
              <w:t>Student Conduct and Discipline Procedures  (note: provisions related to expulsion cannot be waived)</w:t>
            </w:r>
          </w:p>
        </w:tc>
      </w:tr>
      <w:tr w:rsidR="008949EE" w14:paraId="56AFF099"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1512EFD0" w14:textId="77777777" w:rsidR="008949EE" w:rsidRDefault="00AF1A11" w:rsidP="00B83E58">
            <w:sdt>
              <w:sdtPr>
                <w:rPr>
                  <w:rFonts w:ascii="MS Gothic" w:eastAsia="MS Gothic" w:hAnsi="MS Gothic" w:cs="MS Gothic"/>
                </w:rPr>
                <w:id w:val="109698678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286ACA6" w14:textId="77777777" w:rsidR="008949EE" w:rsidRDefault="008949EE" w:rsidP="00B83E58">
            <w:r>
              <w:t>JKA</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39A049E" w14:textId="77777777" w:rsidR="008949EE" w:rsidRDefault="008949EE" w:rsidP="00B83E58">
            <w:r>
              <w:t>Restraint of Students</w:t>
            </w:r>
          </w:p>
        </w:tc>
      </w:tr>
      <w:tr w:rsidR="008949EE" w14:paraId="44FE801A"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36ADF732" w14:textId="77777777" w:rsidR="008949EE" w:rsidRDefault="00AF1A11" w:rsidP="00B83E58">
            <w:sdt>
              <w:sdtPr>
                <w:rPr>
                  <w:rFonts w:ascii="MS Gothic" w:eastAsia="MS Gothic" w:hAnsi="MS Gothic" w:cs="MS Gothic"/>
                </w:rPr>
                <w:id w:val="33728207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AF11C4B" w14:textId="77777777" w:rsidR="008949EE" w:rsidRDefault="008949EE" w:rsidP="00B83E58">
            <w:r>
              <w:t>JKA-R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ED74F00" w14:textId="77777777" w:rsidR="008949EE" w:rsidRDefault="008949EE" w:rsidP="00B83E58">
            <w:r>
              <w:t>Restraint of Students Regulation</w:t>
            </w:r>
          </w:p>
        </w:tc>
      </w:tr>
      <w:tr w:rsidR="008949EE" w14:paraId="2663A672"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72853BC3" w14:textId="77777777" w:rsidR="008949EE" w:rsidRDefault="00AF1A11" w:rsidP="00B83E58">
            <w:sdt>
              <w:sdtPr>
                <w:rPr>
                  <w:rFonts w:ascii="MS Gothic" w:eastAsia="MS Gothic" w:hAnsi="MS Gothic" w:cs="MS Gothic"/>
                </w:rPr>
                <w:id w:val="-1675178115"/>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C528B44" w14:textId="77777777" w:rsidR="008949EE" w:rsidRDefault="008949EE" w:rsidP="00B83E58">
            <w:r>
              <w:t>JLCDB</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5B5B168" w14:textId="77777777" w:rsidR="008949EE" w:rsidRDefault="008949EE" w:rsidP="00B83E58">
            <w:r>
              <w:t xml:space="preserve">Administration of Medical Marijuana to Qualified Students </w:t>
            </w:r>
          </w:p>
        </w:tc>
      </w:tr>
      <w:tr w:rsidR="008949EE" w14:paraId="3A0C4049"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57F517B6" w14:textId="77777777" w:rsidR="008949EE" w:rsidRDefault="00AF1A11" w:rsidP="00B83E58">
            <w:sdt>
              <w:sdtPr>
                <w:rPr>
                  <w:rFonts w:ascii="MS Gothic" w:eastAsia="MS Gothic" w:hAnsi="MS Gothic" w:cs="MS Gothic"/>
                </w:rPr>
                <w:id w:val="135176672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09B9913" w14:textId="77777777" w:rsidR="008949EE" w:rsidRDefault="008949EE" w:rsidP="00B83E58">
            <w:r>
              <w:t>JLCDB-E</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C4C66B0" w14:textId="77777777" w:rsidR="008949EE" w:rsidRDefault="008949EE" w:rsidP="00B83E58">
            <w:r>
              <w:t xml:space="preserve">Written Plan: Administration of Medical Marijuana to Qualified Students </w:t>
            </w:r>
          </w:p>
        </w:tc>
      </w:tr>
      <w:tr w:rsidR="008949EE" w14:paraId="62C7EF44"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030AFBE7" w14:textId="77777777" w:rsidR="008949EE" w:rsidRDefault="00AF1A11" w:rsidP="00B83E58">
            <w:sdt>
              <w:sdtPr>
                <w:rPr>
                  <w:rFonts w:ascii="MS Gothic" w:eastAsia="MS Gothic" w:hAnsi="MS Gothic" w:cs="MS Gothic"/>
                </w:rPr>
                <w:id w:val="-645744300"/>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76E760D" w14:textId="77777777" w:rsidR="008949EE" w:rsidRDefault="008949EE" w:rsidP="00B83E58">
            <w:r>
              <w:t>JLF</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3B3C636" w14:textId="77777777" w:rsidR="008949EE" w:rsidRDefault="008949EE" w:rsidP="00B83E58">
            <w:r>
              <w:t>Child Abuse and Reporting</w:t>
            </w:r>
          </w:p>
        </w:tc>
      </w:tr>
      <w:tr w:rsidR="008949EE" w14:paraId="481B5313" w14:textId="77777777" w:rsidTr="00B83E58">
        <w:trPr>
          <w:trHeight w:val="300"/>
        </w:trPr>
        <w:tc>
          <w:tcPr>
            <w:tcW w:w="532" w:type="dxa"/>
            <w:tcBorders>
              <w:top w:val="single" w:sz="6" w:space="0" w:color="CCCCCC"/>
              <w:left w:val="single" w:sz="6" w:space="0" w:color="CCCCCC"/>
              <w:bottom w:val="single" w:sz="6" w:space="0" w:color="CCCCCC"/>
              <w:right w:val="single" w:sz="6" w:space="0" w:color="CCCCCC"/>
            </w:tcBorders>
          </w:tcPr>
          <w:p w14:paraId="2B32E1E4" w14:textId="77777777" w:rsidR="008949EE" w:rsidRDefault="00AF1A11" w:rsidP="00B83E58">
            <w:sdt>
              <w:sdtPr>
                <w:rPr>
                  <w:rFonts w:ascii="MS Gothic" w:eastAsia="MS Gothic" w:hAnsi="MS Gothic" w:cs="MS Gothic"/>
                </w:rPr>
                <w:id w:val="653180909"/>
                <w14:checkbox>
                  <w14:checked w14:val="0"/>
                  <w14:checkedState w14:val="2612" w14:font="MS Gothic"/>
                  <w14:uncheckedState w14:val="2610" w14:font="MS Gothic"/>
                </w14:checkbox>
              </w:sdtPr>
              <w:sdtEndPr/>
              <w:sdtContent>
                <w:r w:rsidR="008949EE">
                  <w:rPr>
                    <w:rFonts w:ascii="MS Gothic" w:eastAsia="MS Gothic" w:hAnsi="MS Gothic" w:cs="MS Gothic" w:hint="eastAsia"/>
                  </w:rPr>
                  <w:t>☐</w:t>
                </w:r>
              </w:sdtContent>
            </w:sdt>
          </w:p>
        </w:tc>
        <w:tc>
          <w:tcPr>
            <w:tcW w:w="90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10A7AA" w14:textId="77777777" w:rsidR="008949EE" w:rsidRDefault="008949EE" w:rsidP="00B83E58">
            <w:r>
              <w:t>JLF-R</w:t>
            </w:r>
          </w:p>
        </w:tc>
        <w:tc>
          <w:tcPr>
            <w:tcW w:w="828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BFD1BAB" w14:textId="77777777" w:rsidR="008949EE" w:rsidRDefault="008949EE" w:rsidP="00B83E58">
            <w:r>
              <w:t>Reporting Child Abuse and Child Protection</w:t>
            </w:r>
          </w:p>
        </w:tc>
      </w:tr>
    </w:tbl>
    <w:p w14:paraId="00DAD2C9" w14:textId="77777777" w:rsidR="00BF0D74" w:rsidRDefault="00BF0D74">
      <w:pPr>
        <w:rPr>
          <w:rFonts w:ascii="Calibri" w:eastAsia="Calibri" w:hAnsi="Calibri" w:cs="Calibri"/>
          <w:sz w:val="22"/>
          <w:szCs w:val="22"/>
        </w:rPr>
      </w:pPr>
    </w:p>
    <w:p w14:paraId="65D51F7E" w14:textId="77777777" w:rsidR="00BF0D74" w:rsidRDefault="009B1D5A">
      <w:pPr>
        <w:pStyle w:val="Heading2"/>
      </w:pPr>
      <w:bookmarkStart w:id="52" w:name="_1mrcu09" w:colFirst="0" w:colLast="0"/>
      <w:bookmarkEnd w:id="52"/>
      <w:r>
        <w:t xml:space="preserve">B. State Statute Waivers </w:t>
      </w:r>
    </w:p>
    <w:p w14:paraId="3C2600A3" w14:textId="77777777" w:rsidR="00BF0D74" w:rsidRDefault="009B1D5A">
      <w:r>
        <w:t xml:space="preserve">The state board offers automatic waivers to state statutes and state rules for Charter Schools. Below is a list of waivers that have been automatically granted to charter schools upon the establishment of a signed charter contract.  </w:t>
      </w:r>
    </w:p>
    <w:tbl>
      <w:tblPr>
        <w:tblStyle w:val="afffb"/>
        <w:tblW w:w="9344"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26"/>
        <w:gridCol w:w="7118"/>
      </w:tblGrid>
      <w:tr w:rsidR="00BF0D74" w14:paraId="47EB5667" w14:textId="77777777">
        <w:trPr>
          <w:jc w:val="center"/>
        </w:trPr>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8F346AF" w14:textId="4CDB85B7" w:rsidR="00BF0D74" w:rsidRDefault="008A539C">
            <w:pPr>
              <w:spacing w:after="0"/>
              <w:jc w:val="center"/>
              <w:rPr>
                <w:color w:val="333333"/>
              </w:rPr>
            </w:pPr>
            <w:r>
              <w:rPr>
                <w:b/>
                <w:color w:val="333333"/>
              </w:rPr>
              <w:t xml:space="preserve">Automatic Waiver List as of </w:t>
            </w:r>
            <w:r w:rsidRPr="006F4400">
              <w:rPr>
                <w:b/>
                <w:color w:val="333333"/>
              </w:rPr>
              <w:t>12/20/18</w:t>
            </w:r>
          </w:p>
        </w:tc>
      </w:tr>
      <w:tr w:rsidR="00BF0D74" w14:paraId="7823BE48"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5E9B6A" w14:textId="77777777" w:rsidR="00BF0D74" w:rsidRDefault="009B1D5A">
            <w:pPr>
              <w:spacing w:after="0"/>
              <w:rPr>
                <w:color w:val="333333"/>
              </w:rPr>
            </w:pPr>
            <w:r>
              <w:rPr>
                <w:b/>
                <w:color w:val="333333"/>
              </w:rPr>
              <w:t>State Statute Citation</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7CFDDD" w14:textId="77777777" w:rsidR="00BF0D74" w:rsidRDefault="009B1D5A">
            <w:pPr>
              <w:spacing w:after="0"/>
              <w:rPr>
                <w:color w:val="333333"/>
              </w:rPr>
            </w:pPr>
            <w:r>
              <w:rPr>
                <w:b/>
                <w:color w:val="333333"/>
              </w:rPr>
              <w:t>Description</w:t>
            </w:r>
          </w:p>
        </w:tc>
      </w:tr>
      <w:tr w:rsidR="00BF0D74" w14:paraId="4686D2CF"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47B670" w14:textId="77777777" w:rsidR="00BF0D74" w:rsidRDefault="009B1D5A">
            <w:pPr>
              <w:spacing w:after="0"/>
              <w:rPr>
                <w:color w:val="333333"/>
              </w:rPr>
            </w:pPr>
            <w:r>
              <w:rPr>
                <w:i/>
                <w:color w:val="333333"/>
              </w:rPr>
              <w:t>22-32-109(1)(f),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2E97EA" w14:textId="77777777" w:rsidR="00BF0D74" w:rsidRDefault="009B1D5A">
            <w:pPr>
              <w:spacing w:after="0"/>
              <w:rPr>
                <w:color w:val="333333"/>
              </w:rPr>
            </w:pPr>
            <w:r>
              <w:rPr>
                <w:color w:val="333333"/>
              </w:rPr>
              <w:t>Local board duties concerning selection of staff and pay</w:t>
            </w:r>
          </w:p>
        </w:tc>
      </w:tr>
      <w:tr w:rsidR="00BF0D74" w14:paraId="79CDD3EA"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523122" w14:textId="77777777" w:rsidR="00BF0D74" w:rsidRDefault="009B1D5A">
            <w:pPr>
              <w:spacing w:after="0"/>
              <w:rPr>
                <w:color w:val="333333"/>
              </w:rPr>
            </w:pPr>
            <w:r>
              <w:rPr>
                <w:i/>
                <w:color w:val="333333"/>
              </w:rPr>
              <w:t>22-32-109(1)(t),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33A857" w14:textId="77777777" w:rsidR="00BF0D74" w:rsidRDefault="009B1D5A">
            <w:pPr>
              <w:spacing w:after="0"/>
              <w:rPr>
                <w:color w:val="333333"/>
              </w:rPr>
            </w:pPr>
            <w:r>
              <w:rPr>
                <w:color w:val="333333"/>
              </w:rPr>
              <w:t>Determine educational program and prescribe textbooks</w:t>
            </w:r>
          </w:p>
        </w:tc>
      </w:tr>
      <w:tr w:rsidR="00BF0D74" w14:paraId="727F8528"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47AEB1" w14:textId="77777777" w:rsidR="00BF0D74" w:rsidRDefault="009B1D5A">
            <w:pPr>
              <w:spacing w:after="0"/>
              <w:rPr>
                <w:color w:val="333333"/>
              </w:rPr>
            </w:pPr>
            <w:r>
              <w:rPr>
                <w:i/>
                <w:color w:val="333333"/>
              </w:rPr>
              <w:t>22-32-110(1)(h),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05B1B7" w14:textId="77777777" w:rsidR="00BF0D74" w:rsidRDefault="009B1D5A">
            <w:pPr>
              <w:spacing w:after="0"/>
              <w:rPr>
                <w:color w:val="333333"/>
              </w:rPr>
            </w:pPr>
            <w:r>
              <w:rPr>
                <w:color w:val="333333"/>
              </w:rPr>
              <w:t>Local board powers-Terminate employment of personnel</w:t>
            </w:r>
          </w:p>
        </w:tc>
      </w:tr>
      <w:tr w:rsidR="00BF0D74" w14:paraId="1304D5C1"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243AE8" w14:textId="77777777" w:rsidR="00BF0D74" w:rsidRDefault="009B1D5A">
            <w:pPr>
              <w:spacing w:after="0"/>
              <w:rPr>
                <w:color w:val="333333"/>
              </w:rPr>
            </w:pPr>
            <w:r>
              <w:rPr>
                <w:i/>
                <w:color w:val="333333"/>
              </w:rPr>
              <w:t>22-32-110(1)(i),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F49500" w14:textId="77777777" w:rsidR="00BF0D74" w:rsidRDefault="009B1D5A">
            <w:pPr>
              <w:spacing w:after="0"/>
              <w:rPr>
                <w:color w:val="333333"/>
              </w:rPr>
            </w:pPr>
            <w:r>
              <w:rPr>
                <w:color w:val="333333"/>
              </w:rPr>
              <w:t>Local board duties-Reimburse employees for expenses</w:t>
            </w:r>
          </w:p>
        </w:tc>
      </w:tr>
      <w:tr w:rsidR="00BF0D74" w14:paraId="0BE4056F"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88FBCB" w14:textId="77777777" w:rsidR="00BF0D74" w:rsidRDefault="009B1D5A">
            <w:pPr>
              <w:spacing w:after="0"/>
              <w:rPr>
                <w:color w:val="333333"/>
              </w:rPr>
            </w:pPr>
            <w:r>
              <w:rPr>
                <w:i/>
                <w:color w:val="333333"/>
              </w:rPr>
              <w:t>22-32-110(1)(j),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307ACF" w14:textId="77777777" w:rsidR="00BF0D74" w:rsidRDefault="009B1D5A">
            <w:pPr>
              <w:spacing w:after="0"/>
              <w:rPr>
                <w:color w:val="333333"/>
              </w:rPr>
            </w:pPr>
            <w:r>
              <w:rPr>
                <w:color w:val="333333"/>
              </w:rPr>
              <w:t>Local board powers-Procure life, health, or accident insurance</w:t>
            </w:r>
          </w:p>
        </w:tc>
      </w:tr>
      <w:tr w:rsidR="00BF0D74" w14:paraId="3BB1AAC9"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B12993" w14:textId="77777777" w:rsidR="00BF0D74" w:rsidRDefault="009B1D5A">
            <w:pPr>
              <w:spacing w:after="0"/>
              <w:rPr>
                <w:color w:val="333333"/>
              </w:rPr>
            </w:pPr>
            <w:r>
              <w:rPr>
                <w:i/>
                <w:color w:val="333333"/>
              </w:rPr>
              <w:t>22-32-110(1)(k),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94B35C" w14:textId="77777777" w:rsidR="00BF0D74" w:rsidRDefault="009B1D5A">
            <w:pPr>
              <w:spacing w:after="0"/>
              <w:rPr>
                <w:color w:val="333333"/>
              </w:rPr>
            </w:pPr>
            <w:r>
              <w:rPr>
                <w:color w:val="333333"/>
              </w:rPr>
              <w:t>Local board powers-Policies relating the in-service training and official conduct</w:t>
            </w:r>
          </w:p>
        </w:tc>
      </w:tr>
      <w:tr w:rsidR="00BF0D74" w14:paraId="5DF91854"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F1BD1C" w14:textId="77777777" w:rsidR="00BF0D74" w:rsidRDefault="009B1D5A">
            <w:pPr>
              <w:spacing w:after="0"/>
              <w:rPr>
                <w:color w:val="333333"/>
              </w:rPr>
            </w:pPr>
            <w:r>
              <w:rPr>
                <w:i/>
                <w:color w:val="333333"/>
              </w:rPr>
              <w:t>22-32-110(1)(ee),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F097B7" w14:textId="77777777" w:rsidR="00BF0D74" w:rsidRDefault="009B1D5A">
            <w:pPr>
              <w:spacing w:after="0"/>
              <w:rPr>
                <w:color w:val="333333"/>
              </w:rPr>
            </w:pPr>
            <w:r>
              <w:rPr>
                <w:color w:val="333333"/>
              </w:rPr>
              <w:t>Local board powers-Employ teachers’ aides and other non-certificated personnel</w:t>
            </w:r>
          </w:p>
        </w:tc>
      </w:tr>
      <w:tr w:rsidR="00BF0D74" w14:paraId="10E359DF"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2727FB" w14:textId="77777777" w:rsidR="00BF0D74" w:rsidRDefault="009B1D5A">
            <w:pPr>
              <w:spacing w:after="0"/>
              <w:rPr>
                <w:color w:val="333333"/>
              </w:rPr>
            </w:pPr>
            <w:r>
              <w:rPr>
                <w:i/>
                <w:color w:val="333333"/>
              </w:rPr>
              <w:t>22-32-126,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359D60" w14:textId="77777777" w:rsidR="00BF0D74" w:rsidRDefault="009B1D5A">
            <w:pPr>
              <w:spacing w:after="0"/>
              <w:rPr>
                <w:color w:val="333333"/>
              </w:rPr>
            </w:pPr>
            <w:r>
              <w:rPr>
                <w:color w:val="333333"/>
              </w:rPr>
              <w:t>Employment and authority of principals</w:t>
            </w:r>
          </w:p>
        </w:tc>
      </w:tr>
      <w:tr w:rsidR="00BF0D74" w14:paraId="3A19D6DE"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FB8C5C" w14:textId="77777777" w:rsidR="00BF0D74" w:rsidRDefault="009B1D5A">
            <w:pPr>
              <w:spacing w:after="0"/>
              <w:rPr>
                <w:color w:val="333333"/>
              </w:rPr>
            </w:pPr>
            <w:r>
              <w:rPr>
                <w:i/>
                <w:color w:val="333333"/>
              </w:rPr>
              <w:t>22-33-104(4)</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44A925" w14:textId="77777777" w:rsidR="00BF0D74" w:rsidRDefault="009B1D5A">
            <w:pPr>
              <w:spacing w:after="0"/>
              <w:rPr>
                <w:color w:val="333333"/>
              </w:rPr>
            </w:pPr>
            <w:r>
              <w:rPr>
                <w:color w:val="333333"/>
              </w:rPr>
              <w:t>Compulsory school attendance-Attendance policies and excused absences</w:t>
            </w:r>
          </w:p>
        </w:tc>
      </w:tr>
      <w:tr w:rsidR="00BF0D74" w14:paraId="62231112"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54E81B" w14:textId="77777777" w:rsidR="00BF0D74" w:rsidRDefault="009B1D5A">
            <w:pPr>
              <w:spacing w:after="0"/>
              <w:rPr>
                <w:color w:val="333333"/>
              </w:rPr>
            </w:pPr>
            <w:r>
              <w:rPr>
                <w:i/>
                <w:color w:val="333333"/>
              </w:rPr>
              <w:t>22-63-301,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59050A" w14:textId="77777777" w:rsidR="00BF0D74" w:rsidRDefault="009B1D5A">
            <w:pPr>
              <w:spacing w:after="0"/>
              <w:rPr>
                <w:color w:val="333333"/>
              </w:rPr>
            </w:pPr>
            <w:r>
              <w:rPr>
                <w:color w:val="333333"/>
              </w:rPr>
              <w:t>Teacher Employment Act- Grounds for dismissal</w:t>
            </w:r>
          </w:p>
        </w:tc>
      </w:tr>
      <w:tr w:rsidR="00BF0D74" w14:paraId="09B86361"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52C178" w14:textId="77777777" w:rsidR="00BF0D74" w:rsidRDefault="009B1D5A">
            <w:pPr>
              <w:spacing w:after="0"/>
              <w:rPr>
                <w:color w:val="333333"/>
              </w:rPr>
            </w:pPr>
            <w:r>
              <w:rPr>
                <w:i/>
                <w:color w:val="333333"/>
              </w:rPr>
              <w:t>22-63-302,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D501F1" w14:textId="77777777" w:rsidR="00BF0D74" w:rsidRDefault="009B1D5A">
            <w:pPr>
              <w:spacing w:after="0"/>
              <w:rPr>
                <w:color w:val="333333"/>
              </w:rPr>
            </w:pPr>
            <w:r>
              <w:rPr>
                <w:color w:val="333333"/>
              </w:rPr>
              <w:t>Teacher Employment Act-Procedures for dismissal of teachers</w:t>
            </w:r>
          </w:p>
        </w:tc>
      </w:tr>
      <w:tr w:rsidR="00BF0D74" w14:paraId="5ABFAA1C"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C93824" w14:textId="77777777" w:rsidR="00BF0D74" w:rsidRDefault="009B1D5A">
            <w:pPr>
              <w:spacing w:after="0"/>
              <w:rPr>
                <w:color w:val="333333"/>
              </w:rPr>
            </w:pPr>
            <w:r>
              <w:rPr>
                <w:i/>
                <w:color w:val="333333"/>
              </w:rPr>
              <w:t>22-63-401,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7B5D86" w14:textId="77777777" w:rsidR="00BF0D74" w:rsidRDefault="009B1D5A">
            <w:pPr>
              <w:spacing w:after="0"/>
              <w:rPr>
                <w:color w:val="333333"/>
              </w:rPr>
            </w:pPr>
            <w:r>
              <w:rPr>
                <w:color w:val="333333"/>
              </w:rPr>
              <w:t>Teacher Employment Act-Teachers subject to adopted salary schedule</w:t>
            </w:r>
          </w:p>
        </w:tc>
      </w:tr>
      <w:tr w:rsidR="00BF0D74" w14:paraId="51FFA156"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EDC925" w14:textId="77777777" w:rsidR="00BF0D74" w:rsidRDefault="009B1D5A">
            <w:pPr>
              <w:spacing w:after="0"/>
              <w:rPr>
                <w:color w:val="333333"/>
              </w:rPr>
            </w:pPr>
            <w:r>
              <w:rPr>
                <w:i/>
                <w:color w:val="333333"/>
              </w:rPr>
              <w:t>22-63-402,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4A432C" w14:textId="77777777" w:rsidR="00BF0D74" w:rsidRDefault="009B1D5A">
            <w:pPr>
              <w:spacing w:after="0"/>
              <w:rPr>
                <w:color w:val="333333"/>
              </w:rPr>
            </w:pPr>
            <w:r>
              <w:rPr>
                <w:color w:val="333333"/>
              </w:rPr>
              <w:t>Teacher Employment Act-Certificate required to pay teachers</w:t>
            </w:r>
          </w:p>
        </w:tc>
      </w:tr>
      <w:tr w:rsidR="00BF0D74" w14:paraId="64E0E4DD"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DD3C7A" w14:textId="77777777" w:rsidR="00BF0D74" w:rsidRDefault="009B1D5A">
            <w:pPr>
              <w:spacing w:after="0"/>
              <w:rPr>
                <w:color w:val="333333"/>
              </w:rPr>
            </w:pPr>
            <w:r>
              <w:rPr>
                <w:i/>
                <w:color w:val="333333"/>
              </w:rPr>
              <w:t>22-63-403,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66052B" w14:textId="77777777" w:rsidR="00BF0D74" w:rsidRDefault="009B1D5A">
            <w:pPr>
              <w:spacing w:after="0"/>
              <w:rPr>
                <w:color w:val="333333"/>
              </w:rPr>
            </w:pPr>
            <w:r>
              <w:rPr>
                <w:color w:val="333333"/>
              </w:rPr>
              <w:t>Teacher Employment Act-Describes payment of salaries</w:t>
            </w:r>
          </w:p>
        </w:tc>
      </w:tr>
      <w:tr w:rsidR="00BF0D74" w14:paraId="1D086AA0" w14:textId="77777777">
        <w:trPr>
          <w:jc w:val="center"/>
        </w:trPr>
        <w:tc>
          <w:tcPr>
            <w:tcW w:w="22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B8CC81" w14:textId="77777777" w:rsidR="00BF0D74" w:rsidRDefault="009B1D5A">
            <w:pPr>
              <w:spacing w:after="0"/>
              <w:rPr>
                <w:color w:val="333333"/>
              </w:rPr>
            </w:pPr>
            <w:r>
              <w:rPr>
                <w:i/>
                <w:color w:val="333333"/>
              </w:rPr>
              <w:t>22-1-112, C.R.S</w:t>
            </w:r>
          </w:p>
        </w:tc>
        <w:tc>
          <w:tcPr>
            <w:tcW w:w="711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8A270A" w14:textId="77777777" w:rsidR="00BF0D74" w:rsidRDefault="009B1D5A">
            <w:pPr>
              <w:spacing w:after="0"/>
              <w:rPr>
                <w:color w:val="333333"/>
              </w:rPr>
            </w:pPr>
            <w:r>
              <w:rPr>
                <w:color w:val="333333"/>
              </w:rPr>
              <w:t>School Year-National Holidays</w:t>
            </w:r>
          </w:p>
        </w:tc>
      </w:tr>
    </w:tbl>
    <w:p w14:paraId="66EF343F" w14:textId="77777777" w:rsidR="00BF0D74" w:rsidRDefault="00BF0D74"/>
    <w:p w14:paraId="01B4309A" w14:textId="77777777" w:rsidR="00BF0D74" w:rsidRDefault="009B1D5A">
      <w:pPr>
        <w:spacing w:before="120" w:after="0"/>
        <w:ind w:right="-180"/>
        <w:rPr>
          <w:sz w:val="24"/>
          <w:szCs w:val="24"/>
        </w:rPr>
      </w:pPr>
      <w:r>
        <w:rPr>
          <w:b/>
          <w:sz w:val="24"/>
          <w:szCs w:val="24"/>
        </w:rPr>
        <w:t xml:space="preserve">State Waivers Available Upon Request </w:t>
      </w:r>
    </w:p>
    <w:p w14:paraId="78B94402" w14:textId="77777777" w:rsidR="00BF0D74" w:rsidRDefault="009B1D5A">
      <w:pPr>
        <w:spacing w:before="120" w:after="0"/>
        <w:ind w:right="-180"/>
      </w:pPr>
      <w:r>
        <w:t>There are a number of State Statutes that are no longer considered Automatic. Schools who wish to acquire non-automatic waivers must request these waivers and prove adequate rationale and replacement policies using the table below. A list of commonly requested non-automatic waivers and sample replacement policy language can be found on the Colorado Department of Education’s website at: (</w:t>
      </w:r>
      <w:hyperlink r:id="rId29">
        <w:r>
          <w:rPr>
            <w:color w:val="0563C1"/>
            <w:u w:val="single"/>
          </w:rPr>
          <w:t>https://www.cde.state.co.us/cdechart/samplerrp</w:t>
        </w:r>
      </w:hyperlink>
      <w:r>
        <w:t>).</w:t>
      </w:r>
    </w:p>
    <w:p w14:paraId="7672E62E" w14:textId="77777777" w:rsidR="00BF0D74" w:rsidRDefault="00BF0D74"/>
    <w:p w14:paraId="30F56162" w14:textId="77777777" w:rsidR="00BF0D74" w:rsidRDefault="009B1D5A">
      <w:r>
        <w:rPr>
          <w:b/>
          <w:sz w:val="24"/>
          <w:szCs w:val="24"/>
        </w:rPr>
        <w:t xml:space="preserve">Charter School’s Replacement Policies for Additional Waivers from State Statutes </w:t>
      </w:r>
    </w:p>
    <w:p w14:paraId="50A5AB04" w14:textId="77777777" w:rsidR="00BF0D74" w:rsidRDefault="009B1D5A">
      <w:r>
        <w:t xml:space="preserve">List any non-automatic state statutes that you are seeking to waive and provide your detailed replacement policy including a description of why these additional waivers are critical for the operation of your proposed school using the sample table provided below for </w:t>
      </w:r>
      <w:r>
        <w:rPr>
          <w:b/>
        </w:rPr>
        <w:t>each</w:t>
      </w:r>
      <w:r>
        <w:t xml:space="preserve"> additional waiver request.   </w:t>
      </w:r>
    </w:p>
    <w:p w14:paraId="7E9E9E0D" w14:textId="77777777" w:rsidR="00BF0D74" w:rsidRDefault="00BF0D74">
      <w:pPr>
        <w:rPr>
          <w:sz w:val="24"/>
          <w:szCs w:val="24"/>
        </w:rPr>
      </w:pPr>
    </w:p>
    <w:tbl>
      <w:tblPr>
        <w:tblStyle w:val="afffc"/>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7"/>
      </w:tblGrid>
      <w:tr w:rsidR="00BF0D74" w14:paraId="107AB9AC"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000000"/>
          </w:tcPr>
          <w:p w14:paraId="2622649E" w14:textId="77777777" w:rsidR="00BF0D74" w:rsidRDefault="009B1D5A">
            <w:pPr>
              <w:ind w:right="-540"/>
              <w:rPr>
                <w:b/>
                <w:color w:val="FFFFFF"/>
              </w:rPr>
            </w:pPr>
            <w:r>
              <w:rPr>
                <w:b/>
                <w:color w:val="FFFFFF"/>
              </w:rPr>
              <w:t>Non-Automatic Waivers: Statute Description and Rationale and Replacement Plan</w:t>
            </w:r>
          </w:p>
        </w:tc>
      </w:tr>
      <w:tr w:rsidR="00BF0D74" w14:paraId="427069C0"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4F31BEC5" w14:textId="77777777" w:rsidR="00BF0D74" w:rsidRDefault="009B1D5A">
            <w:pPr>
              <w:rPr>
                <w:b/>
              </w:rPr>
            </w:pPr>
            <w:r>
              <w:rPr>
                <w:b/>
              </w:rPr>
              <w:t xml:space="preserve">Statutory Citation and Title </w:t>
            </w:r>
            <w:r>
              <w:t>(</w:t>
            </w:r>
            <w:r>
              <w:rPr>
                <w:i/>
              </w:rPr>
              <w:t>i.e. C.R.S. §22-9-106 Local Board of Education, Duties-Performance Evaluation System</w:t>
            </w:r>
            <w:r>
              <w:t>)</w:t>
            </w:r>
          </w:p>
        </w:tc>
      </w:tr>
      <w:tr w:rsidR="00BF0D74" w14:paraId="259AA278"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6D95D0F3" w14:textId="77777777" w:rsidR="00BF0D74" w:rsidRDefault="009B1D5A">
            <w:pPr>
              <w:rPr>
                <w:b/>
              </w:rPr>
            </w:pPr>
            <w:r>
              <w:rPr>
                <w:b/>
              </w:rPr>
              <w:t>Rationale:</w:t>
            </w:r>
          </w:p>
          <w:p w14:paraId="277DF131" w14:textId="77777777" w:rsidR="00BF0D74" w:rsidRDefault="00BF0D74">
            <w:pPr>
              <w:rPr>
                <w:b/>
              </w:rPr>
            </w:pPr>
          </w:p>
        </w:tc>
      </w:tr>
      <w:tr w:rsidR="00BF0D74" w14:paraId="7039488F" w14:textId="77777777">
        <w:trPr>
          <w:trHeight w:val="144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38579BE1" w14:textId="77777777" w:rsidR="00BF0D74" w:rsidRDefault="009B1D5A">
            <w:pPr>
              <w:rPr>
                <w:b/>
              </w:rPr>
            </w:pPr>
            <w:r>
              <w:rPr>
                <w:b/>
              </w:rPr>
              <w:t xml:space="preserve">Replacement Plan:    </w:t>
            </w:r>
          </w:p>
          <w:p w14:paraId="1403C8C1" w14:textId="77777777" w:rsidR="00BF0D74" w:rsidRDefault="00BF0D74">
            <w:pPr>
              <w:rPr>
                <w:b/>
              </w:rPr>
            </w:pPr>
          </w:p>
        </w:tc>
      </w:tr>
      <w:tr w:rsidR="00BF0D74" w14:paraId="32E49E16"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60A19BD8" w14:textId="77777777" w:rsidR="00BF0D74" w:rsidRDefault="009B1D5A">
            <w:pPr>
              <w:rPr>
                <w:b/>
              </w:rPr>
            </w:pPr>
            <w:r>
              <w:rPr>
                <w:b/>
              </w:rPr>
              <w:t xml:space="preserve">Duration of Waivers: </w:t>
            </w:r>
            <w:r>
              <w:t xml:space="preserve">The duration of the contract. </w:t>
            </w:r>
          </w:p>
        </w:tc>
      </w:tr>
      <w:tr w:rsidR="00BF0D74" w14:paraId="0315D5CA"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07918C0F" w14:textId="77777777" w:rsidR="00BF0D74" w:rsidRDefault="009B1D5A">
            <w:pPr>
              <w:rPr>
                <w:b/>
              </w:rPr>
            </w:pPr>
            <w:r>
              <w:rPr>
                <w:b/>
              </w:rPr>
              <w:t xml:space="preserve">Financial Impact: </w:t>
            </w:r>
          </w:p>
          <w:p w14:paraId="75B6DBA9" w14:textId="77777777" w:rsidR="00BF0D74" w:rsidRDefault="00BF0D74">
            <w:pPr>
              <w:rPr>
                <w:b/>
              </w:rPr>
            </w:pPr>
          </w:p>
        </w:tc>
      </w:tr>
      <w:tr w:rsidR="00BF0D74" w14:paraId="3AC3B4FE"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77B74F5E" w14:textId="77777777" w:rsidR="00BF0D74" w:rsidRDefault="009B1D5A">
            <w:pPr>
              <w:rPr>
                <w:b/>
              </w:rPr>
            </w:pPr>
            <w:r>
              <w:rPr>
                <w:b/>
              </w:rPr>
              <w:t xml:space="preserve">How the Impact of the Waivers Will Be Evaluated? </w:t>
            </w:r>
          </w:p>
          <w:p w14:paraId="4E6CB0B3" w14:textId="77777777" w:rsidR="00BF0D74" w:rsidRDefault="00BF0D74">
            <w:pPr>
              <w:rPr>
                <w:b/>
              </w:rPr>
            </w:pPr>
          </w:p>
        </w:tc>
      </w:tr>
      <w:tr w:rsidR="00BF0D74" w14:paraId="27839D3B" w14:textId="77777777">
        <w:trPr>
          <w:trHeight w:val="80"/>
        </w:trPr>
        <w:tc>
          <w:tcPr>
            <w:tcW w:w="9357" w:type="dxa"/>
            <w:tcBorders>
              <w:top w:val="single" w:sz="4" w:space="0" w:color="000000"/>
              <w:left w:val="single" w:sz="4" w:space="0" w:color="000000"/>
              <w:bottom w:val="single" w:sz="4" w:space="0" w:color="000000"/>
              <w:right w:val="single" w:sz="4" w:space="0" w:color="000000"/>
            </w:tcBorders>
            <w:shd w:val="clear" w:color="auto" w:fill="FFFFFF"/>
          </w:tcPr>
          <w:p w14:paraId="010358AE" w14:textId="77777777" w:rsidR="00BF0D74" w:rsidRDefault="009B1D5A">
            <w:pPr>
              <w:rPr>
                <w:b/>
              </w:rPr>
            </w:pPr>
            <w:r>
              <w:rPr>
                <w:b/>
              </w:rPr>
              <w:t xml:space="preserve">Expected Outcome:  </w:t>
            </w:r>
          </w:p>
          <w:p w14:paraId="786DCDF8" w14:textId="77777777" w:rsidR="00BF0D74" w:rsidRDefault="00BF0D74">
            <w:pPr>
              <w:rPr>
                <w:b/>
              </w:rPr>
            </w:pPr>
          </w:p>
        </w:tc>
      </w:tr>
    </w:tbl>
    <w:p w14:paraId="7F33A24B" w14:textId="77777777" w:rsidR="00BF0D74" w:rsidRDefault="00BF0D74">
      <w:pPr>
        <w:pBdr>
          <w:top w:val="nil"/>
          <w:left w:val="nil"/>
          <w:bottom w:val="nil"/>
          <w:right w:val="nil"/>
          <w:between w:val="nil"/>
        </w:pBdr>
        <w:spacing w:after="0" w:line="240" w:lineRule="auto"/>
        <w:rPr>
          <w:rFonts w:ascii="Calibri" w:eastAsia="Calibri" w:hAnsi="Calibri" w:cs="Calibri"/>
          <w:color w:val="000000"/>
          <w:sz w:val="22"/>
          <w:szCs w:val="22"/>
        </w:rPr>
      </w:pPr>
    </w:p>
    <w:p w14:paraId="7AE60A7C" w14:textId="77777777" w:rsidR="00BF0D74" w:rsidRDefault="00BF0D74">
      <w:pPr>
        <w:pBdr>
          <w:top w:val="nil"/>
          <w:left w:val="nil"/>
          <w:bottom w:val="nil"/>
          <w:right w:val="nil"/>
          <w:between w:val="nil"/>
        </w:pBdr>
        <w:spacing w:after="0" w:line="240" w:lineRule="auto"/>
        <w:rPr>
          <w:rFonts w:ascii="Calibri" w:eastAsia="Calibri" w:hAnsi="Calibri" w:cs="Calibri"/>
          <w:color w:val="000000"/>
          <w:sz w:val="22"/>
          <w:szCs w:val="22"/>
        </w:rPr>
      </w:pPr>
    </w:p>
    <w:p w14:paraId="662D1EF8" w14:textId="77777777" w:rsidR="00BF0D74" w:rsidRDefault="00BF0D74">
      <w:pPr>
        <w:pBdr>
          <w:top w:val="nil"/>
          <w:left w:val="nil"/>
          <w:bottom w:val="nil"/>
          <w:right w:val="nil"/>
          <w:between w:val="nil"/>
        </w:pBdr>
        <w:spacing w:after="0" w:line="240" w:lineRule="auto"/>
        <w:rPr>
          <w:rFonts w:ascii="Calibri" w:eastAsia="Calibri" w:hAnsi="Calibri" w:cs="Calibri"/>
          <w:color w:val="000000"/>
          <w:sz w:val="22"/>
          <w:szCs w:val="22"/>
        </w:rPr>
      </w:pPr>
    </w:p>
    <w:tbl>
      <w:tblPr>
        <w:tblStyle w:val="afffd"/>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58C4096B" w14:textId="77777777">
        <w:trPr>
          <w:trHeight w:val="320"/>
        </w:trPr>
        <w:tc>
          <w:tcPr>
            <w:tcW w:w="9355" w:type="dxa"/>
            <w:shd w:val="clear" w:color="auto" w:fill="82BC41"/>
            <w:vAlign w:val="center"/>
          </w:tcPr>
          <w:p w14:paraId="6C0A0DE5"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390C18DE" w14:textId="77777777">
        <w:tc>
          <w:tcPr>
            <w:tcW w:w="9355" w:type="dxa"/>
            <w:shd w:val="clear" w:color="auto" w:fill="C6E1A9"/>
          </w:tcPr>
          <w:p w14:paraId="73AA3831" w14:textId="77777777" w:rsidR="00BF0D74" w:rsidRDefault="009B1D5A">
            <w:pPr>
              <w:numPr>
                <w:ilvl w:val="0"/>
                <w:numId w:val="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school program identified throughout the application would require waivers from district policies in order to implement the school plan:</w:t>
            </w:r>
            <w:r>
              <w:rPr>
                <w:rFonts w:ascii="Tahoma" w:eastAsia="Tahoma" w:hAnsi="Tahoma" w:cs="Tahoma"/>
                <w:b/>
                <w:sz w:val="18"/>
                <w:szCs w:val="18"/>
              </w:rPr>
              <w:t xml:space="preserve"> The application adequately addresses the need to acquire district policy waivers and provides a rationale for pursuing such waivers.</w:t>
            </w:r>
          </w:p>
          <w:p w14:paraId="643AA656"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93A8051" w14:textId="77777777">
        <w:tc>
          <w:tcPr>
            <w:tcW w:w="9355" w:type="dxa"/>
            <w:shd w:val="clear" w:color="auto" w:fill="C6E1A9"/>
          </w:tcPr>
          <w:p w14:paraId="2022DE82" w14:textId="77777777" w:rsidR="00BF0D74" w:rsidRDefault="009B1D5A">
            <w:pPr>
              <w:numPr>
                <w:ilvl w:val="0"/>
                <w:numId w:val="2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i/>
                <w:sz w:val="18"/>
                <w:szCs w:val="18"/>
                <w:u w:val="single"/>
              </w:rPr>
              <w:t>If the school program identified throughout the application would require waivers from State Statutes in order to implement the school plan:</w:t>
            </w:r>
            <w:r>
              <w:rPr>
                <w:rFonts w:ascii="Tahoma" w:eastAsia="Tahoma" w:hAnsi="Tahoma" w:cs="Tahoma"/>
                <w:b/>
                <w:sz w:val="18"/>
                <w:szCs w:val="18"/>
              </w:rPr>
              <w:t xml:space="preserve"> The application adequately addresses the need to acquire state statute waivers and provides a rationale for pursuing such waivers. The application provides an adequate replacement policy for each waiver identified.</w:t>
            </w:r>
          </w:p>
          <w:p w14:paraId="74BEDD3E"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345999BD" w14:textId="77777777" w:rsidR="00BF0D74" w:rsidRDefault="00BF0D74"/>
    <w:p w14:paraId="6C6BBA3B" w14:textId="77777777" w:rsidR="00BF0D74" w:rsidRDefault="00BF0D74"/>
    <w:p w14:paraId="7BD449B7" w14:textId="77777777" w:rsidR="00BF0D74" w:rsidRDefault="00BF0D74"/>
    <w:p w14:paraId="1A1CDB0F" w14:textId="77777777" w:rsidR="00BF0D74" w:rsidRDefault="00BF0D74"/>
    <w:p w14:paraId="600C7F60" w14:textId="77777777" w:rsidR="00BF0D74" w:rsidRDefault="00BF0D74"/>
    <w:p w14:paraId="5A7F772A" w14:textId="77777777" w:rsidR="00BF0D74" w:rsidRDefault="00BF0D74"/>
    <w:p w14:paraId="670B78AC" w14:textId="77777777" w:rsidR="00BF0D74" w:rsidRDefault="00BF0D74"/>
    <w:p w14:paraId="0A1C553D" w14:textId="77777777" w:rsidR="00BF0D74" w:rsidRDefault="00BF0D74"/>
    <w:p w14:paraId="3D1B8422" w14:textId="77777777" w:rsidR="009161EB" w:rsidRDefault="009161EB">
      <w:pPr>
        <w:rPr>
          <w:rFonts w:ascii="Rockwell" w:eastAsia="Rockwell" w:hAnsi="Rockwell" w:cs="Rockwell"/>
          <w:color w:val="0076BD"/>
          <w:sz w:val="48"/>
          <w:szCs w:val="48"/>
        </w:rPr>
      </w:pPr>
      <w:bookmarkStart w:id="53" w:name="_46r0co2" w:colFirst="0" w:colLast="0"/>
      <w:bookmarkEnd w:id="53"/>
      <w:r>
        <w:br w:type="page"/>
      </w:r>
    </w:p>
    <w:p w14:paraId="7BFEB9D5" w14:textId="37E73C30" w:rsidR="00BF0D74" w:rsidRDefault="009B1D5A">
      <w:pPr>
        <w:pStyle w:val="Heading1"/>
      </w:pPr>
      <w:r>
        <w:t xml:space="preserve">Section VII. Third Party Service Providers </w:t>
      </w:r>
    </w:p>
    <w:p w14:paraId="762C14D1" w14:textId="77777777" w:rsidR="00BF0D74" w:rsidRDefault="009B1D5A">
      <w:pPr>
        <w:pStyle w:val="Heading2"/>
      </w:pPr>
      <w:r>
        <w:t xml:space="preserve">Overview </w:t>
      </w:r>
    </w:p>
    <w:p w14:paraId="14277A42" w14:textId="77777777" w:rsidR="00BF0D74" w:rsidRDefault="009B1D5A">
      <w:pPr>
        <w:tabs>
          <w:tab w:val="left" w:pos="360"/>
        </w:tabs>
        <w:spacing w:after="0"/>
        <w:rPr>
          <w:sz w:val="24"/>
          <w:szCs w:val="24"/>
        </w:rPr>
      </w:pPr>
      <w:r>
        <w:rPr>
          <w:color w:val="999999"/>
          <w:sz w:val="24"/>
          <w:szCs w:val="24"/>
        </w:rPr>
        <w:t>If the proposed school intends to contract with a nonprofit, not-for-profit, or for-profit third party service provider — including, but not limited to, an education management provider (EMP) or an education service provider (ESP) – to provide, manage, or oversee some or all of the educational services provided by the school, the application must also include the following items, per Colorado Statute (</w:t>
      </w:r>
      <w:hyperlink r:id="rId30">
        <w:r>
          <w:rPr>
            <w:color w:val="999999"/>
            <w:sz w:val="24"/>
            <w:szCs w:val="24"/>
            <w:u w:val="single"/>
          </w:rPr>
          <w:t>C.R.S. § 22-30.5-106(1)(s)</w:t>
        </w:r>
      </w:hyperlink>
      <w:r>
        <w:rPr>
          <w:color w:val="999999"/>
          <w:sz w:val="24"/>
          <w:szCs w:val="24"/>
        </w:rPr>
        <w:t xml:space="preserve">): </w:t>
      </w:r>
    </w:p>
    <w:p w14:paraId="4989F1D8" w14:textId="77777777" w:rsidR="00BF0D74" w:rsidRDefault="00BF0D74"/>
    <w:p w14:paraId="4C0FCA54" w14:textId="017D4DC2" w:rsidR="00BF0D74" w:rsidRDefault="009B1D5A">
      <w:pPr>
        <w:pStyle w:val="Heading2"/>
      </w:pPr>
      <w:bookmarkStart w:id="54" w:name="_2lwamvv" w:colFirst="0" w:colLast="0"/>
      <w:bookmarkEnd w:id="54"/>
      <w:r>
        <w:t>A. Third Party Service Provider Selection and Track Record</w:t>
      </w:r>
      <w:r w:rsidR="005C3A6E">
        <w:rPr>
          <w:rStyle w:val="FootnoteReference"/>
        </w:rPr>
        <w:footnoteReference w:id="68"/>
      </w:r>
    </w:p>
    <w:p w14:paraId="14D1D0B6" w14:textId="77777777" w:rsidR="00BF0D74" w:rsidRDefault="009B1D5A">
      <w:pPr>
        <w:numPr>
          <w:ilvl w:val="0"/>
          <w:numId w:val="78"/>
        </w:numPr>
        <w:pBdr>
          <w:top w:val="nil"/>
          <w:left w:val="nil"/>
          <w:bottom w:val="nil"/>
          <w:right w:val="nil"/>
          <w:between w:val="nil"/>
        </w:pBdr>
        <w:spacing w:after="0"/>
      </w:pPr>
      <w:r>
        <w:rPr>
          <w:color w:val="000000"/>
        </w:rPr>
        <w:t>Explain how and why the third party service provider was selected and provide summary information from reference checks conducted regarding that provider.</w:t>
      </w:r>
    </w:p>
    <w:p w14:paraId="50408193" w14:textId="77777777" w:rsidR="00BF0D74" w:rsidRDefault="009B1D5A">
      <w:pPr>
        <w:numPr>
          <w:ilvl w:val="0"/>
          <w:numId w:val="78"/>
        </w:numPr>
        <w:pBdr>
          <w:top w:val="nil"/>
          <w:left w:val="nil"/>
          <w:bottom w:val="nil"/>
          <w:right w:val="nil"/>
          <w:between w:val="nil"/>
        </w:pBdr>
        <w:spacing w:after="0"/>
      </w:pPr>
      <w:r>
        <w:rPr>
          <w:color w:val="000000"/>
        </w:rPr>
        <w:t xml:space="preserve">Provide additional information for schools served by the third party service provider that serve the same target student population as the proposed school, as well as evidence of a track record of academic and operational success and financial health for the third party service provider. </w:t>
      </w:r>
    </w:p>
    <w:p w14:paraId="55B7CBBA" w14:textId="77777777" w:rsidR="00BF0D74" w:rsidRDefault="009B1D5A">
      <w:pPr>
        <w:numPr>
          <w:ilvl w:val="0"/>
          <w:numId w:val="78"/>
        </w:numPr>
        <w:pBdr>
          <w:top w:val="nil"/>
          <w:left w:val="nil"/>
          <w:bottom w:val="nil"/>
          <w:right w:val="nil"/>
          <w:between w:val="nil"/>
        </w:pBdr>
      </w:pPr>
      <w:r>
        <w:rPr>
          <w:color w:val="000000"/>
        </w:rPr>
        <w:t>Disclose and explain any contract terminations (where a school has ended the contract with the third party service provider, but continued to operate) as well as any charter revocations, non-renewals or withdrawals/non-openings that schools contracting with the proposed third party service provider have experienced.</w:t>
      </w:r>
    </w:p>
    <w:p w14:paraId="070F8AEC" w14:textId="77777777" w:rsidR="00BF0D74" w:rsidRDefault="009B1D5A">
      <w:pPr>
        <w:ind w:left="360"/>
        <w:jc w:val="center"/>
      </w:pPr>
      <w:r>
        <w:rPr>
          <w:b/>
          <w:color w:val="2E75B5"/>
        </w:rPr>
        <w:t>(Appendix W – Financial Audit of Third Party Service Provider - 15 page limit)</w:t>
      </w:r>
    </w:p>
    <w:tbl>
      <w:tblPr>
        <w:tblStyle w:val="afffe"/>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1626C750" w14:textId="77777777">
        <w:trPr>
          <w:trHeight w:val="320"/>
        </w:trPr>
        <w:tc>
          <w:tcPr>
            <w:tcW w:w="9355" w:type="dxa"/>
            <w:shd w:val="clear" w:color="auto" w:fill="82BC41"/>
            <w:vAlign w:val="center"/>
          </w:tcPr>
          <w:p w14:paraId="7A5125D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1E24181B" w14:textId="77777777">
        <w:tc>
          <w:tcPr>
            <w:tcW w:w="9355" w:type="dxa"/>
            <w:shd w:val="clear" w:color="auto" w:fill="C6E1A9"/>
          </w:tcPr>
          <w:p w14:paraId="68B8FFBB" w14:textId="77777777" w:rsidR="00BF0D74" w:rsidRDefault="009B1D5A">
            <w:pPr>
              <w:numPr>
                <w:ilvl w:val="0"/>
                <w:numId w:val="4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clear description of how and why the third party service provider was selected to serve the school.</w:t>
            </w:r>
          </w:p>
          <w:p w14:paraId="1C37A791"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0180CE87" w14:textId="77777777">
        <w:tc>
          <w:tcPr>
            <w:tcW w:w="9355" w:type="dxa"/>
            <w:shd w:val="clear" w:color="auto" w:fill="C6E1A9"/>
          </w:tcPr>
          <w:p w14:paraId="69BD80A6" w14:textId="77777777" w:rsidR="00BF0D74" w:rsidRDefault="009B1D5A" w:rsidP="00657597">
            <w:pPr>
              <w:numPr>
                <w:ilvl w:val="0"/>
                <w:numId w:val="4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list of all schools operated by the third party service provider, contact information for each, and a summary of reference checks and any other relevant evidence of vetting of the services provided by the provider conducted by the applicant.</w:t>
            </w:r>
          </w:p>
          <w:p w14:paraId="25FD4D07" w14:textId="77777777" w:rsidR="00BF0D74" w:rsidRDefault="00BF0D74" w:rsidP="006F23A3">
            <w:pPr>
              <w:ind w:left="360"/>
              <w:rPr>
                <w:b/>
                <w:sz w:val="18"/>
                <w:szCs w:val="18"/>
              </w:rPr>
            </w:pPr>
          </w:p>
        </w:tc>
      </w:tr>
      <w:tr w:rsidR="00BF0D74" w14:paraId="5BE9B65B" w14:textId="77777777">
        <w:tc>
          <w:tcPr>
            <w:tcW w:w="9355" w:type="dxa"/>
            <w:shd w:val="clear" w:color="auto" w:fill="C6E1A9"/>
          </w:tcPr>
          <w:p w14:paraId="457FC15F" w14:textId="77777777" w:rsidR="00BF0D74" w:rsidRDefault="009B1D5A">
            <w:pPr>
              <w:numPr>
                <w:ilvl w:val="0"/>
                <w:numId w:val="4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sufficient additional information for each currently operating school served by the third party service provider that serve the same grade levels as and student populations demographically similar to the anticipated population of the proposed school, including the name of each school, the year opened, contact information, location, number of students, and contact information for the authorizer of each of those schools.</w:t>
            </w:r>
          </w:p>
          <w:p w14:paraId="512A396C"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8318515" w14:textId="77777777">
        <w:tc>
          <w:tcPr>
            <w:tcW w:w="9355" w:type="dxa"/>
            <w:shd w:val="clear" w:color="auto" w:fill="C6E1A9"/>
          </w:tcPr>
          <w:p w14:paraId="30059DE5" w14:textId="77777777" w:rsidR="00BF0D74" w:rsidRDefault="009B1D5A">
            <w:pPr>
              <w:numPr>
                <w:ilvl w:val="0"/>
                <w:numId w:val="4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thorough evidence of a clear track record of success for the third party service provider working with the targeted student population in these similar schools, including evidence of successfully improving student academic performance.</w:t>
            </w:r>
          </w:p>
          <w:p w14:paraId="6287360D"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E9BB830" w14:textId="77777777">
        <w:tc>
          <w:tcPr>
            <w:tcW w:w="9355" w:type="dxa"/>
            <w:shd w:val="clear" w:color="auto" w:fill="C6E1A9"/>
          </w:tcPr>
          <w:p w14:paraId="1ECB7A35" w14:textId="77777777" w:rsidR="00BF0D74" w:rsidRDefault="009B1D5A">
            <w:pPr>
              <w:numPr>
                <w:ilvl w:val="0"/>
                <w:numId w:val="4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student performance data, including disaggregated student performance data (and growth data where possible) for the above mentioned schools.</w:t>
            </w:r>
          </w:p>
          <w:p w14:paraId="7F1BF53A"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B4CDAA3" w14:textId="77777777">
        <w:tc>
          <w:tcPr>
            <w:tcW w:w="9355" w:type="dxa"/>
            <w:shd w:val="clear" w:color="auto" w:fill="C6E1A9"/>
          </w:tcPr>
          <w:p w14:paraId="66F60F08" w14:textId="77777777" w:rsidR="00BF0D74" w:rsidRDefault="009B1D5A">
            <w:pPr>
              <w:numPr>
                <w:ilvl w:val="0"/>
                <w:numId w:val="4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thorough evidence of the third party service provider’s successful management of the non-academic school functions and addresses their success in serving the whole child (i.e. back office services, school operations, extracurricular activities, emotional wellness, and health services).</w:t>
            </w:r>
          </w:p>
          <w:p w14:paraId="08ABA104"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312FA76" w14:textId="77777777">
        <w:tc>
          <w:tcPr>
            <w:tcW w:w="9355" w:type="dxa"/>
            <w:shd w:val="clear" w:color="auto" w:fill="C6E1A9"/>
          </w:tcPr>
          <w:p w14:paraId="0E6C844C" w14:textId="77777777" w:rsidR="00BF0D74" w:rsidRDefault="009B1D5A">
            <w:pPr>
              <w:numPr>
                <w:ilvl w:val="0"/>
                <w:numId w:val="43"/>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thorough evidence of the financial health of the third party service provider.</w:t>
            </w:r>
          </w:p>
          <w:p w14:paraId="741C0C5B"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3A1F875D" w14:textId="77777777" w:rsidR="00BF0D74" w:rsidRDefault="00BF0D74">
      <w:pPr>
        <w:pStyle w:val="Heading2"/>
      </w:pPr>
    </w:p>
    <w:p w14:paraId="6698D66C" w14:textId="77777777" w:rsidR="00BF0D74" w:rsidRDefault="009B1D5A">
      <w:pPr>
        <w:pStyle w:val="Heading2"/>
      </w:pPr>
      <w:bookmarkStart w:id="55" w:name="_111kx3o" w:colFirst="0" w:colLast="0"/>
      <w:bookmarkEnd w:id="55"/>
      <w:r>
        <w:t xml:space="preserve">B. Third Party Service Provider Legal Relationships </w:t>
      </w:r>
    </w:p>
    <w:p w14:paraId="1066CCB2" w14:textId="77777777" w:rsidR="00BF0D74" w:rsidRDefault="009B1D5A">
      <w:pPr>
        <w:numPr>
          <w:ilvl w:val="0"/>
          <w:numId w:val="107"/>
        </w:numPr>
        <w:pBdr>
          <w:top w:val="nil"/>
          <w:left w:val="nil"/>
          <w:bottom w:val="nil"/>
          <w:right w:val="nil"/>
          <w:between w:val="nil"/>
        </w:pBdr>
        <w:spacing w:after="0"/>
      </w:pPr>
      <w:r>
        <w:rPr>
          <w:color w:val="000000"/>
        </w:rPr>
        <w:t xml:space="preserve">Provide evidence that the board is self-governing and independent from the third party service provider and discuss any potential conflicts of interest between this provider and the school. </w:t>
      </w:r>
    </w:p>
    <w:p w14:paraId="52C78BE0" w14:textId="77777777" w:rsidR="00BF0D74" w:rsidRDefault="009B1D5A">
      <w:pPr>
        <w:numPr>
          <w:ilvl w:val="0"/>
          <w:numId w:val="107"/>
        </w:numPr>
        <w:pBdr>
          <w:top w:val="nil"/>
          <w:left w:val="nil"/>
          <w:bottom w:val="nil"/>
          <w:right w:val="nil"/>
          <w:between w:val="nil"/>
        </w:pBdr>
      </w:pPr>
      <w:r>
        <w:rPr>
          <w:color w:val="000000"/>
        </w:rPr>
        <w:t>Provide evidence that the third party service provider is a corporate entity that is authorized to do business in Colorado and identify and separately document any agreements the applicant has made with this provider.</w:t>
      </w:r>
    </w:p>
    <w:p w14:paraId="4C4DE797" w14:textId="77777777" w:rsidR="00BF0D74" w:rsidRDefault="009B1D5A">
      <w:pPr>
        <w:ind w:left="360"/>
        <w:jc w:val="center"/>
        <w:rPr>
          <w:b/>
          <w:color w:val="2E75B5"/>
        </w:rPr>
      </w:pPr>
      <w:r>
        <w:rPr>
          <w:b/>
          <w:color w:val="2E75B5"/>
        </w:rPr>
        <w:t>(Appendix X – License Authorizing Business in Colorado – 2 page limit)</w:t>
      </w:r>
    </w:p>
    <w:tbl>
      <w:tblPr>
        <w:tblStyle w:val="affff"/>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035492E3" w14:textId="77777777">
        <w:trPr>
          <w:trHeight w:val="320"/>
        </w:trPr>
        <w:tc>
          <w:tcPr>
            <w:tcW w:w="9355" w:type="dxa"/>
            <w:shd w:val="clear" w:color="auto" w:fill="82BC41"/>
            <w:vAlign w:val="center"/>
          </w:tcPr>
          <w:p w14:paraId="63BA762D"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 of Quality</w:t>
            </w:r>
          </w:p>
        </w:tc>
      </w:tr>
      <w:tr w:rsidR="00BF0D74" w14:paraId="7BE51F32" w14:textId="77777777">
        <w:tc>
          <w:tcPr>
            <w:tcW w:w="9355" w:type="dxa"/>
            <w:shd w:val="clear" w:color="auto" w:fill="C6E1A9"/>
          </w:tcPr>
          <w:p w14:paraId="5E93CF93" w14:textId="77777777" w:rsidR="00BF0D74" w:rsidRDefault="009B1D5A">
            <w:pPr>
              <w:numPr>
                <w:ilvl w:val="0"/>
                <w:numId w:val="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evidence that the school is independent of the third party service provider, including separate legal representation and arms-length negotiation processes.</w:t>
            </w:r>
          </w:p>
          <w:p w14:paraId="678F34B0"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E9C1C35" w14:textId="77777777">
        <w:tc>
          <w:tcPr>
            <w:tcW w:w="9355" w:type="dxa"/>
            <w:shd w:val="clear" w:color="auto" w:fill="C6E1A9"/>
          </w:tcPr>
          <w:p w14:paraId="1FEACA83" w14:textId="77777777" w:rsidR="00BF0D74" w:rsidRDefault="009B1D5A">
            <w:pPr>
              <w:numPr>
                <w:ilvl w:val="0"/>
                <w:numId w:val="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adequately addresses any perceived conflicts of interest between the third party service provider and the school.</w:t>
            </w:r>
          </w:p>
          <w:p w14:paraId="0D67B51F"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22F2BAFC" w14:textId="77777777">
        <w:tc>
          <w:tcPr>
            <w:tcW w:w="9355" w:type="dxa"/>
            <w:shd w:val="clear" w:color="auto" w:fill="C6E1A9"/>
          </w:tcPr>
          <w:p w14:paraId="25F31511" w14:textId="77777777" w:rsidR="00BF0D74" w:rsidRDefault="009B1D5A">
            <w:pPr>
              <w:numPr>
                <w:ilvl w:val="0"/>
                <w:numId w:val="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evidence that the third party service provider is a corporate entity that is authorized to do business in Colorado.</w:t>
            </w:r>
          </w:p>
          <w:p w14:paraId="797BF1A8" w14:textId="77153E0C" w:rsidR="00BF0D74" w:rsidRDefault="004C4C42" w:rsidP="00657597">
            <w:pPr>
              <w:pBdr>
                <w:top w:val="nil"/>
                <w:left w:val="nil"/>
                <w:bottom w:val="nil"/>
                <w:right w:val="nil"/>
                <w:between w:val="nil"/>
              </w:pBdr>
              <w:tabs>
                <w:tab w:val="left" w:pos="1350"/>
              </w:tabs>
              <w:spacing w:line="259" w:lineRule="auto"/>
              <w:ind w:left="720" w:hanging="720"/>
              <w:rPr>
                <w:rFonts w:ascii="Tahoma" w:eastAsia="Tahoma" w:hAnsi="Tahoma" w:cs="Tahoma"/>
                <w:b/>
                <w:sz w:val="18"/>
                <w:szCs w:val="18"/>
              </w:rPr>
            </w:pPr>
            <w:r>
              <w:rPr>
                <w:rFonts w:ascii="Tahoma" w:eastAsia="Tahoma" w:hAnsi="Tahoma" w:cs="Tahoma"/>
                <w:b/>
                <w:sz w:val="18"/>
                <w:szCs w:val="18"/>
              </w:rPr>
              <w:tab/>
            </w:r>
            <w:r>
              <w:rPr>
                <w:rFonts w:ascii="Tahoma" w:eastAsia="Tahoma" w:hAnsi="Tahoma" w:cs="Tahoma"/>
                <w:b/>
                <w:sz w:val="18"/>
                <w:szCs w:val="18"/>
              </w:rPr>
              <w:tab/>
            </w:r>
          </w:p>
        </w:tc>
      </w:tr>
      <w:tr w:rsidR="00BF0D74" w14:paraId="051F4AB2" w14:textId="77777777">
        <w:tc>
          <w:tcPr>
            <w:tcW w:w="9355" w:type="dxa"/>
            <w:shd w:val="clear" w:color="auto" w:fill="C6E1A9"/>
          </w:tcPr>
          <w:p w14:paraId="54FC2040" w14:textId="77777777" w:rsidR="00BF0D74" w:rsidRDefault="009B1D5A" w:rsidP="00657597">
            <w:pPr>
              <w:numPr>
                <w:ilvl w:val="0"/>
                <w:numId w:val="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 xml:space="preserve">The application identifies any agreements between the school and the third party service provider. </w:t>
            </w:r>
          </w:p>
          <w:p w14:paraId="676E14C2" w14:textId="77777777" w:rsidR="00BF0D74" w:rsidRDefault="00BF0D74" w:rsidP="006F23A3">
            <w:pPr>
              <w:rPr>
                <w:b/>
                <w:sz w:val="18"/>
                <w:szCs w:val="18"/>
              </w:rPr>
            </w:pPr>
          </w:p>
        </w:tc>
      </w:tr>
      <w:tr w:rsidR="00BF0D74" w14:paraId="7539BC8E" w14:textId="77777777">
        <w:tc>
          <w:tcPr>
            <w:tcW w:w="9355" w:type="dxa"/>
            <w:shd w:val="clear" w:color="auto" w:fill="C6E1A9"/>
          </w:tcPr>
          <w:p w14:paraId="1C813794" w14:textId="77777777" w:rsidR="00BF0D74" w:rsidRDefault="009B1D5A">
            <w:pPr>
              <w:numPr>
                <w:ilvl w:val="0"/>
                <w:numId w:val="4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If the charter school intends to enter into a lease, execute promissory notes or other negotiable instruments, or enter into a lease-purchase agreement of other financing relationships with the third party service provider, the applicant provides evidence that such agreements are separately documented and are not a part of or incorporated in the third party service provider agreement. Such agreements must be consistent with the school’s authority to terminate the third party service provider agreement and continue operation of the school.</w:t>
            </w:r>
          </w:p>
          <w:p w14:paraId="243DE2FD"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430379B7" w14:textId="77777777" w:rsidR="00BF0D74" w:rsidRDefault="00BF0D74">
      <w:pPr>
        <w:pStyle w:val="Heading2"/>
      </w:pPr>
    </w:p>
    <w:p w14:paraId="77612B22" w14:textId="570BBD1F" w:rsidR="00BF0D74" w:rsidRDefault="009B1D5A">
      <w:pPr>
        <w:pStyle w:val="Heading2"/>
      </w:pPr>
      <w:bookmarkStart w:id="56" w:name="_3l18frh" w:colFirst="0" w:colLast="0"/>
      <w:bookmarkEnd w:id="56"/>
      <w:r>
        <w:t>C. Third Party Service Provider Organizational Structure</w:t>
      </w:r>
      <w:r w:rsidR="005C3A6E">
        <w:rPr>
          <w:rStyle w:val="FootnoteReference"/>
        </w:rPr>
        <w:footnoteReference w:id="69"/>
      </w:r>
      <w:r>
        <w:t xml:space="preserve"> </w:t>
      </w:r>
    </w:p>
    <w:p w14:paraId="65C0A665" w14:textId="77777777" w:rsidR="00BF0D74" w:rsidRDefault="009B1D5A">
      <w:pPr>
        <w:numPr>
          <w:ilvl w:val="0"/>
          <w:numId w:val="108"/>
        </w:numPr>
        <w:pBdr>
          <w:top w:val="nil"/>
          <w:left w:val="nil"/>
          <w:bottom w:val="nil"/>
          <w:right w:val="nil"/>
          <w:between w:val="nil"/>
        </w:pBdr>
        <w:spacing w:after="0"/>
      </w:pPr>
      <w:r>
        <w:rPr>
          <w:color w:val="000000"/>
        </w:rPr>
        <w:t>Provide a detailed description of the roles and responsibilities of the third party service provider.</w:t>
      </w:r>
    </w:p>
    <w:p w14:paraId="2ABC5206" w14:textId="77777777" w:rsidR="00BF0D74" w:rsidRDefault="009B1D5A">
      <w:pPr>
        <w:numPr>
          <w:ilvl w:val="0"/>
          <w:numId w:val="108"/>
        </w:numPr>
        <w:pBdr>
          <w:top w:val="nil"/>
          <w:left w:val="nil"/>
          <w:bottom w:val="nil"/>
          <w:right w:val="nil"/>
          <w:between w:val="nil"/>
        </w:pBdr>
        <w:spacing w:after="0"/>
      </w:pPr>
      <w:r>
        <w:rPr>
          <w:color w:val="000000"/>
        </w:rPr>
        <w:t>Describe the scope, timeline for delivery, and costs of all services to be provided by the third party service provider.</w:t>
      </w:r>
    </w:p>
    <w:p w14:paraId="15A38826" w14:textId="77777777" w:rsidR="00BF0D74" w:rsidRDefault="009B1D5A">
      <w:pPr>
        <w:numPr>
          <w:ilvl w:val="0"/>
          <w:numId w:val="108"/>
        </w:numPr>
        <w:pBdr>
          <w:top w:val="nil"/>
          <w:left w:val="nil"/>
          <w:bottom w:val="nil"/>
          <w:right w:val="nil"/>
          <w:between w:val="nil"/>
        </w:pBdr>
        <w:spacing w:after="0"/>
      </w:pPr>
      <w:r>
        <w:rPr>
          <w:color w:val="000000"/>
        </w:rPr>
        <w:t xml:space="preserve">Describe the that the Board will use to oversee the third party service provider. </w:t>
      </w:r>
    </w:p>
    <w:p w14:paraId="3DAAD6B9" w14:textId="77777777" w:rsidR="00BF0D74" w:rsidRDefault="009B1D5A">
      <w:pPr>
        <w:numPr>
          <w:ilvl w:val="0"/>
          <w:numId w:val="108"/>
        </w:numPr>
        <w:pBdr>
          <w:top w:val="nil"/>
          <w:left w:val="nil"/>
          <w:bottom w:val="nil"/>
          <w:right w:val="nil"/>
          <w:between w:val="nil"/>
        </w:pBdr>
        <w:spacing w:after="0"/>
      </w:pPr>
      <w:r>
        <w:rPr>
          <w:color w:val="000000"/>
        </w:rPr>
        <w:t xml:space="preserve">Describe the financial responsibilities of the third party service provider. </w:t>
      </w:r>
    </w:p>
    <w:p w14:paraId="5DFC4488" w14:textId="77777777" w:rsidR="00BF0D74" w:rsidRDefault="009B1D5A">
      <w:pPr>
        <w:numPr>
          <w:ilvl w:val="0"/>
          <w:numId w:val="108"/>
        </w:numPr>
        <w:pBdr>
          <w:top w:val="nil"/>
          <w:left w:val="nil"/>
          <w:bottom w:val="nil"/>
          <w:right w:val="nil"/>
          <w:between w:val="nil"/>
        </w:pBdr>
        <w:spacing w:after="0"/>
      </w:pPr>
      <w:r>
        <w:rPr>
          <w:color w:val="000000"/>
        </w:rPr>
        <w:t xml:space="preserve">Explain the duration of the management agreement, as well as the process for its renewal and termination. </w:t>
      </w:r>
    </w:p>
    <w:p w14:paraId="31DE00A1" w14:textId="77777777" w:rsidR="00BF0D74" w:rsidRDefault="009B1D5A">
      <w:pPr>
        <w:numPr>
          <w:ilvl w:val="0"/>
          <w:numId w:val="108"/>
        </w:numPr>
        <w:pBdr>
          <w:top w:val="nil"/>
          <w:left w:val="nil"/>
          <w:bottom w:val="nil"/>
          <w:right w:val="nil"/>
          <w:between w:val="nil"/>
        </w:pBdr>
        <w:spacing w:after="0"/>
      </w:pPr>
      <w:r>
        <w:rPr>
          <w:color w:val="000000"/>
        </w:rPr>
        <w:t>Provide a copy of the actual or proposed performance contract between the governing board and the third party service provider.</w:t>
      </w:r>
      <w:r>
        <w:rPr>
          <w:color w:val="000000"/>
          <w:vertAlign w:val="superscript"/>
        </w:rPr>
        <w:footnoteReference w:id="70"/>
      </w:r>
      <w:r>
        <w:rPr>
          <w:color w:val="000000"/>
        </w:rPr>
        <w:t xml:space="preserve"> </w:t>
      </w:r>
    </w:p>
    <w:p w14:paraId="2CCAF78E" w14:textId="77777777" w:rsidR="00BF0D74" w:rsidRDefault="00BF0D74">
      <w:pPr>
        <w:pBdr>
          <w:top w:val="nil"/>
          <w:left w:val="nil"/>
          <w:bottom w:val="nil"/>
          <w:right w:val="nil"/>
          <w:between w:val="nil"/>
        </w:pBdr>
        <w:spacing w:after="0"/>
        <w:ind w:left="720" w:hanging="720"/>
        <w:rPr>
          <w:b/>
          <w:color w:val="ED7D31"/>
        </w:rPr>
      </w:pPr>
    </w:p>
    <w:p w14:paraId="0187DEFA" w14:textId="77777777" w:rsidR="00BF0D74" w:rsidRDefault="009B1D5A">
      <w:pPr>
        <w:pBdr>
          <w:top w:val="nil"/>
          <w:left w:val="nil"/>
          <w:bottom w:val="nil"/>
          <w:right w:val="nil"/>
          <w:between w:val="nil"/>
        </w:pBdr>
        <w:ind w:left="720" w:hanging="720"/>
        <w:jc w:val="center"/>
        <w:rPr>
          <w:b/>
          <w:color w:val="2E75B5"/>
        </w:rPr>
      </w:pPr>
      <w:r>
        <w:rPr>
          <w:b/>
          <w:color w:val="2E75B5"/>
        </w:rPr>
        <w:t>(Appendix Y – Draft of Management Agreement – 10 page limit)</w:t>
      </w:r>
    </w:p>
    <w:tbl>
      <w:tblPr>
        <w:tblStyle w:val="affff0"/>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12EA27BE" w14:textId="77777777">
        <w:trPr>
          <w:trHeight w:val="320"/>
        </w:trPr>
        <w:tc>
          <w:tcPr>
            <w:tcW w:w="9355" w:type="dxa"/>
            <w:shd w:val="clear" w:color="auto" w:fill="82BC41"/>
            <w:vAlign w:val="center"/>
          </w:tcPr>
          <w:p w14:paraId="5481CED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12C33E02" w14:textId="77777777">
        <w:tc>
          <w:tcPr>
            <w:tcW w:w="9355" w:type="dxa"/>
            <w:shd w:val="clear" w:color="auto" w:fill="C6E1A9"/>
          </w:tcPr>
          <w:p w14:paraId="3C036416" w14:textId="77777777" w:rsidR="00BF0D74" w:rsidRDefault="009B1D5A">
            <w:pPr>
              <w:numPr>
                <w:ilvl w:val="0"/>
                <w:numId w:val="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clear delineation of roles and responsibilities between the school and the third party service provider and articulates any supervisory responsibilities of this provider, including which employees and how such responsibility will be successfully taken on.</w:t>
            </w:r>
          </w:p>
          <w:p w14:paraId="69238571"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CD1DEC9" w14:textId="77777777">
        <w:tc>
          <w:tcPr>
            <w:tcW w:w="9355" w:type="dxa"/>
            <w:shd w:val="clear" w:color="auto" w:fill="C6E1A9"/>
          </w:tcPr>
          <w:p w14:paraId="672E932A" w14:textId="77777777" w:rsidR="00BF0D74" w:rsidRDefault="009B1D5A">
            <w:pPr>
              <w:numPr>
                <w:ilvl w:val="0"/>
                <w:numId w:val="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Board will oversee any third party service provider supervisory responsibilities.</w:t>
            </w:r>
          </w:p>
          <w:p w14:paraId="00D09431"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827663F" w14:textId="77777777">
        <w:tc>
          <w:tcPr>
            <w:tcW w:w="9355" w:type="dxa"/>
            <w:shd w:val="clear" w:color="auto" w:fill="C6E1A9"/>
          </w:tcPr>
          <w:p w14:paraId="7A5CADB1" w14:textId="77777777" w:rsidR="00BF0D74" w:rsidRDefault="009B1D5A">
            <w:pPr>
              <w:numPr>
                <w:ilvl w:val="0"/>
                <w:numId w:val="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detailed description of the scope of services, the timeline for delivery of services, and costs for all services to be provided by the third party service provider. The applicant’s budget captures these costs and these costs are reasonable in relation to the services being provided.</w:t>
            </w:r>
          </w:p>
          <w:p w14:paraId="50806173"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7D15DCF" w14:textId="77777777">
        <w:tc>
          <w:tcPr>
            <w:tcW w:w="9355" w:type="dxa"/>
            <w:shd w:val="clear" w:color="auto" w:fill="C6E1A9"/>
          </w:tcPr>
          <w:p w14:paraId="4A8A6730" w14:textId="77777777" w:rsidR="00BF0D74" w:rsidRDefault="009B1D5A">
            <w:pPr>
              <w:numPr>
                <w:ilvl w:val="0"/>
                <w:numId w:val="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clear process for overseeing and evaluating the third party service provider based on measurable, clearly identified school-wide performance and student achievement metrics. These metrics are collected on an identified schedule and any possible external evaluator to be used to assess the third party service provider performance is named (if any).</w:t>
            </w:r>
          </w:p>
          <w:p w14:paraId="3AA57048"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6200204" w14:textId="77777777">
        <w:tc>
          <w:tcPr>
            <w:tcW w:w="9355" w:type="dxa"/>
            <w:shd w:val="clear" w:color="auto" w:fill="C6E1A9"/>
          </w:tcPr>
          <w:p w14:paraId="3608BE5E" w14:textId="77777777" w:rsidR="00BF0D74" w:rsidRDefault="009B1D5A">
            <w:pPr>
              <w:numPr>
                <w:ilvl w:val="0"/>
                <w:numId w:val="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clear conditions, trigger points, standards, and procedures for board intervention and/or termination of the agreement if the management organization’s performance is deemed unsatisfactory.</w:t>
            </w:r>
          </w:p>
          <w:p w14:paraId="087BF2D8"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D3D97C0" w14:textId="77777777">
        <w:tc>
          <w:tcPr>
            <w:tcW w:w="9355" w:type="dxa"/>
            <w:shd w:val="clear" w:color="auto" w:fill="C6E1A9"/>
          </w:tcPr>
          <w:p w14:paraId="64FA1A1C" w14:textId="77777777" w:rsidR="00BF0D74" w:rsidRDefault="009B1D5A">
            <w:pPr>
              <w:numPr>
                <w:ilvl w:val="0"/>
                <w:numId w:val="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includes a description of the financial responsibilities for the third party service provider, including: the ownership of items purchased with public funds; which operating and capital expenditures each party will be responsible for; what types of spending decisions the management organization can make without obtaining board approval; and what reports, and on what schedule, the management organization must submit to the Board on financial performance.</w:t>
            </w:r>
          </w:p>
          <w:p w14:paraId="69C88906"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FF20F63" w14:textId="77777777">
        <w:tc>
          <w:tcPr>
            <w:tcW w:w="9355" w:type="dxa"/>
            <w:shd w:val="clear" w:color="auto" w:fill="C6E1A9"/>
          </w:tcPr>
          <w:p w14:paraId="4EF38228" w14:textId="77777777" w:rsidR="00BF0D74" w:rsidRDefault="009B1D5A">
            <w:pPr>
              <w:numPr>
                <w:ilvl w:val="0"/>
                <w:numId w:val="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clearly states the duration of the management agreement and renewal process, including: how often the management agreement will be renewed; the conditions that both the third party service provider and the school must satisfy for the management agreement to be renewed; the procedures for determining whether the management agreement will be renewed; on what grounds the third party service provider or the school can terminate the management agreement for cause (including provisions for notice to the other party); under what conditions either party may terminate the management agreement without cause; and any indemnification provisions in the event of default or breach by either party.</w:t>
            </w:r>
          </w:p>
          <w:p w14:paraId="6ED51776"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59557000" w14:textId="77777777">
        <w:tc>
          <w:tcPr>
            <w:tcW w:w="9355" w:type="dxa"/>
            <w:shd w:val="clear" w:color="auto" w:fill="C6E1A9"/>
          </w:tcPr>
          <w:p w14:paraId="04453D2F" w14:textId="77777777" w:rsidR="00BF0D74" w:rsidRDefault="009B1D5A" w:rsidP="00657597">
            <w:pPr>
              <w:numPr>
                <w:ilvl w:val="0"/>
                <w:numId w:val="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provides a copy of the actual or proposed performance contract between the governing board and the education management provider that specifies, at a minimum, the following material terms: (A) Performance evaluation measures; (B) The methods of contract oversight and enforcement that the governing board will apply; (C) The compensation structure and all fees that the proposed charter school will pay to the education management provider; and (D) The conditions for contract renewal and termination.</w:t>
            </w:r>
          </w:p>
          <w:p w14:paraId="6F48DD0F" w14:textId="77777777" w:rsidR="00BF0D74" w:rsidRDefault="00BF0D74">
            <w:pPr>
              <w:rPr>
                <w:b/>
                <w:sz w:val="18"/>
                <w:szCs w:val="18"/>
              </w:rPr>
            </w:pPr>
          </w:p>
        </w:tc>
      </w:tr>
      <w:tr w:rsidR="00BF0D74" w14:paraId="7CBA1FEE" w14:textId="77777777">
        <w:tc>
          <w:tcPr>
            <w:tcW w:w="9355" w:type="dxa"/>
            <w:shd w:val="clear" w:color="auto" w:fill="C6E1A9"/>
          </w:tcPr>
          <w:p w14:paraId="3DB68B0A" w14:textId="77777777" w:rsidR="00BF0D74" w:rsidRDefault="009B1D5A">
            <w:pPr>
              <w:numPr>
                <w:ilvl w:val="0"/>
                <w:numId w:val="4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actual or proposed performance contract clearly states material terms, including, but not limited to: a detailed scope of work, timeline for services to be provided, fees to be paid to third party service provider, a dispute resolution process and bases for terminating the agreement.</w:t>
            </w:r>
          </w:p>
          <w:p w14:paraId="1F00CCB6"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0B67E80C" w14:textId="77777777" w:rsidR="00BF0D74" w:rsidRDefault="00BF0D74"/>
    <w:p w14:paraId="2C3DCE21" w14:textId="77777777" w:rsidR="00BF0D74" w:rsidRDefault="00BF0D74">
      <w:bookmarkStart w:id="57" w:name="_206ipza" w:colFirst="0" w:colLast="0"/>
      <w:bookmarkEnd w:id="57"/>
    </w:p>
    <w:p w14:paraId="5A19A38D" w14:textId="77777777" w:rsidR="00BF0D74" w:rsidRDefault="00BF0D74"/>
    <w:p w14:paraId="24A430B7" w14:textId="77777777" w:rsidR="00BF0D74" w:rsidRDefault="00BF0D74"/>
    <w:p w14:paraId="49EDA3D0" w14:textId="77777777" w:rsidR="00BF0D74" w:rsidRDefault="00BF0D74"/>
    <w:p w14:paraId="3CB23968" w14:textId="77777777" w:rsidR="00BF0D74" w:rsidRDefault="00BF0D74"/>
    <w:p w14:paraId="1C511244" w14:textId="77777777" w:rsidR="00BF0D74" w:rsidRDefault="00BF0D74"/>
    <w:p w14:paraId="6D36791E" w14:textId="77777777" w:rsidR="00BF0D74" w:rsidRDefault="00BF0D74"/>
    <w:p w14:paraId="5DD15980" w14:textId="77777777" w:rsidR="00BF0D74" w:rsidRDefault="00BF0D74"/>
    <w:p w14:paraId="43636907" w14:textId="77777777" w:rsidR="00BF0D74" w:rsidRDefault="00BF0D74"/>
    <w:p w14:paraId="57C1101A" w14:textId="77777777" w:rsidR="00BF0D74" w:rsidRDefault="00BF0D74"/>
    <w:p w14:paraId="24939821" w14:textId="77777777" w:rsidR="00BF0D74" w:rsidRDefault="00BF0D74"/>
    <w:p w14:paraId="4D3FE5EE" w14:textId="77777777" w:rsidR="00BF0D74" w:rsidRDefault="00BF0D74"/>
    <w:p w14:paraId="2764C14A" w14:textId="77777777" w:rsidR="00BF0D74" w:rsidRDefault="00BF0D74"/>
    <w:p w14:paraId="5F5807F3" w14:textId="77777777" w:rsidR="00BF0D74" w:rsidRDefault="00BF0D74"/>
    <w:p w14:paraId="4F35EDD6" w14:textId="77777777" w:rsidR="00BF0D74" w:rsidRDefault="00BF0D74"/>
    <w:p w14:paraId="62F20E8B" w14:textId="77777777" w:rsidR="00BF0D74" w:rsidRDefault="009B1D5A">
      <w:pPr>
        <w:rPr>
          <w:rFonts w:ascii="Rockwell" w:eastAsia="Rockwell" w:hAnsi="Rockwell" w:cs="Rockwell"/>
          <w:color w:val="0076BD"/>
          <w:sz w:val="48"/>
          <w:szCs w:val="48"/>
        </w:rPr>
      </w:pPr>
      <w:bookmarkStart w:id="58" w:name="_4k668n3" w:colFirst="0" w:colLast="0"/>
      <w:bookmarkEnd w:id="58"/>
      <w:r>
        <w:br w:type="page"/>
      </w:r>
    </w:p>
    <w:p w14:paraId="7B24E899" w14:textId="4AE95545" w:rsidR="00BF0D74" w:rsidRDefault="009B1D5A">
      <w:pPr>
        <w:pStyle w:val="Heading1"/>
      </w:pPr>
      <w:r>
        <w:t xml:space="preserve">Section VIII. Multiple School Organizations </w:t>
      </w:r>
    </w:p>
    <w:p w14:paraId="51FC2A52" w14:textId="77777777" w:rsidR="00BF0D74" w:rsidRDefault="009B1D5A">
      <w:pPr>
        <w:pStyle w:val="Heading2"/>
      </w:pPr>
      <w:r>
        <w:t xml:space="preserve">Overview </w:t>
      </w:r>
    </w:p>
    <w:p w14:paraId="51F065A1" w14:textId="77777777" w:rsidR="00BF0D74" w:rsidRDefault="009B1D5A">
      <w:pPr>
        <w:rPr>
          <w:sz w:val="24"/>
          <w:szCs w:val="24"/>
        </w:rPr>
      </w:pPr>
      <w:r>
        <w:rPr>
          <w:color w:val="B7B7B7"/>
          <w:sz w:val="24"/>
          <w:szCs w:val="24"/>
        </w:rPr>
        <w:t xml:space="preserve">The purpose of this section is to describe the relationship between the charter school and a charter school network, including out-of-state networks, or the district-run school and the innovation management organization or Innovation Zone. </w:t>
      </w:r>
    </w:p>
    <w:p w14:paraId="0E77A32A" w14:textId="77777777" w:rsidR="00BF0D74" w:rsidRDefault="00BF0D74"/>
    <w:p w14:paraId="1EBB3549" w14:textId="77777777" w:rsidR="00BF0D74" w:rsidRDefault="009B1D5A">
      <w:pPr>
        <w:pStyle w:val="Heading2"/>
      </w:pPr>
      <w:bookmarkStart w:id="59" w:name="_2zbgiuw" w:colFirst="0" w:colLast="0"/>
      <w:bookmarkEnd w:id="59"/>
      <w:r>
        <w:t xml:space="preserve">A. MSO Human Capital </w:t>
      </w:r>
    </w:p>
    <w:p w14:paraId="0EF7FFBF" w14:textId="77777777" w:rsidR="00BF0D74" w:rsidRDefault="009B1D5A">
      <w:pPr>
        <w:numPr>
          <w:ilvl w:val="0"/>
          <w:numId w:val="94"/>
        </w:numPr>
        <w:pBdr>
          <w:top w:val="nil"/>
          <w:left w:val="nil"/>
          <w:bottom w:val="nil"/>
          <w:right w:val="nil"/>
          <w:between w:val="nil"/>
        </w:pBdr>
      </w:pPr>
      <w:r>
        <w:rPr>
          <w:color w:val="000000"/>
        </w:rPr>
        <w:t>Describe the MSO’s approach to human capital.</w:t>
      </w:r>
    </w:p>
    <w:tbl>
      <w:tblPr>
        <w:tblStyle w:val="affff1"/>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37FA470E" w14:textId="77777777">
        <w:trPr>
          <w:trHeight w:val="320"/>
        </w:trPr>
        <w:tc>
          <w:tcPr>
            <w:tcW w:w="9355" w:type="dxa"/>
            <w:shd w:val="clear" w:color="auto" w:fill="82BC41"/>
            <w:vAlign w:val="center"/>
          </w:tcPr>
          <w:p w14:paraId="5B1B0E23"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1FF386AE" w14:textId="77777777">
        <w:tc>
          <w:tcPr>
            <w:tcW w:w="9355" w:type="dxa"/>
            <w:shd w:val="clear" w:color="auto" w:fill="C6E1A9"/>
          </w:tcPr>
          <w:p w14:paraId="1784C4F9" w14:textId="77777777" w:rsidR="00BF0D74" w:rsidRDefault="009B1D5A">
            <w:pPr>
              <w:numPr>
                <w:ilvl w:val="0"/>
                <w:numId w:val="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approach to a leadership pipeline, which is designed to ensure qualified principals and leaders from both internal and external sources.</w:t>
            </w:r>
          </w:p>
          <w:p w14:paraId="5B85329D"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85C669E" w14:textId="77777777">
        <w:tc>
          <w:tcPr>
            <w:tcW w:w="9355" w:type="dxa"/>
            <w:shd w:val="clear" w:color="auto" w:fill="C6E1A9"/>
          </w:tcPr>
          <w:p w14:paraId="5C828C4A" w14:textId="77777777" w:rsidR="00BF0D74" w:rsidRDefault="009B1D5A">
            <w:pPr>
              <w:numPr>
                <w:ilvl w:val="0"/>
                <w:numId w:val="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approach to teacher and leader evaluation, which has systems in place to ensure that teachers and leaders are regularly evaluated in compliance with SB-191.</w:t>
            </w:r>
          </w:p>
          <w:p w14:paraId="174CCCE0"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654A6F57" w14:textId="77777777">
        <w:tc>
          <w:tcPr>
            <w:tcW w:w="9355" w:type="dxa"/>
            <w:shd w:val="clear" w:color="auto" w:fill="C6E1A9"/>
          </w:tcPr>
          <w:p w14:paraId="0BD9B2EA" w14:textId="77777777" w:rsidR="00BF0D74" w:rsidRDefault="009B1D5A">
            <w:pPr>
              <w:numPr>
                <w:ilvl w:val="0"/>
                <w:numId w:val="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approach to teacher recruitment and selection, which has systems in place for teacher recruitment that result in a sufficient number of highly qualified, mission-fit candidates for all openings that are equitable distributed across sites.</w:t>
            </w:r>
          </w:p>
          <w:p w14:paraId="39B163B2"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0AA40CD" w14:textId="77777777">
        <w:tc>
          <w:tcPr>
            <w:tcW w:w="9355" w:type="dxa"/>
            <w:shd w:val="clear" w:color="auto" w:fill="C6E1A9"/>
          </w:tcPr>
          <w:p w14:paraId="739E47FA" w14:textId="77777777" w:rsidR="00BF0D74" w:rsidRDefault="009B1D5A">
            <w:pPr>
              <w:numPr>
                <w:ilvl w:val="0"/>
                <w:numId w:val="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structures for intentional teacher retention.</w:t>
            </w:r>
          </w:p>
          <w:p w14:paraId="1A3C26D4"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7C53CBA" w14:textId="77777777">
        <w:tc>
          <w:tcPr>
            <w:tcW w:w="9355" w:type="dxa"/>
            <w:shd w:val="clear" w:color="auto" w:fill="C6E1A9"/>
          </w:tcPr>
          <w:p w14:paraId="6E84AB46" w14:textId="77777777" w:rsidR="00BF0D74" w:rsidRDefault="009B1D5A">
            <w:pPr>
              <w:numPr>
                <w:ilvl w:val="0"/>
                <w:numId w:val="4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clear roles and responsibilities of the MSO’s central office staff, which has a well-defined structure and manageable supervisory relationship. The organization structure allows for effective implementation of the program.</w:t>
            </w:r>
          </w:p>
          <w:p w14:paraId="72AB7C1C"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24B77D78" w14:textId="77777777" w:rsidR="00BF0D74" w:rsidRDefault="00BF0D74"/>
    <w:p w14:paraId="2E552C87" w14:textId="77777777" w:rsidR="00BF0D74" w:rsidRDefault="009B1D5A">
      <w:pPr>
        <w:pStyle w:val="Heading2"/>
      </w:pPr>
      <w:bookmarkStart w:id="60" w:name="_1egqt2p" w:colFirst="0" w:colLast="0"/>
      <w:bookmarkEnd w:id="60"/>
      <w:r>
        <w:t xml:space="preserve">B. Shared Personnel and/or Central Management Organization </w:t>
      </w:r>
    </w:p>
    <w:p w14:paraId="1499F8E8" w14:textId="6FFCF22E" w:rsidR="00BF0D74" w:rsidRDefault="009B1D5A">
      <w:pPr>
        <w:pStyle w:val="Heading2"/>
        <w:ind w:firstLine="360"/>
      </w:pPr>
      <w:r>
        <w:t>(CMO) Personnel</w:t>
      </w:r>
      <w:r w:rsidR="005C3A6E">
        <w:rPr>
          <w:rStyle w:val="FootnoteReference"/>
        </w:rPr>
        <w:footnoteReference w:id="71"/>
      </w:r>
      <w:r w:rsidR="005C3A6E">
        <w:t xml:space="preserve"> </w:t>
      </w:r>
      <w:r>
        <w:rPr>
          <w:i/>
        </w:rPr>
        <w:t>(If Applicable)</w:t>
      </w:r>
    </w:p>
    <w:p w14:paraId="71EEA928" w14:textId="77777777" w:rsidR="00BF0D74" w:rsidRDefault="009B1D5A">
      <w:pPr>
        <w:numPr>
          <w:ilvl w:val="0"/>
          <w:numId w:val="32"/>
        </w:numPr>
        <w:pBdr>
          <w:top w:val="nil"/>
          <w:left w:val="nil"/>
          <w:bottom w:val="nil"/>
          <w:right w:val="nil"/>
          <w:between w:val="nil"/>
        </w:pBdr>
        <w:spacing w:after="0"/>
      </w:pPr>
      <w:r>
        <w:rPr>
          <w:color w:val="000000"/>
        </w:rPr>
        <w:t>Describe the role of the central office or leadership team that will support all school(s), the decision rights framework (i.e. who will hire and coach principals), and how this structure will support individual schools and the network.</w:t>
      </w:r>
    </w:p>
    <w:p w14:paraId="6BDC4B4E" w14:textId="77777777" w:rsidR="00BF0D74" w:rsidRDefault="009B1D5A">
      <w:pPr>
        <w:numPr>
          <w:ilvl w:val="0"/>
          <w:numId w:val="32"/>
        </w:numPr>
        <w:pBdr>
          <w:top w:val="nil"/>
          <w:left w:val="nil"/>
          <w:bottom w:val="nil"/>
          <w:right w:val="nil"/>
          <w:between w:val="nil"/>
        </w:pBdr>
      </w:pPr>
      <w:r>
        <w:rPr>
          <w:color w:val="000000"/>
        </w:rPr>
        <w:t>Provide a profile for the organization leader, explain how this person will be evaluated, and describe the succession plan for any shared leaders (i.e. CEO, Executive Director or Executive Principal).</w:t>
      </w:r>
    </w:p>
    <w:p w14:paraId="7D41DF33" w14:textId="77777777" w:rsidR="00BF0D74" w:rsidRDefault="009B1D5A">
      <w:pPr>
        <w:spacing w:after="0"/>
        <w:jc w:val="center"/>
        <w:rPr>
          <w:b/>
          <w:i/>
          <w:color w:val="2E75B5"/>
        </w:rPr>
      </w:pPr>
      <w:r>
        <w:rPr>
          <w:b/>
          <w:i/>
          <w:color w:val="2E75B5"/>
        </w:rPr>
        <w:t xml:space="preserve"> (Appendix Z–Shared Staff Organizational Chart &amp; Staff Roster – 2 page limit)</w:t>
      </w:r>
    </w:p>
    <w:p w14:paraId="631CAF12" w14:textId="77777777" w:rsidR="00BF0D74" w:rsidRDefault="009B1D5A">
      <w:pPr>
        <w:spacing w:after="0"/>
        <w:jc w:val="center"/>
        <w:rPr>
          <w:b/>
          <w:i/>
          <w:color w:val="2E75B5"/>
        </w:rPr>
      </w:pPr>
      <w:r>
        <w:rPr>
          <w:b/>
          <w:i/>
          <w:color w:val="2E75B5"/>
        </w:rPr>
        <w:t>(Appendix AA – CEO/ED Evaluation Tool, if applicable – 4 page limit)</w:t>
      </w:r>
    </w:p>
    <w:p w14:paraId="5E753601" w14:textId="77777777" w:rsidR="00BF0D74" w:rsidRDefault="00BF0D74">
      <w:pPr>
        <w:spacing w:after="0"/>
        <w:jc w:val="center"/>
      </w:pPr>
    </w:p>
    <w:tbl>
      <w:tblPr>
        <w:tblStyle w:val="affff2"/>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5D64B803" w14:textId="77777777">
        <w:trPr>
          <w:trHeight w:val="320"/>
        </w:trPr>
        <w:tc>
          <w:tcPr>
            <w:tcW w:w="9355" w:type="dxa"/>
            <w:shd w:val="clear" w:color="auto" w:fill="82BC41"/>
            <w:vAlign w:val="center"/>
          </w:tcPr>
          <w:p w14:paraId="51A5B6DA"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30662BA0" w14:textId="77777777">
        <w:tc>
          <w:tcPr>
            <w:tcW w:w="9355" w:type="dxa"/>
            <w:shd w:val="clear" w:color="auto" w:fill="C6E1A9"/>
          </w:tcPr>
          <w:p w14:paraId="7BF43DBA" w14:textId="77777777" w:rsidR="00BF0D74" w:rsidRDefault="009B1D5A">
            <w:pPr>
              <w:numPr>
                <w:ilvl w:val="0"/>
                <w:numId w:val="31"/>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clearly articulates the central office organization in terms of function and structure and there is clear delineation of responsibilities between the central office and school-based staff.</w:t>
            </w:r>
          </w:p>
          <w:p w14:paraId="63F10553"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0C9BF94" w14:textId="77777777">
        <w:tc>
          <w:tcPr>
            <w:tcW w:w="9355" w:type="dxa"/>
            <w:shd w:val="clear" w:color="auto" w:fill="C6E1A9"/>
          </w:tcPr>
          <w:p w14:paraId="5AA4773C" w14:textId="77777777" w:rsidR="00BF0D74" w:rsidRDefault="009B1D5A">
            <w:pPr>
              <w:numPr>
                <w:ilvl w:val="0"/>
                <w:numId w:val="31"/>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provides a decision rights framework that is clearly delineated and details which decisions are made centrally as opposed to by the school site, including who will hire and fire principals and other personnel, where instructional decisions are made, and what decisions regarding program and schedule are left to site-based personnel.</w:t>
            </w:r>
          </w:p>
          <w:p w14:paraId="727F1807"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i/>
                <w:sz w:val="18"/>
                <w:szCs w:val="18"/>
              </w:rPr>
            </w:pPr>
          </w:p>
        </w:tc>
      </w:tr>
      <w:tr w:rsidR="00BF0D74" w14:paraId="623B811F" w14:textId="77777777">
        <w:tc>
          <w:tcPr>
            <w:tcW w:w="9355" w:type="dxa"/>
            <w:shd w:val="clear" w:color="auto" w:fill="C6E1A9"/>
          </w:tcPr>
          <w:p w14:paraId="26C74E22" w14:textId="77777777" w:rsidR="00BF0D74" w:rsidRDefault="009B1D5A">
            <w:pPr>
              <w:numPr>
                <w:ilvl w:val="0"/>
                <w:numId w:val="31"/>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describes well-defined roles and responsibilities for key members of central leadership team that demonstrates the network will have a high-quality, well-rounded team that will ensure its successful ongoing operations.</w:t>
            </w:r>
          </w:p>
          <w:p w14:paraId="470D3F20"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0ED22A0E" w14:textId="77777777">
        <w:tc>
          <w:tcPr>
            <w:tcW w:w="9355" w:type="dxa"/>
            <w:shd w:val="clear" w:color="auto" w:fill="C6E1A9"/>
          </w:tcPr>
          <w:p w14:paraId="1FD55B94" w14:textId="77777777" w:rsidR="00BF0D74" w:rsidRDefault="009B1D5A">
            <w:pPr>
              <w:numPr>
                <w:ilvl w:val="0"/>
                <w:numId w:val="31"/>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provides an organizational chart for the central office that clearly demonstrates the network’s staff structure as the new school site phases in and at full build-out, noting any core operations that will be outsourced to third parties or consultants.</w:t>
            </w:r>
          </w:p>
          <w:p w14:paraId="57270405"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E657CBB" w14:textId="77777777">
        <w:tc>
          <w:tcPr>
            <w:tcW w:w="9355" w:type="dxa"/>
            <w:shd w:val="clear" w:color="auto" w:fill="C6E1A9"/>
          </w:tcPr>
          <w:p w14:paraId="2FA426B1" w14:textId="77777777" w:rsidR="00BF0D74" w:rsidRDefault="009B1D5A" w:rsidP="006F23A3">
            <w:pPr>
              <w:numPr>
                <w:ilvl w:val="0"/>
                <w:numId w:val="31"/>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describes an organizational structure for the central office that includes clear lines of accountability, a reasonable number of central vs. site-based personnel, and provides a rationale for how this structure will support the effective operation of each school and the successful expansion of the network.</w:t>
            </w:r>
          </w:p>
          <w:p w14:paraId="476D1257"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96F5830" w14:textId="77777777">
        <w:tc>
          <w:tcPr>
            <w:tcW w:w="9355" w:type="dxa"/>
            <w:shd w:val="clear" w:color="auto" w:fill="C6E1A9"/>
          </w:tcPr>
          <w:p w14:paraId="566EE5B4" w14:textId="77777777" w:rsidR="00BF0D74" w:rsidRDefault="009B1D5A">
            <w:pPr>
              <w:numPr>
                <w:ilvl w:val="0"/>
                <w:numId w:val="31"/>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provides a staff roster for the central office that accounts for any new positions that will be added to effectively address the needs of the target student population. These new positions are financially viable.</w:t>
            </w:r>
          </w:p>
          <w:p w14:paraId="776F0713"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756D57C1" w14:textId="77777777">
        <w:tc>
          <w:tcPr>
            <w:tcW w:w="9355" w:type="dxa"/>
            <w:shd w:val="clear" w:color="auto" w:fill="C6E1A9"/>
          </w:tcPr>
          <w:p w14:paraId="3F97260B" w14:textId="77777777" w:rsidR="00BF0D74" w:rsidRDefault="009B1D5A">
            <w:pPr>
              <w:numPr>
                <w:ilvl w:val="0"/>
                <w:numId w:val="31"/>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 xml:space="preserve">The application provides a profile for the leader of the organization that outlines the characteristics, qualifications, and credentials necessary for leading a multi-site system of schools and identifies a highly qualified person for this role. </w:t>
            </w:r>
          </w:p>
          <w:p w14:paraId="249B5089"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23D11DA4" w14:textId="77777777">
        <w:tc>
          <w:tcPr>
            <w:tcW w:w="9355" w:type="dxa"/>
            <w:shd w:val="clear" w:color="auto" w:fill="C6E1A9"/>
          </w:tcPr>
          <w:p w14:paraId="7ECC8BF5" w14:textId="77777777" w:rsidR="00BF0D74" w:rsidRDefault="009B1D5A">
            <w:pPr>
              <w:numPr>
                <w:ilvl w:val="0"/>
                <w:numId w:val="31"/>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identifies not only the regular schedule for evaluations of the organization leader, but also the criteria and tools that the governing body uses or will use for the process. The application describes the next steps the organization will take in the event the leader of the organization does not meet accountability measures.</w:t>
            </w:r>
          </w:p>
          <w:p w14:paraId="08223828"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10D412C4" w14:textId="77777777">
        <w:tc>
          <w:tcPr>
            <w:tcW w:w="9355" w:type="dxa"/>
            <w:shd w:val="clear" w:color="auto" w:fill="C6E1A9"/>
          </w:tcPr>
          <w:p w14:paraId="286ADE84" w14:textId="77777777" w:rsidR="00BF0D74" w:rsidRDefault="009B1D5A">
            <w:pPr>
              <w:numPr>
                <w:ilvl w:val="0"/>
                <w:numId w:val="31"/>
              </w:numPr>
              <w:pBdr>
                <w:top w:val="nil"/>
                <w:left w:val="nil"/>
                <w:bottom w:val="nil"/>
                <w:right w:val="nil"/>
                <w:between w:val="nil"/>
              </w:pBdr>
              <w:spacing w:line="259" w:lineRule="auto"/>
              <w:rPr>
                <w:rFonts w:ascii="Tahoma" w:eastAsia="Tahoma" w:hAnsi="Tahoma" w:cs="Tahoma"/>
              </w:rPr>
            </w:pPr>
            <w:r>
              <w:rPr>
                <w:rFonts w:ascii="Tahoma" w:eastAsia="Tahoma" w:hAnsi="Tahoma" w:cs="Tahoma"/>
                <w:b/>
                <w:sz w:val="18"/>
                <w:szCs w:val="18"/>
              </w:rPr>
              <w:t>The application describes a proactive, robust senior leadership succession plan, including a clear decision making process, strategies to develop internal candidates and/or a description of the pipeline for future senior leaders, that will ensure continuity in the event of a senior leadership transition.</w:t>
            </w:r>
          </w:p>
          <w:p w14:paraId="26E741CD"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32E0B302" w14:textId="77777777" w:rsidR="00BF0D74" w:rsidRDefault="00BF0D74">
      <w:pPr>
        <w:pStyle w:val="Heading2"/>
      </w:pPr>
    </w:p>
    <w:p w14:paraId="71402A57" w14:textId="77777777" w:rsidR="00BF0D74" w:rsidRDefault="009B1D5A">
      <w:pPr>
        <w:pStyle w:val="Heading2"/>
      </w:pPr>
      <w:bookmarkStart w:id="61" w:name="_3ygebqi" w:colFirst="0" w:colLast="0"/>
      <w:bookmarkEnd w:id="61"/>
      <w:r>
        <w:t xml:space="preserve">C. MSO Finance </w:t>
      </w:r>
    </w:p>
    <w:p w14:paraId="45A54AE9" w14:textId="77777777" w:rsidR="00BF0D74" w:rsidRDefault="009B1D5A">
      <w:pPr>
        <w:numPr>
          <w:ilvl w:val="0"/>
          <w:numId w:val="95"/>
        </w:numPr>
        <w:pBdr>
          <w:top w:val="nil"/>
          <w:left w:val="nil"/>
          <w:bottom w:val="nil"/>
          <w:right w:val="nil"/>
          <w:between w:val="nil"/>
        </w:pBdr>
      </w:pPr>
      <w:r>
        <w:rPr>
          <w:color w:val="000000"/>
        </w:rPr>
        <w:t>Describe the MSO’s long-term fundraising plan and policy for allocating resources across schools.</w:t>
      </w:r>
    </w:p>
    <w:tbl>
      <w:tblPr>
        <w:tblStyle w:val="affff3"/>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7CBBCE95" w14:textId="77777777">
        <w:trPr>
          <w:trHeight w:val="320"/>
        </w:trPr>
        <w:tc>
          <w:tcPr>
            <w:tcW w:w="9355" w:type="dxa"/>
            <w:shd w:val="clear" w:color="auto" w:fill="82BC41"/>
            <w:vAlign w:val="center"/>
          </w:tcPr>
          <w:p w14:paraId="7137977F"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4F268FC9" w14:textId="77777777">
        <w:tc>
          <w:tcPr>
            <w:tcW w:w="9355" w:type="dxa"/>
            <w:shd w:val="clear" w:color="auto" w:fill="C6E1A9"/>
          </w:tcPr>
          <w:p w14:paraId="4BF11640" w14:textId="77777777" w:rsidR="00BF0D74" w:rsidRDefault="009B1D5A">
            <w:pPr>
              <w:numPr>
                <w:ilvl w:val="0"/>
                <w:numId w:val="3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outlines the MSO’s long-term fundraising plan; the school only budgets for revenues that are guaranteed.</w:t>
            </w:r>
          </w:p>
          <w:p w14:paraId="7AEF7348"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99C31EC" w14:textId="77777777">
        <w:tc>
          <w:tcPr>
            <w:tcW w:w="9355" w:type="dxa"/>
            <w:shd w:val="clear" w:color="auto" w:fill="C6E1A9"/>
          </w:tcPr>
          <w:p w14:paraId="1566EAF6" w14:textId="77777777" w:rsidR="00BF0D74" w:rsidRDefault="009B1D5A">
            <w:pPr>
              <w:numPr>
                <w:ilvl w:val="0"/>
                <w:numId w:val="3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plan for allocating resources across schools in alignment with regulation and the needs of students.</w:t>
            </w:r>
          </w:p>
          <w:p w14:paraId="2850AA26"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0996BCCE" w14:textId="77777777">
        <w:tc>
          <w:tcPr>
            <w:tcW w:w="9355" w:type="dxa"/>
            <w:shd w:val="clear" w:color="auto" w:fill="C6E1A9"/>
          </w:tcPr>
          <w:p w14:paraId="3833F477" w14:textId="77777777" w:rsidR="00BF0D74" w:rsidRDefault="009B1D5A">
            <w:pPr>
              <w:numPr>
                <w:ilvl w:val="0"/>
                <w:numId w:val="34"/>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financial policies and procedures to document and monitor expenditures to ensure they are followed at both the central office and school sites.</w:t>
            </w:r>
          </w:p>
          <w:p w14:paraId="3C3648E1"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76D5CEE0" w14:textId="77777777" w:rsidR="00BF0D74" w:rsidRDefault="00BF0D74"/>
    <w:p w14:paraId="036E4F61" w14:textId="77777777" w:rsidR="00BF0D74" w:rsidRDefault="009B1D5A">
      <w:pPr>
        <w:pStyle w:val="Heading2"/>
      </w:pPr>
      <w:bookmarkStart w:id="62" w:name="_2dlolyb" w:colFirst="0" w:colLast="0"/>
      <w:bookmarkEnd w:id="62"/>
      <w:r>
        <w:t xml:space="preserve">D. MSO Long Term Planning </w:t>
      </w:r>
    </w:p>
    <w:p w14:paraId="39E7F436" w14:textId="77777777" w:rsidR="00BF0D74" w:rsidRDefault="009B1D5A">
      <w:pPr>
        <w:numPr>
          <w:ilvl w:val="0"/>
          <w:numId w:val="96"/>
        </w:numPr>
        <w:pBdr>
          <w:top w:val="nil"/>
          <w:left w:val="nil"/>
          <w:bottom w:val="nil"/>
          <w:right w:val="nil"/>
          <w:between w:val="nil"/>
        </w:pBdr>
      </w:pPr>
      <w:r>
        <w:rPr>
          <w:color w:val="000000"/>
        </w:rPr>
        <w:t>Describe the MSO’s long term growth plan, strategic plan, and key organizational priorities.</w:t>
      </w:r>
    </w:p>
    <w:tbl>
      <w:tblPr>
        <w:tblStyle w:val="affff4"/>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4DF3AFFF" w14:textId="77777777">
        <w:trPr>
          <w:trHeight w:val="320"/>
        </w:trPr>
        <w:tc>
          <w:tcPr>
            <w:tcW w:w="9355" w:type="dxa"/>
            <w:shd w:val="clear" w:color="auto" w:fill="82BC41"/>
            <w:vAlign w:val="center"/>
          </w:tcPr>
          <w:p w14:paraId="12908965"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2A78F3D0" w14:textId="77777777">
        <w:tc>
          <w:tcPr>
            <w:tcW w:w="9355" w:type="dxa"/>
            <w:shd w:val="clear" w:color="auto" w:fill="C6E1A9"/>
          </w:tcPr>
          <w:p w14:paraId="18B3AE58" w14:textId="77777777" w:rsidR="00BF0D74" w:rsidRDefault="009B1D5A">
            <w:pPr>
              <w:numPr>
                <w:ilvl w:val="0"/>
                <w:numId w:val="3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strategic plan that outlines the organization's key priorities and is regularly updated.</w:t>
            </w:r>
          </w:p>
          <w:p w14:paraId="40341E3D"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08FCA62" w14:textId="77777777">
        <w:tc>
          <w:tcPr>
            <w:tcW w:w="9355" w:type="dxa"/>
            <w:shd w:val="clear" w:color="auto" w:fill="C6E1A9"/>
          </w:tcPr>
          <w:p w14:paraId="7D2E2A61" w14:textId="77777777" w:rsidR="00BF0D74" w:rsidRDefault="009B1D5A">
            <w:pPr>
              <w:numPr>
                <w:ilvl w:val="0"/>
                <w:numId w:val="35"/>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the MSO’s long term growth plan that includes realistic cost and revenue projections, as well as central office growth plans that can effectively support their planned growth.</w:t>
            </w:r>
          </w:p>
          <w:p w14:paraId="6F1CD7CD"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6753F5A1" w14:textId="77777777" w:rsidR="00BF0D74" w:rsidRDefault="00BF0D74"/>
    <w:p w14:paraId="1B030E23" w14:textId="77777777" w:rsidR="00BF0D74" w:rsidRDefault="009B1D5A">
      <w:pPr>
        <w:pStyle w:val="Heading2"/>
        <w:rPr>
          <w:i/>
        </w:rPr>
      </w:pPr>
      <w:bookmarkStart w:id="63" w:name="_sqyw64" w:colFirst="0" w:colLast="0"/>
      <w:bookmarkEnd w:id="63"/>
      <w:r>
        <w:t xml:space="preserve">E. MSO Governance </w:t>
      </w:r>
    </w:p>
    <w:p w14:paraId="5F4216BA" w14:textId="77777777" w:rsidR="00BF0D74" w:rsidRDefault="009B1D5A">
      <w:pPr>
        <w:numPr>
          <w:ilvl w:val="0"/>
          <w:numId w:val="97"/>
        </w:numPr>
        <w:pBdr>
          <w:top w:val="nil"/>
          <w:left w:val="nil"/>
          <w:bottom w:val="nil"/>
          <w:right w:val="nil"/>
          <w:between w:val="nil"/>
        </w:pBdr>
        <w:spacing w:after="0"/>
      </w:pPr>
      <w:r>
        <w:rPr>
          <w:color w:val="000000"/>
        </w:rPr>
        <w:t>Describe any specific changes that will be made to the governing or advisory board to oversee additional schools.</w:t>
      </w:r>
      <w:r>
        <w:rPr>
          <w:color w:val="000000"/>
          <w:vertAlign w:val="superscript"/>
        </w:rPr>
        <w:footnoteReference w:id="72"/>
      </w:r>
    </w:p>
    <w:p w14:paraId="056EB863" w14:textId="77777777" w:rsidR="00BF0D74" w:rsidRDefault="009B1D5A">
      <w:pPr>
        <w:numPr>
          <w:ilvl w:val="0"/>
          <w:numId w:val="97"/>
        </w:numPr>
        <w:pBdr>
          <w:top w:val="nil"/>
          <w:left w:val="nil"/>
          <w:bottom w:val="nil"/>
          <w:right w:val="nil"/>
          <w:between w:val="nil"/>
        </w:pBdr>
        <w:spacing w:after="0"/>
      </w:pPr>
      <w:r>
        <w:rPr>
          <w:color w:val="000000"/>
        </w:rPr>
        <w:t>Describe the oversight role the governing or advisory board plays for individual school sites, as well as the entire organization.</w:t>
      </w:r>
    </w:p>
    <w:p w14:paraId="03A46724" w14:textId="77777777" w:rsidR="00BF0D74" w:rsidRDefault="009B1D5A">
      <w:pPr>
        <w:numPr>
          <w:ilvl w:val="0"/>
          <w:numId w:val="97"/>
        </w:numPr>
        <w:pBdr>
          <w:top w:val="nil"/>
          <w:left w:val="nil"/>
          <w:bottom w:val="nil"/>
          <w:right w:val="nil"/>
          <w:between w:val="nil"/>
        </w:pBdr>
      </w:pPr>
      <w:r>
        <w:rPr>
          <w:color w:val="000000"/>
        </w:rPr>
        <w:t>Describe what will trigger the MSO’s governing or advisory board to intervene, if one or more schools are not meeting expectations, including which actions for addressing poor performance live at the school level versus the network or board level.</w:t>
      </w:r>
    </w:p>
    <w:tbl>
      <w:tblPr>
        <w:tblStyle w:val="affff5"/>
        <w:tblW w:w="935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9355"/>
      </w:tblGrid>
      <w:tr w:rsidR="00BF0D74" w14:paraId="330BEB4A" w14:textId="77777777">
        <w:trPr>
          <w:trHeight w:val="320"/>
        </w:trPr>
        <w:tc>
          <w:tcPr>
            <w:tcW w:w="9355" w:type="dxa"/>
            <w:shd w:val="clear" w:color="auto" w:fill="82BC41"/>
            <w:vAlign w:val="center"/>
          </w:tcPr>
          <w:p w14:paraId="551573E5" w14:textId="77777777" w:rsidR="00BF0D74" w:rsidRDefault="009B1D5A">
            <w:pPr>
              <w:jc w:val="center"/>
              <w:rPr>
                <w:rFonts w:ascii="Rockwell" w:eastAsia="Rockwell" w:hAnsi="Rockwell" w:cs="Rockwell"/>
                <w:color w:val="FFFFFF"/>
                <w:sz w:val="24"/>
                <w:szCs w:val="24"/>
              </w:rPr>
            </w:pPr>
            <w:r>
              <w:rPr>
                <w:rFonts w:ascii="Rockwell" w:eastAsia="Rockwell" w:hAnsi="Rockwell" w:cs="Rockwell"/>
                <w:color w:val="FFFFFF"/>
                <w:sz w:val="24"/>
                <w:szCs w:val="24"/>
              </w:rPr>
              <w:t>Standards of Quality</w:t>
            </w:r>
          </w:p>
        </w:tc>
      </w:tr>
      <w:tr w:rsidR="00BF0D74" w14:paraId="5E430395" w14:textId="77777777">
        <w:tc>
          <w:tcPr>
            <w:tcW w:w="9355" w:type="dxa"/>
            <w:shd w:val="clear" w:color="auto" w:fill="C6E1A9"/>
          </w:tcPr>
          <w:p w14:paraId="6B4E3A37" w14:textId="77777777" w:rsidR="00BF0D74" w:rsidRDefault="009B1D5A">
            <w:pPr>
              <w:numPr>
                <w:ilvl w:val="0"/>
                <w:numId w:val="3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changes that will be made to the governing or advisory board. These changes will increase the capacity of the board to oversee additional schools.</w:t>
            </w:r>
          </w:p>
          <w:p w14:paraId="331C42FF"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38CCED54" w14:textId="77777777">
        <w:tc>
          <w:tcPr>
            <w:tcW w:w="9355" w:type="dxa"/>
            <w:shd w:val="clear" w:color="auto" w:fill="C6E1A9"/>
          </w:tcPr>
          <w:p w14:paraId="4BED47E4" w14:textId="77777777" w:rsidR="00BF0D74" w:rsidRDefault="009B1D5A">
            <w:pPr>
              <w:numPr>
                <w:ilvl w:val="0"/>
                <w:numId w:val="3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how the governing or advisory board monitors key academic, financial, and operational (enrollment, compliance, and parent satisfaction) metrics at the MSO and individual school level on a regular basis.</w:t>
            </w:r>
          </w:p>
          <w:p w14:paraId="68EBCAB8"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r w:rsidR="00BF0D74" w14:paraId="46CF1FF3" w14:textId="77777777">
        <w:tc>
          <w:tcPr>
            <w:tcW w:w="9355" w:type="dxa"/>
            <w:shd w:val="clear" w:color="auto" w:fill="C6E1A9"/>
          </w:tcPr>
          <w:p w14:paraId="28B98C5B" w14:textId="77777777" w:rsidR="00BF0D74" w:rsidRDefault="009B1D5A">
            <w:pPr>
              <w:numPr>
                <w:ilvl w:val="0"/>
                <w:numId w:val="36"/>
              </w:numPr>
              <w:pBdr>
                <w:top w:val="nil"/>
                <w:left w:val="nil"/>
                <w:bottom w:val="nil"/>
                <w:right w:val="nil"/>
                <w:between w:val="nil"/>
              </w:pBdr>
              <w:spacing w:line="259" w:lineRule="auto"/>
              <w:rPr>
                <w:rFonts w:ascii="Tahoma" w:eastAsia="Tahoma" w:hAnsi="Tahoma" w:cs="Tahoma"/>
                <w:b/>
                <w:sz w:val="18"/>
                <w:szCs w:val="18"/>
              </w:rPr>
            </w:pPr>
            <w:r>
              <w:rPr>
                <w:rFonts w:ascii="Tahoma" w:eastAsia="Tahoma" w:hAnsi="Tahoma" w:cs="Tahoma"/>
                <w:b/>
                <w:sz w:val="18"/>
                <w:szCs w:val="18"/>
              </w:rPr>
              <w:t>The application describes what will trigger the MSO’s governing or advisory board to intervene if one or more schools are not meeting expectations. The application differentiates which actions for addressing poor performance live at the school level versus the network or board level.</w:t>
            </w:r>
          </w:p>
          <w:p w14:paraId="714A348E" w14:textId="77777777" w:rsidR="00BF0D74" w:rsidRDefault="00BF0D74" w:rsidP="00657597">
            <w:pPr>
              <w:pBdr>
                <w:top w:val="nil"/>
                <w:left w:val="nil"/>
                <w:bottom w:val="nil"/>
                <w:right w:val="nil"/>
                <w:between w:val="nil"/>
              </w:pBdr>
              <w:spacing w:line="259" w:lineRule="auto"/>
              <w:ind w:left="720" w:hanging="720"/>
              <w:rPr>
                <w:rFonts w:ascii="Tahoma" w:eastAsia="Tahoma" w:hAnsi="Tahoma" w:cs="Tahoma"/>
                <w:b/>
                <w:sz w:val="18"/>
                <w:szCs w:val="18"/>
              </w:rPr>
            </w:pPr>
          </w:p>
        </w:tc>
      </w:tr>
    </w:tbl>
    <w:p w14:paraId="01267190" w14:textId="5FFE4259" w:rsidR="00BF0D74" w:rsidRDefault="009B1D5A">
      <w:pPr>
        <w:pStyle w:val="Heading1"/>
      </w:pPr>
      <w:bookmarkStart w:id="64" w:name="_3cqmetx" w:colFirst="0" w:colLast="0"/>
      <w:bookmarkEnd w:id="64"/>
      <w:r>
        <w:t>Appendix A: Letter of Intent</w:t>
      </w:r>
    </w:p>
    <w:p w14:paraId="189CDAB7" w14:textId="180EB5A2" w:rsidR="00E02844" w:rsidRDefault="00E02844" w:rsidP="00FE767F">
      <w:r>
        <w:t>This letter of intent (LOI) will provide formal notice to the School Development Team in Denver Public Schools regarding an applicant’s intention to submit a new school proposal for the 2020-21 school year.</w:t>
      </w:r>
      <w:r w:rsidR="00FE767F">
        <w:t xml:space="preserve"> Submit Letters of Intent to </w:t>
      </w:r>
      <w:hyperlink r:id="rId31" w:history="1">
        <w:r w:rsidR="00FE767F" w:rsidRPr="00CA1DBF">
          <w:rPr>
            <w:rStyle w:val="Hyperlink"/>
          </w:rPr>
          <w:t>CNQS@dpsk12.org</w:t>
        </w:r>
      </w:hyperlink>
      <w:r w:rsidR="00FE767F">
        <w:t xml:space="preserve"> by 5PM on Friday, February 8, 2019.</w:t>
      </w:r>
    </w:p>
    <w:p w14:paraId="547F5F98" w14:textId="77777777" w:rsidR="00E02844" w:rsidRDefault="00E02844" w:rsidP="00E02844">
      <w:pPr>
        <w:jc w:val="center"/>
      </w:pPr>
      <w:r>
        <w:rPr>
          <w:i/>
        </w:rPr>
        <w:t>The information presented in the LOI is non-binding.</w:t>
      </w:r>
    </w:p>
    <w:tbl>
      <w:tblPr>
        <w:tblW w:w="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990"/>
      </w:tblGrid>
      <w:tr w:rsidR="00E02844" w14:paraId="55E1424A" w14:textId="77777777" w:rsidTr="00E02844">
        <w:tc>
          <w:tcPr>
            <w:tcW w:w="2400" w:type="dxa"/>
            <w:tcBorders>
              <w:top w:val="single" w:sz="4" w:space="0" w:color="000000"/>
              <w:left w:val="single" w:sz="4" w:space="0" w:color="000000"/>
              <w:bottom w:val="single" w:sz="4" w:space="0" w:color="000000"/>
              <w:right w:val="single" w:sz="4" w:space="0" w:color="000000"/>
            </w:tcBorders>
            <w:hideMark/>
          </w:tcPr>
          <w:p w14:paraId="35831E24" w14:textId="77777777" w:rsidR="00E02844" w:rsidRDefault="00E02844">
            <w:pPr>
              <w:jc w:val="right"/>
            </w:pPr>
            <w:r>
              <w:t xml:space="preserve">Proposed School Name: </w:t>
            </w:r>
          </w:p>
        </w:tc>
        <w:tc>
          <w:tcPr>
            <w:tcW w:w="6990" w:type="dxa"/>
            <w:tcBorders>
              <w:top w:val="single" w:sz="4" w:space="0" w:color="000000"/>
              <w:left w:val="single" w:sz="4" w:space="0" w:color="000000"/>
              <w:bottom w:val="single" w:sz="4" w:space="0" w:color="000000"/>
              <w:right w:val="single" w:sz="4" w:space="0" w:color="000000"/>
            </w:tcBorders>
          </w:tcPr>
          <w:p w14:paraId="02280F58" w14:textId="77777777" w:rsidR="00E02844" w:rsidRDefault="00E02844"/>
        </w:tc>
      </w:tr>
      <w:tr w:rsidR="00E02844" w14:paraId="33552D95" w14:textId="77777777" w:rsidTr="00E02844">
        <w:tc>
          <w:tcPr>
            <w:tcW w:w="2400" w:type="dxa"/>
            <w:tcBorders>
              <w:top w:val="single" w:sz="4" w:space="0" w:color="000000"/>
              <w:left w:val="single" w:sz="4" w:space="0" w:color="000000"/>
              <w:bottom w:val="single" w:sz="4" w:space="0" w:color="000000"/>
              <w:right w:val="single" w:sz="4" w:space="0" w:color="000000"/>
            </w:tcBorders>
            <w:hideMark/>
          </w:tcPr>
          <w:p w14:paraId="3DB8E7E1" w14:textId="77777777" w:rsidR="00E02844" w:rsidRDefault="00E02844">
            <w:pPr>
              <w:jc w:val="right"/>
            </w:pPr>
            <w:r>
              <w:t>Grade Configuration:</w:t>
            </w:r>
          </w:p>
        </w:tc>
        <w:tc>
          <w:tcPr>
            <w:tcW w:w="6990" w:type="dxa"/>
            <w:tcBorders>
              <w:top w:val="single" w:sz="4" w:space="0" w:color="000000"/>
              <w:left w:val="single" w:sz="4" w:space="0" w:color="000000"/>
              <w:bottom w:val="single" w:sz="4" w:space="0" w:color="000000"/>
              <w:right w:val="single" w:sz="4" w:space="0" w:color="000000"/>
            </w:tcBorders>
          </w:tcPr>
          <w:p w14:paraId="79A468CB" w14:textId="77777777" w:rsidR="00E02844" w:rsidRDefault="00E02844"/>
        </w:tc>
      </w:tr>
      <w:tr w:rsidR="00E02844" w14:paraId="60EC49E4" w14:textId="77777777" w:rsidTr="00E02844">
        <w:tc>
          <w:tcPr>
            <w:tcW w:w="2400" w:type="dxa"/>
            <w:tcBorders>
              <w:top w:val="single" w:sz="4" w:space="0" w:color="000000"/>
              <w:left w:val="single" w:sz="4" w:space="0" w:color="000000"/>
              <w:bottom w:val="single" w:sz="4" w:space="0" w:color="000000"/>
              <w:right w:val="single" w:sz="4" w:space="0" w:color="000000"/>
            </w:tcBorders>
            <w:hideMark/>
          </w:tcPr>
          <w:p w14:paraId="65C26E17" w14:textId="77777777" w:rsidR="00E02844" w:rsidRDefault="00E02844">
            <w:pPr>
              <w:jc w:val="right"/>
            </w:pPr>
            <w:r>
              <w:t xml:space="preserve">Model or Focus: </w:t>
            </w:r>
          </w:p>
        </w:tc>
        <w:tc>
          <w:tcPr>
            <w:tcW w:w="6990" w:type="dxa"/>
            <w:tcBorders>
              <w:top w:val="single" w:sz="4" w:space="0" w:color="000000"/>
              <w:left w:val="single" w:sz="4" w:space="0" w:color="000000"/>
              <w:bottom w:val="single" w:sz="4" w:space="0" w:color="000000"/>
              <w:right w:val="single" w:sz="4" w:space="0" w:color="000000"/>
            </w:tcBorders>
          </w:tcPr>
          <w:p w14:paraId="6F0654B3" w14:textId="77777777" w:rsidR="00E02844" w:rsidRDefault="00E02844"/>
        </w:tc>
      </w:tr>
      <w:tr w:rsidR="00E02844" w14:paraId="1CDB3C85" w14:textId="77777777" w:rsidTr="00E02844">
        <w:tc>
          <w:tcPr>
            <w:tcW w:w="2400" w:type="dxa"/>
            <w:vMerge w:val="restart"/>
            <w:tcBorders>
              <w:top w:val="single" w:sz="4" w:space="0" w:color="000000"/>
              <w:left w:val="single" w:sz="4" w:space="0" w:color="000000"/>
              <w:bottom w:val="single" w:sz="4" w:space="0" w:color="000000"/>
              <w:right w:val="single" w:sz="4" w:space="0" w:color="000000"/>
            </w:tcBorders>
            <w:hideMark/>
          </w:tcPr>
          <w:p w14:paraId="63DB9B33" w14:textId="77777777" w:rsidR="00E02844" w:rsidRDefault="00E02844">
            <w:pPr>
              <w:jc w:val="right"/>
            </w:pPr>
            <w:r>
              <w:t>Primary Contact Person:</w:t>
            </w:r>
          </w:p>
          <w:p w14:paraId="7ADDD887" w14:textId="77777777" w:rsidR="00E02844" w:rsidRDefault="00E02844">
            <w:pPr>
              <w:jc w:val="right"/>
            </w:pPr>
            <w:r>
              <w:t xml:space="preserve">Phone: </w:t>
            </w:r>
          </w:p>
          <w:p w14:paraId="2BC8AD8D" w14:textId="77777777" w:rsidR="00E02844" w:rsidRDefault="00E02844">
            <w:pPr>
              <w:jc w:val="right"/>
            </w:pPr>
            <w:r>
              <w:t>Email:</w:t>
            </w:r>
          </w:p>
        </w:tc>
        <w:tc>
          <w:tcPr>
            <w:tcW w:w="6990" w:type="dxa"/>
            <w:tcBorders>
              <w:top w:val="single" w:sz="4" w:space="0" w:color="000000"/>
              <w:left w:val="single" w:sz="4" w:space="0" w:color="000000"/>
              <w:bottom w:val="single" w:sz="4" w:space="0" w:color="000000"/>
              <w:right w:val="single" w:sz="4" w:space="0" w:color="000000"/>
            </w:tcBorders>
          </w:tcPr>
          <w:p w14:paraId="4CB6D376" w14:textId="77777777" w:rsidR="00E02844" w:rsidRDefault="00E02844"/>
        </w:tc>
      </w:tr>
      <w:tr w:rsidR="00E02844" w14:paraId="25E324CF" w14:textId="77777777" w:rsidTr="00E02844">
        <w:tc>
          <w:tcPr>
            <w:tcW w:w="2400" w:type="dxa"/>
            <w:vMerge/>
            <w:tcBorders>
              <w:top w:val="single" w:sz="4" w:space="0" w:color="000000"/>
              <w:left w:val="single" w:sz="4" w:space="0" w:color="000000"/>
              <w:bottom w:val="single" w:sz="4" w:space="0" w:color="000000"/>
              <w:right w:val="single" w:sz="4" w:space="0" w:color="000000"/>
            </w:tcBorders>
            <w:vAlign w:val="center"/>
            <w:hideMark/>
          </w:tcPr>
          <w:p w14:paraId="21AD8E50" w14:textId="77777777" w:rsidR="00E02844" w:rsidRDefault="00E02844">
            <w:pPr>
              <w:spacing w:after="0"/>
            </w:pPr>
          </w:p>
        </w:tc>
        <w:tc>
          <w:tcPr>
            <w:tcW w:w="6990" w:type="dxa"/>
            <w:tcBorders>
              <w:top w:val="single" w:sz="4" w:space="0" w:color="000000"/>
              <w:left w:val="single" w:sz="4" w:space="0" w:color="000000"/>
              <w:bottom w:val="single" w:sz="4" w:space="0" w:color="000000"/>
              <w:right w:val="single" w:sz="4" w:space="0" w:color="000000"/>
            </w:tcBorders>
          </w:tcPr>
          <w:p w14:paraId="1A395E4B" w14:textId="77777777" w:rsidR="00E02844" w:rsidRDefault="00E02844"/>
        </w:tc>
      </w:tr>
      <w:tr w:rsidR="00E02844" w14:paraId="4FE31B55" w14:textId="77777777" w:rsidTr="00E02844">
        <w:tc>
          <w:tcPr>
            <w:tcW w:w="2400" w:type="dxa"/>
            <w:vMerge/>
            <w:tcBorders>
              <w:top w:val="single" w:sz="4" w:space="0" w:color="000000"/>
              <w:left w:val="single" w:sz="4" w:space="0" w:color="000000"/>
              <w:bottom w:val="single" w:sz="4" w:space="0" w:color="000000"/>
              <w:right w:val="single" w:sz="4" w:space="0" w:color="000000"/>
            </w:tcBorders>
            <w:vAlign w:val="center"/>
            <w:hideMark/>
          </w:tcPr>
          <w:p w14:paraId="1607F092" w14:textId="77777777" w:rsidR="00E02844" w:rsidRDefault="00E02844">
            <w:pPr>
              <w:spacing w:after="0"/>
            </w:pPr>
          </w:p>
        </w:tc>
        <w:tc>
          <w:tcPr>
            <w:tcW w:w="6990" w:type="dxa"/>
            <w:tcBorders>
              <w:top w:val="single" w:sz="4" w:space="0" w:color="000000"/>
              <w:left w:val="single" w:sz="4" w:space="0" w:color="000000"/>
              <w:bottom w:val="single" w:sz="4" w:space="0" w:color="000000"/>
              <w:right w:val="single" w:sz="4" w:space="0" w:color="000000"/>
            </w:tcBorders>
          </w:tcPr>
          <w:p w14:paraId="49A4BC92" w14:textId="77777777" w:rsidR="00E02844" w:rsidRDefault="00E02844"/>
        </w:tc>
      </w:tr>
      <w:tr w:rsidR="00E02844" w14:paraId="7ED0AD59" w14:textId="77777777" w:rsidTr="00E02844">
        <w:tc>
          <w:tcPr>
            <w:tcW w:w="2400" w:type="dxa"/>
            <w:tcBorders>
              <w:top w:val="single" w:sz="4" w:space="0" w:color="000000"/>
              <w:left w:val="single" w:sz="4" w:space="0" w:color="000000"/>
              <w:bottom w:val="single" w:sz="4" w:space="0" w:color="000000"/>
              <w:right w:val="single" w:sz="4" w:space="0" w:color="000000"/>
            </w:tcBorders>
            <w:hideMark/>
          </w:tcPr>
          <w:p w14:paraId="569C741A" w14:textId="77777777" w:rsidR="00E02844" w:rsidRDefault="00E02844">
            <w:pPr>
              <w:jc w:val="right"/>
            </w:pPr>
            <w:r>
              <w:t>Region and Neighborhood:</w:t>
            </w:r>
          </w:p>
        </w:tc>
        <w:tc>
          <w:tcPr>
            <w:tcW w:w="6990" w:type="dxa"/>
            <w:tcBorders>
              <w:top w:val="single" w:sz="4" w:space="0" w:color="000000"/>
              <w:left w:val="single" w:sz="4" w:space="0" w:color="000000"/>
              <w:bottom w:val="single" w:sz="4" w:space="0" w:color="000000"/>
              <w:right w:val="single" w:sz="4" w:space="0" w:color="000000"/>
            </w:tcBorders>
          </w:tcPr>
          <w:p w14:paraId="4B1EFCAF" w14:textId="77777777" w:rsidR="00E02844" w:rsidRDefault="00E02844"/>
        </w:tc>
      </w:tr>
      <w:tr w:rsidR="00E02844" w14:paraId="0E9B6E63" w14:textId="77777777" w:rsidTr="00E02844">
        <w:tc>
          <w:tcPr>
            <w:tcW w:w="2400" w:type="dxa"/>
            <w:tcBorders>
              <w:top w:val="single" w:sz="4" w:space="0" w:color="000000"/>
              <w:left w:val="single" w:sz="4" w:space="0" w:color="000000"/>
              <w:bottom w:val="single" w:sz="4" w:space="0" w:color="000000"/>
              <w:right w:val="single" w:sz="4" w:space="0" w:color="000000"/>
            </w:tcBorders>
            <w:hideMark/>
          </w:tcPr>
          <w:p w14:paraId="26971F20" w14:textId="77777777" w:rsidR="00E02844" w:rsidRDefault="00E02844">
            <w:pPr>
              <w:jc w:val="right"/>
            </w:pPr>
            <w:r>
              <w:t>Proposed Leader (if known):</w:t>
            </w:r>
          </w:p>
        </w:tc>
        <w:tc>
          <w:tcPr>
            <w:tcW w:w="6990" w:type="dxa"/>
            <w:tcBorders>
              <w:top w:val="single" w:sz="4" w:space="0" w:color="000000"/>
              <w:left w:val="single" w:sz="4" w:space="0" w:color="000000"/>
              <w:bottom w:val="single" w:sz="4" w:space="0" w:color="000000"/>
              <w:right w:val="single" w:sz="4" w:space="0" w:color="000000"/>
            </w:tcBorders>
          </w:tcPr>
          <w:p w14:paraId="0E91E8C4" w14:textId="77777777" w:rsidR="00E02844" w:rsidRDefault="00E02844"/>
        </w:tc>
      </w:tr>
      <w:tr w:rsidR="00E02844" w14:paraId="46DE5653" w14:textId="77777777" w:rsidTr="00E02844">
        <w:tc>
          <w:tcPr>
            <w:tcW w:w="2400" w:type="dxa"/>
            <w:tcBorders>
              <w:top w:val="single" w:sz="4" w:space="0" w:color="000000"/>
              <w:left w:val="single" w:sz="4" w:space="0" w:color="000000"/>
              <w:bottom w:val="single" w:sz="4" w:space="0" w:color="000000"/>
              <w:right w:val="single" w:sz="4" w:space="0" w:color="000000"/>
            </w:tcBorders>
            <w:hideMark/>
          </w:tcPr>
          <w:p w14:paraId="7BE694DE" w14:textId="77777777" w:rsidR="00E02844" w:rsidRDefault="00E02844">
            <w:pPr>
              <w:jc w:val="right"/>
            </w:pPr>
            <w:r>
              <w:t>Replication:</w:t>
            </w:r>
          </w:p>
        </w:tc>
        <w:tc>
          <w:tcPr>
            <w:tcW w:w="6990" w:type="dxa"/>
            <w:tcBorders>
              <w:top w:val="single" w:sz="4" w:space="0" w:color="000000"/>
              <w:left w:val="single" w:sz="4" w:space="0" w:color="000000"/>
              <w:bottom w:val="single" w:sz="4" w:space="0" w:color="000000"/>
              <w:right w:val="single" w:sz="4" w:space="0" w:color="000000"/>
            </w:tcBorders>
            <w:hideMark/>
          </w:tcPr>
          <w:p w14:paraId="57E9FEBC" w14:textId="77777777" w:rsidR="00E02844" w:rsidRDefault="00E02844">
            <w:r>
              <w:t xml:space="preserve">Yes </w:t>
            </w:r>
            <w:r>
              <w:rPr>
                <w:rFonts w:ascii="Arial Unicode MS" w:eastAsia="Arial Unicode MS" w:hAnsi="Arial Unicode MS" w:cs="Arial Unicode MS" w:hint="eastAsia"/>
              </w:rPr>
              <w:t>☐</w:t>
            </w:r>
            <w:r>
              <w:t xml:space="preserve"> No </w:t>
            </w:r>
            <w:r>
              <w:rPr>
                <w:rFonts w:ascii="Arial Unicode MS" w:eastAsia="Arial Unicode MS" w:hAnsi="Arial Unicode MS" w:cs="Arial Unicode MS" w:hint="eastAsia"/>
              </w:rPr>
              <w:t>☐</w:t>
            </w:r>
          </w:p>
        </w:tc>
      </w:tr>
      <w:tr w:rsidR="00E02844" w14:paraId="0963ABDD" w14:textId="77777777" w:rsidTr="00E02844">
        <w:tc>
          <w:tcPr>
            <w:tcW w:w="2400" w:type="dxa"/>
            <w:tcBorders>
              <w:top w:val="single" w:sz="4" w:space="0" w:color="000000"/>
              <w:left w:val="single" w:sz="4" w:space="0" w:color="000000"/>
              <w:bottom w:val="single" w:sz="4" w:space="0" w:color="000000"/>
              <w:right w:val="single" w:sz="4" w:space="0" w:color="000000"/>
            </w:tcBorders>
            <w:hideMark/>
          </w:tcPr>
          <w:p w14:paraId="5AA29ACC" w14:textId="77777777" w:rsidR="00E02844" w:rsidRDefault="00E02844">
            <w:pPr>
              <w:jc w:val="right"/>
            </w:pPr>
            <w:r>
              <w:t>Contract with Third Party Service Provider:</w:t>
            </w:r>
          </w:p>
        </w:tc>
        <w:tc>
          <w:tcPr>
            <w:tcW w:w="6990" w:type="dxa"/>
            <w:tcBorders>
              <w:top w:val="single" w:sz="4" w:space="0" w:color="000000"/>
              <w:left w:val="single" w:sz="4" w:space="0" w:color="000000"/>
              <w:bottom w:val="single" w:sz="4" w:space="0" w:color="000000"/>
              <w:right w:val="single" w:sz="4" w:space="0" w:color="000000"/>
            </w:tcBorders>
            <w:hideMark/>
          </w:tcPr>
          <w:p w14:paraId="2B196C7C" w14:textId="77777777" w:rsidR="00E02844" w:rsidRDefault="00E02844">
            <w:r>
              <w:t xml:space="preserve">Yes </w:t>
            </w:r>
            <w:r>
              <w:rPr>
                <w:rFonts w:ascii="Arial Unicode MS" w:eastAsia="Arial Unicode MS" w:hAnsi="Arial Unicode MS" w:cs="Arial Unicode MS" w:hint="eastAsia"/>
              </w:rPr>
              <w:t>☐</w:t>
            </w:r>
            <w:r>
              <w:t xml:space="preserve"> No </w:t>
            </w:r>
            <w:r>
              <w:rPr>
                <w:rFonts w:ascii="Arial Unicode MS" w:eastAsia="Arial Unicode MS" w:hAnsi="Arial Unicode MS" w:cs="Arial Unicode MS" w:hint="eastAsia"/>
              </w:rPr>
              <w:t>☐</w:t>
            </w:r>
          </w:p>
        </w:tc>
      </w:tr>
    </w:tbl>
    <w:p w14:paraId="4FC4F674" w14:textId="1A636F0B" w:rsidR="00E02844" w:rsidRDefault="00DC4D9B" w:rsidP="00E02844">
      <w:pPr>
        <w:widowControl w:val="0"/>
      </w:pPr>
      <w:r>
        <w:rPr>
          <w:b/>
        </w:rPr>
        <w:t xml:space="preserve">Ideal </w:t>
      </w:r>
      <w:r w:rsidR="00E02844">
        <w:rPr>
          <w:b/>
        </w:rPr>
        <w:t>Enrollment Projections:</w:t>
      </w:r>
      <w:r w:rsidR="00E02844">
        <w:t xml:space="preserve"> </w:t>
      </w:r>
      <w:r w:rsidR="00E02844">
        <w:rPr>
          <w:i/>
        </w:rPr>
        <w:t>Provide additional rows and columns if necessary.</w:t>
      </w:r>
    </w:p>
    <w:tbl>
      <w:tblPr>
        <w:tblW w:w="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260"/>
        <w:gridCol w:w="1440"/>
        <w:gridCol w:w="1440"/>
        <w:gridCol w:w="1440"/>
        <w:gridCol w:w="1440"/>
      </w:tblGrid>
      <w:tr w:rsidR="00E02844" w14:paraId="108B70A3" w14:textId="77777777" w:rsidTr="00E02844">
        <w:trPr>
          <w:trHeight w:val="240"/>
        </w:trPr>
        <w:tc>
          <w:tcPr>
            <w:tcW w:w="2430" w:type="dxa"/>
            <w:tcBorders>
              <w:top w:val="single" w:sz="4" w:space="0" w:color="000000"/>
              <w:left w:val="single" w:sz="4" w:space="0" w:color="000000"/>
              <w:bottom w:val="single" w:sz="4" w:space="0" w:color="000000"/>
              <w:right w:val="single" w:sz="4" w:space="0" w:color="000000"/>
            </w:tcBorders>
            <w:shd w:val="clear" w:color="auto" w:fill="CCCCCC"/>
            <w:vAlign w:val="bottom"/>
            <w:hideMark/>
          </w:tcPr>
          <w:p w14:paraId="522FB0AF" w14:textId="77777777" w:rsidR="00E02844" w:rsidRDefault="00E02844">
            <w:pPr>
              <w:jc w:val="center"/>
            </w:pPr>
            <w:r>
              <w:rPr>
                <w:b/>
              </w:rPr>
              <w:t>GRADES</w:t>
            </w:r>
          </w:p>
        </w:tc>
        <w:tc>
          <w:tcPr>
            <w:tcW w:w="1260" w:type="dxa"/>
            <w:tcBorders>
              <w:top w:val="single" w:sz="4" w:space="0" w:color="000000"/>
              <w:left w:val="single" w:sz="4" w:space="0" w:color="000000"/>
              <w:bottom w:val="single" w:sz="4" w:space="0" w:color="000000"/>
              <w:right w:val="single" w:sz="4" w:space="0" w:color="000000"/>
            </w:tcBorders>
            <w:shd w:val="clear" w:color="auto" w:fill="CCCCCC"/>
            <w:vAlign w:val="bottom"/>
            <w:hideMark/>
          </w:tcPr>
          <w:p w14:paraId="0A99FCAC" w14:textId="77777777" w:rsidR="00E02844" w:rsidRDefault="00E02844">
            <w:pPr>
              <w:jc w:val="center"/>
            </w:pPr>
            <w:r>
              <w:rPr>
                <w:b/>
              </w:rPr>
              <w:t>2020-21</w:t>
            </w:r>
          </w:p>
        </w:tc>
        <w:tc>
          <w:tcPr>
            <w:tcW w:w="1440" w:type="dxa"/>
            <w:tcBorders>
              <w:top w:val="single" w:sz="4" w:space="0" w:color="000000"/>
              <w:left w:val="single" w:sz="4" w:space="0" w:color="000000"/>
              <w:bottom w:val="single" w:sz="4" w:space="0" w:color="000000"/>
              <w:right w:val="single" w:sz="4" w:space="0" w:color="000000"/>
            </w:tcBorders>
            <w:shd w:val="clear" w:color="auto" w:fill="CCCCCC"/>
            <w:vAlign w:val="bottom"/>
            <w:hideMark/>
          </w:tcPr>
          <w:p w14:paraId="507F16D1" w14:textId="77777777" w:rsidR="00E02844" w:rsidRDefault="00E02844">
            <w:pPr>
              <w:jc w:val="center"/>
            </w:pPr>
            <w:r>
              <w:rPr>
                <w:b/>
              </w:rPr>
              <w:t>2021-22</w:t>
            </w:r>
          </w:p>
        </w:tc>
        <w:tc>
          <w:tcPr>
            <w:tcW w:w="1440" w:type="dxa"/>
            <w:tcBorders>
              <w:top w:val="single" w:sz="4" w:space="0" w:color="000000"/>
              <w:left w:val="single" w:sz="4" w:space="0" w:color="000000"/>
              <w:bottom w:val="single" w:sz="4" w:space="0" w:color="000000"/>
              <w:right w:val="single" w:sz="4" w:space="0" w:color="000000"/>
            </w:tcBorders>
            <w:shd w:val="clear" w:color="auto" w:fill="CCCCCC"/>
            <w:vAlign w:val="bottom"/>
            <w:hideMark/>
          </w:tcPr>
          <w:p w14:paraId="369B42F1" w14:textId="77777777" w:rsidR="00E02844" w:rsidRDefault="00E02844">
            <w:pPr>
              <w:jc w:val="center"/>
            </w:pPr>
            <w:r>
              <w:rPr>
                <w:b/>
              </w:rPr>
              <w:t>2022-23</w:t>
            </w:r>
          </w:p>
        </w:tc>
        <w:tc>
          <w:tcPr>
            <w:tcW w:w="1440" w:type="dxa"/>
            <w:tcBorders>
              <w:top w:val="single" w:sz="4" w:space="0" w:color="000000"/>
              <w:left w:val="single" w:sz="4" w:space="0" w:color="000000"/>
              <w:bottom w:val="single" w:sz="4" w:space="0" w:color="000000"/>
              <w:right w:val="single" w:sz="4" w:space="0" w:color="000000"/>
            </w:tcBorders>
            <w:shd w:val="clear" w:color="auto" w:fill="CCCCCC"/>
            <w:vAlign w:val="bottom"/>
            <w:hideMark/>
          </w:tcPr>
          <w:p w14:paraId="7D63EA6B" w14:textId="77777777" w:rsidR="00E02844" w:rsidRDefault="00E02844">
            <w:pPr>
              <w:jc w:val="center"/>
            </w:pPr>
            <w:r>
              <w:rPr>
                <w:b/>
              </w:rPr>
              <w:t>2023-24</w:t>
            </w:r>
          </w:p>
        </w:tc>
        <w:tc>
          <w:tcPr>
            <w:tcW w:w="1440" w:type="dxa"/>
            <w:tcBorders>
              <w:top w:val="single" w:sz="4" w:space="0" w:color="000000"/>
              <w:left w:val="single" w:sz="4" w:space="0" w:color="000000"/>
              <w:bottom w:val="single" w:sz="4" w:space="0" w:color="000000"/>
              <w:right w:val="single" w:sz="4" w:space="0" w:color="000000"/>
            </w:tcBorders>
            <w:shd w:val="clear" w:color="auto" w:fill="CCCCCC"/>
            <w:vAlign w:val="bottom"/>
            <w:hideMark/>
          </w:tcPr>
          <w:p w14:paraId="7D250706" w14:textId="77777777" w:rsidR="00E02844" w:rsidRDefault="00E02844">
            <w:pPr>
              <w:jc w:val="center"/>
            </w:pPr>
            <w:r>
              <w:rPr>
                <w:b/>
              </w:rPr>
              <w:t>2024-25</w:t>
            </w:r>
          </w:p>
        </w:tc>
      </w:tr>
      <w:tr w:rsidR="00E02844" w14:paraId="1E687177" w14:textId="77777777" w:rsidTr="00E02844">
        <w:trPr>
          <w:trHeight w:val="240"/>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506CCFA4" w14:textId="77777777" w:rsidR="00E02844" w:rsidRDefault="00E02844">
            <w:pPr>
              <w:jc w:val="center"/>
            </w:pPr>
            <w:r>
              <w:rPr>
                <w:b/>
              </w:rPr>
              <w:t>X</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66A9C8"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28C4A60"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B0E344C"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AF8FEFB"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D5AC5F0" w14:textId="77777777" w:rsidR="00E02844" w:rsidRDefault="00E02844">
            <w:pPr>
              <w:jc w:val="center"/>
            </w:pPr>
          </w:p>
        </w:tc>
      </w:tr>
      <w:tr w:rsidR="00E02844" w14:paraId="12F2474C" w14:textId="77777777" w:rsidTr="00E02844">
        <w:trPr>
          <w:trHeight w:val="240"/>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7D59DA7" w14:textId="77777777" w:rsidR="00E02844" w:rsidRDefault="00E02844">
            <w:pPr>
              <w:jc w:val="center"/>
            </w:pPr>
            <w:r>
              <w:rPr>
                <w:b/>
              </w:rPr>
              <w:t>X</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90DC4B8"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0409166"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816C5A1"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CA88794"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8662DA7" w14:textId="77777777" w:rsidR="00E02844" w:rsidRDefault="00E02844">
            <w:pPr>
              <w:jc w:val="center"/>
            </w:pPr>
          </w:p>
        </w:tc>
      </w:tr>
      <w:tr w:rsidR="00E02844" w14:paraId="34760429" w14:textId="77777777" w:rsidTr="00E02844">
        <w:trPr>
          <w:trHeight w:val="240"/>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3A5EA1A" w14:textId="77777777" w:rsidR="00E02844" w:rsidRDefault="00E02844">
            <w:pPr>
              <w:jc w:val="center"/>
            </w:pPr>
            <w:r>
              <w:rPr>
                <w:b/>
              </w:rPr>
              <w:t>X</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F12C9D4"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D59086"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2163B98"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9F92B08"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6F4B2A3" w14:textId="77777777" w:rsidR="00E02844" w:rsidRDefault="00E02844">
            <w:pPr>
              <w:jc w:val="center"/>
            </w:pPr>
          </w:p>
        </w:tc>
      </w:tr>
      <w:tr w:rsidR="00E02844" w14:paraId="16A064D2" w14:textId="77777777" w:rsidTr="00E02844">
        <w:trPr>
          <w:trHeight w:val="240"/>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E8A76C8" w14:textId="77777777" w:rsidR="00E02844" w:rsidRDefault="00E02844">
            <w:pPr>
              <w:jc w:val="center"/>
            </w:pPr>
            <w:r>
              <w:rPr>
                <w:b/>
              </w:rPr>
              <w:t>Total # students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0FBA0FD"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05BC495"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B914438"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EF30C1C" w14:textId="77777777" w:rsidR="00E02844" w:rsidRDefault="00E02844">
            <w:pPr>
              <w:jc w:val="cente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D245A14" w14:textId="77777777" w:rsidR="00E02844" w:rsidRDefault="00E02844">
            <w:pPr>
              <w:jc w:val="center"/>
            </w:pPr>
          </w:p>
        </w:tc>
      </w:tr>
    </w:tbl>
    <w:p w14:paraId="22487E91" w14:textId="77777777" w:rsidR="00E02844" w:rsidRDefault="00E02844" w:rsidP="00E02844">
      <w:pPr>
        <w:widowControl w:val="0"/>
        <w:spacing w:after="0" w:line="276" w:lineRule="auto"/>
      </w:pPr>
    </w:p>
    <w:tbl>
      <w:tblPr>
        <w:tblW w:w="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2280"/>
        <w:gridCol w:w="2280"/>
        <w:gridCol w:w="2535"/>
      </w:tblGrid>
      <w:tr w:rsidR="00E02844" w14:paraId="6D21FF07" w14:textId="77777777" w:rsidTr="00E02844">
        <w:tc>
          <w:tcPr>
            <w:tcW w:w="2400" w:type="dxa"/>
            <w:tcBorders>
              <w:top w:val="single" w:sz="4" w:space="0" w:color="000000"/>
              <w:left w:val="single" w:sz="4" w:space="0" w:color="000000"/>
              <w:bottom w:val="single" w:sz="4" w:space="0" w:color="000000"/>
              <w:right w:val="single" w:sz="4" w:space="0" w:color="000000"/>
            </w:tcBorders>
          </w:tcPr>
          <w:p w14:paraId="522C55F2" w14:textId="77777777" w:rsidR="00E02844" w:rsidRDefault="00E02844"/>
        </w:tc>
        <w:tc>
          <w:tcPr>
            <w:tcW w:w="2280" w:type="dxa"/>
            <w:tcBorders>
              <w:top w:val="single" w:sz="4" w:space="0" w:color="000000"/>
              <w:left w:val="single" w:sz="4" w:space="0" w:color="000000"/>
              <w:bottom w:val="single" w:sz="4" w:space="0" w:color="000000"/>
              <w:right w:val="single" w:sz="4" w:space="0" w:color="000000"/>
            </w:tcBorders>
            <w:shd w:val="clear" w:color="auto" w:fill="CCCCCC"/>
            <w:hideMark/>
          </w:tcPr>
          <w:p w14:paraId="09E9F384" w14:textId="77777777" w:rsidR="00E02844" w:rsidRDefault="00E02844">
            <w:pPr>
              <w:jc w:val="center"/>
            </w:pPr>
            <w:r>
              <w:rPr>
                <w:b/>
              </w:rPr>
              <w:t>FRL %</w:t>
            </w:r>
          </w:p>
        </w:tc>
        <w:tc>
          <w:tcPr>
            <w:tcW w:w="2280" w:type="dxa"/>
            <w:tcBorders>
              <w:top w:val="single" w:sz="4" w:space="0" w:color="000000"/>
              <w:left w:val="single" w:sz="4" w:space="0" w:color="000000"/>
              <w:bottom w:val="single" w:sz="4" w:space="0" w:color="000000"/>
              <w:right w:val="single" w:sz="4" w:space="0" w:color="000000"/>
            </w:tcBorders>
            <w:shd w:val="clear" w:color="auto" w:fill="CCCCCC"/>
            <w:hideMark/>
          </w:tcPr>
          <w:p w14:paraId="6F2FD72E" w14:textId="77777777" w:rsidR="00E02844" w:rsidRDefault="00E02844">
            <w:pPr>
              <w:jc w:val="center"/>
            </w:pPr>
            <w:r>
              <w:rPr>
                <w:b/>
              </w:rPr>
              <w:t>SPED %</w:t>
            </w:r>
          </w:p>
        </w:tc>
        <w:tc>
          <w:tcPr>
            <w:tcW w:w="2535" w:type="dxa"/>
            <w:tcBorders>
              <w:top w:val="single" w:sz="4" w:space="0" w:color="000000"/>
              <w:left w:val="single" w:sz="4" w:space="0" w:color="000000"/>
              <w:bottom w:val="single" w:sz="4" w:space="0" w:color="000000"/>
              <w:right w:val="single" w:sz="4" w:space="0" w:color="000000"/>
            </w:tcBorders>
            <w:shd w:val="clear" w:color="auto" w:fill="CCCCCC"/>
            <w:hideMark/>
          </w:tcPr>
          <w:p w14:paraId="195F03D0" w14:textId="77777777" w:rsidR="00E02844" w:rsidRDefault="00E02844">
            <w:pPr>
              <w:jc w:val="center"/>
            </w:pPr>
            <w:r>
              <w:rPr>
                <w:b/>
              </w:rPr>
              <w:t>ELL %</w:t>
            </w:r>
          </w:p>
        </w:tc>
      </w:tr>
      <w:tr w:rsidR="00E02844" w14:paraId="11D01172" w14:textId="77777777" w:rsidTr="00E02844">
        <w:tc>
          <w:tcPr>
            <w:tcW w:w="2400" w:type="dxa"/>
            <w:tcBorders>
              <w:top w:val="single" w:sz="4" w:space="0" w:color="000000"/>
              <w:left w:val="single" w:sz="4" w:space="0" w:color="000000"/>
              <w:bottom w:val="single" w:sz="4" w:space="0" w:color="000000"/>
              <w:right w:val="single" w:sz="4" w:space="0" w:color="000000"/>
            </w:tcBorders>
            <w:hideMark/>
          </w:tcPr>
          <w:p w14:paraId="4C419FC9" w14:textId="77777777" w:rsidR="00E02844" w:rsidRDefault="00E02844">
            <w:r>
              <w:t>Proposed Demographics</w:t>
            </w:r>
          </w:p>
        </w:tc>
        <w:tc>
          <w:tcPr>
            <w:tcW w:w="2280" w:type="dxa"/>
            <w:tcBorders>
              <w:top w:val="single" w:sz="4" w:space="0" w:color="000000"/>
              <w:left w:val="single" w:sz="4" w:space="0" w:color="000000"/>
              <w:bottom w:val="single" w:sz="4" w:space="0" w:color="000000"/>
              <w:right w:val="single" w:sz="4" w:space="0" w:color="000000"/>
            </w:tcBorders>
          </w:tcPr>
          <w:p w14:paraId="0C9BBFC2" w14:textId="77777777" w:rsidR="00E02844" w:rsidRDefault="00E02844">
            <w:pPr>
              <w:jc w:val="center"/>
            </w:pPr>
          </w:p>
        </w:tc>
        <w:tc>
          <w:tcPr>
            <w:tcW w:w="2280" w:type="dxa"/>
            <w:tcBorders>
              <w:top w:val="single" w:sz="4" w:space="0" w:color="000000"/>
              <w:left w:val="single" w:sz="4" w:space="0" w:color="000000"/>
              <w:bottom w:val="single" w:sz="4" w:space="0" w:color="000000"/>
              <w:right w:val="single" w:sz="4" w:space="0" w:color="000000"/>
            </w:tcBorders>
          </w:tcPr>
          <w:p w14:paraId="4E1831DE" w14:textId="77777777" w:rsidR="00E02844" w:rsidRDefault="00E02844">
            <w:pPr>
              <w:jc w:val="center"/>
            </w:pPr>
          </w:p>
        </w:tc>
        <w:tc>
          <w:tcPr>
            <w:tcW w:w="2535" w:type="dxa"/>
            <w:tcBorders>
              <w:top w:val="single" w:sz="4" w:space="0" w:color="000000"/>
              <w:left w:val="single" w:sz="4" w:space="0" w:color="000000"/>
              <w:bottom w:val="single" w:sz="4" w:space="0" w:color="000000"/>
              <w:right w:val="single" w:sz="4" w:space="0" w:color="000000"/>
            </w:tcBorders>
          </w:tcPr>
          <w:p w14:paraId="113DFAED" w14:textId="77777777" w:rsidR="00E02844" w:rsidRDefault="00E02844">
            <w:pPr>
              <w:jc w:val="center"/>
            </w:pPr>
          </w:p>
        </w:tc>
      </w:tr>
      <w:tr w:rsidR="00E02844" w14:paraId="592E28E9" w14:textId="77777777" w:rsidTr="00E02844">
        <w:tc>
          <w:tcPr>
            <w:tcW w:w="2400" w:type="dxa"/>
            <w:tcBorders>
              <w:top w:val="single" w:sz="4" w:space="0" w:color="000000"/>
              <w:left w:val="single" w:sz="4" w:space="0" w:color="000000"/>
              <w:bottom w:val="single" w:sz="4" w:space="0" w:color="000000"/>
              <w:right w:val="single" w:sz="4" w:space="0" w:color="000000"/>
            </w:tcBorders>
            <w:hideMark/>
          </w:tcPr>
          <w:p w14:paraId="7639F07E" w14:textId="77777777" w:rsidR="00E02844" w:rsidRDefault="00E02844">
            <w:r>
              <w:t>Mission of School:</w:t>
            </w:r>
          </w:p>
        </w:tc>
        <w:tc>
          <w:tcPr>
            <w:tcW w:w="7095" w:type="dxa"/>
            <w:gridSpan w:val="3"/>
            <w:tcBorders>
              <w:top w:val="single" w:sz="4" w:space="0" w:color="000000"/>
              <w:left w:val="single" w:sz="4" w:space="0" w:color="000000"/>
              <w:bottom w:val="single" w:sz="4" w:space="0" w:color="000000"/>
              <w:right w:val="single" w:sz="4" w:space="0" w:color="000000"/>
            </w:tcBorders>
          </w:tcPr>
          <w:p w14:paraId="27CC06D0" w14:textId="77777777" w:rsidR="00E02844" w:rsidRDefault="00E02844"/>
        </w:tc>
      </w:tr>
      <w:tr w:rsidR="00E02844" w14:paraId="1065D83A" w14:textId="77777777" w:rsidTr="00E02844">
        <w:tc>
          <w:tcPr>
            <w:tcW w:w="2400" w:type="dxa"/>
            <w:tcBorders>
              <w:top w:val="single" w:sz="4" w:space="0" w:color="000000"/>
              <w:left w:val="single" w:sz="4" w:space="0" w:color="000000"/>
              <w:bottom w:val="single" w:sz="4" w:space="0" w:color="000000"/>
              <w:right w:val="single" w:sz="4" w:space="0" w:color="000000"/>
            </w:tcBorders>
            <w:hideMark/>
          </w:tcPr>
          <w:p w14:paraId="5AE45A32" w14:textId="77777777" w:rsidR="00E02844" w:rsidRDefault="00E02844">
            <w:r>
              <w:t>Provide a brief overview of the education program of the proposed school:</w:t>
            </w:r>
          </w:p>
        </w:tc>
        <w:tc>
          <w:tcPr>
            <w:tcW w:w="7095" w:type="dxa"/>
            <w:gridSpan w:val="3"/>
            <w:tcBorders>
              <w:top w:val="single" w:sz="4" w:space="0" w:color="000000"/>
              <w:left w:val="single" w:sz="4" w:space="0" w:color="000000"/>
              <w:bottom w:val="single" w:sz="4" w:space="0" w:color="000000"/>
              <w:right w:val="single" w:sz="4" w:space="0" w:color="000000"/>
            </w:tcBorders>
          </w:tcPr>
          <w:p w14:paraId="05650B0E" w14:textId="77777777" w:rsidR="00E02844" w:rsidRDefault="00E02844"/>
        </w:tc>
      </w:tr>
    </w:tbl>
    <w:p w14:paraId="2E24EF21" w14:textId="77777777" w:rsidR="00E02844" w:rsidRDefault="00E02844" w:rsidP="00E02844">
      <w:r>
        <w:rPr>
          <w:i/>
        </w:rPr>
        <w:t>Charter Schools only:</w:t>
      </w:r>
      <w:r>
        <w:t xml:space="preserve"> Complete the following table to list Board members for the school at this time.</w:t>
      </w:r>
    </w:p>
    <w:tbl>
      <w:tblPr>
        <w:tblW w:w="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3960"/>
        <w:gridCol w:w="1710"/>
        <w:gridCol w:w="2250"/>
      </w:tblGrid>
      <w:tr w:rsidR="00E02844" w14:paraId="3DABC369" w14:textId="77777777" w:rsidTr="00E02844">
        <w:tc>
          <w:tcPr>
            <w:tcW w:w="1755" w:type="dxa"/>
            <w:tcBorders>
              <w:top w:val="single" w:sz="4" w:space="0" w:color="000000"/>
              <w:left w:val="single" w:sz="4" w:space="0" w:color="000000"/>
              <w:bottom w:val="single" w:sz="4" w:space="0" w:color="000000"/>
              <w:right w:val="single" w:sz="4" w:space="0" w:color="000000"/>
            </w:tcBorders>
            <w:shd w:val="clear" w:color="auto" w:fill="CCCCCC"/>
            <w:hideMark/>
          </w:tcPr>
          <w:p w14:paraId="59F69875" w14:textId="77777777" w:rsidR="00E02844" w:rsidRDefault="00E02844">
            <w:pPr>
              <w:widowControl w:val="0"/>
              <w:jc w:val="center"/>
            </w:pPr>
            <w:r>
              <w:t>Name</w:t>
            </w:r>
          </w:p>
        </w:tc>
        <w:tc>
          <w:tcPr>
            <w:tcW w:w="3960" w:type="dxa"/>
            <w:tcBorders>
              <w:top w:val="single" w:sz="4" w:space="0" w:color="000000"/>
              <w:left w:val="single" w:sz="4" w:space="0" w:color="000000"/>
              <w:bottom w:val="single" w:sz="4" w:space="0" w:color="000000"/>
              <w:right w:val="single" w:sz="4" w:space="0" w:color="000000"/>
            </w:tcBorders>
            <w:shd w:val="clear" w:color="auto" w:fill="CCCCCC"/>
            <w:hideMark/>
          </w:tcPr>
          <w:p w14:paraId="6443A7AE" w14:textId="77777777" w:rsidR="00E02844" w:rsidRDefault="00E02844">
            <w:pPr>
              <w:widowControl w:val="0"/>
            </w:pPr>
            <w:r>
              <w:t>Current Professional Title and Organization</w:t>
            </w:r>
          </w:p>
        </w:tc>
        <w:tc>
          <w:tcPr>
            <w:tcW w:w="1710" w:type="dxa"/>
            <w:tcBorders>
              <w:top w:val="single" w:sz="4" w:space="0" w:color="000000"/>
              <w:left w:val="single" w:sz="4" w:space="0" w:color="000000"/>
              <w:bottom w:val="single" w:sz="4" w:space="0" w:color="000000"/>
              <w:right w:val="single" w:sz="4" w:space="0" w:color="000000"/>
            </w:tcBorders>
            <w:shd w:val="clear" w:color="auto" w:fill="CCCCCC"/>
            <w:hideMark/>
          </w:tcPr>
          <w:p w14:paraId="12849CA0" w14:textId="77777777" w:rsidR="00E02844" w:rsidRDefault="00E02844">
            <w:pPr>
              <w:widowControl w:val="0"/>
              <w:jc w:val="center"/>
            </w:pPr>
            <w:r>
              <w:t>Board Role</w:t>
            </w:r>
          </w:p>
        </w:tc>
        <w:tc>
          <w:tcPr>
            <w:tcW w:w="2250" w:type="dxa"/>
            <w:tcBorders>
              <w:top w:val="single" w:sz="4" w:space="0" w:color="000000"/>
              <w:left w:val="single" w:sz="4" w:space="0" w:color="000000"/>
              <w:bottom w:val="single" w:sz="4" w:space="0" w:color="000000"/>
              <w:right w:val="single" w:sz="4" w:space="0" w:color="000000"/>
            </w:tcBorders>
            <w:shd w:val="clear" w:color="auto" w:fill="CCCCCC"/>
            <w:hideMark/>
          </w:tcPr>
          <w:p w14:paraId="04795482" w14:textId="77777777" w:rsidR="00E02844" w:rsidRDefault="00E02844">
            <w:pPr>
              <w:widowControl w:val="0"/>
              <w:jc w:val="center"/>
            </w:pPr>
            <w:r>
              <w:t>Focus/Expertise</w:t>
            </w:r>
          </w:p>
        </w:tc>
      </w:tr>
      <w:tr w:rsidR="00E02844" w14:paraId="49B669BC" w14:textId="77777777" w:rsidTr="00E02844">
        <w:trPr>
          <w:trHeight w:val="700"/>
        </w:trPr>
        <w:tc>
          <w:tcPr>
            <w:tcW w:w="1755" w:type="dxa"/>
            <w:tcBorders>
              <w:top w:val="single" w:sz="4" w:space="0" w:color="000000"/>
              <w:left w:val="single" w:sz="4" w:space="0" w:color="000000"/>
              <w:bottom w:val="single" w:sz="4" w:space="0" w:color="000000"/>
              <w:right w:val="single" w:sz="4" w:space="0" w:color="000000"/>
            </w:tcBorders>
          </w:tcPr>
          <w:p w14:paraId="0174783A" w14:textId="77777777" w:rsidR="00E02844" w:rsidRDefault="00E02844">
            <w:pPr>
              <w:widowControl w:val="0"/>
            </w:pPr>
          </w:p>
        </w:tc>
        <w:tc>
          <w:tcPr>
            <w:tcW w:w="3960" w:type="dxa"/>
            <w:tcBorders>
              <w:top w:val="single" w:sz="4" w:space="0" w:color="000000"/>
              <w:left w:val="single" w:sz="4" w:space="0" w:color="000000"/>
              <w:bottom w:val="single" w:sz="4" w:space="0" w:color="000000"/>
              <w:right w:val="single" w:sz="4" w:space="0" w:color="000000"/>
            </w:tcBorders>
          </w:tcPr>
          <w:p w14:paraId="6C34FDD1" w14:textId="77777777" w:rsidR="00E02844" w:rsidRDefault="00E02844">
            <w:pPr>
              <w:widowControl w:val="0"/>
            </w:pPr>
          </w:p>
        </w:tc>
        <w:tc>
          <w:tcPr>
            <w:tcW w:w="1710" w:type="dxa"/>
            <w:tcBorders>
              <w:top w:val="single" w:sz="4" w:space="0" w:color="000000"/>
              <w:left w:val="single" w:sz="4" w:space="0" w:color="000000"/>
              <w:bottom w:val="single" w:sz="4" w:space="0" w:color="000000"/>
              <w:right w:val="single" w:sz="4" w:space="0" w:color="000000"/>
            </w:tcBorders>
          </w:tcPr>
          <w:p w14:paraId="47FA3655" w14:textId="77777777" w:rsidR="00E02844" w:rsidRDefault="00E02844">
            <w:pPr>
              <w:widowControl w:val="0"/>
            </w:pPr>
          </w:p>
        </w:tc>
        <w:tc>
          <w:tcPr>
            <w:tcW w:w="2250" w:type="dxa"/>
            <w:tcBorders>
              <w:top w:val="single" w:sz="4" w:space="0" w:color="000000"/>
              <w:left w:val="single" w:sz="4" w:space="0" w:color="000000"/>
              <w:bottom w:val="single" w:sz="4" w:space="0" w:color="000000"/>
              <w:right w:val="single" w:sz="4" w:space="0" w:color="000000"/>
            </w:tcBorders>
          </w:tcPr>
          <w:p w14:paraId="6503468D" w14:textId="77777777" w:rsidR="00E02844" w:rsidRDefault="00E02844">
            <w:pPr>
              <w:widowControl w:val="0"/>
            </w:pPr>
          </w:p>
        </w:tc>
      </w:tr>
    </w:tbl>
    <w:p w14:paraId="5821E6A6" w14:textId="2C834865" w:rsidR="00703A95" w:rsidRDefault="00703A95">
      <w:pPr>
        <w:pStyle w:val="Heading1"/>
      </w:pPr>
    </w:p>
    <w:p w14:paraId="437D0C8E" w14:textId="77777777" w:rsidR="00703A95" w:rsidRDefault="00703A95">
      <w:pPr>
        <w:rPr>
          <w:rFonts w:ascii="Rockwell" w:eastAsia="Rockwell" w:hAnsi="Rockwell" w:cs="Rockwell"/>
          <w:color w:val="0076BD"/>
          <w:sz w:val="48"/>
          <w:szCs w:val="48"/>
        </w:rPr>
      </w:pPr>
      <w:r>
        <w:br w:type="page"/>
      </w:r>
    </w:p>
    <w:p w14:paraId="279A62F8" w14:textId="77777777" w:rsidR="00BF0D74" w:rsidRDefault="009B1D5A">
      <w:pPr>
        <w:pStyle w:val="Heading1"/>
      </w:pPr>
      <w:bookmarkStart w:id="65" w:name="_1rvwp1q" w:colFirst="0" w:colLast="0"/>
      <w:bookmarkEnd w:id="65"/>
      <w:r>
        <w:t>Appendix B: Copy of Application Checklist</w:t>
      </w:r>
    </w:p>
    <w:tbl>
      <w:tblPr>
        <w:tblStyle w:val="affffa"/>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3"/>
        <w:gridCol w:w="4951"/>
        <w:gridCol w:w="1181"/>
        <w:gridCol w:w="1350"/>
      </w:tblGrid>
      <w:tr w:rsidR="00BF0D74" w14:paraId="01537BD8" w14:textId="77777777" w:rsidTr="00DC4D9B">
        <w:trPr>
          <w:trHeight w:val="640"/>
        </w:trPr>
        <w:tc>
          <w:tcPr>
            <w:tcW w:w="1963" w:type="dxa"/>
            <w:shd w:val="clear" w:color="auto" w:fill="D9D9D9"/>
          </w:tcPr>
          <w:p w14:paraId="68D396D0" w14:textId="77777777" w:rsidR="00BF0D74" w:rsidRDefault="009B1D5A">
            <w:pPr>
              <w:spacing w:after="0"/>
              <w:rPr>
                <w:b/>
              </w:rPr>
            </w:pPr>
            <w:r>
              <w:rPr>
                <w:b/>
              </w:rPr>
              <w:t>Section of Application</w:t>
            </w:r>
          </w:p>
        </w:tc>
        <w:tc>
          <w:tcPr>
            <w:tcW w:w="4951" w:type="dxa"/>
            <w:shd w:val="clear" w:color="auto" w:fill="D9D9D9"/>
            <w:vAlign w:val="center"/>
          </w:tcPr>
          <w:p w14:paraId="184D97C9" w14:textId="77777777" w:rsidR="00BF0D74" w:rsidRDefault="009B1D5A">
            <w:pPr>
              <w:spacing w:after="0"/>
              <w:rPr>
                <w:b/>
              </w:rPr>
            </w:pPr>
            <w:r>
              <w:rPr>
                <w:b/>
              </w:rPr>
              <w:t>Application Components</w:t>
            </w:r>
          </w:p>
        </w:tc>
        <w:tc>
          <w:tcPr>
            <w:tcW w:w="1181" w:type="dxa"/>
            <w:shd w:val="clear" w:color="auto" w:fill="D9D9D9"/>
          </w:tcPr>
          <w:p w14:paraId="73C4B4E9" w14:textId="77777777" w:rsidR="00BF0D74" w:rsidRDefault="009B1D5A">
            <w:pPr>
              <w:spacing w:after="0"/>
              <w:rPr>
                <w:b/>
              </w:rPr>
            </w:pPr>
            <w:r>
              <w:rPr>
                <w:b/>
              </w:rPr>
              <w:t>Applicant Check</w:t>
            </w:r>
          </w:p>
        </w:tc>
        <w:tc>
          <w:tcPr>
            <w:tcW w:w="1350" w:type="dxa"/>
            <w:shd w:val="clear" w:color="auto" w:fill="D9D9D9"/>
          </w:tcPr>
          <w:p w14:paraId="5C5D4601" w14:textId="77777777" w:rsidR="00BF0D74" w:rsidRDefault="009B1D5A">
            <w:pPr>
              <w:spacing w:after="0"/>
              <w:rPr>
                <w:b/>
              </w:rPr>
            </w:pPr>
            <w:r>
              <w:rPr>
                <w:b/>
              </w:rPr>
              <w:t>Authorizer  Check</w:t>
            </w:r>
          </w:p>
        </w:tc>
      </w:tr>
      <w:tr w:rsidR="00703A95" w14:paraId="3F5EDC43" w14:textId="77777777" w:rsidTr="00DC4D9B">
        <w:trPr>
          <w:trHeight w:val="360"/>
        </w:trPr>
        <w:tc>
          <w:tcPr>
            <w:tcW w:w="6914" w:type="dxa"/>
            <w:gridSpan w:val="2"/>
          </w:tcPr>
          <w:p w14:paraId="7AC2BB06" w14:textId="77777777" w:rsidR="00703A95" w:rsidRDefault="00AF1A11" w:rsidP="00703A95">
            <w:pPr>
              <w:spacing w:after="0"/>
            </w:pPr>
            <w:hyperlink w:anchor="_3cqmetx">
              <w:r w:rsidR="00703A95">
                <w:rPr>
                  <w:color w:val="0563C1"/>
                  <w:u w:val="single"/>
                </w:rPr>
                <w:t xml:space="preserve">Letter of Intent </w:t>
              </w:r>
            </w:hyperlink>
            <w:r w:rsidR="00703A95">
              <w:t xml:space="preserve"> </w:t>
            </w:r>
          </w:p>
        </w:tc>
        <w:tc>
          <w:tcPr>
            <w:tcW w:w="1181" w:type="dxa"/>
          </w:tcPr>
          <w:p w14:paraId="1B8DBFCE" w14:textId="7C9D1EC1" w:rsidR="00703A95" w:rsidRDefault="00AF1A11" w:rsidP="00703A95">
            <w:pPr>
              <w:spacing w:after="0"/>
            </w:pPr>
            <w:sdt>
              <w:sdtPr>
                <w:rPr>
                  <w:rFonts w:ascii="MS Gothic" w:eastAsia="MS Gothic" w:hAnsi="MS Gothic" w:cs="MS Gothic"/>
                </w:rPr>
                <w:id w:val="-161628770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8041323" w14:textId="627884BD" w:rsidR="00703A95" w:rsidRDefault="00AF1A11" w:rsidP="00703A95">
            <w:pPr>
              <w:spacing w:after="0"/>
            </w:pPr>
            <w:sdt>
              <w:sdtPr>
                <w:rPr>
                  <w:rFonts w:ascii="MS Gothic" w:eastAsia="MS Gothic" w:hAnsi="MS Gothic" w:cs="MS Gothic"/>
                </w:rPr>
                <w:id w:val="-200921172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C88D4D4" w14:textId="77777777" w:rsidTr="00DC4D9B">
        <w:trPr>
          <w:trHeight w:val="280"/>
        </w:trPr>
        <w:tc>
          <w:tcPr>
            <w:tcW w:w="6914" w:type="dxa"/>
            <w:gridSpan w:val="2"/>
          </w:tcPr>
          <w:p w14:paraId="3534D92C" w14:textId="77777777" w:rsidR="00703A95" w:rsidRDefault="00AF1A11" w:rsidP="00703A95">
            <w:pPr>
              <w:spacing w:after="0"/>
              <w:rPr>
                <w:u w:val="single"/>
              </w:rPr>
            </w:pPr>
            <w:hyperlink w:anchor="_3znysh7">
              <w:r w:rsidR="00703A95">
                <w:rPr>
                  <w:color w:val="0563C1"/>
                  <w:u w:val="single"/>
                </w:rPr>
                <w:t>Executive Summary</w:t>
              </w:r>
            </w:hyperlink>
          </w:p>
        </w:tc>
        <w:tc>
          <w:tcPr>
            <w:tcW w:w="1181" w:type="dxa"/>
          </w:tcPr>
          <w:p w14:paraId="477C36DD" w14:textId="5AB537A3" w:rsidR="00703A95" w:rsidRDefault="00AF1A11" w:rsidP="00703A95">
            <w:pPr>
              <w:spacing w:after="0"/>
            </w:pPr>
            <w:sdt>
              <w:sdtPr>
                <w:rPr>
                  <w:rFonts w:ascii="MS Gothic" w:eastAsia="MS Gothic" w:hAnsi="MS Gothic" w:cs="MS Gothic"/>
                </w:rPr>
                <w:id w:val="-33900592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035199E0" w14:textId="522447B7" w:rsidR="00703A95" w:rsidRDefault="00AF1A11" w:rsidP="00703A95">
            <w:pPr>
              <w:spacing w:after="0"/>
            </w:pPr>
            <w:sdt>
              <w:sdtPr>
                <w:rPr>
                  <w:rFonts w:ascii="MS Gothic" w:eastAsia="MS Gothic" w:hAnsi="MS Gothic" w:cs="MS Gothic"/>
                </w:rPr>
                <w:id w:val="151665625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64D7E62" w14:textId="77777777" w:rsidTr="00DC4D9B">
        <w:trPr>
          <w:trHeight w:val="280"/>
        </w:trPr>
        <w:tc>
          <w:tcPr>
            <w:tcW w:w="6914" w:type="dxa"/>
            <w:gridSpan w:val="2"/>
          </w:tcPr>
          <w:p w14:paraId="5859BA88" w14:textId="77777777" w:rsidR="00703A95" w:rsidRDefault="00AF1A11" w:rsidP="00703A95">
            <w:pPr>
              <w:spacing w:after="0"/>
            </w:pPr>
            <w:hyperlink w:anchor="_2et92p0">
              <w:r w:rsidR="00703A95">
                <w:rPr>
                  <w:color w:val="0563C1"/>
                  <w:u w:val="single"/>
                </w:rPr>
                <w:t>English Language Learner Attestation</w:t>
              </w:r>
            </w:hyperlink>
          </w:p>
        </w:tc>
        <w:tc>
          <w:tcPr>
            <w:tcW w:w="1181" w:type="dxa"/>
          </w:tcPr>
          <w:p w14:paraId="0555EB5F" w14:textId="704C7F3A" w:rsidR="00703A95" w:rsidRDefault="00AF1A11" w:rsidP="00703A95">
            <w:pPr>
              <w:spacing w:after="0"/>
              <w:rPr>
                <w:b/>
              </w:rPr>
            </w:pPr>
            <w:sdt>
              <w:sdtPr>
                <w:rPr>
                  <w:rFonts w:ascii="MS Gothic" w:eastAsia="MS Gothic" w:hAnsi="MS Gothic" w:cs="MS Gothic"/>
                </w:rPr>
                <w:id w:val="182940033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4C334792" w14:textId="11900933" w:rsidR="00703A95" w:rsidRDefault="00AF1A11" w:rsidP="00703A95">
            <w:pPr>
              <w:spacing w:after="0"/>
              <w:rPr>
                <w:b/>
              </w:rPr>
            </w:pPr>
            <w:sdt>
              <w:sdtPr>
                <w:rPr>
                  <w:rFonts w:ascii="MS Gothic" w:eastAsia="MS Gothic" w:hAnsi="MS Gothic" w:cs="MS Gothic"/>
                </w:rPr>
                <w:id w:val="-98084146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96DFFA9" w14:textId="77777777" w:rsidTr="00DC4D9B">
        <w:tc>
          <w:tcPr>
            <w:tcW w:w="1963" w:type="dxa"/>
            <w:vMerge w:val="restart"/>
            <w:shd w:val="clear" w:color="auto" w:fill="2E75B5"/>
          </w:tcPr>
          <w:p w14:paraId="45F66758" w14:textId="77777777" w:rsidR="00703A95" w:rsidRDefault="00AF1A11" w:rsidP="00703A95">
            <w:pPr>
              <w:spacing w:after="0"/>
              <w:rPr>
                <w:color w:val="FFFFFF"/>
              </w:rPr>
            </w:pPr>
            <w:hyperlink w:anchor="_2et92p0">
              <w:r w:rsidR="00703A95">
                <w:rPr>
                  <w:color w:val="FFFFFF"/>
                  <w:u w:val="single"/>
                </w:rPr>
                <w:t>Section I. School Culture</w:t>
              </w:r>
            </w:hyperlink>
            <w:r w:rsidR="00703A95">
              <w:rPr>
                <w:color w:val="FFFFFF"/>
              </w:rPr>
              <w:t xml:space="preserve"> </w:t>
            </w:r>
          </w:p>
        </w:tc>
        <w:tc>
          <w:tcPr>
            <w:tcW w:w="4951" w:type="dxa"/>
          </w:tcPr>
          <w:p w14:paraId="18E76A78" w14:textId="77777777" w:rsidR="00703A95" w:rsidRDefault="00AF1A11" w:rsidP="00703A95">
            <w:pPr>
              <w:numPr>
                <w:ilvl w:val="0"/>
                <w:numId w:val="140"/>
              </w:numPr>
              <w:spacing w:after="0"/>
            </w:pPr>
            <w:hyperlink w:anchor="_tyjcwt">
              <w:r w:rsidR="00703A95">
                <w:rPr>
                  <w:color w:val="0563C1"/>
                  <w:u w:val="single"/>
                </w:rPr>
                <w:t xml:space="preserve">Vision and Mission </w:t>
              </w:r>
            </w:hyperlink>
            <w:r w:rsidR="00703A95">
              <w:t xml:space="preserve"> </w:t>
            </w:r>
          </w:p>
        </w:tc>
        <w:tc>
          <w:tcPr>
            <w:tcW w:w="1181" w:type="dxa"/>
          </w:tcPr>
          <w:p w14:paraId="00EC4CB9" w14:textId="31D9B5BF" w:rsidR="00703A95" w:rsidRDefault="00AF1A11" w:rsidP="00703A95">
            <w:pPr>
              <w:spacing w:after="0"/>
            </w:pPr>
            <w:sdt>
              <w:sdtPr>
                <w:rPr>
                  <w:rFonts w:ascii="MS Gothic" w:eastAsia="MS Gothic" w:hAnsi="MS Gothic" w:cs="MS Gothic"/>
                </w:rPr>
                <w:id w:val="-74780993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0448017E" w14:textId="1CBA8245" w:rsidR="00703A95" w:rsidRDefault="00AF1A11" w:rsidP="00703A95">
            <w:pPr>
              <w:spacing w:after="0"/>
            </w:pPr>
            <w:sdt>
              <w:sdtPr>
                <w:rPr>
                  <w:rFonts w:ascii="MS Gothic" w:eastAsia="MS Gothic" w:hAnsi="MS Gothic" w:cs="MS Gothic"/>
                </w:rPr>
                <w:id w:val="-123053502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BA8C509" w14:textId="77777777" w:rsidTr="00DC4D9B">
        <w:tc>
          <w:tcPr>
            <w:tcW w:w="1963" w:type="dxa"/>
            <w:vMerge/>
            <w:shd w:val="clear" w:color="auto" w:fill="2E75B5"/>
          </w:tcPr>
          <w:p w14:paraId="6BF5E744"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53B619BB" w14:textId="77777777" w:rsidR="00703A95" w:rsidRDefault="00AF1A11" w:rsidP="00703A95">
            <w:pPr>
              <w:numPr>
                <w:ilvl w:val="0"/>
                <w:numId w:val="140"/>
              </w:numPr>
              <w:spacing w:after="0"/>
            </w:pPr>
            <w:hyperlink w:anchor="_3dy6vkm">
              <w:r w:rsidR="00703A95">
                <w:rPr>
                  <w:color w:val="0563C1"/>
                  <w:u w:val="single"/>
                </w:rPr>
                <w:t>Target Student Population</w:t>
              </w:r>
            </w:hyperlink>
          </w:p>
        </w:tc>
        <w:tc>
          <w:tcPr>
            <w:tcW w:w="1181" w:type="dxa"/>
          </w:tcPr>
          <w:p w14:paraId="0C0608DB" w14:textId="7A521C15" w:rsidR="00703A95" w:rsidRDefault="00AF1A11" w:rsidP="00703A95">
            <w:pPr>
              <w:spacing w:after="0"/>
            </w:pPr>
            <w:sdt>
              <w:sdtPr>
                <w:rPr>
                  <w:rFonts w:ascii="MS Gothic" w:eastAsia="MS Gothic" w:hAnsi="MS Gothic" w:cs="MS Gothic"/>
                </w:rPr>
                <w:id w:val="61835016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5E8E7EF1" w14:textId="156B512D" w:rsidR="00703A95" w:rsidRDefault="00AF1A11" w:rsidP="00703A95">
            <w:pPr>
              <w:spacing w:after="0"/>
            </w:pPr>
            <w:sdt>
              <w:sdtPr>
                <w:rPr>
                  <w:rFonts w:ascii="MS Gothic" w:eastAsia="MS Gothic" w:hAnsi="MS Gothic" w:cs="MS Gothic"/>
                </w:rPr>
                <w:id w:val="181359821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A5F630A" w14:textId="77777777" w:rsidTr="00DC4D9B">
        <w:tc>
          <w:tcPr>
            <w:tcW w:w="1963" w:type="dxa"/>
            <w:vMerge/>
            <w:shd w:val="clear" w:color="auto" w:fill="2E75B5"/>
          </w:tcPr>
          <w:p w14:paraId="349BA9CF"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52CE453C" w14:textId="77777777" w:rsidR="00703A95" w:rsidRDefault="00AF1A11" w:rsidP="00703A95">
            <w:pPr>
              <w:numPr>
                <w:ilvl w:val="0"/>
                <w:numId w:val="140"/>
              </w:numPr>
              <w:spacing w:after="0"/>
            </w:pPr>
            <w:hyperlink w:anchor="_1t3h5sf">
              <w:r w:rsidR="00703A95">
                <w:rPr>
                  <w:color w:val="0563C1"/>
                  <w:u w:val="single"/>
                </w:rPr>
                <w:t>Student Recruitment and Enrollment</w:t>
              </w:r>
            </w:hyperlink>
            <w:r w:rsidR="00703A95">
              <w:t xml:space="preserve"> </w:t>
            </w:r>
          </w:p>
        </w:tc>
        <w:tc>
          <w:tcPr>
            <w:tcW w:w="1181" w:type="dxa"/>
          </w:tcPr>
          <w:p w14:paraId="4E43033C" w14:textId="6B9BD766" w:rsidR="00703A95" w:rsidRDefault="00AF1A11" w:rsidP="00703A95">
            <w:pPr>
              <w:spacing w:after="0"/>
            </w:pPr>
            <w:sdt>
              <w:sdtPr>
                <w:rPr>
                  <w:rFonts w:ascii="MS Gothic" w:eastAsia="MS Gothic" w:hAnsi="MS Gothic" w:cs="MS Gothic"/>
                </w:rPr>
                <w:id w:val="190578637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7BDFF8F9" w14:textId="331D6D5D" w:rsidR="00703A95" w:rsidRDefault="00AF1A11" w:rsidP="00703A95">
            <w:pPr>
              <w:spacing w:after="0"/>
            </w:pPr>
            <w:sdt>
              <w:sdtPr>
                <w:rPr>
                  <w:rFonts w:ascii="MS Gothic" w:eastAsia="MS Gothic" w:hAnsi="MS Gothic" w:cs="MS Gothic"/>
                </w:rPr>
                <w:id w:val="-211913384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E745B7A" w14:textId="77777777" w:rsidTr="00DC4D9B">
        <w:tc>
          <w:tcPr>
            <w:tcW w:w="1963" w:type="dxa"/>
            <w:vMerge/>
            <w:shd w:val="clear" w:color="auto" w:fill="2E75B5"/>
          </w:tcPr>
          <w:p w14:paraId="186756C5"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4F7878C4" w14:textId="77777777" w:rsidR="00703A95" w:rsidRDefault="00AF1A11" w:rsidP="00703A95">
            <w:pPr>
              <w:numPr>
                <w:ilvl w:val="0"/>
                <w:numId w:val="140"/>
              </w:numPr>
              <w:spacing w:after="0"/>
            </w:pPr>
            <w:hyperlink w:anchor="_4d34og8">
              <w:r w:rsidR="00703A95">
                <w:rPr>
                  <w:color w:val="0563C1"/>
                  <w:u w:val="single"/>
                </w:rPr>
                <w:t>Demonstration of Community Support and Demand for the Application</w:t>
              </w:r>
            </w:hyperlink>
          </w:p>
        </w:tc>
        <w:tc>
          <w:tcPr>
            <w:tcW w:w="1181" w:type="dxa"/>
          </w:tcPr>
          <w:p w14:paraId="5BBDCFB1" w14:textId="329FF8A0" w:rsidR="00703A95" w:rsidRDefault="00AF1A11" w:rsidP="00703A95">
            <w:pPr>
              <w:spacing w:after="0"/>
            </w:pPr>
            <w:sdt>
              <w:sdtPr>
                <w:rPr>
                  <w:rFonts w:ascii="MS Gothic" w:eastAsia="MS Gothic" w:hAnsi="MS Gothic" w:cs="MS Gothic"/>
                </w:rPr>
                <w:id w:val="171029226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BD5A700" w14:textId="777AC9A1" w:rsidR="00703A95" w:rsidRDefault="00AF1A11" w:rsidP="00703A95">
            <w:pPr>
              <w:spacing w:after="0"/>
            </w:pPr>
            <w:sdt>
              <w:sdtPr>
                <w:rPr>
                  <w:rFonts w:ascii="MS Gothic" w:eastAsia="MS Gothic" w:hAnsi="MS Gothic" w:cs="MS Gothic"/>
                </w:rPr>
                <w:id w:val="199876115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DBC6C5B" w14:textId="77777777" w:rsidTr="00DC4D9B">
        <w:tc>
          <w:tcPr>
            <w:tcW w:w="1963" w:type="dxa"/>
            <w:vMerge/>
            <w:shd w:val="clear" w:color="auto" w:fill="2E75B5"/>
          </w:tcPr>
          <w:p w14:paraId="00E6452B"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1CF84130" w14:textId="77777777" w:rsidR="00703A95" w:rsidRDefault="00AF1A11" w:rsidP="00703A95">
            <w:pPr>
              <w:numPr>
                <w:ilvl w:val="0"/>
                <w:numId w:val="140"/>
              </w:numPr>
              <w:spacing w:after="0"/>
            </w:pPr>
            <w:hyperlink w:anchor="_2s8eyo1">
              <w:r w:rsidR="00703A95">
                <w:rPr>
                  <w:color w:val="0563C1"/>
                  <w:u w:val="single"/>
                </w:rPr>
                <w:t>School Culture and Student Voice</w:t>
              </w:r>
            </w:hyperlink>
          </w:p>
        </w:tc>
        <w:tc>
          <w:tcPr>
            <w:tcW w:w="1181" w:type="dxa"/>
          </w:tcPr>
          <w:p w14:paraId="7AE99B9D" w14:textId="2E42412C" w:rsidR="00703A95" w:rsidRDefault="00AF1A11" w:rsidP="00703A95">
            <w:pPr>
              <w:spacing w:after="0"/>
            </w:pPr>
            <w:sdt>
              <w:sdtPr>
                <w:rPr>
                  <w:rFonts w:ascii="MS Gothic" w:eastAsia="MS Gothic" w:hAnsi="MS Gothic" w:cs="MS Gothic"/>
                </w:rPr>
                <w:id w:val="186339892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F03BED2" w14:textId="5344AF05" w:rsidR="00703A95" w:rsidRDefault="00AF1A11" w:rsidP="00703A95">
            <w:pPr>
              <w:spacing w:after="0"/>
            </w:pPr>
            <w:sdt>
              <w:sdtPr>
                <w:rPr>
                  <w:rFonts w:ascii="MS Gothic" w:eastAsia="MS Gothic" w:hAnsi="MS Gothic" w:cs="MS Gothic"/>
                </w:rPr>
                <w:id w:val="-141268793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2A77FDE" w14:textId="77777777" w:rsidTr="00DC4D9B">
        <w:tc>
          <w:tcPr>
            <w:tcW w:w="1963" w:type="dxa"/>
            <w:vMerge/>
            <w:shd w:val="clear" w:color="auto" w:fill="2E75B5"/>
          </w:tcPr>
          <w:p w14:paraId="4095D8D1"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4FABAA35" w14:textId="77777777" w:rsidR="00703A95" w:rsidRDefault="00AF1A11" w:rsidP="00703A95">
            <w:pPr>
              <w:numPr>
                <w:ilvl w:val="0"/>
                <w:numId w:val="140"/>
              </w:numPr>
              <w:spacing w:after="0"/>
            </w:pPr>
            <w:hyperlink w:anchor="_17dp8vu">
              <w:r w:rsidR="00703A95">
                <w:rPr>
                  <w:color w:val="0563C1"/>
                  <w:u w:val="single"/>
                </w:rPr>
                <w:t>Student Discipline Policy</w:t>
              </w:r>
            </w:hyperlink>
          </w:p>
        </w:tc>
        <w:tc>
          <w:tcPr>
            <w:tcW w:w="1181" w:type="dxa"/>
          </w:tcPr>
          <w:p w14:paraId="07AD9CC2" w14:textId="04EA3B2B" w:rsidR="00703A95" w:rsidRDefault="00AF1A11" w:rsidP="00703A95">
            <w:pPr>
              <w:spacing w:after="0"/>
            </w:pPr>
            <w:sdt>
              <w:sdtPr>
                <w:rPr>
                  <w:rFonts w:ascii="MS Gothic" w:eastAsia="MS Gothic" w:hAnsi="MS Gothic" w:cs="MS Gothic"/>
                </w:rPr>
                <w:id w:val="114354581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A63685D" w14:textId="38191071" w:rsidR="00703A95" w:rsidRDefault="00AF1A11" w:rsidP="00703A95">
            <w:pPr>
              <w:spacing w:after="0"/>
            </w:pPr>
            <w:sdt>
              <w:sdtPr>
                <w:rPr>
                  <w:rFonts w:ascii="MS Gothic" w:eastAsia="MS Gothic" w:hAnsi="MS Gothic" w:cs="MS Gothic"/>
                </w:rPr>
                <w:id w:val="153322727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583554E" w14:textId="77777777" w:rsidTr="00DC4D9B">
        <w:tc>
          <w:tcPr>
            <w:tcW w:w="1963" w:type="dxa"/>
            <w:vMerge/>
            <w:shd w:val="clear" w:color="auto" w:fill="2E75B5"/>
          </w:tcPr>
          <w:p w14:paraId="2EE13773"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1118FB6A" w14:textId="77777777" w:rsidR="00703A95" w:rsidRDefault="00AF1A11" w:rsidP="00703A95">
            <w:pPr>
              <w:numPr>
                <w:ilvl w:val="0"/>
                <w:numId w:val="140"/>
              </w:numPr>
              <w:spacing w:after="0"/>
            </w:pPr>
            <w:hyperlink w:anchor="_3rdcrjn">
              <w:r w:rsidR="00703A95">
                <w:rPr>
                  <w:color w:val="0563C1"/>
                  <w:u w:val="single"/>
                </w:rPr>
                <w:t>Student Attendance and Satisfaction</w:t>
              </w:r>
            </w:hyperlink>
          </w:p>
        </w:tc>
        <w:tc>
          <w:tcPr>
            <w:tcW w:w="1181" w:type="dxa"/>
          </w:tcPr>
          <w:p w14:paraId="0671D3AC" w14:textId="41160472" w:rsidR="00703A95" w:rsidRDefault="00AF1A11" w:rsidP="00703A95">
            <w:pPr>
              <w:spacing w:after="0"/>
            </w:pPr>
            <w:sdt>
              <w:sdtPr>
                <w:rPr>
                  <w:rFonts w:ascii="MS Gothic" w:eastAsia="MS Gothic" w:hAnsi="MS Gothic" w:cs="MS Gothic"/>
                </w:rPr>
                <w:id w:val="87605247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57D22FDF" w14:textId="16C22286" w:rsidR="00703A95" w:rsidRDefault="00AF1A11" w:rsidP="00703A95">
            <w:pPr>
              <w:spacing w:after="0"/>
            </w:pPr>
            <w:sdt>
              <w:sdtPr>
                <w:rPr>
                  <w:rFonts w:ascii="MS Gothic" w:eastAsia="MS Gothic" w:hAnsi="MS Gothic" w:cs="MS Gothic"/>
                </w:rPr>
                <w:id w:val="99692153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F153EBF" w14:textId="77777777" w:rsidTr="00DC4D9B">
        <w:tc>
          <w:tcPr>
            <w:tcW w:w="1963" w:type="dxa"/>
            <w:vMerge/>
            <w:shd w:val="clear" w:color="auto" w:fill="2E75B5"/>
          </w:tcPr>
          <w:p w14:paraId="0A6C5C45"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7A1C68C1" w14:textId="77777777" w:rsidR="00703A95" w:rsidRDefault="00AF1A11" w:rsidP="00703A95">
            <w:pPr>
              <w:numPr>
                <w:ilvl w:val="0"/>
                <w:numId w:val="140"/>
              </w:numPr>
              <w:spacing w:after="0"/>
            </w:pPr>
            <w:hyperlink w:anchor="_26in1rg">
              <w:r w:rsidR="00703A95">
                <w:rPr>
                  <w:color w:val="0563C1"/>
                  <w:u w:val="single"/>
                </w:rPr>
                <w:t>Parent/Guardian Involvement and Satisfaction</w:t>
              </w:r>
            </w:hyperlink>
          </w:p>
        </w:tc>
        <w:tc>
          <w:tcPr>
            <w:tcW w:w="1181" w:type="dxa"/>
          </w:tcPr>
          <w:p w14:paraId="2EEB9BF7" w14:textId="7A0020F7" w:rsidR="00703A95" w:rsidRDefault="00AF1A11" w:rsidP="00703A95">
            <w:pPr>
              <w:spacing w:after="0"/>
            </w:pPr>
            <w:sdt>
              <w:sdtPr>
                <w:rPr>
                  <w:rFonts w:ascii="MS Gothic" w:eastAsia="MS Gothic" w:hAnsi="MS Gothic" w:cs="MS Gothic"/>
                </w:rPr>
                <w:id w:val="198272132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FCB2348" w14:textId="25D16843" w:rsidR="00703A95" w:rsidRDefault="00AF1A11" w:rsidP="00703A95">
            <w:pPr>
              <w:spacing w:after="0"/>
            </w:pPr>
            <w:sdt>
              <w:sdtPr>
                <w:rPr>
                  <w:rFonts w:ascii="MS Gothic" w:eastAsia="MS Gothic" w:hAnsi="MS Gothic" w:cs="MS Gothic"/>
                </w:rPr>
                <w:id w:val="45669008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CADEF5A" w14:textId="77777777" w:rsidTr="00DC4D9B">
        <w:tc>
          <w:tcPr>
            <w:tcW w:w="1963" w:type="dxa"/>
            <w:vMerge/>
            <w:shd w:val="clear" w:color="auto" w:fill="2E75B5"/>
          </w:tcPr>
          <w:p w14:paraId="7D150B10"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2B56514F" w14:textId="77777777" w:rsidR="00703A95" w:rsidRDefault="00AF1A11" w:rsidP="00703A95">
            <w:pPr>
              <w:numPr>
                <w:ilvl w:val="0"/>
                <w:numId w:val="140"/>
              </w:numPr>
              <w:spacing w:after="0"/>
            </w:pPr>
            <w:hyperlink w:anchor="_lnxbz9">
              <w:r w:rsidR="00703A95">
                <w:rPr>
                  <w:color w:val="0563C1"/>
                  <w:u w:val="single"/>
                </w:rPr>
                <w:t>School Schedule and Calendar</w:t>
              </w:r>
            </w:hyperlink>
          </w:p>
        </w:tc>
        <w:tc>
          <w:tcPr>
            <w:tcW w:w="1181" w:type="dxa"/>
          </w:tcPr>
          <w:p w14:paraId="297A1E24" w14:textId="398BE8D6" w:rsidR="00703A95" w:rsidRDefault="00AF1A11" w:rsidP="00703A95">
            <w:pPr>
              <w:spacing w:after="0"/>
            </w:pPr>
            <w:sdt>
              <w:sdtPr>
                <w:rPr>
                  <w:rFonts w:ascii="MS Gothic" w:eastAsia="MS Gothic" w:hAnsi="MS Gothic" w:cs="MS Gothic"/>
                </w:rPr>
                <w:id w:val="149160545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4CE307C5" w14:textId="68D28640" w:rsidR="00703A95" w:rsidRDefault="00AF1A11" w:rsidP="00703A95">
            <w:pPr>
              <w:spacing w:after="0"/>
            </w:pPr>
            <w:sdt>
              <w:sdtPr>
                <w:rPr>
                  <w:rFonts w:ascii="MS Gothic" w:eastAsia="MS Gothic" w:hAnsi="MS Gothic" w:cs="MS Gothic"/>
                </w:rPr>
                <w:id w:val="101295282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5D60101" w14:textId="77777777" w:rsidTr="00DC4D9B">
        <w:tc>
          <w:tcPr>
            <w:tcW w:w="1963" w:type="dxa"/>
            <w:vMerge/>
            <w:shd w:val="clear" w:color="auto" w:fill="2E75B5"/>
          </w:tcPr>
          <w:p w14:paraId="77C420EA"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3A2FAD51" w14:textId="77777777" w:rsidR="00703A95" w:rsidRDefault="00AF1A11" w:rsidP="00703A95">
            <w:pPr>
              <w:numPr>
                <w:ilvl w:val="0"/>
                <w:numId w:val="140"/>
              </w:numPr>
              <w:spacing w:after="0"/>
            </w:pPr>
            <w:hyperlink w:anchor="_35nkun2">
              <w:r w:rsidR="00703A95">
                <w:rPr>
                  <w:color w:val="0563C1"/>
                  <w:u w:val="single"/>
                </w:rPr>
                <w:t>Supplemental Programming and Community Partnerships</w:t>
              </w:r>
            </w:hyperlink>
            <w:r w:rsidR="00703A95">
              <w:t xml:space="preserve"> </w:t>
            </w:r>
          </w:p>
        </w:tc>
        <w:tc>
          <w:tcPr>
            <w:tcW w:w="1181" w:type="dxa"/>
          </w:tcPr>
          <w:p w14:paraId="5218BD17" w14:textId="71194E91" w:rsidR="00703A95" w:rsidRDefault="00AF1A11" w:rsidP="00703A95">
            <w:pPr>
              <w:spacing w:after="0"/>
            </w:pPr>
            <w:sdt>
              <w:sdtPr>
                <w:rPr>
                  <w:rFonts w:ascii="MS Gothic" w:eastAsia="MS Gothic" w:hAnsi="MS Gothic" w:cs="MS Gothic"/>
                </w:rPr>
                <w:id w:val="89685400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A1AEBD5" w14:textId="58B89DAA" w:rsidR="00703A95" w:rsidRDefault="00AF1A11" w:rsidP="00703A95">
            <w:pPr>
              <w:spacing w:after="0"/>
            </w:pPr>
            <w:sdt>
              <w:sdtPr>
                <w:rPr>
                  <w:rFonts w:ascii="MS Gothic" w:eastAsia="MS Gothic" w:hAnsi="MS Gothic" w:cs="MS Gothic"/>
                </w:rPr>
                <w:id w:val="87003652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42C28FD" w14:textId="77777777" w:rsidTr="00DC4D9B">
        <w:tc>
          <w:tcPr>
            <w:tcW w:w="1963" w:type="dxa"/>
            <w:vMerge w:val="restart"/>
            <w:shd w:val="clear" w:color="auto" w:fill="C55911"/>
          </w:tcPr>
          <w:p w14:paraId="4DF146CC" w14:textId="77777777" w:rsidR="00703A95" w:rsidRDefault="00703A95" w:rsidP="00703A95">
            <w:pPr>
              <w:spacing w:after="0"/>
              <w:rPr>
                <w:color w:val="FFFFFF"/>
                <w:u w:val="single"/>
              </w:rPr>
            </w:pPr>
            <w:r>
              <w:fldChar w:fldCharType="begin"/>
            </w:r>
            <w:r>
              <w:instrText xml:space="preserve"> HYPERLINK \l "_1ksv4uv" </w:instrText>
            </w:r>
            <w:r>
              <w:fldChar w:fldCharType="separate"/>
            </w:r>
            <w:r>
              <w:rPr>
                <w:color w:val="FFFFFF"/>
                <w:u w:val="single"/>
              </w:rPr>
              <w:t xml:space="preserve">Section II. </w:t>
            </w:r>
          </w:p>
          <w:p w14:paraId="3C35EC3B" w14:textId="77777777" w:rsidR="00703A95" w:rsidRDefault="00703A95" w:rsidP="00703A95">
            <w:pPr>
              <w:spacing w:after="0"/>
              <w:rPr>
                <w:color w:val="FFFFFF"/>
              </w:rPr>
            </w:pPr>
            <w:r>
              <w:rPr>
                <w:color w:val="FFFFFF"/>
                <w:u w:val="single"/>
              </w:rPr>
              <w:t>Educational Program</w:t>
            </w:r>
            <w:r>
              <w:fldChar w:fldCharType="end"/>
            </w:r>
            <w:r>
              <w:rPr>
                <w:color w:val="FFFFFF"/>
              </w:rPr>
              <w:t xml:space="preserve"> </w:t>
            </w:r>
          </w:p>
        </w:tc>
        <w:tc>
          <w:tcPr>
            <w:tcW w:w="4951" w:type="dxa"/>
          </w:tcPr>
          <w:p w14:paraId="7BB47164" w14:textId="77777777" w:rsidR="00703A95" w:rsidRDefault="00AF1A11" w:rsidP="00703A95">
            <w:pPr>
              <w:numPr>
                <w:ilvl w:val="0"/>
                <w:numId w:val="139"/>
              </w:numPr>
              <w:spacing w:after="0"/>
            </w:pPr>
            <w:hyperlink w:anchor="_44sinio">
              <w:r w:rsidR="00703A95">
                <w:rPr>
                  <w:color w:val="0563C1"/>
                  <w:u w:val="single"/>
                </w:rPr>
                <w:t>Pedagogy and Instructional Strategies</w:t>
              </w:r>
            </w:hyperlink>
            <w:r w:rsidR="00703A95">
              <w:t xml:space="preserve"> </w:t>
            </w:r>
          </w:p>
        </w:tc>
        <w:tc>
          <w:tcPr>
            <w:tcW w:w="1181" w:type="dxa"/>
          </w:tcPr>
          <w:p w14:paraId="546F00FD" w14:textId="0FE0236B" w:rsidR="00703A95" w:rsidRDefault="00AF1A11" w:rsidP="00703A95">
            <w:pPr>
              <w:spacing w:after="0"/>
            </w:pPr>
            <w:sdt>
              <w:sdtPr>
                <w:rPr>
                  <w:rFonts w:ascii="MS Gothic" w:eastAsia="MS Gothic" w:hAnsi="MS Gothic" w:cs="MS Gothic"/>
                </w:rPr>
                <w:id w:val="-90800482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4185C6E5" w14:textId="09BAB2C9" w:rsidR="00703A95" w:rsidRDefault="00AF1A11" w:rsidP="00703A95">
            <w:pPr>
              <w:spacing w:after="0"/>
            </w:pPr>
            <w:sdt>
              <w:sdtPr>
                <w:rPr>
                  <w:rFonts w:ascii="MS Gothic" w:eastAsia="MS Gothic" w:hAnsi="MS Gothic" w:cs="MS Gothic"/>
                </w:rPr>
                <w:id w:val="-211250139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1A38BBB" w14:textId="77777777" w:rsidTr="00DC4D9B">
        <w:tc>
          <w:tcPr>
            <w:tcW w:w="1963" w:type="dxa"/>
            <w:vMerge/>
            <w:shd w:val="clear" w:color="auto" w:fill="C55911"/>
          </w:tcPr>
          <w:p w14:paraId="6D2D5E07"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007D36DF" w14:textId="77777777" w:rsidR="00703A95" w:rsidRDefault="00AF1A11" w:rsidP="00703A95">
            <w:pPr>
              <w:numPr>
                <w:ilvl w:val="0"/>
                <w:numId w:val="139"/>
              </w:numPr>
              <w:spacing w:after="0"/>
            </w:pPr>
            <w:hyperlink w:anchor="_2jxsxqh">
              <w:r w:rsidR="00703A95">
                <w:rPr>
                  <w:color w:val="0563C1"/>
                  <w:u w:val="single"/>
                </w:rPr>
                <w:t>Curriculum</w:t>
              </w:r>
            </w:hyperlink>
            <w:r w:rsidR="00703A95">
              <w:t xml:space="preserve"> </w:t>
            </w:r>
          </w:p>
        </w:tc>
        <w:tc>
          <w:tcPr>
            <w:tcW w:w="1181" w:type="dxa"/>
          </w:tcPr>
          <w:p w14:paraId="5EAEB418" w14:textId="4FD11084" w:rsidR="00703A95" w:rsidRDefault="00AF1A11" w:rsidP="00703A95">
            <w:pPr>
              <w:spacing w:after="0"/>
            </w:pPr>
            <w:sdt>
              <w:sdtPr>
                <w:rPr>
                  <w:rFonts w:ascii="MS Gothic" w:eastAsia="MS Gothic" w:hAnsi="MS Gothic" w:cs="MS Gothic"/>
                </w:rPr>
                <w:id w:val="59560423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F3FE791" w14:textId="19F19C6E" w:rsidR="00703A95" w:rsidRDefault="00AF1A11" w:rsidP="00703A95">
            <w:pPr>
              <w:spacing w:after="0"/>
            </w:pPr>
            <w:sdt>
              <w:sdtPr>
                <w:rPr>
                  <w:rFonts w:ascii="MS Gothic" w:eastAsia="MS Gothic" w:hAnsi="MS Gothic" w:cs="MS Gothic"/>
                </w:rPr>
                <w:id w:val="57193677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FCFEDDC" w14:textId="77777777" w:rsidTr="00DC4D9B">
        <w:tc>
          <w:tcPr>
            <w:tcW w:w="1963" w:type="dxa"/>
            <w:vMerge/>
            <w:shd w:val="clear" w:color="auto" w:fill="C55911"/>
          </w:tcPr>
          <w:p w14:paraId="7A3447B1"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42AF4B6F" w14:textId="0C6F6E2D" w:rsidR="00703A95" w:rsidRDefault="00384C04" w:rsidP="00703A95">
            <w:pPr>
              <w:numPr>
                <w:ilvl w:val="0"/>
                <w:numId w:val="139"/>
              </w:numPr>
              <w:spacing w:after="0"/>
            </w:pPr>
            <w:r>
              <w:rPr>
                <w:color w:val="0563C1"/>
                <w:u w:val="single"/>
              </w:rPr>
              <w:t>Culturally Responsive Education</w:t>
            </w:r>
            <w:r w:rsidR="00703A95">
              <w:t xml:space="preserve"> </w:t>
            </w:r>
          </w:p>
        </w:tc>
        <w:tc>
          <w:tcPr>
            <w:tcW w:w="1181" w:type="dxa"/>
          </w:tcPr>
          <w:p w14:paraId="59EDC98C" w14:textId="2C5AFB8E" w:rsidR="00703A95" w:rsidRDefault="00AF1A11" w:rsidP="00703A95">
            <w:pPr>
              <w:spacing w:after="0"/>
            </w:pPr>
            <w:sdt>
              <w:sdtPr>
                <w:rPr>
                  <w:rFonts w:ascii="MS Gothic" w:eastAsia="MS Gothic" w:hAnsi="MS Gothic" w:cs="MS Gothic"/>
                </w:rPr>
                <w:id w:val="-117009766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259F31A" w14:textId="71AF493B" w:rsidR="00703A95" w:rsidRDefault="00AF1A11" w:rsidP="00703A95">
            <w:pPr>
              <w:spacing w:after="0"/>
            </w:pPr>
            <w:sdt>
              <w:sdtPr>
                <w:rPr>
                  <w:rFonts w:ascii="MS Gothic" w:eastAsia="MS Gothic" w:hAnsi="MS Gothic" w:cs="MS Gothic"/>
                </w:rPr>
                <w:id w:val="-117718702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1F42F17" w14:textId="77777777" w:rsidTr="00DC4D9B">
        <w:tc>
          <w:tcPr>
            <w:tcW w:w="1963" w:type="dxa"/>
            <w:vMerge/>
            <w:shd w:val="clear" w:color="auto" w:fill="C55911"/>
          </w:tcPr>
          <w:p w14:paraId="06E4DA5B"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149988D6" w14:textId="77777777" w:rsidR="00703A95" w:rsidRDefault="00AF1A11" w:rsidP="00703A95">
            <w:pPr>
              <w:numPr>
                <w:ilvl w:val="0"/>
                <w:numId w:val="139"/>
              </w:numPr>
              <w:spacing w:after="0"/>
            </w:pPr>
            <w:hyperlink w:anchor="_3j2qqm3">
              <w:r w:rsidR="00703A95">
                <w:rPr>
                  <w:color w:val="0563C1"/>
                  <w:u w:val="single"/>
                </w:rPr>
                <w:t>Assessments, Progress Monitoring, and Pupil Performance</w:t>
              </w:r>
            </w:hyperlink>
            <w:r w:rsidR="00703A95">
              <w:t xml:space="preserve"> </w:t>
            </w:r>
          </w:p>
        </w:tc>
        <w:tc>
          <w:tcPr>
            <w:tcW w:w="1181" w:type="dxa"/>
          </w:tcPr>
          <w:p w14:paraId="612340EC" w14:textId="45537FEE" w:rsidR="00703A95" w:rsidRDefault="00AF1A11" w:rsidP="00703A95">
            <w:pPr>
              <w:spacing w:after="0"/>
            </w:pPr>
            <w:sdt>
              <w:sdtPr>
                <w:rPr>
                  <w:rFonts w:ascii="MS Gothic" w:eastAsia="MS Gothic" w:hAnsi="MS Gothic" w:cs="MS Gothic"/>
                </w:rPr>
                <w:id w:val="18425724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07E8D01" w14:textId="77F047DA" w:rsidR="00703A95" w:rsidRDefault="00AF1A11" w:rsidP="00703A95">
            <w:pPr>
              <w:spacing w:after="0"/>
            </w:pPr>
            <w:sdt>
              <w:sdtPr>
                <w:rPr>
                  <w:rFonts w:ascii="MS Gothic" w:eastAsia="MS Gothic" w:hAnsi="MS Gothic" w:cs="MS Gothic"/>
                </w:rPr>
                <w:id w:val="-50119886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A6EA5B5" w14:textId="77777777" w:rsidTr="00DC4D9B">
        <w:tc>
          <w:tcPr>
            <w:tcW w:w="1963" w:type="dxa"/>
            <w:vMerge/>
            <w:shd w:val="clear" w:color="auto" w:fill="C55911"/>
          </w:tcPr>
          <w:p w14:paraId="7FBF4305"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677B0376" w14:textId="77777777" w:rsidR="00703A95" w:rsidRDefault="00AF1A11" w:rsidP="00703A95">
            <w:pPr>
              <w:numPr>
                <w:ilvl w:val="0"/>
                <w:numId w:val="139"/>
              </w:numPr>
              <w:spacing w:after="0"/>
            </w:pPr>
            <w:hyperlink w:anchor="_1y810tw">
              <w:r w:rsidR="00703A95">
                <w:rPr>
                  <w:color w:val="0563C1"/>
                  <w:u w:val="single"/>
                </w:rPr>
                <w:t>Promotion and Retention Policies</w:t>
              </w:r>
            </w:hyperlink>
            <w:r w:rsidR="00703A95">
              <w:t xml:space="preserve"> </w:t>
            </w:r>
          </w:p>
        </w:tc>
        <w:tc>
          <w:tcPr>
            <w:tcW w:w="1181" w:type="dxa"/>
          </w:tcPr>
          <w:p w14:paraId="7540AE64" w14:textId="7C7F14D4" w:rsidR="00703A95" w:rsidRDefault="00AF1A11" w:rsidP="00703A95">
            <w:pPr>
              <w:spacing w:after="0"/>
            </w:pPr>
            <w:sdt>
              <w:sdtPr>
                <w:rPr>
                  <w:rFonts w:ascii="MS Gothic" w:eastAsia="MS Gothic" w:hAnsi="MS Gothic" w:cs="MS Gothic"/>
                </w:rPr>
                <w:id w:val="-56549381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4D6F1B14" w14:textId="191DB74F" w:rsidR="00703A95" w:rsidRDefault="00AF1A11" w:rsidP="00703A95">
            <w:pPr>
              <w:spacing w:after="0"/>
            </w:pPr>
            <w:sdt>
              <w:sdtPr>
                <w:rPr>
                  <w:rFonts w:ascii="MS Gothic" w:eastAsia="MS Gothic" w:hAnsi="MS Gothic" w:cs="MS Gothic"/>
                </w:rPr>
                <w:id w:val="-205700146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9D30CFF" w14:textId="77777777" w:rsidTr="00DC4D9B">
        <w:tc>
          <w:tcPr>
            <w:tcW w:w="1963" w:type="dxa"/>
            <w:vMerge/>
            <w:shd w:val="clear" w:color="auto" w:fill="C55911"/>
          </w:tcPr>
          <w:p w14:paraId="41D7E99E"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132A3C93" w14:textId="77777777" w:rsidR="00703A95" w:rsidRDefault="00AF1A11" w:rsidP="00703A95">
            <w:pPr>
              <w:numPr>
                <w:ilvl w:val="0"/>
                <w:numId w:val="139"/>
              </w:numPr>
              <w:spacing w:after="0"/>
            </w:pPr>
            <w:hyperlink w:anchor="_4i7ojhp">
              <w:r w:rsidR="00703A95">
                <w:rPr>
                  <w:color w:val="0563C1"/>
                  <w:u w:val="single"/>
                </w:rPr>
                <w:t>Intervention and Acceleration</w:t>
              </w:r>
            </w:hyperlink>
            <w:r w:rsidR="00703A95">
              <w:t xml:space="preserve"> </w:t>
            </w:r>
          </w:p>
        </w:tc>
        <w:tc>
          <w:tcPr>
            <w:tcW w:w="1181" w:type="dxa"/>
          </w:tcPr>
          <w:p w14:paraId="566295A3" w14:textId="6D79ABAE" w:rsidR="00703A95" w:rsidRDefault="00AF1A11" w:rsidP="00703A95">
            <w:pPr>
              <w:spacing w:after="0"/>
            </w:pPr>
            <w:sdt>
              <w:sdtPr>
                <w:rPr>
                  <w:rFonts w:ascii="MS Gothic" w:eastAsia="MS Gothic" w:hAnsi="MS Gothic" w:cs="MS Gothic"/>
                </w:rPr>
                <w:id w:val="135122611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F137DEF" w14:textId="7156BFDA" w:rsidR="00703A95" w:rsidRDefault="00AF1A11" w:rsidP="00703A95">
            <w:pPr>
              <w:spacing w:after="0"/>
            </w:pPr>
            <w:sdt>
              <w:sdtPr>
                <w:rPr>
                  <w:rFonts w:ascii="MS Gothic" w:eastAsia="MS Gothic" w:hAnsi="MS Gothic" w:cs="MS Gothic"/>
                </w:rPr>
                <w:id w:val="113984518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434BEB8" w14:textId="77777777" w:rsidTr="00DC4D9B">
        <w:tc>
          <w:tcPr>
            <w:tcW w:w="1963" w:type="dxa"/>
            <w:vMerge/>
            <w:shd w:val="clear" w:color="auto" w:fill="C55911"/>
          </w:tcPr>
          <w:p w14:paraId="40A65DF1"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496EAF15" w14:textId="77777777" w:rsidR="00703A95" w:rsidRDefault="00AF1A11" w:rsidP="00703A95">
            <w:pPr>
              <w:numPr>
                <w:ilvl w:val="0"/>
                <w:numId w:val="139"/>
              </w:numPr>
              <w:spacing w:after="0"/>
            </w:pPr>
            <w:hyperlink w:anchor="_2xcytpi">
              <w:r w:rsidR="00703A95">
                <w:rPr>
                  <w:color w:val="0563C1"/>
                  <w:u w:val="single"/>
                </w:rPr>
                <w:t>Special Education Instruction</w:t>
              </w:r>
            </w:hyperlink>
            <w:r w:rsidR="00703A95">
              <w:t xml:space="preserve"> </w:t>
            </w:r>
          </w:p>
        </w:tc>
        <w:tc>
          <w:tcPr>
            <w:tcW w:w="1181" w:type="dxa"/>
          </w:tcPr>
          <w:p w14:paraId="363F8BE0" w14:textId="5250C69B" w:rsidR="00703A95" w:rsidRDefault="00AF1A11" w:rsidP="00703A95">
            <w:pPr>
              <w:spacing w:after="0"/>
            </w:pPr>
            <w:sdt>
              <w:sdtPr>
                <w:rPr>
                  <w:rFonts w:ascii="MS Gothic" w:eastAsia="MS Gothic" w:hAnsi="MS Gothic" w:cs="MS Gothic"/>
                </w:rPr>
                <w:id w:val="-35002554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EE5E2A6" w14:textId="361CFDE1" w:rsidR="00703A95" w:rsidRDefault="00AF1A11" w:rsidP="00703A95">
            <w:pPr>
              <w:spacing w:after="0"/>
            </w:pPr>
            <w:sdt>
              <w:sdtPr>
                <w:rPr>
                  <w:rFonts w:ascii="MS Gothic" w:eastAsia="MS Gothic" w:hAnsi="MS Gothic" w:cs="MS Gothic"/>
                </w:rPr>
                <w:id w:val="111378900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1F6DF06" w14:textId="77777777" w:rsidTr="00DC4D9B">
        <w:tc>
          <w:tcPr>
            <w:tcW w:w="1963" w:type="dxa"/>
            <w:vMerge/>
            <w:shd w:val="clear" w:color="auto" w:fill="C55911"/>
          </w:tcPr>
          <w:p w14:paraId="4685461A"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01DF2233" w14:textId="77777777" w:rsidR="00703A95" w:rsidRDefault="00AF1A11" w:rsidP="00703A95">
            <w:pPr>
              <w:numPr>
                <w:ilvl w:val="0"/>
                <w:numId w:val="139"/>
              </w:numPr>
              <w:spacing w:after="0"/>
            </w:pPr>
            <w:hyperlink w:anchor="_1ci93xb">
              <w:r w:rsidR="00703A95">
                <w:rPr>
                  <w:color w:val="0563C1"/>
                  <w:u w:val="single"/>
                </w:rPr>
                <w:t>Gifted and Talented Instruction</w:t>
              </w:r>
            </w:hyperlink>
            <w:r w:rsidR="00703A95">
              <w:t xml:space="preserve"> </w:t>
            </w:r>
          </w:p>
        </w:tc>
        <w:tc>
          <w:tcPr>
            <w:tcW w:w="1181" w:type="dxa"/>
          </w:tcPr>
          <w:p w14:paraId="682FAE54" w14:textId="0C74C112" w:rsidR="00703A95" w:rsidRDefault="00AF1A11" w:rsidP="00703A95">
            <w:pPr>
              <w:spacing w:after="0"/>
            </w:pPr>
            <w:sdt>
              <w:sdtPr>
                <w:rPr>
                  <w:rFonts w:ascii="MS Gothic" w:eastAsia="MS Gothic" w:hAnsi="MS Gothic" w:cs="MS Gothic"/>
                </w:rPr>
                <w:id w:val="184789737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083FC861" w14:textId="5BBE4145" w:rsidR="00703A95" w:rsidRDefault="00AF1A11" w:rsidP="00703A95">
            <w:pPr>
              <w:spacing w:after="0"/>
            </w:pPr>
            <w:sdt>
              <w:sdtPr>
                <w:rPr>
                  <w:rFonts w:ascii="MS Gothic" w:eastAsia="MS Gothic" w:hAnsi="MS Gothic" w:cs="MS Gothic"/>
                </w:rPr>
                <w:id w:val="-187784010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BEA3989" w14:textId="77777777" w:rsidTr="00DC4D9B">
        <w:tc>
          <w:tcPr>
            <w:tcW w:w="1963" w:type="dxa"/>
            <w:vMerge/>
            <w:shd w:val="clear" w:color="auto" w:fill="C55911"/>
          </w:tcPr>
          <w:p w14:paraId="46D69BFB"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322ACBDE" w14:textId="77777777" w:rsidR="00703A95" w:rsidRDefault="00AF1A11" w:rsidP="00703A95">
            <w:pPr>
              <w:numPr>
                <w:ilvl w:val="0"/>
                <w:numId w:val="139"/>
              </w:numPr>
              <w:spacing w:after="0"/>
            </w:pPr>
            <w:hyperlink w:anchor="_3whwml4">
              <w:r w:rsidR="00703A95">
                <w:rPr>
                  <w:color w:val="0563C1"/>
                  <w:u w:val="single"/>
                </w:rPr>
                <w:t>English Language Acquisition</w:t>
              </w:r>
            </w:hyperlink>
          </w:p>
        </w:tc>
        <w:tc>
          <w:tcPr>
            <w:tcW w:w="1181" w:type="dxa"/>
          </w:tcPr>
          <w:p w14:paraId="2EDBDBC4" w14:textId="04FE9729" w:rsidR="00703A95" w:rsidRDefault="00AF1A11" w:rsidP="00703A95">
            <w:pPr>
              <w:spacing w:after="0"/>
            </w:pPr>
            <w:sdt>
              <w:sdtPr>
                <w:rPr>
                  <w:rFonts w:ascii="MS Gothic" w:eastAsia="MS Gothic" w:hAnsi="MS Gothic" w:cs="MS Gothic"/>
                </w:rPr>
                <w:id w:val="140541295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438AB90E" w14:textId="29B37EA4" w:rsidR="00703A95" w:rsidRDefault="00AF1A11" w:rsidP="00703A95">
            <w:pPr>
              <w:spacing w:after="0"/>
            </w:pPr>
            <w:sdt>
              <w:sdtPr>
                <w:rPr>
                  <w:rFonts w:ascii="MS Gothic" w:eastAsia="MS Gothic" w:hAnsi="MS Gothic" w:cs="MS Gothic"/>
                </w:rPr>
                <w:id w:val="-71689371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06A6295" w14:textId="77777777" w:rsidTr="00DC4D9B">
        <w:tc>
          <w:tcPr>
            <w:tcW w:w="1963" w:type="dxa"/>
            <w:vMerge/>
            <w:shd w:val="clear" w:color="auto" w:fill="C55911"/>
          </w:tcPr>
          <w:p w14:paraId="23AE0261"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659E1342" w14:textId="77777777" w:rsidR="00703A95" w:rsidRDefault="00AF1A11" w:rsidP="00703A95">
            <w:pPr>
              <w:numPr>
                <w:ilvl w:val="0"/>
                <w:numId w:val="139"/>
              </w:numPr>
              <w:spacing w:after="0"/>
            </w:pPr>
            <w:hyperlink w:anchor="_2bn6wsx">
              <w:r w:rsidR="00703A95">
                <w:rPr>
                  <w:color w:val="0563C1"/>
                  <w:u w:val="single"/>
                </w:rPr>
                <w:t>Class Size</w:t>
              </w:r>
            </w:hyperlink>
            <w:r w:rsidR="00703A95">
              <w:t xml:space="preserve"> </w:t>
            </w:r>
          </w:p>
        </w:tc>
        <w:tc>
          <w:tcPr>
            <w:tcW w:w="1181" w:type="dxa"/>
          </w:tcPr>
          <w:p w14:paraId="7C55CAE0" w14:textId="4A5E880D" w:rsidR="00703A95" w:rsidRDefault="00AF1A11" w:rsidP="00703A95">
            <w:pPr>
              <w:spacing w:after="0"/>
            </w:pPr>
            <w:sdt>
              <w:sdtPr>
                <w:rPr>
                  <w:rFonts w:ascii="MS Gothic" w:eastAsia="MS Gothic" w:hAnsi="MS Gothic" w:cs="MS Gothic"/>
                </w:rPr>
                <w:id w:val="-44986445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0254F5E7" w14:textId="5CBE6F8C" w:rsidR="00703A95" w:rsidRDefault="00AF1A11" w:rsidP="00703A95">
            <w:pPr>
              <w:spacing w:after="0"/>
            </w:pPr>
            <w:sdt>
              <w:sdtPr>
                <w:rPr>
                  <w:rFonts w:ascii="MS Gothic" w:eastAsia="MS Gothic" w:hAnsi="MS Gothic" w:cs="MS Gothic"/>
                </w:rPr>
                <w:id w:val="94704061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0048BC1" w14:textId="77777777" w:rsidTr="00DC4D9B">
        <w:tc>
          <w:tcPr>
            <w:tcW w:w="1963" w:type="dxa"/>
            <w:vMerge w:val="restart"/>
            <w:shd w:val="clear" w:color="auto" w:fill="FF0000"/>
          </w:tcPr>
          <w:p w14:paraId="5C54A26E" w14:textId="77777777" w:rsidR="00703A95" w:rsidRDefault="00703A95" w:rsidP="00703A95">
            <w:pPr>
              <w:spacing w:after="0"/>
              <w:rPr>
                <w:color w:val="FFFFFF"/>
                <w:u w:val="single"/>
              </w:rPr>
            </w:pPr>
            <w:r>
              <w:fldChar w:fldCharType="begin"/>
            </w:r>
            <w:r>
              <w:instrText xml:space="preserve"> HYPERLINK \l "_qsh70q" </w:instrText>
            </w:r>
            <w:r>
              <w:fldChar w:fldCharType="separate"/>
            </w:r>
            <w:r>
              <w:rPr>
                <w:color w:val="FFFFFF"/>
                <w:u w:val="single"/>
              </w:rPr>
              <w:t>Section III.</w:t>
            </w:r>
          </w:p>
          <w:p w14:paraId="35E83E90" w14:textId="77777777" w:rsidR="00703A95" w:rsidRDefault="00703A95" w:rsidP="00703A95">
            <w:pPr>
              <w:spacing w:after="0"/>
              <w:rPr>
                <w:color w:val="FFFFFF"/>
              </w:rPr>
            </w:pPr>
            <w:r>
              <w:rPr>
                <w:color w:val="FFFFFF"/>
                <w:u w:val="single"/>
              </w:rPr>
              <w:t>Teaching</w:t>
            </w:r>
            <w:r>
              <w:fldChar w:fldCharType="end"/>
            </w:r>
          </w:p>
        </w:tc>
        <w:tc>
          <w:tcPr>
            <w:tcW w:w="4951" w:type="dxa"/>
          </w:tcPr>
          <w:p w14:paraId="29B4E3AB" w14:textId="77777777" w:rsidR="00703A95" w:rsidRDefault="00AF1A11" w:rsidP="00703A95">
            <w:pPr>
              <w:numPr>
                <w:ilvl w:val="0"/>
                <w:numId w:val="142"/>
              </w:numPr>
              <w:spacing w:after="0"/>
            </w:pPr>
            <w:hyperlink w:anchor="_3as4poj">
              <w:r w:rsidR="00703A95">
                <w:rPr>
                  <w:color w:val="0563C1"/>
                  <w:u w:val="single"/>
                </w:rPr>
                <w:t>Teacher Recruitment, Hiring, and Retention</w:t>
              </w:r>
            </w:hyperlink>
          </w:p>
        </w:tc>
        <w:tc>
          <w:tcPr>
            <w:tcW w:w="1181" w:type="dxa"/>
          </w:tcPr>
          <w:p w14:paraId="1B8EEA4B" w14:textId="17A66364" w:rsidR="00703A95" w:rsidRDefault="00AF1A11" w:rsidP="00703A95">
            <w:pPr>
              <w:spacing w:after="0"/>
            </w:pPr>
            <w:sdt>
              <w:sdtPr>
                <w:rPr>
                  <w:rFonts w:ascii="MS Gothic" w:eastAsia="MS Gothic" w:hAnsi="MS Gothic" w:cs="MS Gothic"/>
                </w:rPr>
                <w:id w:val="-87871126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54BF0A8C" w14:textId="5A5219D1" w:rsidR="00703A95" w:rsidRDefault="00AF1A11" w:rsidP="00703A95">
            <w:pPr>
              <w:spacing w:after="0"/>
            </w:pPr>
            <w:sdt>
              <w:sdtPr>
                <w:rPr>
                  <w:rFonts w:ascii="MS Gothic" w:eastAsia="MS Gothic" w:hAnsi="MS Gothic" w:cs="MS Gothic"/>
                </w:rPr>
                <w:id w:val="173188440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1959D61" w14:textId="77777777" w:rsidTr="00DC4D9B">
        <w:tc>
          <w:tcPr>
            <w:tcW w:w="1963" w:type="dxa"/>
            <w:vMerge/>
            <w:shd w:val="clear" w:color="auto" w:fill="FF0000"/>
          </w:tcPr>
          <w:p w14:paraId="09723E5D"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7ECF21B1" w14:textId="77777777" w:rsidR="00703A95" w:rsidRDefault="00AF1A11" w:rsidP="00703A95">
            <w:pPr>
              <w:numPr>
                <w:ilvl w:val="0"/>
                <w:numId w:val="142"/>
              </w:numPr>
              <w:spacing w:after="0"/>
            </w:pPr>
            <w:hyperlink w:anchor="_1pxezwc">
              <w:r w:rsidR="00703A95">
                <w:rPr>
                  <w:color w:val="0563C1"/>
                  <w:u w:val="single"/>
                </w:rPr>
                <w:t>Teacher Coaching</w:t>
              </w:r>
            </w:hyperlink>
            <w:r w:rsidR="00703A95">
              <w:t xml:space="preserve"> </w:t>
            </w:r>
          </w:p>
        </w:tc>
        <w:tc>
          <w:tcPr>
            <w:tcW w:w="1181" w:type="dxa"/>
          </w:tcPr>
          <w:p w14:paraId="6B4C6E12" w14:textId="78A456D7" w:rsidR="00703A95" w:rsidRDefault="00AF1A11" w:rsidP="00703A95">
            <w:pPr>
              <w:spacing w:after="0"/>
            </w:pPr>
            <w:sdt>
              <w:sdtPr>
                <w:rPr>
                  <w:rFonts w:ascii="MS Gothic" w:eastAsia="MS Gothic" w:hAnsi="MS Gothic" w:cs="MS Gothic"/>
                </w:rPr>
                <w:id w:val="11525979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E27A298" w14:textId="0CE1ADD7" w:rsidR="00703A95" w:rsidRDefault="00AF1A11" w:rsidP="00703A95">
            <w:pPr>
              <w:spacing w:after="0"/>
            </w:pPr>
            <w:sdt>
              <w:sdtPr>
                <w:rPr>
                  <w:rFonts w:ascii="MS Gothic" w:eastAsia="MS Gothic" w:hAnsi="MS Gothic" w:cs="MS Gothic"/>
                </w:rPr>
                <w:id w:val="81484437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3F9B9B0" w14:textId="77777777" w:rsidTr="00DC4D9B">
        <w:tc>
          <w:tcPr>
            <w:tcW w:w="1963" w:type="dxa"/>
            <w:vMerge/>
            <w:shd w:val="clear" w:color="auto" w:fill="FF0000"/>
          </w:tcPr>
          <w:p w14:paraId="63C344F6"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55399072" w14:textId="77777777" w:rsidR="00703A95" w:rsidRDefault="00AF1A11" w:rsidP="00703A95">
            <w:pPr>
              <w:numPr>
                <w:ilvl w:val="0"/>
                <w:numId w:val="142"/>
              </w:numPr>
              <w:spacing w:after="0"/>
            </w:pPr>
            <w:hyperlink w:anchor="_49x2ik5">
              <w:r w:rsidR="00703A95">
                <w:rPr>
                  <w:color w:val="0563C1"/>
                  <w:u w:val="single"/>
                </w:rPr>
                <w:t>Teacher Evaluation</w:t>
              </w:r>
            </w:hyperlink>
            <w:r w:rsidR="00703A95">
              <w:t xml:space="preserve"> </w:t>
            </w:r>
          </w:p>
        </w:tc>
        <w:tc>
          <w:tcPr>
            <w:tcW w:w="1181" w:type="dxa"/>
          </w:tcPr>
          <w:p w14:paraId="1C674D1E" w14:textId="0D3088EC" w:rsidR="00703A95" w:rsidRDefault="00AF1A11" w:rsidP="00703A95">
            <w:pPr>
              <w:spacing w:after="0"/>
            </w:pPr>
            <w:sdt>
              <w:sdtPr>
                <w:rPr>
                  <w:rFonts w:ascii="MS Gothic" w:eastAsia="MS Gothic" w:hAnsi="MS Gothic" w:cs="MS Gothic"/>
                </w:rPr>
                <w:id w:val="-8592749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42063A5C" w14:textId="78D1FFC3" w:rsidR="00703A95" w:rsidRDefault="00AF1A11" w:rsidP="00703A95">
            <w:pPr>
              <w:spacing w:after="0"/>
            </w:pPr>
            <w:sdt>
              <w:sdtPr>
                <w:rPr>
                  <w:rFonts w:ascii="MS Gothic" w:eastAsia="MS Gothic" w:hAnsi="MS Gothic" w:cs="MS Gothic"/>
                </w:rPr>
                <w:id w:val="194087216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2C16383" w14:textId="77777777" w:rsidTr="00DC4D9B">
        <w:tc>
          <w:tcPr>
            <w:tcW w:w="1963" w:type="dxa"/>
            <w:vMerge/>
            <w:shd w:val="clear" w:color="auto" w:fill="FF0000"/>
          </w:tcPr>
          <w:p w14:paraId="1E553562"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45EDBD07" w14:textId="77777777" w:rsidR="00703A95" w:rsidRDefault="00AF1A11" w:rsidP="00703A95">
            <w:pPr>
              <w:numPr>
                <w:ilvl w:val="0"/>
                <w:numId w:val="142"/>
              </w:numPr>
              <w:spacing w:after="0"/>
            </w:pPr>
            <w:hyperlink w:anchor="_2p2csry">
              <w:r w:rsidR="00703A95">
                <w:rPr>
                  <w:color w:val="0563C1"/>
                  <w:u w:val="single"/>
                </w:rPr>
                <w:t>Teacher Professional Development</w:t>
              </w:r>
            </w:hyperlink>
          </w:p>
        </w:tc>
        <w:tc>
          <w:tcPr>
            <w:tcW w:w="1181" w:type="dxa"/>
          </w:tcPr>
          <w:p w14:paraId="4C7999DF" w14:textId="232439B5" w:rsidR="00703A95" w:rsidRDefault="00AF1A11" w:rsidP="00703A95">
            <w:pPr>
              <w:spacing w:after="0"/>
            </w:pPr>
            <w:sdt>
              <w:sdtPr>
                <w:rPr>
                  <w:rFonts w:ascii="MS Gothic" w:eastAsia="MS Gothic" w:hAnsi="MS Gothic" w:cs="MS Gothic"/>
                </w:rPr>
                <w:id w:val="74846186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7010E22A" w14:textId="0130FC0E" w:rsidR="00703A95" w:rsidRDefault="00AF1A11" w:rsidP="00703A95">
            <w:pPr>
              <w:spacing w:after="0"/>
            </w:pPr>
            <w:sdt>
              <w:sdtPr>
                <w:rPr>
                  <w:rFonts w:ascii="MS Gothic" w:eastAsia="MS Gothic" w:hAnsi="MS Gothic" w:cs="MS Gothic"/>
                </w:rPr>
                <w:id w:val="95900190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9BE8FA8" w14:textId="77777777" w:rsidTr="00DC4D9B">
        <w:tc>
          <w:tcPr>
            <w:tcW w:w="1963" w:type="dxa"/>
            <w:vMerge w:val="restart"/>
            <w:shd w:val="clear" w:color="auto" w:fill="538135"/>
          </w:tcPr>
          <w:p w14:paraId="601374FA" w14:textId="77777777" w:rsidR="00703A95" w:rsidRDefault="00703A95" w:rsidP="00703A95">
            <w:pPr>
              <w:spacing w:after="0"/>
              <w:rPr>
                <w:color w:val="FFFFFF"/>
                <w:u w:val="single"/>
              </w:rPr>
            </w:pPr>
            <w:r>
              <w:fldChar w:fldCharType="begin"/>
            </w:r>
            <w:r>
              <w:instrText xml:space="preserve"> HYPERLINK \l "_147n2zr" </w:instrText>
            </w:r>
            <w:r>
              <w:fldChar w:fldCharType="separate"/>
            </w:r>
            <w:r>
              <w:rPr>
                <w:color w:val="FFFFFF"/>
                <w:u w:val="single"/>
              </w:rPr>
              <w:t>Section IV.</w:t>
            </w:r>
          </w:p>
          <w:p w14:paraId="657B733C" w14:textId="77777777" w:rsidR="00703A95" w:rsidRDefault="00703A95" w:rsidP="00703A95">
            <w:pPr>
              <w:spacing w:after="0"/>
              <w:rPr>
                <w:color w:val="FFFFFF"/>
              </w:rPr>
            </w:pPr>
            <w:r>
              <w:rPr>
                <w:color w:val="FFFFFF"/>
                <w:u w:val="single"/>
              </w:rPr>
              <w:t>Leadership</w:t>
            </w:r>
            <w:r>
              <w:fldChar w:fldCharType="end"/>
            </w:r>
          </w:p>
        </w:tc>
        <w:tc>
          <w:tcPr>
            <w:tcW w:w="4951" w:type="dxa"/>
          </w:tcPr>
          <w:p w14:paraId="4C00AB86" w14:textId="77777777" w:rsidR="00703A95" w:rsidRDefault="00AF1A11" w:rsidP="00703A95">
            <w:pPr>
              <w:numPr>
                <w:ilvl w:val="0"/>
                <w:numId w:val="141"/>
              </w:numPr>
              <w:spacing w:after="0"/>
            </w:pPr>
            <w:hyperlink w:anchor="_3o7alnk">
              <w:r w:rsidR="00703A95">
                <w:rPr>
                  <w:color w:val="0563C1"/>
                  <w:u w:val="single"/>
                </w:rPr>
                <w:t>Leadership Capacity and Sustainability</w:t>
              </w:r>
            </w:hyperlink>
            <w:r w:rsidR="00703A95">
              <w:t xml:space="preserve"> </w:t>
            </w:r>
          </w:p>
        </w:tc>
        <w:tc>
          <w:tcPr>
            <w:tcW w:w="1181" w:type="dxa"/>
          </w:tcPr>
          <w:p w14:paraId="50C10EA4" w14:textId="4BBC233F" w:rsidR="00703A95" w:rsidRDefault="00AF1A11" w:rsidP="00703A95">
            <w:pPr>
              <w:spacing w:after="0"/>
            </w:pPr>
            <w:sdt>
              <w:sdtPr>
                <w:rPr>
                  <w:rFonts w:ascii="MS Gothic" w:eastAsia="MS Gothic" w:hAnsi="MS Gothic" w:cs="MS Gothic"/>
                </w:rPr>
                <w:id w:val="182901191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95B970D" w14:textId="5519B697" w:rsidR="00703A95" w:rsidRDefault="00AF1A11" w:rsidP="00703A95">
            <w:pPr>
              <w:spacing w:after="0"/>
            </w:pPr>
            <w:sdt>
              <w:sdtPr>
                <w:rPr>
                  <w:rFonts w:ascii="MS Gothic" w:eastAsia="MS Gothic" w:hAnsi="MS Gothic" w:cs="MS Gothic"/>
                </w:rPr>
                <w:id w:val="207407560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25D762B" w14:textId="77777777" w:rsidTr="00DC4D9B">
        <w:tc>
          <w:tcPr>
            <w:tcW w:w="1963" w:type="dxa"/>
            <w:vMerge/>
            <w:shd w:val="clear" w:color="auto" w:fill="538135"/>
          </w:tcPr>
          <w:p w14:paraId="4E9A1A3D"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08ED79D2" w14:textId="77777777" w:rsidR="00703A95" w:rsidRDefault="00AF1A11" w:rsidP="00703A95">
            <w:pPr>
              <w:numPr>
                <w:ilvl w:val="0"/>
                <w:numId w:val="141"/>
              </w:numPr>
              <w:spacing w:after="0"/>
            </w:pPr>
            <w:hyperlink w:anchor="_23ckvvd">
              <w:r w:rsidR="00703A95">
                <w:rPr>
                  <w:color w:val="0563C1"/>
                  <w:u w:val="single"/>
                </w:rPr>
                <w:t>Organizational Structure</w:t>
              </w:r>
            </w:hyperlink>
            <w:r w:rsidR="00703A95">
              <w:t xml:space="preserve"> </w:t>
            </w:r>
          </w:p>
        </w:tc>
        <w:tc>
          <w:tcPr>
            <w:tcW w:w="1181" w:type="dxa"/>
          </w:tcPr>
          <w:p w14:paraId="196710BC" w14:textId="60BD2823" w:rsidR="00703A95" w:rsidRDefault="00AF1A11" w:rsidP="00703A95">
            <w:pPr>
              <w:spacing w:after="0"/>
            </w:pPr>
            <w:sdt>
              <w:sdtPr>
                <w:rPr>
                  <w:rFonts w:ascii="MS Gothic" w:eastAsia="MS Gothic" w:hAnsi="MS Gothic" w:cs="MS Gothic"/>
                </w:rPr>
                <w:id w:val="-147582850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1F9AC8E" w14:textId="600FC4A1" w:rsidR="00703A95" w:rsidRDefault="00AF1A11" w:rsidP="00703A95">
            <w:pPr>
              <w:spacing w:after="0"/>
            </w:pPr>
            <w:sdt>
              <w:sdtPr>
                <w:rPr>
                  <w:rFonts w:ascii="MS Gothic" w:eastAsia="MS Gothic" w:hAnsi="MS Gothic" w:cs="MS Gothic"/>
                </w:rPr>
                <w:id w:val="189438091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7D8C861" w14:textId="77777777" w:rsidTr="00DC4D9B">
        <w:tc>
          <w:tcPr>
            <w:tcW w:w="1963" w:type="dxa"/>
            <w:vMerge/>
            <w:shd w:val="clear" w:color="auto" w:fill="538135"/>
          </w:tcPr>
          <w:p w14:paraId="568AF409"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2BC0E1C1" w14:textId="77777777" w:rsidR="00703A95" w:rsidRDefault="00AF1A11" w:rsidP="00703A95">
            <w:pPr>
              <w:numPr>
                <w:ilvl w:val="0"/>
                <w:numId w:val="141"/>
              </w:numPr>
              <w:spacing w:after="0"/>
            </w:pPr>
            <w:hyperlink w:anchor="_ihv636">
              <w:r w:rsidR="00703A95">
                <w:rPr>
                  <w:color w:val="0563C1"/>
                  <w:u w:val="single"/>
                </w:rPr>
                <w:t>Leadership Coaching and Evaluation</w:t>
              </w:r>
            </w:hyperlink>
          </w:p>
        </w:tc>
        <w:tc>
          <w:tcPr>
            <w:tcW w:w="1181" w:type="dxa"/>
          </w:tcPr>
          <w:p w14:paraId="21A1637C" w14:textId="18111354" w:rsidR="00703A95" w:rsidRDefault="00AF1A11" w:rsidP="00703A95">
            <w:pPr>
              <w:spacing w:after="0"/>
            </w:pPr>
            <w:sdt>
              <w:sdtPr>
                <w:rPr>
                  <w:rFonts w:ascii="MS Gothic" w:eastAsia="MS Gothic" w:hAnsi="MS Gothic" w:cs="MS Gothic"/>
                </w:rPr>
                <w:id w:val="-33607649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477252A1" w14:textId="496C7264" w:rsidR="00703A95" w:rsidRDefault="00AF1A11" w:rsidP="00703A95">
            <w:pPr>
              <w:spacing w:after="0"/>
            </w:pPr>
            <w:sdt>
              <w:sdtPr>
                <w:rPr>
                  <w:rFonts w:ascii="MS Gothic" w:eastAsia="MS Gothic" w:hAnsi="MS Gothic" w:cs="MS Gothic"/>
                </w:rPr>
                <w:id w:val="69682123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586FCC9" w14:textId="77777777" w:rsidTr="00DC4D9B">
        <w:tc>
          <w:tcPr>
            <w:tcW w:w="1963" w:type="dxa"/>
            <w:vMerge w:val="restart"/>
            <w:shd w:val="clear" w:color="auto" w:fill="7030A0"/>
          </w:tcPr>
          <w:p w14:paraId="228BD535" w14:textId="77777777" w:rsidR="00703A95" w:rsidRDefault="00703A95" w:rsidP="00703A95">
            <w:pPr>
              <w:spacing w:after="0"/>
              <w:rPr>
                <w:color w:val="FFFFFF"/>
                <w:u w:val="single"/>
              </w:rPr>
            </w:pPr>
            <w:r>
              <w:fldChar w:fldCharType="begin"/>
            </w:r>
            <w:r>
              <w:instrText xml:space="preserve"> HYPERLINK \l "_32hioqz" </w:instrText>
            </w:r>
            <w:r>
              <w:fldChar w:fldCharType="separate"/>
            </w:r>
            <w:r>
              <w:rPr>
                <w:color w:val="FFFFFF"/>
                <w:u w:val="single"/>
              </w:rPr>
              <w:t>Section V.</w:t>
            </w:r>
          </w:p>
          <w:p w14:paraId="697F0CEC" w14:textId="77777777" w:rsidR="00703A95" w:rsidRDefault="00703A95" w:rsidP="00703A95">
            <w:pPr>
              <w:spacing w:after="0"/>
              <w:rPr>
                <w:color w:val="FFFFFF"/>
              </w:rPr>
            </w:pPr>
            <w:r>
              <w:rPr>
                <w:color w:val="FFFFFF"/>
                <w:u w:val="single"/>
              </w:rPr>
              <w:t>Governance, Operations and Budget</w:t>
            </w:r>
            <w:r>
              <w:fldChar w:fldCharType="end"/>
            </w:r>
            <w:r>
              <w:rPr>
                <w:color w:val="FFFFFF"/>
              </w:rPr>
              <w:t xml:space="preserve"> </w:t>
            </w:r>
          </w:p>
        </w:tc>
        <w:tc>
          <w:tcPr>
            <w:tcW w:w="4951" w:type="dxa"/>
          </w:tcPr>
          <w:p w14:paraId="4A1F9C31" w14:textId="77777777" w:rsidR="00703A95" w:rsidRDefault="00AF1A11" w:rsidP="00703A95">
            <w:pPr>
              <w:numPr>
                <w:ilvl w:val="0"/>
                <w:numId w:val="144"/>
              </w:numPr>
              <w:spacing w:after="0"/>
            </w:pPr>
            <w:hyperlink w:anchor="_1hmsyys">
              <w:r w:rsidR="00703A95">
                <w:rPr>
                  <w:color w:val="0563C1"/>
                  <w:u w:val="single"/>
                </w:rPr>
                <w:t>School Accountability Committee and Collaborative School Committee</w:t>
              </w:r>
            </w:hyperlink>
            <w:r w:rsidR="00703A95">
              <w:t xml:space="preserve"> </w:t>
            </w:r>
          </w:p>
        </w:tc>
        <w:tc>
          <w:tcPr>
            <w:tcW w:w="1181" w:type="dxa"/>
          </w:tcPr>
          <w:p w14:paraId="39B7D134" w14:textId="030BEB70" w:rsidR="00703A95" w:rsidRDefault="00AF1A11" w:rsidP="00703A95">
            <w:pPr>
              <w:spacing w:after="0"/>
            </w:pPr>
            <w:sdt>
              <w:sdtPr>
                <w:rPr>
                  <w:rFonts w:ascii="MS Gothic" w:eastAsia="MS Gothic" w:hAnsi="MS Gothic" w:cs="MS Gothic"/>
                </w:rPr>
                <w:id w:val="-1878295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5BE183B7" w14:textId="4C447CE0" w:rsidR="00703A95" w:rsidRDefault="00AF1A11" w:rsidP="00703A95">
            <w:pPr>
              <w:spacing w:after="0"/>
            </w:pPr>
            <w:sdt>
              <w:sdtPr>
                <w:rPr>
                  <w:rFonts w:ascii="MS Gothic" w:eastAsia="MS Gothic" w:hAnsi="MS Gothic" w:cs="MS Gothic"/>
                </w:rPr>
                <w:id w:val="-196587878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3D97708" w14:textId="77777777" w:rsidTr="00DC4D9B">
        <w:tc>
          <w:tcPr>
            <w:tcW w:w="1963" w:type="dxa"/>
            <w:vMerge/>
            <w:shd w:val="clear" w:color="auto" w:fill="7030A0"/>
          </w:tcPr>
          <w:p w14:paraId="569CAE25"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53D1967C" w14:textId="77777777" w:rsidR="00703A95" w:rsidRDefault="00AF1A11" w:rsidP="00703A95">
            <w:pPr>
              <w:numPr>
                <w:ilvl w:val="0"/>
                <w:numId w:val="144"/>
              </w:numPr>
              <w:spacing w:after="0"/>
            </w:pPr>
            <w:hyperlink w:anchor="_41mghml">
              <w:r w:rsidR="00703A95">
                <w:rPr>
                  <w:color w:val="0563C1"/>
                  <w:u w:val="single"/>
                </w:rPr>
                <w:t>Charter School Board Capacity and Structure</w:t>
              </w:r>
            </w:hyperlink>
          </w:p>
        </w:tc>
        <w:tc>
          <w:tcPr>
            <w:tcW w:w="1181" w:type="dxa"/>
          </w:tcPr>
          <w:p w14:paraId="2A86F31B" w14:textId="633CCEC7" w:rsidR="00703A95" w:rsidRDefault="00AF1A11" w:rsidP="00703A95">
            <w:pPr>
              <w:spacing w:after="0"/>
            </w:pPr>
            <w:sdt>
              <w:sdtPr>
                <w:rPr>
                  <w:rFonts w:ascii="MS Gothic" w:eastAsia="MS Gothic" w:hAnsi="MS Gothic" w:cs="MS Gothic"/>
                </w:rPr>
                <w:id w:val="-101884562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6292768" w14:textId="72E7679D" w:rsidR="00703A95" w:rsidRDefault="00AF1A11" w:rsidP="00703A95">
            <w:pPr>
              <w:spacing w:after="0"/>
            </w:pPr>
            <w:sdt>
              <w:sdtPr>
                <w:rPr>
                  <w:rFonts w:ascii="MS Gothic" w:eastAsia="MS Gothic" w:hAnsi="MS Gothic" w:cs="MS Gothic"/>
                </w:rPr>
                <w:id w:val="-50235680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CB0B9A6" w14:textId="77777777" w:rsidTr="00DC4D9B">
        <w:tc>
          <w:tcPr>
            <w:tcW w:w="1963" w:type="dxa"/>
            <w:vMerge/>
            <w:shd w:val="clear" w:color="auto" w:fill="7030A0"/>
          </w:tcPr>
          <w:p w14:paraId="08B834DE"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1DD0DCA7" w14:textId="77777777" w:rsidR="00703A95" w:rsidRDefault="00AF1A11" w:rsidP="00703A95">
            <w:pPr>
              <w:numPr>
                <w:ilvl w:val="0"/>
                <w:numId w:val="144"/>
              </w:numPr>
              <w:spacing w:after="0"/>
            </w:pPr>
            <w:hyperlink w:anchor="_2grqrue">
              <w:r w:rsidR="00703A95">
                <w:rPr>
                  <w:color w:val="0563C1"/>
                  <w:u w:val="single"/>
                </w:rPr>
                <w:t>Charter School Oversight</w:t>
              </w:r>
            </w:hyperlink>
            <w:r w:rsidR="00703A95">
              <w:t xml:space="preserve"> </w:t>
            </w:r>
          </w:p>
        </w:tc>
        <w:tc>
          <w:tcPr>
            <w:tcW w:w="1181" w:type="dxa"/>
          </w:tcPr>
          <w:p w14:paraId="70ADA864" w14:textId="213E7348" w:rsidR="00703A95" w:rsidRDefault="00AF1A11" w:rsidP="00703A95">
            <w:pPr>
              <w:spacing w:after="0"/>
            </w:pPr>
            <w:sdt>
              <w:sdtPr>
                <w:rPr>
                  <w:rFonts w:ascii="MS Gothic" w:eastAsia="MS Gothic" w:hAnsi="MS Gothic" w:cs="MS Gothic"/>
                </w:rPr>
                <w:id w:val="-203849384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5121E73C" w14:textId="7BCA71FC" w:rsidR="00703A95" w:rsidRDefault="00AF1A11" w:rsidP="00703A95">
            <w:pPr>
              <w:spacing w:after="0"/>
            </w:pPr>
            <w:sdt>
              <w:sdtPr>
                <w:rPr>
                  <w:rFonts w:ascii="MS Gothic" w:eastAsia="MS Gothic" w:hAnsi="MS Gothic" w:cs="MS Gothic"/>
                </w:rPr>
                <w:id w:val="-142440918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9CA7D22" w14:textId="77777777" w:rsidTr="00DC4D9B">
        <w:tc>
          <w:tcPr>
            <w:tcW w:w="1963" w:type="dxa"/>
            <w:vMerge/>
            <w:shd w:val="clear" w:color="auto" w:fill="7030A0"/>
          </w:tcPr>
          <w:p w14:paraId="42CEC868"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11EB12FA" w14:textId="77777777" w:rsidR="00703A95" w:rsidRDefault="00AF1A11" w:rsidP="00703A95">
            <w:pPr>
              <w:numPr>
                <w:ilvl w:val="0"/>
                <w:numId w:val="144"/>
              </w:numPr>
              <w:spacing w:after="0"/>
            </w:pPr>
            <w:hyperlink w:anchor="_vx1227">
              <w:r w:rsidR="00703A95">
                <w:rPr>
                  <w:color w:val="0563C1"/>
                  <w:u w:val="single"/>
                </w:rPr>
                <w:t>Charter School Board Status and Compliance</w:t>
              </w:r>
            </w:hyperlink>
            <w:r w:rsidR="00703A95">
              <w:t xml:space="preserve"> </w:t>
            </w:r>
          </w:p>
        </w:tc>
        <w:tc>
          <w:tcPr>
            <w:tcW w:w="1181" w:type="dxa"/>
          </w:tcPr>
          <w:p w14:paraId="0243C875" w14:textId="2E8F1498" w:rsidR="00703A95" w:rsidRDefault="00AF1A11" w:rsidP="00703A95">
            <w:pPr>
              <w:spacing w:after="0"/>
            </w:pPr>
            <w:sdt>
              <w:sdtPr>
                <w:rPr>
                  <w:rFonts w:ascii="MS Gothic" w:eastAsia="MS Gothic" w:hAnsi="MS Gothic" w:cs="MS Gothic"/>
                </w:rPr>
                <w:id w:val="-102749019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7D6DD67D" w14:textId="1C49A225" w:rsidR="00703A95" w:rsidRDefault="00AF1A11" w:rsidP="00703A95">
            <w:pPr>
              <w:spacing w:after="0"/>
            </w:pPr>
            <w:sdt>
              <w:sdtPr>
                <w:rPr>
                  <w:rFonts w:ascii="MS Gothic" w:eastAsia="MS Gothic" w:hAnsi="MS Gothic" w:cs="MS Gothic"/>
                </w:rPr>
                <w:id w:val="53061166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C699946" w14:textId="77777777" w:rsidTr="00DC4D9B">
        <w:tc>
          <w:tcPr>
            <w:tcW w:w="1963" w:type="dxa"/>
            <w:vMerge/>
            <w:shd w:val="clear" w:color="auto" w:fill="7030A0"/>
          </w:tcPr>
          <w:p w14:paraId="682F7EB4"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011CBB40" w14:textId="77777777" w:rsidR="00703A95" w:rsidRDefault="00AF1A11" w:rsidP="00703A95">
            <w:pPr>
              <w:numPr>
                <w:ilvl w:val="0"/>
                <w:numId w:val="144"/>
              </w:numPr>
              <w:spacing w:after="0"/>
            </w:pPr>
            <w:hyperlink w:anchor="_3fwokq0">
              <w:r w:rsidR="00703A95">
                <w:rPr>
                  <w:color w:val="0563C1"/>
                  <w:u w:val="single"/>
                </w:rPr>
                <w:t>Employment Policies</w:t>
              </w:r>
            </w:hyperlink>
            <w:r w:rsidR="00703A95">
              <w:t xml:space="preserve"> </w:t>
            </w:r>
          </w:p>
        </w:tc>
        <w:tc>
          <w:tcPr>
            <w:tcW w:w="1181" w:type="dxa"/>
          </w:tcPr>
          <w:p w14:paraId="46484364" w14:textId="57FB36E4" w:rsidR="00703A95" w:rsidRDefault="00AF1A11" w:rsidP="00703A95">
            <w:pPr>
              <w:spacing w:after="0"/>
            </w:pPr>
            <w:sdt>
              <w:sdtPr>
                <w:rPr>
                  <w:rFonts w:ascii="MS Gothic" w:eastAsia="MS Gothic" w:hAnsi="MS Gothic" w:cs="MS Gothic"/>
                </w:rPr>
                <w:id w:val="42015539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5D4E358F" w14:textId="4417A3E2" w:rsidR="00703A95" w:rsidRDefault="00AF1A11" w:rsidP="00703A95">
            <w:pPr>
              <w:spacing w:after="0"/>
            </w:pPr>
            <w:sdt>
              <w:sdtPr>
                <w:rPr>
                  <w:rFonts w:ascii="MS Gothic" w:eastAsia="MS Gothic" w:hAnsi="MS Gothic" w:cs="MS Gothic"/>
                </w:rPr>
                <w:id w:val="-35288211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6B16F6E" w14:textId="77777777" w:rsidTr="00DC4D9B">
        <w:tc>
          <w:tcPr>
            <w:tcW w:w="1963" w:type="dxa"/>
            <w:vMerge/>
            <w:shd w:val="clear" w:color="auto" w:fill="7030A0"/>
          </w:tcPr>
          <w:p w14:paraId="1A29E29B"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53E7156C" w14:textId="77777777" w:rsidR="00703A95" w:rsidRDefault="00AF1A11" w:rsidP="00703A95">
            <w:pPr>
              <w:numPr>
                <w:ilvl w:val="0"/>
                <w:numId w:val="144"/>
              </w:numPr>
              <w:spacing w:after="0"/>
            </w:pPr>
            <w:hyperlink w:anchor="_1v1yuxt">
              <w:r w:rsidR="00703A95">
                <w:rPr>
                  <w:color w:val="0563C1"/>
                  <w:u w:val="single"/>
                </w:rPr>
                <w:t>Operations – Transportation</w:t>
              </w:r>
            </w:hyperlink>
            <w:r w:rsidR="00703A95">
              <w:t xml:space="preserve"> </w:t>
            </w:r>
          </w:p>
        </w:tc>
        <w:tc>
          <w:tcPr>
            <w:tcW w:w="1181" w:type="dxa"/>
          </w:tcPr>
          <w:p w14:paraId="632DA427" w14:textId="55CBD496" w:rsidR="00703A95" w:rsidRDefault="00AF1A11" w:rsidP="00703A95">
            <w:pPr>
              <w:spacing w:after="0"/>
            </w:pPr>
            <w:sdt>
              <w:sdtPr>
                <w:rPr>
                  <w:rFonts w:ascii="MS Gothic" w:eastAsia="MS Gothic" w:hAnsi="MS Gothic" w:cs="MS Gothic"/>
                </w:rPr>
                <w:id w:val="-16132141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8FF56CA" w14:textId="6C91777A" w:rsidR="00703A95" w:rsidRDefault="00AF1A11" w:rsidP="00703A95">
            <w:pPr>
              <w:spacing w:after="0"/>
            </w:pPr>
            <w:sdt>
              <w:sdtPr>
                <w:rPr>
                  <w:rFonts w:ascii="MS Gothic" w:eastAsia="MS Gothic" w:hAnsi="MS Gothic" w:cs="MS Gothic"/>
                </w:rPr>
                <w:id w:val="-14319314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0E07E9C" w14:textId="77777777" w:rsidTr="00DC4D9B">
        <w:tc>
          <w:tcPr>
            <w:tcW w:w="1963" w:type="dxa"/>
            <w:vMerge/>
            <w:shd w:val="clear" w:color="auto" w:fill="7030A0"/>
          </w:tcPr>
          <w:p w14:paraId="000CA5F5"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00475710" w14:textId="77777777" w:rsidR="00703A95" w:rsidRDefault="00AF1A11" w:rsidP="00703A95">
            <w:pPr>
              <w:numPr>
                <w:ilvl w:val="0"/>
                <w:numId w:val="144"/>
              </w:numPr>
              <w:spacing w:after="0"/>
            </w:pPr>
            <w:hyperlink w:anchor="_4f1mdlm">
              <w:r w:rsidR="00703A95">
                <w:rPr>
                  <w:color w:val="0563C1"/>
                  <w:u w:val="single"/>
                </w:rPr>
                <w:t>Operations – Student Safety</w:t>
              </w:r>
            </w:hyperlink>
            <w:r w:rsidR="00703A95">
              <w:t xml:space="preserve"> </w:t>
            </w:r>
          </w:p>
        </w:tc>
        <w:tc>
          <w:tcPr>
            <w:tcW w:w="1181" w:type="dxa"/>
          </w:tcPr>
          <w:p w14:paraId="4BE3B6FD" w14:textId="1897C01B" w:rsidR="00703A95" w:rsidRDefault="00AF1A11" w:rsidP="00703A95">
            <w:pPr>
              <w:spacing w:after="0"/>
            </w:pPr>
            <w:sdt>
              <w:sdtPr>
                <w:rPr>
                  <w:rFonts w:ascii="MS Gothic" w:eastAsia="MS Gothic" w:hAnsi="MS Gothic" w:cs="MS Gothic"/>
                </w:rPr>
                <w:id w:val="-149879483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79EFD58D" w14:textId="0C9AACF9" w:rsidR="00703A95" w:rsidRDefault="00AF1A11" w:rsidP="00703A95">
            <w:pPr>
              <w:spacing w:after="0"/>
            </w:pPr>
            <w:sdt>
              <w:sdtPr>
                <w:rPr>
                  <w:rFonts w:ascii="MS Gothic" w:eastAsia="MS Gothic" w:hAnsi="MS Gothic" w:cs="MS Gothic"/>
                </w:rPr>
                <w:id w:val="67739226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BC8B4F5" w14:textId="77777777" w:rsidTr="00DC4D9B">
        <w:tc>
          <w:tcPr>
            <w:tcW w:w="1963" w:type="dxa"/>
            <w:vMerge/>
            <w:shd w:val="clear" w:color="auto" w:fill="7030A0"/>
          </w:tcPr>
          <w:p w14:paraId="3F65C7DE"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3EB15509" w14:textId="77777777" w:rsidR="00703A95" w:rsidRDefault="00AF1A11" w:rsidP="00703A95">
            <w:pPr>
              <w:numPr>
                <w:ilvl w:val="0"/>
                <w:numId w:val="144"/>
              </w:numPr>
              <w:spacing w:after="0"/>
            </w:pPr>
            <w:hyperlink w:anchor="_2u6wntf">
              <w:r w:rsidR="00703A95">
                <w:rPr>
                  <w:color w:val="0563C1"/>
                  <w:u w:val="single"/>
                </w:rPr>
                <w:t>Operations – Insurance Coverage</w:t>
              </w:r>
            </w:hyperlink>
            <w:r w:rsidR="00703A95">
              <w:rPr>
                <w:color w:val="0563C1"/>
                <w:u w:val="single"/>
              </w:rPr>
              <w:t xml:space="preserve"> (Charter Schools Only)</w:t>
            </w:r>
          </w:p>
        </w:tc>
        <w:tc>
          <w:tcPr>
            <w:tcW w:w="1181" w:type="dxa"/>
          </w:tcPr>
          <w:p w14:paraId="341800DA" w14:textId="024467B1" w:rsidR="00703A95" w:rsidRDefault="00AF1A11" w:rsidP="00703A95">
            <w:pPr>
              <w:spacing w:after="0"/>
            </w:pPr>
            <w:sdt>
              <w:sdtPr>
                <w:rPr>
                  <w:rFonts w:ascii="MS Gothic" w:eastAsia="MS Gothic" w:hAnsi="MS Gothic" w:cs="MS Gothic"/>
                </w:rPr>
                <w:id w:val="182670961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7E58915" w14:textId="7A601042" w:rsidR="00703A95" w:rsidRDefault="00AF1A11" w:rsidP="00703A95">
            <w:pPr>
              <w:spacing w:after="0"/>
            </w:pPr>
            <w:sdt>
              <w:sdtPr>
                <w:rPr>
                  <w:rFonts w:ascii="MS Gothic" w:eastAsia="MS Gothic" w:hAnsi="MS Gothic" w:cs="MS Gothic"/>
                </w:rPr>
                <w:id w:val="-62508005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D61DE77" w14:textId="77777777" w:rsidTr="00DC4D9B">
        <w:tc>
          <w:tcPr>
            <w:tcW w:w="1963" w:type="dxa"/>
            <w:vMerge/>
            <w:shd w:val="clear" w:color="auto" w:fill="7030A0"/>
          </w:tcPr>
          <w:p w14:paraId="3DD2FC09"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621BC7B9" w14:textId="77777777" w:rsidR="00703A95" w:rsidRDefault="00AF1A11" w:rsidP="00703A95">
            <w:pPr>
              <w:numPr>
                <w:ilvl w:val="0"/>
                <w:numId w:val="144"/>
              </w:numPr>
              <w:spacing w:after="0"/>
            </w:pPr>
            <w:hyperlink w:anchor="_19c6y18">
              <w:r w:rsidR="00703A95">
                <w:rPr>
                  <w:color w:val="0563C1"/>
                  <w:u w:val="single"/>
                </w:rPr>
                <w:t>Operations – Food Service</w:t>
              </w:r>
            </w:hyperlink>
          </w:p>
        </w:tc>
        <w:tc>
          <w:tcPr>
            <w:tcW w:w="1181" w:type="dxa"/>
          </w:tcPr>
          <w:p w14:paraId="5EC9F7F8" w14:textId="1A26A24D" w:rsidR="00703A95" w:rsidRDefault="00AF1A11" w:rsidP="00703A95">
            <w:pPr>
              <w:spacing w:after="0"/>
            </w:pPr>
            <w:sdt>
              <w:sdtPr>
                <w:rPr>
                  <w:rFonts w:ascii="MS Gothic" w:eastAsia="MS Gothic" w:hAnsi="MS Gothic" w:cs="MS Gothic"/>
                </w:rPr>
                <w:id w:val="-30555316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053AD74A" w14:textId="27D49A07" w:rsidR="00703A95" w:rsidRDefault="00AF1A11" w:rsidP="00703A95">
            <w:pPr>
              <w:spacing w:after="0"/>
            </w:pPr>
            <w:sdt>
              <w:sdtPr>
                <w:rPr>
                  <w:rFonts w:ascii="MS Gothic" w:eastAsia="MS Gothic" w:hAnsi="MS Gothic" w:cs="MS Gothic"/>
                </w:rPr>
                <w:id w:val="68348816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F7B39AD" w14:textId="77777777" w:rsidTr="00DC4D9B">
        <w:tc>
          <w:tcPr>
            <w:tcW w:w="1963" w:type="dxa"/>
            <w:vMerge/>
            <w:shd w:val="clear" w:color="auto" w:fill="7030A0"/>
          </w:tcPr>
          <w:p w14:paraId="6EA057FD"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185C802C" w14:textId="77777777" w:rsidR="00703A95" w:rsidRDefault="00AF1A11" w:rsidP="00703A95">
            <w:pPr>
              <w:numPr>
                <w:ilvl w:val="0"/>
                <w:numId w:val="144"/>
              </w:numPr>
              <w:spacing w:after="0"/>
            </w:pPr>
            <w:hyperlink w:anchor="_3tbugp1">
              <w:r w:rsidR="00703A95">
                <w:rPr>
                  <w:color w:val="0563C1"/>
                  <w:u w:val="single"/>
                </w:rPr>
                <w:t>Facility</w:t>
              </w:r>
            </w:hyperlink>
            <w:r w:rsidR="00703A95">
              <w:t xml:space="preserve"> </w:t>
            </w:r>
          </w:p>
        </w:tc>
        <w:tc>
          <w:tcPr>
            <w:tcW w:w="1181" w:type="dxa"/>
          </w:tcPr>
          <w:p w14:paraId="2FADC3D2" w14:textId="2811CC6F" w:rsidR="00703A95" w:rsidRDefault="00AF1A11" w:rsidP="00703A95">
            <w:pPr>
              <w:spacing w:after="0"/>
            </w:pPr>
            <w:sdt>
              <w:sdtPr>
                <w:rPr>
                  <w:rFonts w:ascii="MS Gothic" w:eastAsia="MS Gothic" w:hAnsi="MS Gothic" w:cs="MS Gothic"/>
                </w:rPr>
                <w:id w:val="-51947112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83E0CBB" w14:textId="2C89559A" w:rsidR="00703A95" w:rsidRDefault="00AF1A11" w:rsidP="00703A95">
            <w:pPr>
              <w:spacing w:after="0"/>
            </w:pPr>
            <w:sdt>
              <w:sdtPr>
                <w:rPr>
                  <w:rFonts w:ascii="MS Gothic" w:eastAsia="MS Gothic" w:hAnsi="MS Gothic" w:cs="MS Gothic"/>
                </w:rPr>
                <w:id w:val="-180923685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C02CBD3" w14:textId="77777777" w:rsidTr="00DC4D9B">
        <w:tc>
          <w:tcPr>
            <w:tcW w:w="1963" w:type="dxa"/>
            <w:vMerge/>
            <w:shd w:val="clear" w:color="auto" w:fill="7030A0"/>
          </w:tcPr>
          <w:p w14:paraId="75607038"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0FBE1466" w14:textId="77777777" w:rsidR="00703A95" w:rsidRDefault="00AF1A11" w:rsidP="00703A95">
            <w:pPr>
              <w:numPr>
                <w:ilvl w:val="0"/>
                <w:numId w:val="144"/>
              </w:numPr>
              <w:spacing w:after="0"/>
            </w:pPr>
            <w:hyperlink w:anchor="_28h4qwu">
              <w:r w:rsidR="00703A95">
                <w:rPr>
                  <w:color w:val="0563C1"/>
                  <w:u w:val="single"/>
                </w:rPr>
                <w:t>Budget Narrative</w:t>
              </w:r>
            </w:hyperlink>
            <w:r w:rsidR="00703A95">
              <w:t xml:space="preserve"> </w:t>
            </w:r>
          </w:p>
        </w:tc>
        <w:tc>
          <w:tcPr>
            <w:tcW w:w="1181" w:type="dxa"/>
          </w:tcPr>
          <w:p w14:paraId="0A2150DE" w14:textId="68352729" w:rsidR="00703A95" w:rsidRDefault="00AF1A11" w:rsidP="00703A95">
            <w:pPr>
              <w:spacing w:after="0"/>
            </w:pPr>
            <w:sdt>
              <w:sdtPr>
                <w:rPr>
                  <w:rFonts w:ascii="MS Gothic" w:eastAsia="MS Gothic" w:hAnsi="MS Gothic" w:cs="MS Gothic"/>
                </w:rPr>
                <w:id w:val="57379214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B2816E3" w14:textId="2B137719" w:rsidR="00703A95" w:rsidRDefault="00AF1A11" w:rsidP="00703A95">
            <w:pPr>
              <w:spacing w:after="0"/>
            </w:pPr>
            <w:sdt>
              <w:sdtPr>
                <w:rPr>
                  <w:rFonts w:ascii="MS Gothic" w:eastAsia="MS Gothic" w:hAnsi="MS Gothic" w:cs="MS Gothic"/>
                </w:rPr>
                <w:id w:val="-89612253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3F2B10E" w14:textId="77777777" w:rsidTr="00DC4D9B">
        <w:tc>
          <w:tcPr>
            <w:tcW w:w="1963" w:type="dxa"/>
            <w:vMerge w:val="restart"/>
            <w:shd w:val="clear" w:color="auto" w:fill="5B9BD5"/>
          </w:tcPr>
          <w:p w14:paraId="62520A75" w14:textId="77777777" w:rsidR="00703A95" w:rsidRDefault="00703A95" w:rsidP="00703A95">
            <w:pPr>
              <w:spacing w:after="0"/>
              <w:rPr>
                <w:color w:val="FFFFFF"/>
                <w:u w:val="single"/>
              </w:rPr>
            </w:pPr>
            <w:r>
              <w:fldChar w:fldCharType="begin"/>
            </w:r>
            <w:r>
              <w:instrText xml:space="preserve"> HYPERLINK \l "_nmf14n" </w:instrText>
            </w:r>
            <w:r>
              <w:fldChar w:fldCharType="separate"/>
            </w:r>
            <w:r>
              <w:rPr>
                <w:color w:val="FFFFFF"/>
                <w:u w:val="single"/>
              </w:rPr>
              <w:t>Section VI.</w:t>
            </w:r>
          </w:p>
          <w:p w14:paraId="00681C2D" w14:textId="77777777" w:rsidR="00703A95" w:rsidRDefault="00703A95" w:rsidP="00703A95">
            <w:pPr>
              <w:spacing w:after="0"/>
              <w:rPr>
                <w:color w:val="FFFFFF"/>
              </w:rPr>
            </w:pPr>
            <w:r>
              <w:rPr>
                <w:color w:val="FFFFFF"/>
                <w:u w:val="single"/>
              </w:rPr>
              <w:t>Waivers</w:t>
            </w:r>
            <w:r>
              <w:fldChar w:fldCharType="end"/>
            </w:r>
            <w:r>
              <w:rPr>
                <w:color w:val="FFFFFF"/>
              </w:rPr>
              <w:t xml:space="preserve"> </w:t>
            </w:r>
            <w:r>
              <w:rPr>
                <w:color w:val="FFFFFF"/>
              </w:rPr>
              <w:br/>
              <w:t>(Charter Schools Only)</w:t>
            </w:r>
          </w:p>
        </w:tc>
        <w:tc>
          <w:tcPr>
            <w:tcW w:w="4951" w:type="dxa"/>
          </w:tcPr>
          <w:p w14:paraId="350D8C84" w14:textId="77777777" w:rsidR="00703A95" w:rsidRDefault="00AF1A11" w:rsidP="00703A95">
            <w:pPr>
              <w:numPr>
                <w:ilvl w:val="0"/>
                <w:numId w:val="143"/>
              </w:numPr>
              <w:spacing w:after="0"/>
            </w:pPr>
            <w:hyperlink w:anchor="_37m2jsg">
              <w:r w:rsidR="00703A95">
                <w:rPr>
                  <w:color w:val="0563C1"/>
                  <w:u w:val="single"/>
                </w:rPr>
                <w:t>District Policy Waivers</w:t>
              </w:r>
            </w:hyperlink>
            <w:r w:rsidR="00703A95">
              <w:t xml:space="preserve"> </w:t>
            </w:r>
          </w:p>
        </w:tc>
        <w:tc>
          <w:tcPr>
            <w:tcW w:w="1181" w:type="dxa"/>
          </w:tcPr>
          <w:p w14:paraId="63D47733" w14:textId="79784F03" w:rsidR="00703A95" w:rsidRDefault="00AF1A11" w:rsidP="00703A95">
            <w:pPr>
              <w:spacing w:after="0"/>
            </w:pPr>
            <w:sdt>
              <w:sdtPr>
                <w:rPr>
                  <w:rFonts w:ascii="MS Gothic" w:eastAsia="MS Gothic" w:hAnsi="MS Gothic" w:cs="MS Gothic"/>
                </w:rPr>
                <w:id w:val="65033987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8EDC02F" w14:textId="638F5979" w:rsidR="00703A95" w:rsidRDefault="00AF1A11" w:rsidP="00703A95">
            <w:pPr>
              <w:spacing w:after="0"/>
            </w:pPr>
            <w:sdt>
              <w:sdtPr>
                <w:rPr>
                  <w:rFonts w:ascii="MS Gothic" w:eastAsia="MS Gothic" w:hAnsi="MS Gothic" w:cs="MS Gothic"/>
                </w:rPr>
                <w:id w:val="-41825672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7E2904D" w14:textId="77777777" w:rsidTr="00DC4D9B">
        <w:tc>
          <w:tcPr>
            <w:tcW w:w="1963" w:type="dxa"/>
            <w:vMerge/>
            <w:shd w:val="clear" w:color="auto" w:fill="5B9BD5"/>
          </w:tcPr>
          <w:p w14:paraId="107F21BB"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783DCCE2" w14:textId="77777777" w:rsidR="00703A95" w:rsidRDefault="00AF1A11" w:rsidP="00703A95">
            <w:pPr>
              <w:numPr>
                <w:ilvl w:val="0"/>
                <w:numId w:val="143"/>
              </w:numPr>
              <w:spacing w:after="0"/>
            </w:pPr>
            <w:hyperlink w:anchor="_1mrcu09">
              <w:r w:rsidR="00703A95">
                <w:rPr>
                  <w:color w:val="0563C1"/>
                  <w:u w:val="single"/>
                </w:rPr>
                <w:t>State Statute Waivers</w:t>
              </w:r>
            </w:hyperlink>
            <w:r w:rsidR="00703A95">
              <w:t xml:space="preserve"> </w:t>
            </w:r>
          </w:p>
        </w:tc>
        <w:tc>
          <w:tcPr>
            <w:tcW w:w="1181" w:type="dxa"/>
          </w:tcPr>
          <w:p w14:paraId="75EA0504" w14:textId="35396FA5" w:rsidR="00703A95" w:rsidRDefault="00AF1A11" w:rsidP="00703A95">
            <w:pPr>
              <w:spacing w:after="0"/>
            </w:pPr>
            <w:sdt>
              <w:sdtPr>
                <w:rPr>
                  <w:rFonts w:ascii="MS Gothic" w:eastAsia="MS Gothic" w:hAnsi="MS Gothic" w:cs="MS Gothic"/>
                </w:rPr>
                <w:id w:val="158133252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DCF61AA" w14:textId="01ED355F" w:rsidR="00703A95" w:rsidRDefault="00AF1A11" w:rsidP="00703A95">
            <w:pPr>
              <w:spacing w:after="0"/>
            </w:pPr>
            <w:sdt>
              <w:sdtPr>
                <w:rPr>
                  <w:rFonts w:ascii="MS Gothic" w:eastAsia="MS Gothic" w:hAnsi="MS Gothic" w:cs="MS Gothic"/>
                </w:rPr>
                <w:id w:val="192954311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BB12307" w14:textId="77777777" w:rsidTr="00DC4D9B">
        <w:tc>
          <w:tcPr>
            <w:tcW w:w="1963" w:type="dxa"/>
            <w:vMerge w:val="restart"/>
            <w:shd w:val="clear" w:color="auto" w:fill="000000"/>
          </w:tcPr>
          <w:p w14:paraId="19C68FC6" w14:textId="77777777" w:rsidR="00703A95" w:rsidRDefault="00AF1A11" w:rsidP="00703A95">
            <w:pPr>
              <w:spacing w:after="0"/>
              <w:rPr>
                <w:i/>
                <w:color w:val="FFFFFF"/>
              </w:rPr>
            </w:pPr>
            <w:hyperlink w:anchor="_46r0co2">
              <w:r w:rsidR="00703A95">
                <w:rPr>
                  <w:color w:val="FFFFFF"/>
                  <w:u w:val="single"/>
                </w:rPr>
                <w:t>Section VII. Third Party Service Providers</w:t>
              </w:r>
            </w:hyperlink>
            <w:r w:rsidR="00703A95">
              <w:rPr>
                <w:color w:val="FFFFFF"/>
              </w:rPr>
              <w:br/>
              <w:t>(</w:t>
            </w:r>
            <w:r w:rsidR="00703A95">
              <w:rPr>
                <w:i/>
                <w:color w:val="FFFFFF"/>
              </w:rPr>
              <w:t>If Applicable)</w:t>
            </w:r>
          </w:p>
        </w:tc>
        <w:tc>
          <w:tcPr>
            <w:tcW w:w="4951" w:type="dxa"/>
          </w:tcPr>
          <w:p w14:paraId="71866270" w14:textId="77777777" w:rsidR="00703A95" w:rsidRDefault="00AF1A11" w:rsidP="00703A95">
            <w:pPr>
              <w:numPr>
                <w:ilvl w:val="0"/>
                <w:numId w:val="146"/>
              </w:numPr>
              <w:spacing w:after="0"/>
            </w:pPr>
            <w:hyperlink w:anchor="_2lwamvv">
              <w:r w:rsidR="00703A95">
                <w:rPr>
                  <w:color w:val="0563C1"/>
                  <w:u w:val="single"/>
                </w:rPr>
                <w:t>Third Party Service Provider Selection and Track Record</w:t>
              </w:r>
            </w:hyperlink>
            <w:r w:rsidR="00703A95">
              <w:t xml:space="preserve"> </w:t>
            </w:r>
          </w:p>
        </w:tc>
        <w:tc>
          <w:tcPr>
            <w:tcW w:w="1181" w:type="dxa"/>
          </w:tcPr>
          <w:p w14:paraId="4B7B55C7" w14:textId="11D00D67" w:rsidR="00703A95" w:rsidRDefault="00AF1A11" w:rsidP="00703A95">
            <w:pPr>
              <w:spacing w:after="0"/>
            </w:pPr>
            <w:sdt>
              <w:sdtPr>
                <w:rPr>
                  <w:rFonts w:ascii="MS Gothic" w:eastAsia="MS Gothic" w:hAnsi="MS Gothic" w:cs="MS Gothic"/>
                </w:rPr>
                <w:id w:val="108804468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55968D22" w14:textId="5EC0A738" w:rsidR="00703A95" w:rsidRDefault="00AF1A11" w:rsidP="00703A95">
            <w:pPr>
              <w:spacing w:after="0"/>
            </w:pPr>
            <w:sdt>
              <w:sdtPr>
                <w:rPr>
                  <w:rFonts w:ascii="MS Gothic" w:eastAsia="MS Gothic" w:hAnsi="MS Gothic" w:cs="MS Gothic"/>
                </w:rPr>
                <w:id w:val="179948452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4DC70B7" w14:textId="77777777" w:rsidTr="00DC4D9B">
        <w:tc>
          <w:tcPr>
            <w:tcW w:w="1963" w:type="dxa"/>
            <w:vMerge/>
            <w:shd w:val="clear" w:color="auto" w:fill="000000"/>
          </w:tcPr>
          <w:p w14:paraId="25997692"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0B668D45" w14:textId="77777777" w:rsidR="00703A95" w:rsidRDefault="00AF1A11" w:rsidP="00703A95">
            <w:pPr>
              <w:numPr>
                <w:ilvl w:val="0"/>
                <w:numId w:val="146"/>
              </w:numPr>
              <w:spacing w:after="0"/>
            </w:pPr>
            <w:hyperlink w:anchor="_111kx3o">
              <w:r w:rsidR="00703A95">
                <w:rPr>
                  <w:color w:val="0563C1"/>
                  <w:u w:val="single"/>
                </w:rPr>
                <w:t>Third Party Service Provider Legal Relationship</w:t>
              </w:r>
            </w:hyperlink>
            <w:r w:rsidR="00703A95">
              <w:t xml:space="preserve"> </w:t>
            </w:r>
          </w:p>
        </w:tc>
        <w:tc>
          <w:tcPr>
            <w:tcW w:w="1181" w:type="dxa"/>
          </w:tcPr>
          <w:p w14:paraId="78463574" w14:textId="7137C255" w:rsidR="00703A95" w:rsidRDefault="00AF1A11" w:rsidP="00703A95">
            <w:pPr>
              <w:spacing w:after="0"/>
            </w:pPr>
            <w:sdt>
              <w:sdtPr>
                <w:rPr>
                  <w:rFonts w:ascii="MS Gothic" w:eastAsia="MS Gothic" w:hAnsi="MS Gothic" w:cs="MS Gothic"/>
                </w:rPr>
                <w:id w:val="133911533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87D957B" w14:textId="02F1FD3A" w:rsidR="00703A95" w:rsidRDefault="00AF1A11" w:rsidP="00703A95">
            <w:pPr>
              <w:spacing w:after="0"/>
            </w:pPr>
            <w:sdt>
              <w:sdtPr>
                <w:rPr>
                  <w:rFonts w:ascii="MS Gothic" w:eastAsia="MS Gothic" w:hAnsi="MS Gothic" w:cs="MS Gothic"/>
                </w:rPr>
                <w:id w:val="179030743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0552513" w14:textId="77777777" w:rsidTr="00DC4D9B">
        <w:tc>
          <w:tcPr>
            <w:tcW w:w="1963" w:type="dxa"/>
            <w:vMerge/>
            <w:shd w:val="clear" w:color="auto" w:fill="000000"/>
          </w:tcPr>
          <w:p w14:paraId="57DCFEEF"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542D0A96" w14:textId="77777777" w:rsidR="00703A95" w:rsidRDefault="00AF1A11" w:rsidP="00703A95">
            <w:pPr>
              <w:numPr>
                <w:ilvl w:val="0"/>
                <w:numId w:val="146"/>
              </w:numPr>
              <w:spacing w:after="0"/>
            </w:pPr>
            <w:hyperlink w:anchor="_3l18frh">
              <w:r w:rsidR="00703A95">
                <w:rPr>
                  <w:color w:val="0563C1"/>
                  <w:u w:val="single"/>
                </w:rPr>
                <w:t>Third Party Service Provider Organizational Structure</w:t>
              </w:r>
            </w:hyperlink>
          </w:p>
        </w:tc>
        <w:tc>
          <w:tcPr>
            <w:tcW w:w="1181" w:type="dxa"/>
          </w:tcPr>
          <w:p w14:paraId="5EFC0EAE" w14:textId="0A59E4A9" w:rsidR="00703A95" w:rsidRDefault="00AF1A11" w:rsidP="00703A95">
            <w:pPr>
              <w:spacing w:after="0"/>
            </w:pPr>
            <w:sdt>
              <w:sdtPr>
                <w:rPr>
                  <w:rFonts w:ascii="MS Gothic" w:eastAsia="MS Gothic" w:hAnsi="MS Gothic" w:cs="MS Gothic"/>
                </w:rPr>
                <w:id w:val="-40715168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06CC2286" w14:textId="17438737" w:rsidR="00703A95" w:rsidRDefault="00AF1A11" w:rsidP="00703A95">
            <w:pPr>
              <w:spacing w:after="0"/>
            </w:pPr>
            <w:sdt>
              <w:sdtPr>
                <w:rPr>
                  <w:rFonts w:ascii="MS Gothic" w:eastAsia="MS Gothic" w:hAnsi="MS Gothic" w:cs="MS Gothic"/>
                </w:rPr>
                <w:id w:val="-176244227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1D9AAAF" w14:textId="77777777" w:rsidTr="00DC4D9B">
        <w:tc>
          <w:tcPr>
            <w:tcW w:w="1963" w:type="dxa"/>
            <w:vMerge w:val="restart"/>
            <w:shd w:val="clear" w:color="auto" w:fill="FFC000"/>
          </w:tcPr>
          <w:p w14:paraId="3D7C4529" w14:textId="77777777" w:rsidR="00703A95" w:rsidRDefault="00703A95" w:rsidP="00703A95">
            <w:pPr>
              <w:spacing w:after="0"/>
              <w:rPr>
                <w:color w:val="FFFFFF"/>
                <w:u w:val="single"/>
              </w:rPr>
            </w:pPr>
            <w:r>
              <w:fldChar w:fldCharType="begin"/>
            </w:r>
            <w:r>
              <w:instrText xml:space="preserve"> HYPERLINK \l "_4k668n3" </w:instrText>
            </w:r>
            <w:r>
              <w:fldChar w:fldCharType="separate"/>
            </w:r>
            <w:r>
              <w:rPr>
                <w:color w:val="FFFFFF"/>
                <w:u w:val="single"/>
              </w:rPr>
              <w:t>Section VIII.</w:t>
            </w:r>
          </w:p>
          <w:p w14:paraId="63760804" w14:textId="77777777" w:rsidR="00703A95" w:rsidRDefault="00703A95" w:rsidP="00703A95">
            <w:pPr>
              <w:spacing w:after="0"/>
              <w:rPr>
                <w:color w:val="FFFFFF"/>
              </w:rPr>
            </w:pPr>
            <w:r>
              <w:rPr>
                <w:color w:val="FFFFFF"/>
                <w:u w:val="single"/>
              </w:rPr>
              <w:t>Multiple School Organizations</w:t>
            </w:r>
            <w:r>
              <w:fldChar w:fldCharType="end"/>
            </w:r>
          </w:p>
          <w:p w14:paraId="421E5E4A" w14:textId="77777777" w:rsidR="00703A95" w:rsidRDefault="00703A95" w:rsidP="00703A95">
            <w:pPr>
              <w:spacing w:after="0"/>
              <w:rPr>
                <w:i/>
                <w:color w:val="FFFFFF"/>
              </w:rPr>
            </w:pPr>
            <w:r>
              <w:rPr>
                <w:color w:val="FFFFFF"/>
              </w:rPr>
              <w:t>(</w:t>
            </w:r>
            <w:r>
              <w:rPr>
                <w:i/>
                <w:color w:val="FFFFFF"/>
              </w:rPr>
              <w:t>If Applicable)</w:t>
            </w:r>
          </w:p>
        </w:tc>
        <w:tc>
          <w:tcPr>
            <w:tcW w:w="4951" w:type="dxa"/>
          </w:tcPr>
          <w:p w14:paraId="221418BF" w14:textId="77777777" w:rsidR="00703A95" w:rsidRDefault="00AF1A11" w:rsidP="00703A95">
            <w:pPr>
              <w:numPr>
                <w:ilvl w:val="0"/>
                <w:numId w:val="145"/>
              </w:numPr>
              <w:spacing w:after="0"/>
            </w:pPr>
            <w:hyperlink w:anchor="_2zbgiuw">
              <w:r w:rsidR="00703A95">
                <w:rPr>
                  <w:color w:val="0563C1"/>
                  <w:u w:val="single"/>
                </w:rPr>
                <w:t>MSO Human Capital</w:t>
              </w:r>
            </w:hyperlink>
            <w:r w:rsidR="00703A95">
              <w:t xml:space="preserve"> </w:t>
            </w:r>
          </w:p>
        </w:tc>
        <w:tc>
          <w:tcPr>
            <w:tcW w:w="1181" w:type="dxa"/>
          </w:tcPr>
          <w:p w14:paraId="78062562" w14:textId="731B92C8" w:rsidR="00703A95" w:rsidRDefault="00AF1A11" w:rsidP="00703A95">
            <w:pPr>
              <w:spacing w:after="0"/>
            </w:pPr>
            <w:sdt>
              <w:sdtPr>
                <w:rPr>
                  <w:rFonts w:ascii="MS Gothic" w:eastAsia="MS Gothic" w:hAnsi="MS Gothic" w:cs="MS Gothic"/>
                </w:rPr>
                <w:id w:val="-93519831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ED5242E" w14:textId="3AFF6097" w:rsidR="00703A95" w:rsidRDefault="00AF1A11" w:rsidP="00703A95">
            <w:pPr>
              <w:spacing w:after="0"/>
            </w:pPr>
            <w:sdt>
              <w:sdtPr>
                <w:rPr>
                  <w:rFonts w:ascii="MS Gothic" w:eastAsia="MS Gothic" w:hAnsi="MS Gothic" w:cs="MS Gothic"/>
                </w:rPr>
                <w:id w:val="-44947797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58F03B8" w14:textId="77777777" w:rsidTr="00DC4D9B">
        <w:tc>
          <w:tcPr>
            <w:tcW w:w="1963" w:type="dxa"/>
            <w:vMerge/>
            <w:shd w:val="clear" w:color="auto" w:fill="FFC000"/>
          </w:tcPr>
          <w:p w14:paraId="467601B2"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382BE8E6" w14:textId="77777777" w:rsidR="00703A95" w:rsidRDefault="00AF1A11" w:rsidP="00703A95">
            <w:pPr>
              <w:numPr>
                <w:ilvl w:val="0"/>
                <w:numId w:val="145"/>
              </w:numPr>
              <w:spacing w:after="0"/>
            </w:pPr>
            <w:hyperlink w:anchor="_1egqt2p">
              <w:r w:rsidR="00703A95">
                <w:rPr>
                  <w:color w:val="0563C1"/>
                  <w:u w:val="single"/>
                </w:rPr>
                <w:t>Shared Personnel and/or Central Management Organization (CMO) Personnel</w:t>
              </w:r>
            </w:hyperlink>
          </w:p>
        </w:tc>
        <w:tc>
          <w:tcPr>
            <w:tcW w:w="1181" w:type="dxa"/>
          </w:tcPr>
          <w:p w14:paraId="0792943A" w14:textId="51A330EF" w:rsidR="00703A95" w:rsidRDefault="00AF1A11" w:rsidP="00703A95">
            <w:pPr>
              <w:spacing w:after="0"/>
            </w:pPr>
            <w:sdt>
              <w:sdtPr>
                <w:rPr>
                  <w:rFonts w:ascii="MS Gothic" w:eastAsia="MS Gothic" w:hAnsi="MS Gothic" w:cs="MS Gothic"/>
                </w:rPr>
                <w:id w:val="104957295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D4D324A" w14:textId="63FA4DC2" w:rsidR="00703A95" w:rsidRDefault="00AF1A11" w:rsidP="00703A95">
            <w:pPr>
              <w:spacing w:after="0"/>
            </w:pPr>
            <w:sdt>
              <w:sdtPr>
                <w:rPr>
                  <w:rFonts w:ascii="MS Gothic" w:eastAsia="MS Gothic" w:hAnsi="MS Gothic" w:cs="MS Gothic"/>
                </w:rPr>
                <w:id w:val="-156424646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A9351FF" w14:textId="77777777" w:rsidTr="00DC4D9B">
        <w:tc>
          <w:tcPr>
            <w:tcW w:w="1963" w:type="dxa"/>
            <w:vMerge/>
            <w:shd w:val="clear" w:color="auto" w:fill="FFC000"/>
          </w:tcPr>
          <w:p w14:paraId="4A8E8495"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588120B1" w14:textId="77777777" w:rsidR="00703A95" w:rsidRDefault="00AF1A11" w:rsidP="00703A95">
            <w:pPr>
              <w:numPr>
                <w:ilvl w:val="0"/>
                <w:numId w:val="145"/>
              </w:numPr>
              <w:spacing w:after="0"/>
            </w:pPr>
            <w:hyperlink w:anchor="_3ygebqi">
              <w:r w:rsidR="00703A95">
                <w:rPr>
                  <w:color w:val="0563C1"/>
                  <w:u w:val="single"/>
                </w:rPr>
                <w:t>MSO Finance</w:t>
              </w:r>
            </w:hyperlink>
            <w:r w:rsidR="00703A95">
              <w:t xml:space="preserve"> </w:t>
            </w:r>
          </w:p>
        </w:tc>
        <w:tc>
          <w:tcPr>
            <w:tcW w:w="1181" w:type="dxa"/>
          </w:tcPr>
          <w:p w14:paraId="6CD01AF6" w14:textId="0CFC8D6F" w:rsidR="00703A95" w:rsidRDefault="00AF1A11" w:rsidP="00703A95">
            <w:pPr>
              <w:spacing w:after="0"/>
            </w:pPr>
            <w:sdt>
              <w:sdtPr>
                <w:rPr>
                  <w:rFonts w:ascii="MS Gothic" w:eastAsia="MS Gothic" w:hAnsi="MS Gothic" w:cs="MS Gothic"/>
                </w:rPr>
                <w:id w:val="-25921760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06A74875" w14:textId="4149519A" w:rsidR="00703A95" w:rsidRDefault="00AF1A11" w:rsidP="00703A95">
            <w:pPr>
              <w:spacing w:after="0"/>
            </w:pPr>
            <w:sdt>
              <w:sdtPr>
                <w:rPr>
                  <w:rFonts w:ascii="MS Gothic" w:eastAsia="MS Gothic" w:hAnsi="MS Gothic" w:cs="MS Gothic"/>
                </w:rPr>
                <w:id w:val="212041803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4F71ED4" w14:textId="77777777" w:rsidTr="00DC4D9B">
        <w:tc>
          <w:tcPr>
            <w:tcW w:w="1963" w:type="dxa"/>
            <w:vMerge/>
            <w:shd w:val="clear" w:color="auto" w:fill="FFC000"/>
          </w:tcPr>
          <w:p w14:paraId="60BD84E4"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61A01630" w14:textId="77777777" w:rsidR="00703A95" w:rsidRDefault="00AF1A11" w:rsidP="00703A95">
            <w:pPr>
              <w:numPr>
                <w:ilvl w:val="0"/>
                <w:numId w:val="145"/>
              </w:numPr>
              <w:spacing w:after="0"/>
            </w:pPr>
            <w:hyperlink w:anchor="_2dlolyb">
              <w:r w:rsidR="00703A95">
                <w:rPr>
                  <w:color w:val="0563C1"/>
                  <w:u w:val="single"/>
                </w:rPr>
                <w:t>MSO Long Term Planning</w:t>
              </w:r>
            </w:hyperlink>
            <w:r w:rsidR="00703A95">
              <w:t xml:space="preserve"> </w:t>
            </w:r>
          </w:p>
        </w:tc>
        <w:tc>
          <w:tcPr>
            <w:tcW w:w="1181" w:type="dxa"/>
          </w:tcPr>
          <w:p w14:paraId="558016D6" w14:textId="45547361" w:rsidR="00703A95" w:rsidRDefault="00AF1A11" w:rsidP="00703A95">
            <w:pPr>
              <w:spacing w:after="0"/>
            </w:pPr>
            <w:sdt>
              <w:sdtPr>
                <w:rPr>
                  <w:rFonts w:ascii="MS Gothic" w:eastAsia="MS Gothic" w:hAnsi="MS Gothic" w:cs="MS Gothic"/>
                </w:rPr>
                <w:id w:val="-90845240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DF9030F" w14:textId="6BA7D4EA" w:rsidR="00703A95" w:rsidRDefault="00AF1A11" w:rsidP="00703A95">
            <w:pPr>
              <w:spacing w:after="0"/>
            </w:pPr>
            <w:sdt>
              <w:sdtPr>
                <w:rPr>
                  <w:rFonts w:ascii="MS Gothic" w:eastAsia="MS Gothic" w:hAnsi="MS Gothic" w:cs="MS Gothic"/>
                </w:rPr>
                <w:id w:val="-188995001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4E31C4F" w14:textId="77777777" w:rsidTr="00DC4D9B">
        <w:tc>
          <w:tcPr>
            <w:tcW w:w="1963" w:type="dxa"/>
            <w:vMerge/>
            <w:shd w:val="clear" w:color="auto" w:fill="FFC000"/>
          </w:tcPr>
          <w:p w14:paraId="576696B0" w14:textId="77777777" w:rsidR="00703A95" w:rsidRDefault="00703A95" w:rsidP="00703A95">
            <w:pPr>
              <w:widowControl w:val="0"/>
              <w:pBdr>
                <w:top w:val="nil"/>
                <w:left w:val="nil"/>
                <w:bottom w:val="nil"/>
                <w:right w:val="nil"/>
                <w:between w:val="nil"/>
              </w:pBdr>
              <w:spacing w:after="0" w:line="276" w:lineRule="auto"/>
            </w:pPr>
          </w:p>
        </w:tc>
        <w:tc>
          <w:tcPr>
            <w:tcW w:w="4951" w:type="dxa"/>
          </w:tcPr>
          <w:p w14:paraId="15AFB874" w14:textId="77777777" w:rsidR="00703A95" w:rsidRDefault="00AF1A11" w:rsidP="00703A95">
            <w:pPr>
              <w:numPr>
                <w:ilvl w:val="0"/>
                <w:numId w:val="145"/>
              </w:numPr>
              <w:spacing w:after="0"/>
            </w:pPr>
            <w:hyperlink w:anchor="_sqyw64">
              <w:r w:rsidR="00703A95">
                <w:rPr>
                  <w:color w:val="0563C1"/>
                  <w:u w:val="single"/>
                </w:rPr>
                <w:t>MSO Governance</w:t>
              </w:r>
            </w:hyperlink>
            <w:r w:rsidR="00703A95">
              <w:t xml:space="preserve"> </w:t>
            </w:r>
          </w:p>
        </w:tc>
        <w:tc>
          <w:tcPr>
            <w:tcW w:w="1181" w:type="dxa"/>
          </w:tcPr>
          <w:p w14:paraId="1143FDCE" w14:textId="21F2C5C4" w:rsidR="00703A95" w:rsidRDefault="00AF1A11" w:rsidP="00703A95">
            <w:pPr>
              <w:spacing w:after="0"/>
            </w:pPr>
            <w:sdt>
              <w:sdtPr>
                <w:rPr>
                  <w:rFonts w:ascii="MS Gothic" w:eastAsia="MS Gothic" w:hAnsi="MS Gothic" w:cs="MS Gothic"/>
                </w:rPr>
                <w:id w:val="-96310931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786C7C22" w14:textId="16C877D1" w:rsidR="00703A95" w:rsidRDefault="00AF1A11" w:rsidP="00703A95">
            <w:pPr>
              <w:spacing w:after="0"/>
            </w:pPr>
            <w:sdt>
              <w:sdtPr>
                <w:rPr>
                  <w:rFonts w:ascii="MS Gothic" w:eastAsia="MS Gothic" w:hAnsi="MS Gothic" w:cs="MS Gothic"/>
                </w:rPr>
                <w:id w:val="203315076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6FD7C54" w14:textId="77777777" w:rsidTr="00DC4D9B">
        <w:tc>
          <w:tcPr>
            <w:tcW w:w="1963" w:type="dxa"/>
            <w:vMerge w:val="restart"/>
            <w:shd w:val="clear" w:color="auto" w:fill="A8D08D"/>
          </w:tcPr>
          <w:p w14:paraId="47C1FB8F" w14:textId="77777777" w:rsidR="00703A95" w:rsidRDefault="00703A95" w:rsidP="00703A95">
            <w:pPr>
              <w:spacing w:after="0"/>
              <w:rPr>
                <w:color w:val="FFFFFF"/>
              </w:rPr>
            </w:pPr>
            <w:r>
              <w:rPr>
                <w:color w:val="FFFFFF"/>
              </w:rPr>
              <w:t>Appendices</w:t>
            </w:r>
          </w:p>
        </w:tc>
        <w:tc>
          <w:tcPr>
            <w:tcW w:w="4951" w:type="dxa"/>
            <w:vAlign w:val="center"/>
          </w:tcPr>
          <w:p w14:paraId="77DC7656" w14:textId="14A45EC9" w:rsidR="00703A95" w:rsidRDefault="00703A95" w:rsidP="00DC4D9B">
            <w:pPr>
              <w:spacing w:after="0"/>
            </w:pPr>
            <w:r>
              <w:t xml:space="preserve">Appx. A – </w:t>
            </w:r>
            <w:hyperlink w:anchor="_3cqmetx">
              <w:r>
                <w:rPr>
                  <w:color w:val="1155CC"/>
                  <w:u w:val="single"/>
                </w:rPr>
                <w:t>Letter of Intent (copy of LOI submitted)</w:t>
              </w:r>
            </w:hyperlink>
            <w:r w:rsidR="00DC4D9B">
              <w:t xml:space="preserve"> </w:t>
            </w:r>
          </w:p>
        </w:tc>
        <w:tc>
          <w:tcPr>
            <w:tcW w:w="1181" w:type="dxa"/>
          </w:tcPr>
          <w:p w14:paraId="5FB4B5D4" w14:textId="2C0FBDA6" w:rsidR="00703A95" w:rsidRDefault="00AF1A11" w:rsidP="00703A95">
            <w:pPr>
              <w:spacing w:after="0"/>
            </w:pPr>
            <w:sdt>
              <w:sdtPr>
                <w:rPr>
                  <w:rFonts w:ascii="MS Gothic" w:eastAsia="MS Gothic" w:hAnsi="MS Gothic" w:cs="MS Gothic"/>
                </w:rPr>
                <w:id w:val="125062894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2B07822" w14:textId="43BC5422" w:rsidR="00703A95" w:rsidRDefault="00AF1A11" w:rsidP="00703A95">
            <w:pPr>
              <w:spacing w:after="0"/>
            </w:pPr>
            <w:sdt>
              <w:sdtPr>
                <w:rPr>
                  <w:rFonts w:ascii="MS Gothic" w:eastAsia="MS Gothic" w:hAnsi="MS Gothic" w:cs="MS Gothic"/>
                </w:rPr>
                <w:id w:val="62181302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3F886AE" w14:textId="77777777" w:rsidTr="00DC4D9B">
        <w:tc>
          <w:tcPr>
            <w:tcW w:w="1963" w:type="dxa"/>
            <w:vMerge/>
            <w:shd w:val="clear" w:color="auto" w:fill="A8D08D"/>
          </w:tcPr>
          <w:p w14:paraId="35978366"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1098B494" w14:textId="4ACB0326" w:rsidR="00703A95" w:rsidRDefault="00703A95" w:rsidP="00DC4D9B">
            <w:pPr>
              <w:spacing w:after="0"/>
            </w:pPr>
            <w:r>
              <w:t xml:space="preserve">Appx. B – </w:t>
            </w:r>
            <w:hyperlink w:anchor="_1rvwp1q">
              <w:r>
                <w:rPr>
                  <w:color w:val="1155CC"/>
                  <w:u w:val="single"/>
                </w:rPr>
                <w:t>Copy of Application Checklist</w:t>
              </w:r>
            </w:hyperlink>
          </w:p>
        </w:tc>
        <w:tc>
          <w:tcPr>
            <w:tcW w:w="1181" w:type="dxa"/>
          </w:tcPr>
          <w:p w14:paraId="4D54410B" w14:textId="1FAA5A17" w:rsidR="00703A95" w:rsidRDefault="00AF1A11" w:rsidP="00703A95">
            <w:pPr>
              <w:spacing w:after="0"/>
            </w:pPr>
            <w:sdt>
              <w:sdtPr>
                <w:rPr>
                  <w:rFonts w:ascii="MS Gothic" w:eastAsia="MS Gothic" w:hAnsi="MS Gothic" w:cs="MS Gothic"/>
                </w:rPr>
                <w:id w:val="-104266644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4503470" w14:textId="5FBE2803" w:rsidR="00703A95" w:rsidRDefault="00AF1A11" w:rsidP="00703A95">
            <w:pPr>
              <w:spacing w:after="0"/>
            </w:pPr>
            <w:sdt>
              <w:sdtPr>
                <w:rPr>
                  <w:rFonts w:ascii="MS Gothic" w:eastAsia="MS Gothic" w:hAnsi="MS Gothic" w:cs="MS Gothic"/>
                </w:rPr>
                <w:id w:val="142137329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31093B0" w14:textId="77777777" w:rsidTr="00DC4D9B">
        <w:tc>
          <w:tcPr>
            <w:tcW w:w="1963" w:type="dxa"/>
            <w:vMerge/>
            <w:shd w:val="clear" w:color="auto" w:fill="A8D08D"/>
          </w:tcPr>
          <w:p w14:paraId="70537A74"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4D8DABA7" w14:textId="0E923B7F" w:rsidR="00703A95" w:rsidRDefault="00703A95" w:rsidP="00DC4D9B">
            <w:pPr>
              <w:spacing w:after="0"/>
            </w:pPr>
            <w:r>
              <w:t xml:space="preserve">Appx. C – </w:t>
            </w:r>
            <w:hyperlink w:anchor="_4bvk7pj">
              <w:r>
                <w:rPr>
                  <w:color w:val="1155CC"/>
                  <w:u w:val="single"/>
                </w:rPr>
                <w:t>School Facility Questionnaire</w:t>
              </w:r>
            </w:hyperlink>
          </w:p>
        </w:tc>
        <w:tc>
          <w:tcPr>
            <w:tcW w:w="1181" w:type="dxa"/>
          </w:tcPr>
          <w:p w14:paraId="4EFEF4B7" w14:textId="44DADD17" w:rsidR="00703A95" w:rsidRDefault="00AF1A11" w:rsidP="00703A95">
            <w:pPr>
              <w:spacing w:after="0"/>
            </w:pPr>
            <w:sdt>
              <w:sdtPr>
                <w:rPr>
                  <w:rFonts w:ascii="MS Gothic" w:eastAsia="MS Gothic" w:hAnsi="MS Gothic" w:cs="MS Gothic"/>
                </w:rPr>
                <w:id w:val="-200765895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5FF0286" w14:textId="7FB540B7" w:rsidR="00703A95" w:rsidRDefault="00AF1A11" w:rsidP="00703A95">
            <w:pPr>
              <w:spacing w:after="0"/>
            </w:pPr>
            <w:sdt>
              <w:sdtPr>
                <w:rPr>
                  <w:rFonts w:ascii="MS Gothic" w:eastAsia="MS Gothic" w:hAnsi="MS Gothic" w:cs="MS Gothic"/>
                </w:rPr>
                <w:id w:val="124406045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E296608" w14:textId="77777777" w:rsidTr="00DC4D9B">
        <w:tc>
          <w:tcPr>
            <w:tcW w:w="1963" w:type="dxa"/>
            <w:vMerge/>
            <w:shd w:val="clear" w:color="auto" w:fill="A8D08D"/>
          </w:tcPr>
          <w:p w14:paraId="6DFEABF0"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5E1710B2" w14:textId="40FF3277" w:rsidR="00703A95" w:rsidRDefault="00703A95" w:rsidP="00DC4D9B">
            <w:pPr>
              <w:spacing w:after="0"/>
            </w:pPr>
            <w:r>
              <w:t xml:space="preserve">Appx. D – </w:t>
            </w:r>
            <w:hyperlink w:anchor="_2r0uhxc">
              <w:r>
                <w:rPr>
                  <w:color w:val="0563C1"/>
                  <w:u w:val="single"/>
                </w:rPr>
                <w:t>Charter School Board Member Questionnaire</w:t>
              </w:r>
            </w:hyperlink>
          </w:p>
        </w:tc>
        <w:tc>
          <w:tcPr>
            <w:tcW w:w="1181" w:type="dxa"/>
          </w:tcPr>
          <w:p w14:paraId="35E855E8" w14:textId="6AB0067F" w:rsidR="00703A95" w:rsidRDefault="00AF1A11" w:rsidP="00703A95">
            <w:pPr>
              <w:spacing w:after="0"/>
            </w:pPr>
            <w:sdt>
              <w:sdtPr>
                <w:rPr>
                  <w:rFonts w:ascii="MS Gothic" w:eastAsia="MS Gothic" w:hAnsi="MS Gothic" w:cs="MS Gothic"/>
                </w:rPr>
                <w:id w:val="-110357534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D346592" w14:textId="4FE5B4EF" w:rsidR="00703A95" w:rsidRDefault="00AF1A11" w:rsidP="00703A95">
            <w:pPr>
              <w:spacing w:after="0"/>
            </w:pPr>
            <w:sdt>
              <w:sdtPr>
                <w:rPr>
                  <w:rFonts w:ascii="MS Gothic" w:eastAsia="MS Gothic" w:hAnsi="MS Gothic" w:cs="MS Gothic"/>
                </w:rPr>
                <w:id w:val="114656073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9B3AD9B" w14:textId="77777777" w:rsidTr="00DC4D9B">
        <w:tc>
          <w:tcPr>
            <w:tcW w:w="1963" w:type="dxa"/>
            <w:vMerge/>
            <w:shd w:val="clear" w:color="auto" w:fill="A8D08D"/>
          </w:tcPr>
          <w:p w14:paraId="253C3280"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116A1A11" w14:textId="77777777" w:rsidR="00703A95" w:rsidRDefault="00703A95" w:rsidP="00703A95">
            <w:pPr>
              <w:spacing w:after="0"/>
            </w:pPr>
            <w:r>
              <w:t>Appx. E – Evidence of Support from Parents/Guardians, Community Groups, Teachers &amp; Pupils</w:t>
            </w:r>
          </w:p>
        </w:tc>
        <w:tc>
          <w:tcPr>
            <w:tcW w:w="1181" w:type="dxa"/>
          </w:tcPr>
          <w:p w14:paraId="2E76AF2E" w14:textId="26C1AF30" w:rsidR="00703A95" w:rsidRDefault="00AF1A11" w:rsidP="00703A95">
            <w:pPr>
              <w:spacing w:after="0"/>
            </w:pPr>
            <w:sdt>
              <w:sdtPr>
                <w:rPr>
                  <w:rFonts w:ascii="MS Gothic" w:eastAsia="MS Gothic" w:hAnsi="MS Gothic" w:cs="MS Gothic"/>
                </w:rPr>
                <w:id w:val="-83390969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A2B499C" w14:textId="7A10AE1A" w:rsidR="00703A95" w:rsidRDefault="00AF1A11" w:rsidP="00703A95">
            <w:pPr>
              <w:spacing w:after="0"/>
            </w:pPr>
            <w:sdt>
              <w:sdtPr>
                <w:rPr>
                  <w:rFonts w:ascii="MS Gothic" w:eastAsia="MS Gothic" w:hAnsi="MS Gothic" w:cs="MS Gothic"/>
                </w:rPr>
                <w:id w:val="136710722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FF9FEA5" w14:textId="77777777" w:rsidTr="00DC4D9B">
        <w:tc>
          <w:tcPr>
            <w:tcW w:w="1963" w:type="dxa"/>
            <w:vMerge/>
            <w:shd w:val="clear" w:color="auto" w:fill="A8D08D"/>
          </w:tcPr>
          <w:p w14:paraId="4D17D52C"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2659C5DD" w14:textId="77777777" w:rsidR="00703A95" w:rsidRDefault="00703A95" w:rsidP="00703A95">
            <w:pPr>
              <w:spacing w:after="0"/>
            </w:pPr>
            <w:r>
              <w:t>Appx. F – Discipline Policy</w:t>
            </w:r>
          </w:p>
        </w:tc>
        <w:tc>
          <w:tcPr>
            <w:tcW w:w="1181" w:type="dxa"/>
          </w:tcPr>
          <w:p w14:paraId="5D0870B2" w14:textId="1D0B1191" w:rsidR="00703A95" w:rsidRDefault="00AF1A11" w:rsidP="00703A95">
            <w:pPr>
              <w:spacing w:after="0"/>
            </w:pPr>
            <w:sdt>
              <w:sdtPr>
                <w:rPr>
                  <w:rFonts w:ascii="MS Gothic" w:eastAsia="MS Gothic" w:hAnsi="MS Gothic" w:cs="MS Gothic"/>
                </w:rPr>
                <w:id w:val="-41624880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7D84C75" w14:textId="2C357290" w:rsidR="00703A95" w:rsidRDefault="00AF1A11" w:rsidP="00703A95">
            <w:pPr>
              <w:spacing w:after="0"/>
            </w:pPr>
            <w:sdt>
              <w:sdtPr>
                <w:rPr>
                  <w:rFonts w:ascii="MS Gothic" w:eastAsia="MS Gothic" w:hAnsi="MS Gothic" w:cs="MS Gothic"/>
                </w:rPr>
                <w:id w:val="185376050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7FE181A" w14:textId="77777777" w:rsidTr="00DC4D9B">
        <w:tc>
          <w:tcPr>
            <w:tcW w:w="1963" w:type="dxa"/>
            <w:vMerge/>
            <w:shd w:val="clear" w:color="auto" w:fill="A8D08D"/>
          </w:tcPr>
          <w:p w14:paraId="24AAC720"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46A5DF88" w14:textId="77777777" w:rsidR="00703A95" w:rsidRDefault="00703A95" w:rsidP="00703A95">
            <w:pPr>
              <w:spacing w:after="0"/>
            </w:pPr>
            <w:r>
              <w:t xml:space="preserve">Appx. G – School Year Calendar </w:t>
            </w:r>
          </w:p>
        </w:tc>
        <w:tc>
          <w:tcPr>
            <w:tcW w:w="1181" w:type="dxa"/>
          </w:tcPr>
          <w:p w14:paraId="647D3421" w14:textId="7297F5C3" w:rsidR="00703A95" w:rsidRDefault="00AF1A11" w:rsidP="00703A95">
            <w:pPr>
              <w:spacing w:after="0"/>
            </w:pPr>
            <w:sdt>
              <w:sdtPr>
                <w:rPr>
                  <w:rFonts w:ascii="MS Gothic" w:eastAsia="MS Gothic" w:hAnsi="MS Gothic" w:cs="MS Gothic"/>
                </w:rPr>
                <w:id w:val="-71680971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245BA05" w14:textId="559D84FF" w:rsidR="00703A95" w:rsidRDefault="00AF1A11" w:rsidP="00703A95">
            <w:pPr>
              <w:spacing w:after="0"/>
            </w:pPr>
            <w:sdt>
              <w:sdtPr>
                <w:rPr>
                  <w:rFonts w:ascii="MS Gothic" w:eastAsia="MS Gothic" w:hAnsi="MS Gothic" w:cs="MS Gothic"/>
                </w:rPr>
                <w:id w:val="-76091032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FA7891A" w14:textId="77777777" w:rsidTr="00DC4D9B">
        <w:tc>
          <w:tcPr>
            <w:tcW w:w="1963" w:type="dxa"/>
            <w:vMerge/>
            <w:shd w:val="clear" w:color="auto" w:fill="A8D08D"/>
          </w:tcPr>
          <w:p w14:paraId="29EF5F75"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5F2DE651" w14:textId="77777777" w:rsidR="00703A95" w:rsidRDefault="00703A95" w:rsidP="00703A95">
            <w:pPr>
              <w:spacing w:after="0"/>
            </w:pPr>
            <w:r>
              <w:t>Appx. H – Student Teacher School Day Schedules</w:t>
            </w:r>
          </w:p>
        </w:tc>
        <w:tc>
          <w:tcPr>
            <w:tcW w:w="1181" w:type="dxa"/>
          </w:tcPr>
          <w:p w14:paraId="7EE990F5" w14:textId="42BE61C2" w:rsidR="00703A95" w:rsidRDefault="00AF1A11" w:rsidP="00703A95">
            <w:pPr>
              <w:spacing w:after="0"/>
            </w:pPr>
            <w:sdt>
              <w:sdtPr>
                <w:rPr>
                  <w:rFonts w:ascii="MS Gothic" w:eastAsia="MS Gothic" w:hAnsi="MS Gothic" w:cs="MS Gothic"/>
                </w:rPr>
                <w:id w:val="183780082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16AF78B" w14:textId="79BEEC9D" w:rsidR="00703A95" w:rsidRDefault="00AF1A11" w:rsidP="00703A95">
            <w:pPr>
              <w:spacing w:after="0"/>
            </w:pPr>
            <w:sdt>
              <w:sdtPr>
                <w:rPr>
                  <w:rFonts w:ascii="MS Gothic" w:eastAsia="MS Gothic" w:hAnsi="MS Gothic" w:cs="MS Gothic"/>
                </w:rPr>
                <w:id w:val="70399307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48671F4" w14:textId="77777777" w:rsidTr="00DC4D9B">
        <w:tc>
          <w:tcPr>
            <w:tcW w:w="1963" w:type="dxa"/>
            <w:vMerge/>
            <w:shd w:val="clear" w:color="auto" w:fill="A8D08D"/>
          </w:tcPr>
          <w:p w14:paraId="3943A315"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72D42109" w14:textId="77777777" w:rsidR="00703A95" w:rsidRDefault="00703A95" w:rsidP="00703A95">
            <w:pPr>
              <w:spacing w:after="0"/>
            </w:pPr>
            <w:r>
              <w:t>Appx. I – SPF School Detail Reports</w:t>
            </w:r>
          </w:p>
        </w:tc>
        <w:tc>
          <w:tcPr>
            <w:tcW w:w="1181" w:type="dxa"/>
          </w:tcPr>
          <w:p w14:paraId="4F045041" w14:textId="3B6EFA17" w:rsidR="00703A95" w:rsidRDefault="00AF1A11" w:rsidP="00703A95">
            <w:pPr>
              <w:spacing w:after="0"/>
            </w:pPr>
            <w:sdt>
              <w:sdtPr>
                <w:rPr>
                  <w:rFonts w:ascii="MS Gothic" w:eastAsia="MS Gothic" w:hAnsi="MS Gothic" w:cs="MS Gothic"/>
                </w:rPr>
                <w:id w:val="12937271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73879C5C" w14:textId="534180F8" w:rsidR="00703A95" w:rsidRDefault="00AF1A11" w:rsidP="00703A95">
            <w:pPr>
              <w:spacing w:after="0"/>
            </w:pPr>
            <w:sdt>
              <w:sdtPr>
                <w:rPr>
                  <w:rFonts w:ascii="MS Gothic" w:eastAsia="MS Gothic" w:hAnsi="MS Gothic" w:cs="MS Gothic"/>
                </w:rPr>
                <w:id w:val="83981503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0A73A75" w14:textId="77777777" w:rsidTr="00DC4D9B">
        <w:tc>
          <w:tcPr>
            <w:tcW w:w="1963" w:type="dxa"/>
            <w:vMerge/>
            <w:shd w:val="clear" w:color="auto" w:fill="A8D08D"/>
          </w:tcPr>
          <w:p w14:paraId="24CE7349"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1F29829A" w14:textId="77777777" w:rsidR="00703A95" w:rsidRDefault="00703A95" w:rsidP="00703A95">
            <w:pPr>
              <w:spacing w:after="0"/>
            </w:pPr>
            <w:r>
              <w:t xml:space="preserve">Appx. J – Teacher Evaluation Tools </w:t>
            </w:r>
          </w:p>
        </w:tc>
        <w:tc>
          <w:tcPr>
            <w:tcW w:w="1181" w:type="dxa"/>
          </w:tcPr>
          <w:p w14:paraId="16840193" w14:textId="7C3FCE5C" w:rsidR="00703A95" w:rsidRDefault="00AF1A11" w:rsidP="00703A95">
            <w:pPr>
              <w:spacing w:after="0"/>
            </w:pPr>
            <w:sdt>
              <w:sdtPr>
                <w:rPr>
                  <w:rFonts w:ascii="MS Gothic" w:eastAsia="MS Gothic" w:hAnsi="MS Gothic" w:cs="MS Gothic"/>
                </w:rPr>
                <w:id w:val="-4376101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13D1DA5" w14:textId="5C4251CA" w:rsidR="00703A95" w:rsidRDefault="00AF1A11" w:rsidP="00703A95">
            <w:pPr>
              <w:spacing w:after="0"/>
            </w:pPr>
            <w:sdt>
              <w:sdtPr>
                <w:rPr>
                  <w:rFonts w:ascii="MS Gothic" w:eastAsia="MS Gothic" w:hAnsi="MS Gothic" w:cs="MS Gothic"/>
                </w:rPr>
                <w:id w:val="-108768578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68C7755" w14:textId="77777777" w:rsidTr="00DC4D9B">
        <w:tc>
          <w:tcPr>
            <w:tcW w:w="1963" w:type="dxa"/>
            <w:vMerge/>
            <w:shd w:val="clear" w:color="auto" w:fill="A8D08D"/>
          </w:tcPr>
          <w:p w14:paraId="2A7A431E"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2F6D9A9C" w14:textId="77777777" w:rsidR="00703A95" w:rsidRDefault="00703A95" w:rsidP="00703A95">
            <w:pPr>
              <w:spacing w:after="0"/>
            </w:pPr>
            <w:r>
              <w:t xml:space="preserve">Appx. K – Job Descriptions for all Leadership Team Positions </w:t>
            </w:r>
          </w:p>
        </w:tc>
        <w:tc>
          <w:tcPr>
            <w:tcW w:w="1181" w:type="dxa"/>
          </w:tcPr>
          <w:p w14:paraId="1AD1274E" w14:textId="6C364337" w:rsidR="00703A95" w:rsidRDefault="00AF1A11" w:rsidP="00703A95">
            <w:pPr>
              <w:spacing w:after="0"/>
            </w:pPr>
            <w:sdt>
              <w:sdtPr>
                <w:rPr>
                  <w:rFonts w:ascii="MS Gothic" w:eastAsia="MS Gothic" w:hAnsi="MS Gothic" w:cs="MS Gothic"/>
                </w:rPr>
                <w:id w:val="-82258309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4DDA83F" w14:textId="569A4A1D" w:rsidR="00703A95" w:rsidRDefault="00AF1A11" w:rsidP="00703A95">
            <w:pPr>
              <w:spacing w:after="0"/>
            </w:pPr>
            <w:sdt>
              <w:sdtPr>
                <w:rPr>
                  <w:rFonts w:ascii="MS Gothic" w:eastAsia="MS Gothic" w:hAnsi="MS Gothic" w:cs="MS Gothic"/>
                </w:rPr>
                <w:id w:val="165148073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08CAD26" w14:textId="77777777" w:rsidTr="00DC4D9B">
        <w:tc>
          <w:tcPr>
            <w:tcW w:w="1963" w:type="dxa"/>
            <w:vMerge/>
            <w:shd w:val="clear" w:color="auto" w:fill="A8D08D"/>
          </w:tcPr>
          <w:p w14:paraId="75CAAC07"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7B367290" w14:textId="77777777" w:rsidR="00703A95" w:rsidRDefault="00703A95" w:rsidP="00703A95">
            <w:pPr>
              <w:spacing w:after="0"/>
            </w:pPr>
            <w:r>
              <w:t xml:space="preserve">Appx. L – Resumes for all Identified Leadership Team Members </w:t>
            </w:r>
          </w:p>
        </w:tc>
        <w:tc>
          <w:tcPr>
            <w:tcW w:w="1181" w:type="dxa"/>
          </w:tcPr>
          <w:p w14:paraId="72D5FF69" w14:textId="5C4B21C8" w:rsidR="00703A95" w:rsidRDefault="00AF1A11" w:rsidP="00703A95">
            <w:pPr>
              <w:spacing w:after="0"/>
            </w:pPr>
            <w:sdt>
              <w:sdtPr>
                <w:rPr>
                  <w:rFonts w:ascii="MS Gothic" w:eastAsia="MS Gothic" w:hAnsi="MS Gothic" w:cs="MS Gothic"/>
                </w:rPr>
                <w:id w:val="-184068524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16B45E27" w14:textId="44A43F34" w:rsidR="00703A95" w:rsidRDefault="00AF1A11" w:rsidP="00703A95">
            <w:pPr>
              <w:spacing w:after="0"/>
            </w:pPr>
            <w:sdt>
              <w:sdtPr>
                <w:rPr>
                  <w:rFonts w:ascii="MS Gothic" w:eastAsia="MS Gothic" w:hAnsi="MS Gothic" w:cs="MS Gothic"/>
                </w:rPr>
                <w:id w:val="49670303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D3FE85E" w14:textId="77777777" w:rsidTr="00DC4D9B">
        <w:tc>
          <w:tcPr>
            <w:tcW w:w="1963" w:type="dxa"/>
            <w:vMerge/>
            <w:shd w:val="clear" w:color="auto" w:fill="A8D08D"/>
          </w:tcPr>
          <w:p w14:paraId="4FDB605F"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2E0D06FC" w14:textId="77777777" w:rsidR="00703A95" w:rsidRDefault="00703A95" w:rsidP="00703A95">
            <w:pPr>
              <w:spacing w:after="0"/>
            </w:pPr>
            <w:r>
              <w:t>Appx. M – School Organization Chart</w:t>
            </w:r>
          </w:p>
        </w:tc>
        <w:tc>
          <w:tcPr>
            <w:tcW w:w="1181" w:type="dxa"/>
          </w:tcPr>
          <w:p w14:paraId="44D1CFA8" w14:textId="616AE22D" w:rsidR="00703A95" w:rsidRDefault="00AF1A11" w:rsidP="00703A95">
            <w:pPr>
              <w:spacing w:after="0"/>
            </w:pPr>
            <w:sdt>
              <w:sdtPr>
                <w:rPr>
                  <w:rFonts w:ascii="MS Gothic" w:eastAsia="MS Gothic" w:hAnsi="MS Gothic" w:cs="MS Gothic"/>
                </w:rPr>
                <w:id w:val="-203887607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40183F44" w14:textId="586B4790" w:rsidR="00703A95" w:rsidRDefault="00AF1A11" w:rsidP="00703A95">
            <w:pPr>
              <w:spacing w:after="0"/>
            </w:pPr>
            <w:sdt>
              <w:sdtPr>
                <w:rPr>
                  <w:rFonts w:ascii="MS Gothic" w:eastAsia="MS Gothic" w:hAnsi="MS Gothic" w:cs="MS Gothic"/>
                </w:rPr>
                <w:id w:val="-73578448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3333A5A" w14:textId="77777777" w:rsidTr="00DC4D9B">
        <w:tc>
          <w:tcPr>
            <w:tcW w:w="1963" w:type="dxa"/>
            <w:vMerge/>
            <w:shd w:val="clear" w:color="auto" w:fill="A8D08D"/>
          </w:tcPr>
          <w:p w14:paraId="17C26818"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182023A2" w14:textId="77777777" w:rsidR="00703A95" w:rsidRDefault="00703A95" w:rsidP="00703A95">
            <w:pPr>
              <w:spacing w:after="0"/>
            </w:pPr>
            <w:r>
              <w:t>Appx. N – Staff Roster</w:t>
            </w:r>
          </w:p>
        </w:tc>
        <w:tc>
          <w:tcPr>
            <w:tcW w:w="1181" w:type="dxa"/>
          </w:tcPr>
          <w:p w14:paraId="2403B932" w14:textId="69F0BAB1" w:rsidR="00703A95" w:rsidRDefault="00AF1A11" w:rsidP="00703A95">
            <w:pPr>
              <w:spacing w:after="0"/>
            </w:pPr>
            <w:sdt>
              <w:sdtPr>
                <w:rPr>
                  <w:rFonts w:ascii="MS Gothic" w:eastAsia="MS Gothic" w:hAnsi="MS Gothic" w:cs="MS Gothic"/>
                </w:rPr>
                <w:id w:val="-26878311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DE4879C" w14:textId="53162D86" w:rsidR="00703A95" w:rsidRDefault="00AF1A11" w:rsidP="00703A95">
            <w:pPr>
              <w:spacing w:after="0"/>
            </w:pPr>
            <w:sdt>
              <w:sdtPr>
                <w:rPr>
                  <w:rFonts w:ascii="MS Gothic" w:eastAsia="MS Gothic" w:hAnsi="MS Gothic" w:cs="MS Gothic"/>
                </w:rPr>
                <w:id w:val="-79821953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7DB4E7A" w14:textId="77777777" w:rsidTr="00DC4D9B">
        <w:tc>
          <w:tcPr>
            <w:tcW w:w="1963" w:type="dxa"/>
            <w:vMerge/>
            <w:shd w:val="clear" w:color="auto" w:fill="A8D08D"/>
          </w:tcPr>
          <w:p w14:paraId="5F523788"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70293605" w14:textId="77777777" w:rsidR="00703A95" w:rsidRDefault="00703A95" w:rsidP="00703A95">
            <w:pPr>
              <w:spacing w:after="0"/>
            </w:pPr>
            <w:r>
              <w:t xml:space="preserve">Appx. O – School Leader Evaluation Tool </w:t>
            </w:r>
          </w:p>
        </w:tc>
        <w:tc>
          <w:tcPr>
            <w:tcW w:w="1181" w:type="dxa"/>
          </w:tcPr>
          <w:p w14:paraId="780A57F2" w14:textId="6A3A8176" w:rsidR="00703A95" w:rsidRDefault="00AF1A11" w:rsidP="00703A95">
            <w:pPr>
              <w:spacing w:after="0"/>
            </w:pPr>
            <w:sdt>
              <w:sdtPr>
                <w:rPr>
                  <w:rFonts w:ascii="MS Gothic" w:eastAsia="MS Gothic" w:hAnsi="MS Gothic" w:cs="MS Gothic"/>
                </w:rPr>
                <w:id w:val="109097840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FDCE21D" w14:textId="17B5F982" w:rsidR="00703A95" w:rsidRDefault="00AF1A11" w:rsidP="00703A95">
            <w:pPr>
              <w:spacing w:after="0"/>
            </w:pPr>
            <w:sdt>
              <w:sdtPr>
                <w:rPr>
                  <w:rFonts w:ascii="MS Gothic" w:eastAsia="MS Gothic" w:hAnsi="MS Gothic" w:cs="MS Gothic"/>
                </w:rPr>
                <w:id w:val="-202285133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3E77B56" w14:textId="77777777" w:rsidTr="00DC4D9B">
        <w:tc>
          <w:tcPr>
            <w:tcW w:w="1963" w:type="dxa"/>
            <w:vMerge w:val="restart"/>
            <w:shd w:val="clear" w:color="auto" w:fill="A8D08D"/>
          </w:tcPr>
          <w:p w14:paraId="535E4CED" w14:textId="77777777" w:rsidR="00703A95" w:rsidRDefault="00703A95" w:rsidP="00703A95">
            <w:pPr>
              <w:spacing w:after="0"/>
            </w:pPr>
          </w:p>
        </w:tc>
        <w:tc>
          <w:tcPr>
            <w:tcW w:w="4951" w:type="dxa"/>
            <w:vAlign w:val="center"/>
          </w:tcPr>
          <w:p w14:paraId="63B9F92F" w14:textId="77777777" w:rsidR="00703A95" w:rsidRDefault="00703A95" w:rsidP="00703A95">
            <w:pPr>
              <w:spacing w:after="0"/>
            </w:pPr>
            <w:r>
              <w:t>Appx. P – Resumes of All Board Members</w:t>
            </w:r>
          </w:p>
        </w:tc>
        <w:tc>
          <w:tcPr>
            <w:tcW w:w="1181" w:type="dxa"/>
          </w:tcPr>
          <w:p w14:paraId="70997F26" w14:textId="5275E0B4" w:rsidR="00703A95" w:rsidRDefault="00AF1A11" w:rsidP="00703A95">
            <w:pPr>
              <w:spacing w:after="0"/>
            </w:pPr>
            <w:sdt>
              <w:sdtPr>
                <w:rPr>
                  <w:rFonts w:ascii="MS Gothic" w:eastAsia="MS Gothic" w:hAnsi="MS Gothic" w:cs="MS Gothic"/>
                </w:rPr>
                <w:id w:val="96354456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4BAFD768" w14:textId="6C4555AA" w:rsidR="00703A95" w:rsidRDefault="00AF1A11" w:rsidP="00703A95">
            <w:pPr>
              <w:spacing w:after="0"/>
            </w:pPr>
            <w:sdt>
              <w:sdtPr>
                <w:rPr>
                  <w:rFonts w:ascii="MS Gothic" w:eastAsia="MS Gothic" w:hAnsi="MS Gothic" w:cs="MS Gothic"/>
                </w:rPr>
                <w:id w:val="173782075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5A18BD4A" w14:textId="77777777" w:rsidTr="00DC4D9B">
        <w:tc>
          <w:tcPr>
            <w:tcW w:w="1963" w:type="dxa"/>
            <w:vMerge/>
            <w:shd w:val="clear" w:color="auto" w:fill="A8D08D"/>
          </w:tcPr>
          <w:p w14:paraId="527361D1"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2F7C6505" w14:textId="77777777" w:rsidR="00703A95" w:rsidRDefault="00703A95" w:rsidP="00703A95">
            <w:pPr>
              <w:spacing w:after="0"/>
            </w:pPr>
            <w:r>
              <w:t xml:space="preserve">Appx. Q – Articles of Incorporation &amp; Bylaws </w:t>
            </w:r>
            <w:r>
              <w:rPr>
                <w:i/>
              </w:rPr>
              <w:t>(charter schools only)</w:t>
            </w:r>
          </w:p>
        </w:tc>
        <w:tc>
          <w:tcPr>
            <w:tcW w:w="1181" w:type="dxa"/>
          </w:tcPr>
          <w:p w14:paraId="523C3F57" w14:textId="4CF38655" w:rsidR="00703A95" w:rsidRDefault="00AF1A11" w:rsidP="00703A95">
            <w:pPr>
              <w:spacing w:after="0"/>
            </w:pPr>
            <w:sdt>
              <w:sdtPr>
                <w:rPr>
                  <w:rFonts w:ascii="MS Gothic" w:eastAsia="MS Gothic" w:hAnsi="MS Gothic" w:cs="MS Gothic"/>
                </w:rPr>
                <w:id w:val="-23717700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C56D43B" w14:textId="5E84AC7D" w:rsidR="00703A95" w:rsidRDefault="00AF1A11" w:rsidP="00703A95">
            <w:pPr>
              <w:spacing w:after="0"/>
            </w:pPr>
            <w:sdt>
              <w:sdtPr>
                <w:rPr>
                  <w:rFonts w:ascii="MS Gothic" w:eastAsia="MS Gothic" w:hAnsi="MS Gothic" w:cs="MS Gothic"/>
                </w:rPr>
                <w:id w:val="-151853885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A60F0D2" w14:textId="77777777" w:rsidTr="00DC4D9B">
        <w:tc>
          <w:tcPr>
            <w:tcW w:w="1963" w:type="dxa"/>
            <w:vMerge/>
            <w:shd w:val="clear" w:color="auto" w:fill="A8D08D"/>
          </w:tcPr>
          <w:p w14:paraId="0222A26B"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05BD90E2" w14:textId="77777777" w:rsidR="00703A95" w:rsidRDefault="00703A95" w:rsidP="00703A95">
            <w:pPr>
              <w:spacing w:after="0"/>
            </w:pPr>
            <w:r>
              <w:t xml:space="preserve">Appx. R – Conflict of Interest Policy </w:t>
            </w:r>
            <w:r>
              <w:rPr>
                <w:i/>
              </w:rPr>
              <w:t>(charter schools only)</w:t>
            </w:r>
          </w:p>
        </w:tc>
        <w:tc>
          <w:tcPr>
            <w:tcW w:w="1181" w:type="dxa"/>
          </w:tcPr>
          <w:p w14:paraId="546BCF72" w14:textId="1D151038" w:rsidR="00703A95" w:rsidRDefault="00AF1A11" w:rsidP="00703A95">
            <w:pPr>
              <w:spacing w:after="0"/>
            </w:pPr>
            <w:sdt>
              <w:sdtPr>
                <w:rPr>
                  <w:rFonts w:ascii="MS Gothic" w:eastAsia="MS Gothic" w:hAnsi="MS Gothic" w:cs="MS Gothic"/>
                </w:rPr>
                <w:id w:val="-108699791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470232BA" w14:textId="1D4AE88B" w:rsidR="00703A95" w:rsidRDefault="00AF1A11" w:rsidP="00703A95">
            <w:pPr>
              <w:spacing w:after="0"/>
            </w:pPr>
            <w:sdt>
              <w:sdtPr>
                <w:rPr>
                  <w:rFonts w:ascii="MS Gothic" w:eastAsia="MS Gothic" w:hAnsi="MS Gothic" w:cs="MS Gothic"/>
                </w:rPr>
                <w:id w:val="-161912983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9EE6176" w14:textId="77777777" w:rsidTr="00DC4D9B">
        <w:tc>
          <w:tcPr>
            <w:tcW w:w="1963" w:type="dxa"/>
            <w:vMerge/>
            <w:shd w:val="clear" w:color="auto" w:fill="A8D08D"/>
          </w:tcPr>
          <w:p w14:paraId="34038DAB"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075EA9BF" w14:textId="77777777" w:rsidR="00703A95" w:rsidRDefault="00703A95" w:rsidP="00703A95">
            <w:pPr>
              <w:spacing w:after="0"/>
            </w:pPr>
            <w:r>
              <w:t>Appx. S – Grievance Policy</w:t>
            </w:r>
            <w:r>
              <w:rPr>
                <w:i/>
              </w:rPr>
              <w:t xml:space="preserve"> (charter schools only)</w:t>
            </w:r>
          </w:p>
        </w:tc>
        <w:tc>
          <w:tcPr>
            <w:tcW w:w="1181" w:type="dxa"/>
          </w:tcPr>
          <w:p w14:paraId="55A2C8F2" w14:textId="383280A6" w:rsidR="00703A95" w:rsidRDefault="00AF1A11" w:rsidP="00703A95">
            <w:pPr>
              <w:spacing w:after="0"/>
            </w:pPr>
            <w:sdt>
              <w:sdtPr>
                <w:rPr>
                  <w:rFonts w:ascii="MS Gothic" w:eastAsia="MS Gothic" w:hAnsi="MS Gothic" w:cs="MS Gothic"/>
                </w:rPr>
                <w:id w:val="-1072807397"/>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103CD78" w14:textId="1764CFC3" w:rsidR="00703A95" w:rsidRDefault="00AF1A11" w:rsidP="00703A95">
            <w:pPr>
              <w:spacing w:after="0"/>
            </w:pPr>
            <w:sdt>
              <w:sdtPr>
                <w:rPr>
                  <w:rFonts w:ascii="MS Gothic" w:eastAsia="MS Gothic" w:hAnsi="MS Gothic" w:cs="MS Gothic"/>
                </w:rPr>
                <w:id w:val="-802306331"/>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32C2E1E5" w14:textId="77777777" w:rsidTr="00DC4D9B">
        <w:tc>
          <w:tcPr>
            <w:tcW w:w="1963" w:type="dxa"/>
            <w:vMerge/>
            <w:shd w:val="clear" w:color="auto" w:fill="A8D08D"/>
          </w:tcPr>
          <w:p w14:paraId="791DE925"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0B862542" w14:textId="77777777" w:rsidR="00703A95" w:rsidRDefault="00703A95" w:rsidP="00703A95">
            <w:pPr>
              <w:spacing w:after="0"/>
            </w:pPr>
            <w:r>
              <w:t xml:space="preserve">Appx. T – Parent Complaint Process </w:t>
            </w:r>
            <w:r>
              <w:rPr>
                <w:i/>
              </w:rPr>
              <w:t>(charter schools only)</w:t>
            </w:r>
          </w:p>
        </w:tc>
        <w:tc>
          <w:tcPr>
            <w:tcW w:w="1181" w:type="dxa"/>
          </w:tcPr>
          <w:p w14:paraId="34500F59" w14:textId="30ACB8B9" w:rsidR="00703A95" w:rsidRDefault="00AF1A11" w:rsidP="00703A95">
            <w:pPr>
              <w:spacing w:after="0"/>
            </w:pPr>
            <w:sdt>
              <w:sdtPr>
                <w:rPr>
                  <w:rFonts w:ascii="MS Gothic" w:eastAsia="MS Gothic" w:hAnsi="MS Gothic" w:cs="MS Gothic"/>
                </w:rPr>
                <w:id w:val="201302447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7E698FE9" w14:textId="2CB7C977" w:rsidR="00703A95" w:rsidRDefault="00AF1A11" w:rsidP="00703A95">
            <w:pPr>
              <w:spacing w:after="0"/>
            </w:pPr>
            <w:sdt>
              <w:sdtPr>
                <w:rPr>
                  <w:rFonts w:ascii="MS Gothic" w:eastAsia="MS Gothic" w:hAnsi="MS Gothic" w:cs="MS Gothic"/>
                </w:rPr>
                <w:id w:val="1694504138"/>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55FA738" w14:textId="77777777" w:rsidTr="00DC4D9B">
        <w:tc>
          <w:tcPr>
            <w:tcW w:w="1963" w:type="dxa"/>
            <w:vMerge/>
            <w:shd w:val="clear" w:color="auto" w:fill="A8D08D"/>
          </w:tcPr>
          <w:p w14:paraId="7960D898"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13622739" w14:textId="77777777" w:rsidR="00703A95" w:rsidRDefault="00703A95" w:rsidP="00703A95">
            <w:pPr>
              <w:spacing w:after="0"/>
            </w:pPr>
            <w:r>
              <w:t xml:space="preserve">Appx. U – Personnel Policies or Employee Manual </w:t>
            </w:r>
          </w:p>
        </w:tc>
        <w:tc>
          <w:tcPr>
            <w:tcW w:w="1181" w:type="dxa"/>
          </w:tcPr>
          <w:p w14:paraId="37876DAE" w14:textId="6FD70D1C" w:rsidR="00703A95" w:rsidRDefault="00AF1A11" w:rsidP="00703A95">
            <w:pPr>
              <w:spacing w:after="0"/>
            </w:pPr>
            <w:sdt>
              <w:sdtPr>
                <w:rPr>
                  <w:rFonts w:ascii="MS Gothic" w:eastAsia="MS Gothic" w:hAnsi="MS Gothic" w:cs="MS Gothic"/>
                </w:rPr>
                <w:id w:val="1909184769"/>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618779FC" w14:textId="56B77D08" w:rsidR="00703A95" w:rsidRDefault="00AF1A11" w:rsidP="00703A95">
            <w:pPr>
              <w:spacing w:after="0"/>
            </w:pPr>
            <w:sdt>
              <w:sdtPr>
                <w:rPr>
                  <w:rFonts w:ascii="MS Gothic" w:eastAsia="MS Gothic" w:hAnsi="MS Gothic" w:cs="MS Gothic"/>
                </w:rPr>
                <w:id w:val="13853658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7ADD6A5" w14:textId="77777777" w:rsidTr="00DC4D9B">
        <w:tc>
          <w:tcPr>
            <w:tcW w:w="1963" w:type="dxa"/>
            <w:vMerge/>
            <w:shd w:val="clear" w:color="auto" w:fill="A8D08D"/>
          </w:tcPr>
          <w:p w14:paraId="619ECDAF"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24459136" w14:textId="77777777" w:rsidR="00703A95" w:rsidRDefault="00703A95" w:rsidP="00703A95">
            <w:pPr>
              <w:spacing w:after="0"/>
            </w:pPr>
            <w:r>
              <w:t xml:space="preserve">Appx. V – Memorandum of Understanding (if applicable) </w:t>
            </w:r>
          </w:p>
        </w:tc>
        <w:tc>
          <w:tcPr>
            <w:tcW w:w="1181" w:type="dxa"/>
          </w:tcPr>
          <w:p w14:paraId="1BE087E8" w14:textId="4B070887" w:rsidR="00703A95" w:rsidRDefault="00AF1A11" w:rsidP="00703A95">
            <w:pPr>
              <w:spacing w:after="0"/>
            </w:pPr>
            <w:sdt>
              <w:sdtPr>
                <w:rPr>
                  <w:rFonts w:ascii="MS Gothic" w:eastAsia="MS Gothic" w:hAnsi="MS Gothic" w:cs="MS Gothic"/>
                </w:rPr>
                <w:id w:val="-25961139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0FCA871B" w14:textId="35711FE0" w:rsidR="00703A95" w:rsidRDefault="00AF1A11" w:rsidP="00703A95">
            <w:pPr>
              <w:spacing w:after="0"/>
            </w:pPr>
            <w:sdt>
              <w:sdtPr>
                <w:rPr>
                  <w:rFonts w:ascii="MS Gothic" w:eastAsia="MS Gothic" w:hAnsi="MS Gothic" w:cs="MS Gothic"/>
                </w:rPr>
                <w:id w:val="174953559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2A57D606" w14:textId="77777777" w:rsidTr="00DC4D9B">
        <w:tc>
          <w:tcPr>
            <w:tcW w:w="1963" w:type="dxa"/>
            <w:vMerge/>
            <w:shd w:val="clear" w:color="auto" w:fill="A8D08D"/>
          </w:tcPr>
          <w:p w14:paraId="13106EDB"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78798526" w14:textId="77777777" w:rsidR="00703A95" w:rsidRDefault="00703A95" w:rsidP="00703A95">
            <w:pPr>
              <w:spacing w:after="0"/>
            </w:pPr>
            <w:r>
              <w:t xml:space="preserve">Appx. W – Financial Audit of Third Party Service Provider (if applicable) </w:t>
            </w:r>
          </w:p>
        </w:tc>
        <w:tc>
          <w:tcPr>
            <w:tcW w:w="1181" w:type="dxa"/>
          </w:tcPr>
          <w:p w14:paraId="68F5E87B" w14:textId="5EA74AE2" w:rsidR="00703A95" w:rsidRDefault="00AF1A11" w:rsidP="00703A95">
            <w:pPr>
              <w:spacing w:after="0"/>
            </w:pPr>
            <w:sdt>
              <w:sdtPr>
                <w:rPr>
                  <w:rFonts w:ascii="MS Gothic" w:eastAsia="MS Gothic" w:hAnsi="MS Gothic" w:cs="MS Gothic"/>
                </w:rPr>
                <w:id w:val="-1153450226"/>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CE4A341" w14:textId="48446B53" w:rsidR="00703A95" w:rsidRDefault="00AF1A11" w:rsidP="00703A95">
            <w:pPr>
              <w:spacing w:after="0"/>
            </w:pPr>
            <w:sdt>
              <w:sdtPr>
                <w:rPr>
                  <w:rFonts w:ascii="MS Gothic" w:eastAsia="MS Gothic" w:hAnsi="MS Gothic" w:cs="MS Gothic"/>
                </w:rPr>
                <w:id w:val="-22089998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6373ABF2" w14:textId="77777777" w:rsidTr="00DC4D9B">
        <w:tc>
          <w:tcPr>
            <w:tcW w:w="1963" w:type="dxa"/>
            <w:vMerge/>
            <w:shd w:val="clear" w:color="auto" w:fill="A8D08D"/>
          </w:tcPr>
          <w:p w14:paraId="06BA5CC1"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368510E9" w14:textId="77777777" w:rsidR="00703A95" w:rsidRDefault="00703A95" w:rsidP="00703A95">
            <w:pPr>
              <w:spacing w:after="0"/>
            </w:pPr>
            <w:r>
              <w:t xml:space="preserve">Appx. X – License Authorizing Business in Colorado (if applicable) </w:t>
            </w:r>
          </w:p>
        </w:tc>
        <w:tc>
          <w:tcPr>
            <w:tcW w:w="1181" w:type="dxa"/>
          </w:tcPr>
          <w:p w14:paraId="29E68859" w14:textId="5301F8C3" w:rsidR="00703A95" w:rsidRDefault="00AF1A11" w:rsidP="00703A95">
            <w:pPr>
              <w:spacing w:after="0"/>
            </w:pPr>
            <w:sdt>
              <w:sdtPr>
                <w:rPr>
                  <w:rFonts w:ascii="MS Gothic" w:eastAsia="MS Gothic" w:hAnsi="MS Gothic" w:cs="MS Gothic"/>
                </w:rPr>
                <w:id w:val="-1081594740"/>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0C097FAC" w14:textId="5A5573DC" w:rsidR="00703A95" w:rsidRDefault="00AF1A11" w:rsidP="00703A95">
            <w:pPr>
              <w:spacing w:after="0"/>
            </w:pPr>
            <w:sdt>
              <w:sdtPr>
                <w:rPr>
                  <w:rFonts w:ascii="MS Gothic" w:eastAsia="MS Gothic" w:hAnsi="MS Gothic" w:cs="MS Gothic"/>
                </w:rPr>
                <w:id w:val="-157057418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0BC1320A" w14:textId="77777777" w:rsidTr="00DC4D9B">
        <w:tc>
          <w:tcPr>
            <w:tcW w:w="1963" w:type="dxa"/>
            <w:vMerge/>
            <w:shd w:val="clear" w:color="auto" w:fill="A8D08D"/>
          </w:tcPr>
          <w:p w14:paraId="6798412C"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57092227" w14:textId="77777777" w:rsidR="00703A95" w:rsidRDefault="00703A95" w:rsidP="00703A95">
            <w:pPr>
              <w:spacing w:after="0"/>
            </w:pPr>
            <w:r>
              <w:t xml:space="preserve">Appx. Y – Draft of Management Agreement (if applicable) </w:t>
            </w:r>
          </w:p>
        </w:tc>
        <w:tc>
          <w:tcPr>
            <w:tcW w:w="1181" w:type="dxa"/>
          </w:tcPr>
          <w:p w14:paraId="147024F6" w14:textId="2B1EEFB9" w:rsidR="00703A95" w:rsidRDefault="00AF1A11" w:rsidP="00703A95">
            <w:pPr>
              <w:spacing w:after="0"/>
            </w:pPr>
            <w:sdt>
              <w:sdtPr>
                <w:rPr>
                  <w:rFonts w:ascii="MS Gothic" w:eastAsia="MS Gothic" w:hAnsi="MS Gothic" w:cs="MS Gothic"/>
                </w:rPr>
                <w:id w:val="108303323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D46AF56" w14:textId="6CA8C2CA" w:rsidR="00703A95" w:rsidRDefault="00AF1A11" w:rsidP="00703A95">
            <w:pPr>
              <w:spacing w:after="0"/>
            </w:pPr>
            <w:sdt>
              <w:sdtPr>
                <w:rPr>
                  <w:rFonts w:ascii="MS Gothic" w:eastAsia="MS Gothic" w:hAnsi="MS Gothic" w:cs="MS Gothic"/>
                </w:rPr>
                <w:id w:val="566310812"/>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1139B6F7" w14:textId="77777777" w:rsidTr="00DC4D9B">
        <w:tc>
          <w:tcPr>
            <w:tcW w:w="1963" w:type="dxa"/>
            <w:vMerge/>
            <w:shd w:val="clear" w:color="auto" w:fill="A8D08D"/>
          </w:tcPr>
          <w:p w14:paraId="0DA95B2A"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351B1035" w14:textId="77777777" w:rsidR="00703A95" w:rsidRDefault="00703A95" w:rsidP="00703A95">
            <w:pPr>
              <w:spacing w:after="0"/>
            </w:pPr>
            <w:r>
              <w:t>Appx. Z – Shared Staff Organizational Chart &amp; Staff Roster</w:t>
            </w:r>
          </w:p>
        </w:tc>
        <w:tc>
          <w:tcPr>
            <w:tcW w:w="1181" w:type="dxa"/>
          </w:tcPr>
          <w:p w14:paraId="6A4992B3" w14:textId="022B6A78" w:rsidR="00703A95" w:rsidRDefault="00AF1A11" w:rsidP="00703A95">
            <w:pPr>
              <w:spacing w:after="0"/>
            </w:pPr>
            <w:sdt>
              <w:sdtPr>
                <w:rPr>
                  <w:rFonts w:ascii="MS Gothic" w:eastAsia="MS Gothic" w:hAnsi="MS Gothic" w:cs="MS Gothic"/>
                </w:rPr>
                <w:id w:val="129448909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238DC7E1" w14:textId="23BD9B57" w:rsidR="00703A95" w:rsidRDefault="00AF1A11" w:rsidP="00703A95">
            <w:pPr>
              <w:spacing w:after="0"/>
            </w:pPr>
            <w:sdt>
              <w:sdtPr>
                <w:rPr>
                  <w:rFonts w:ascii="MS Gothic" w:eastAsia="MS Gothic" w:hAnsi="MS Gothic" w:cs="MS Gothic"/>
                </w:rPr>
                <w:id w:val="-396900093"/>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444110E1" w14:textId="77777777" w:rsidTr="00DC4D9B">
        <w:tc>
          <w:tcPr>
            <w:tcW w:w="1963" w:type="dxa"/>
            <w:vMerge/>
            <w:shd w:val="clear" w:color="auto" w:fill="A8D08D"/>
          </w:tcPr>
          <w:p w14:paraId="6E2CEC5B" w14:textId="77777777" w:rsidR="00703A95" w:rsidRDefault="00703A95" w:rsidP="00703A95">
            <w:pPr>
              <w:widowControl w:val="0"/>
              <w:pBdr>
                <w:top w:val="nil"/>
                <w:left w:val="nil"/>
                <w:bottom w:val="nil"/>
                <w:right w:val="nil"/>
                <w:between w:val="nil"/>
              </w:pBdr>
              <w:spacing w:after="0" w:line="276" w:lineRule="auto"/>
            </w:pPr>
          </w:p>
        </w:tc>
        <w:tc>
          <w:tcPr>
            <w:tcW w:w="4951" w:type="dxa"/>
            <w:vAlign w:val="center"/>
          </w:tcPr>
          <w:p w14:paraId="4C745BF7" w14:textId="77777777" w:rsidR="00703A95" w:rsidRDefault="00703A95" w:rsidP="00703A95">
            <w:pPr>
              <w:spacing w:after="0"/>
            </w:pPr>
            <w:r>
              <w:t>Appx. AA - CEO/ED Evaluation Tool (</w:t>
            </w:r>
            <w:r>
              <w:rPr>
                <w:i/>
              </w:rPr>
              <w:t>if applicable</w:t>
            </w:r>
            <w:r>
              <w:t>)</w:t>
            </w:r>
          </w:p>
        </w:tc>
        <w:tc>
          <w:tcPr>
            <w:tcW w:w="1181" w:type="dxa"/>
          </w:tcPr>
          <w:p w14:paraId="26F8E4C7" w14:textId="6CD51DB2" w:rsidR="00703A95" w:rsidRDefault="00AF1A11" w:rsidP="00703A95">
            <w:pPr>
              <w:spacing w:after="0"/>
            </w:pPr>
            <w:sdt>
              <w:sdtPr>
                <w:rPr>
                  <w:rFonts w:ascii="MS Gothic" w:eastAsia="MS Gothic" w:hAnsi="MS Gothic" w:cs="MS Gothic"/>
                </w:rPr>
                <w:id w:val="-87037339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56D7C29" w14:textId="3E64A57A" w:rsidR="00703A95" w:rsidRDefault="00AF1A11" w:rsidP="00703A95">
            <w:pPr>
              <w:spacing w:after="0"/>
            </w:pPr>
            <w:sdt>
              <w:sdtPr>
                <w:rPr>
                  <w:rFonts w:ascii="MS Gothic" w:eastAsia="MS Gothic" w:hAnsi="MS Gothic" w:cs="MS Gothic"/>
                </w:rPr>
                <w:id w:val="520830404"/>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703A95" w14:paraId="79C4B296" w14:textId="77777777" w:rsidTr="00DC4D9B">
        <w:tc>
          <w:tcPr>
            <w:tcW w:w="6914" w:type="dxa"/>
            <w:gridSpan w:val="2"/>
            <w:shd w:val="clear" w:color="auto" w:fill="FFFFFF"/>
          </w:tcPr>
          <w:p w14:paraId="0F31555E" w14:textId="77777777" w:rsidR="00703A95" w:rsidRDefault="00703A95" w:rsidP="00703A95">
            <w:pPr>
              <w:spacing w:after="0"/>
            </w:pPr>
            <w:r>
              <w:t>Electronic copy of entire application</w:t>
            </w:r>
          </w:p>
        </w:tc>
        <w:tc>
          <w:tcPr>
            <w:tcW w:w="1181" w:type="dxa"/>
          </w:tcPr>
          <w:p w14:paraId="72A4B184" w14:textId="2FD71E67" w:rsidR="00703A95" w:rsidRDefault="00AF1A11" w:rsidP="00703A95">
            <w:pPr>
              <w:spacing w:after="0"/>
            </w:pPr>
            <w:sdt>
              <w:sdtPr>
                <w:rPr>
                  <w:rFonts w:ascii="MS Gothic" w:eastAsia="MS Gothic" w:hAnsi="MS Gothic" w:cs="MS Gothic"/>
                </w:rPr>
                <w:id w:val="9960878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c>
          <w:tcPr>
            <w:tcW w:w="1350" w:type="dxa"/>
          </w:tcPr>
          <w:p w14:paraId="333B01E6" w14:textId="56168E1C" w:rsidR="00703A95" w:rsidRDefault="00AF1A11" w:rsidP="00703A95">
            <w:pPr>
              <w:spacing w:after="0"/>
            </w:pPr>
            <w:sdt>
              <w:sdtPr>
                <w:rPr>
                  <w:rFonts w:ascii="MS Gothic" w:eastAsia="MS Gothic" w:hAnsi="MS Gothic" w:cs="MS Gothic"/>
                </w:rPr>
                <w:id w:val="323858555"/>
                <w14:checkbox>
                  <w14:checked w14:val="0"/>
                  <w14:checkedState w14:val="2612" w14:font="MS Gothic"/>
                  <w14:uncheckedState w14:val="2610" w14:font="MS Gothic"/>
                </w14:checkbox>
              </w:sdtPr>
              <w:sdtEndPr/>
              <w:sdtContent>
                <w:r w:rsidR="00703A95">
                  <w:rPr>
                    <w:rFonts w:ascii="MS Gothic" w:eastAsia="MS Gothic" w:hAnsi="MS Gothic" w:cs="MS Gothic" w:hint="eastAsia"/>
                  </w:rPr>
                  <w:t>☐</w:t>
                </w:r>
              </w:sdtContent>
            </w:sdt>
          </w:p>
        </w:tc>
      </w:tr>
      <w:tr w:rsidR="005040D8" w14:paraId="72ED4299" w14:textId="77777777" w:rsidTr="00DC4D9B">
        <w:tc>
          <w:tcPr>
            <w:tcW w:w="6914" w:type="dxa"/>
            <w:gridSpan w:val="2"/>
            <w:shd w:val="clear" w:color="auto" w:fill="FFFFFF"/>
          </w:tcPr>
          <w:p w14:paraId="0A042320" w14:textId="3A56A515" w:rsidR="005040D8" w:rsidRDefault="005040D8" w:rsidP="005040D8">
            <w:pPr>
              <w:spacing w:after="0"/>
            </w:pPr>
            <w:r>
              <w:t>Electronic copy of completed budget template (ideal enrollment target)</w:t>
            </w:r>
          </w:p>
        </w:tc>
        <w:tc>
          <w:tcPr>
            <w:tcW w:w="1181" w:type="dxa"/>
          </w:tcPr>
          <w:p w14:paraId="5BC43533" w14:textId="68F3912B" w:rsidR="005040D8" w:rsidRDefault="00AF1A11" w:rsidP="005040D8">
            <w:pPr>
              <w:spacing w:after="0"/>
            </w:pPr>
            <w:sdt>
              <w:sdtPr>
                <w:rPr>
                  <w:rFonts w:ascii="MS Gothic" w:eastAsia="MS Gothic" w:hAnsi="MS Gothic" w:cs="MS Gothic"/>
                </w:rPr>
                <w:id w:val="-1706247307"/>
                <w14:checkbox>
                  <w14:checked w14:val="0"/>
                  <w14:checkedState w14:val="2612" w14:font="MS Gothic"/>
                  <w14:uncheckedState w14:val="2610" w14:font="MS Gothic"/>
                </w14:checkbox>
              </w:sdtPr>
              <w:sdtEndPr/>
              <w:sdtContent>
                <w:r w:rsidR="005040D8">
                  <w:rPr>
                    <w:rFonts w:ascii="MS Gothic" w:eastAsia="MS Gothic" w:hAnsi="MS Gothic" w:cs="MS Gothic" w:hint="eastAsia"/>
                  </w:rPr>
                  <w:t>☐</w:t>
                </w:r>
              </w:sdtContent>
            </w:sdt>
          </w:p>
        </w:tc>
        <w:tc>
          <w:tcPr>
            <w:tcW w:w="1350" w:type="dxa"/>
          </w:tcPr>
          <w:p w14:paraId="1139D6AC" w14:textId="24CC4BE8" w:rsidR="005040D8" w:rsidRDefault="00AF1A11" w:rsidP="005040D8">
            <w:pPr>
              <w:spacing w:after="0"/>
            </w:pPr>
            <w:sdt>
              <w:sdtPr>
                <w:rPr>
                  <w:rFonts w:ascii="MS Gothic" w:eastAsia="MS Gothic" w:hAnsi="MS Gothic" w:cs="MS Gothic"/>
                </w:rPr>
                <w:id w:val="190580106"/>
                <w14:checkbox>
                  <w14:checked w14:val="0"/>
                  <w14:checkedState w14:val="2612" w14:font="MS Gothic"/>
                  <w14:uncheckedState w14:val="2610" w14:font="MS Gothic"/>
                </w14:checkbox>
              </w:sdtPr>
              <w:sdtEndPr/>
              <w:sdtContent>
                <w:r w:rsidR="005040D8">
                  <w:rPr>
                    <w:rFonts w:ascii="MS Gothic" w:eastAsia="MS Gothic" w:hAnsi="MS Gothic" w:cs="MS Gothic" w:hint="eastAsia"/>
                  </w:rPr>
                  <w:t>☐</w:t>
                </w:r>
              </w:sdtContent>
            </w:sdt>
          </w:p>
        </w:tc>
      </w:tr>
      <w:tr w:rsidR="005040D8" w14:paraId="7E71D503" w14:textId="77777777" w:rsidTr="00DC4D9B">
        <w:tc>
          <w:tcPr>
            <w:tcW w:w="6914" w:type="dxa"/>
            <w:gridSpan w:val="2"/>
            <w:shd w:val="clear" w:color="auto" w:fill="FFFFFF"/>
          </w:tcPr>
          <w:p w14:paraId="4FF9F8B6" w14:textId="7F9A4085" w:rsidR="005040D8" w:rsidRDefault="005040D8" w:rsidP="005040D8">
            <w:pPr>
              <w:spacing w:after="0"/>
            </w:pPr>
            <w:r>
              <w:t>Electronic copy of completed budget template (realistic enrollment target or contingency)</w:t>
            </w:r>
          </w:p>
        </w:tc>
        <w:tc>
          <w:tcPr>
            <w:tcW w:w="1181" w:type="dxa"/>
          </w:tcPr>
          <w:p w14:paraId="43C74F69" w14:textId="1C681D69" w:rsidR="005040D8" w:rsidRDefault="00AF1A11" w:rsidP="005040D8">
            <w:pPr>
              <w:spacing w:after="0"/>
              <w:rPr>
                <w:rFonts w:ascii="MS Gothic" w:eastAsia="MS Gothic" w:hAnsi="MS Gothic" w:cs="MS Gothic"/>
              </w:rPr>
            </w:pPr>
            <w:sdt>
              <w:sdtPr>
                <w:rPr>
                  <w:rFonts w:ascii="MS Gothic" w:eastAsia="MS Gothic" w:hAnsi="MS Gothic" w:cs="MS Gothic"/>
                </w:rPr>
                <w:id w:val="215859180"/>
                <w14:checkbox>
                  <w14:checked w14:val="0"/>
                  <w14:checkedState w14:val="2612" w14:font="MS Gothic"/>
                  <w14:uncheckedState w14:val="2610" w14:font="MS Gothic"/>
                </w14:checkbox>
              </w:sdtPr>
              <w:sdtEndPr/>
              <w:sdtContent>
                <w:r w:rsidR="005040D8">
                  <w:rPr>
                    <w:rFonts w:ascii="MS Gothic" w:eastAsia="MS Gothic" w:hAnsi="MS Gothic" w:cs="MS Gothic" w:hint="eastAsia"/>
                  </w:rPr>
                  <w:t>☐</w:t>
                </w:r>
              </w:sdtContent>
            </w:sdt>
          </w:p>
        </w:tc>
        <w:tc>
          <w:tcPr>
            <w:tcW w:w="1350" w:type="dxa"/>
          </w:tcPr>
          <w:p w14:paraId="503E3B32" w14:textId="7E02EE55" w:rsidR="005040D8" w:rsidRDefault="00AF1A11" w:rsidP="005040D8">
            <w:pPr>
              <w:spacing w:after="0"/>
              <w:rPr>
                <w:rFonts w:ascii="MS Gothic" w:eastAsia="MS Gothic" w:hAnsi="MS Gothic" w:cs="MS Gothic"/>
              </w:rPr>
            </w:pPr>
            <w:sdt>
              <w:sdtPr>
                <w:rPr>
                  <w:rFonts w:ascii="MS Gothic" w:eastAsia="MS Gothic" w:hAnsi="MS Gothic" w:cs="MS Gothic"/>
                </w:rPr>
                <w:id w:val="814842160"/>
                <w14:checkbox>
                  <w14:checked w14:val="0"/>
                  <w14:checkedState w14:val="2612" w14:font="MS Gothic"/>
                  <w14:uncheckedState w14:val="2610" w14:font="MS Gothic"/>
                </w14:checkbox>
              </w:sdtPr>
              <w:sdtEndPr/>
              <w:sdtContent>
                <w:r w:rsidR="005040D8">
                  <w:rPr>
                    <w:rFonts w:ascii="MS Gothic" w:eastAsia="MS Gothic" w:hAnsi="MS Gothic" w:cs="MS Gothic" w:hint="eastAsia"/>
                  </w:rPr>
                  <w:t>☐</w:t>
                </w:r>
              </w:sdtContent>
            </w:sdt>
          </w:p>
        </w:tc>
      </w:tr>
    </w:tbl>
    <w:p w14:paraId="1320D7AE" w14:textId="752E60A8" w:rsidR="00703A95" w:rsidRDefault="00703A95">
      <w:pPr>
        <w:pStyle w:val="Heading1"/>
      </w:pPr>
    </w:p>
    <w:p w14:paraId="0F3F14BB" w14:textId="77777777" w:rsidR="00703A95" w:rsidRDefault="00703A95">
      <w:pPr>
        <w:rPr>
          <w:rFonts w:ascii="Rockwell" w:eastAsia="Rockwell" w:hAnsi="Rockwell" w:cs="Rockwell"/>
          <w:color w:val="0076BD"/>
          <w:sz w:val="48"/>
          <w:szCs w:val="48"/>
        </w:rPr>
      </w:pPr>
      <w:r>
        <w:br w:type="page"/>
      </w:r>
    </w:p>
    <w:p w14:paraId="6058E797" w14:textId="77777777" w:rsidR="00BF0D74" w:rsidRDefault="009B1D5A">
      <w:pPr>
        <w:pStyle w:val="Heading1"/>
      </w:pPr>
      <w:bookmarkStart w:id="66" w:name="_4bvk7pj" w:colFirst="0" w:colLast="0"/>
      <w:bookmarkEnd w:id="66"/>
      <w:r>
        <w:t xml:space="preserve">Appendix C: School Facility Questionnaire </w:t>
      </w:r>
    </w:p>
    <w:tbl>
      <w:tblPr>
        <w:tblW w:w="0" w:type="dxa"/>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560"/>
        <w:gridCol w:w="1560"/>
        <w:gridCol w:w="1560"/>
        <w:gridCol w:w="465"/>
        <w:gridCol w:w="1095"/>
        <w:gridCol w:w="1560"/>
        <w:gridCol w:w="1875"/>
      </w:tblGrid>
      <w:tr w:rsidR="00E02844" w:rsidRPr="00E02844" w14:paraId="364E4BB1" w14:textId="77777777" w:rsidTr="00E02844">
        <w:trPr>
          <w:trHeight w:val="360"/>
        </w:trPr>
        <w:tc>
          <w:tcPr>
            <w:tcW w:w="9675" w:type="dxa"/>
            <w:gridSpan w:val="7"/>
            <w:tcBorders>
              <w:top w:val="single" w:sz="8" w:space="0" w:color="000000"/>
              <w:left w:val="single" w:sz="8" w:space="0" w:color="000000"/>
              <w:bottom w:val="single" w:sz="8" w:space="0" w:color="000000"/>
              <w:right w:val="single" w:sz="8" w:space="0" w:color="000000"/>
            </w:tcBorders>
            <w:hideMark/>
          </w:tcPr>
          <w:p w14:paraId="5A7ADBC7" w14:textId="77777777" w:rsidR="00E02844" w:rsidRPr="00E02844" w:rsidRDefault="00E02844" w:rsidP="00E02844">
            <w:pPr>
              <w:spacing w:line="256" w:lineRule="auto"/>
            </w:pPr>
            <w:r w:rsidRPr="00E02844">
              <w:t>School Name:</w:t>
            </w:r>
          </w:p>
        </w:tc>
      </w:tr>
      <w:tr w:rsidR="00E02844" w:rsidRPr="00E02844" w14:paraId="36107E68" w14:textId="77777777" w:rsidTr="00E02844">
        <w:trPr>
          <w:trHeight w:val="320"/>
        </w:trPr>
        <w:tc>
          <w:tcPr>
            <w:tcW w:w="9675" w:type="dxa"/>
            <w:gridSpan w:val="7"/>
            <w:tcBorders>
              <w:top w:val="single" w:sz="8" w:space="0" w:color="000000"/>
              <w:left w:val="single" w:sz="8" w:space="0" w:color="000000"/>
              <w:bottom w:val="single" w:sz="8" w:space="0" w:color="000000"/>
              <w:right w:val="single" w:sz="8" w:space="0" w:color="000000"/>
            </w:tcBorders>
            <w:hideMark/>
          </w:tcPr>
          <w:p w14:paraId="74BA9C71" w14:textId="77777777" w:rsidR="00E02844" w:rsidRPr="00E02844" w:rsidRDefault="00E02844" w:rsidP="00E02844">
            <w:pPr>
              <w:spacing w:line="256" w:lineRule="auto"/>
            </w:pPr>
            <w:r w:rsidRPr="00E02844">
              <w:t>Primary Contact for Facility Planning:</w:t>
            </w:r>
          </w:p>
        </w:tc>
      </w:tr>
      <w:tr w:rsidR="00E02844" w:rsidRPr="00E02844" w14:paraId="47264196" w14:textId="77777777" w:rsidTr="00E02844">
        <w:trPr>
          <w:trHeight w:val="360"/>
        </w:trPr>
        <w:tc>
          <w:tcPr>
            <w:tcW w:w="5145" w:type="dxa"/>
            <w:gridSpan w:val="4"/>
            <w:tcBorders>
              <w:top w:val="single" w:sz="8" w:space="0" w:color="000000"/>
              <w:left w:val="single" w:sz="8" w:space="0" w:color="000000"/>
              <w:bottom w:val="single" w:sz="8" w:space="0" w:color="000000"/>
              <w:right w:val="single" w:sz="8" w:space="0" w:color="000000"/>
            </w:tcBorders>
            <w:hideMark/>
          </w:tcPr>
          <w:p w14:paraId="31CE303A" w14:textId="77777777" w:rsidR="00E02844" w:rsidRPr="00E02844" w:rsidRDefault="00E02844" w:rsidP="00E02844">
            <w:pPr>
              <w:spacing w:line="256" w:lineRule="auto"/>
            </w:pPr>
            <w:r w:rsidRPr="00E02844">
              <w:t>Telephone:</w:t>
            </w:r>
          </w:p>
        </w:tc>
        <w:tc>
          <w:tcPr>
            <w:tcW w:w="4530" w:type="dxa"/>
            <w:gridSpan w:val="3"/>
            <w:tcBorders>
              <w:top w:val="single" w:sz="8" w:space="0" w:color="000000"/>
              <w:left w:val="single" w:sz="8" w:space="0" w:color="000000"/>
              <w:bottom w:val="single" w:sz="8" w:space="0" w:color="000000"/>
              <w:right w:val="single" w:sz="8" w:space="0" w:color="000000"/>
            </w:tcBorders>
            <w:hideMark/>
          </w:tcPr>
          <w:p w14:paraId="4E1CEFBF" w14:textId="77777777" w:rsidR="00E02844" w:rsidRPr="00E02844" w:rsidRDefault="00E02844" w:rsidP="00E02844">
            <w:pPr>
              <w:spacing w:line="256" w:lineRule="auto"/>
            </w:pPr>
            <w:r w:rsidRPr="00E02844">
              <w:t>Email:</w:t>
            </w:r>
          </w:p>
        </w:tc>
      </w:tr>
      <w:tr w:rsidR="00E02844" w:rsidRPr="00E02844" w14:paraId="4F647BF0" w14:textId="77777777" w:rsidTr="00E02844">
        <w:trPr>
          <w:trHeight w:val="360"/>
        </w:trPr>
        <w:tc>
          <w:tcPr>
            <w:tcW w:w="9675" w:type="dxa"/>
            <w:gridSpan w:val="7"/>
            <w:tcBorders>
              <w:top w:val="single" w:sz="8" w:space="0" w:color="000000"/>
              <w:left w:val="single" w:sz="8" w:space="0" w:color="000000"/>
              <w:bottom w:val="single" w:sz="8" w:space="0" w:color="000000"/>
              <w:right w:val="single" w:sz="8" w:space="0" w:color="000000"/>
            </w:tcBorders>
            <w:shd w:val="clear" w:color="auto" w:fill="D9D9D9"/>
            <w:hideMark/>
          </w:tcPr>
          <w:p w14:paraId="21AEF11C" w14:textId="399489EA" w:rsidR="00E02844" w:rsidRPr="00E02844" w:rsidRDefault="00E02844" w:rsidP="00E02844">
            <w:pPr>
              <w:spacing w:line="256" w:lineRule="auto"/>
              <w:jc w:val="center"/>
            </w:pPr>
            <w:r w:rsidRPr="00E02844">
              <w:t xml:space="preserve">Grade levels and </w:t>
            </w:r>
            <w:r w:rsidR="00D47A57">
              <w:t xml:space="preserve">ideal </w:t>
            </w:r>
            <w:r w:rsidRPr="00E02844">
              <w:t>student enrollment estimates for the first five years:</w:t>
            </w:r>
          </w:p>
        </w:tc>
      </w:tr>
      <w:tr w:rsidR="00E02844" w:rsidRPr="00E02844" w14:paraId="2126917D" w14:textId="77777777" w:rsidTr="00E02844">
        <w:trPr>
          <w:trHeight w:val="360"/>
        </w:trPr>
        <w:tc>
          <w:tcPr>
            <w:tcW w:w="1560" w:type="dxa"/>
            <w:tcBorders>
              <w:top w:val="single" w:sz="8" w:space="0" w:color="000000"/>
              <w:left w:val="single" w:sz="8" w:space="0" w:color="000000"/>
              <w:bottom w:val="single" w:sz="8" w:space="0" w:color="000000"/>
              <w:right w:val="single" w:sz="8" w:space="0" w:color="000000"/>
            </w:tcBorders>
          </w:tcPr>
          <w:p w14:paraId="5CF38BF0" w14:textId="77777777" w:rsidR="00E02844" w:rsidRPr="00E02844" w:rsidRDefault="00E02844" w:rsidP="00E02844">
            <w:pPr>
              <w:spacing w:line="256" w:lineRule="auto"/>
            </w:pPr>
          </w:p>
        </w:tc>
        <w:tc>
          <w:tcPr>
            <w:tcW w:w="1560" w:type="dxa"/>
            <w:tcBorders>
              <w:top w:val="single" w:sz="8" w:space="0" w:color="000000"/>
              <w:left w:val="single" w:sz="8" w:space="0" w:color="000000"/>
              <w:bottom w:val="single" w:sz="8" w:space="0" w:color="000000"/>
              <w:right w:val="single" w:sz="8" w:space="0" w:color="000000"/>
            </w:tcBorders>
            <w:hideMark/>
          </w:tcPr>
          <w:p w14:paraId="064C69A8" w14:textId="77777777" w:rsidR="00E02844" w:rsidRPr="00E02844" w:rsidRDefault="00E02844" w:rsidP="00E02844">
            <w:pPr>
              <w:spacing w:line="256" w:lineRule="auto"/>
            </w:pPr>
            <w:r w:rsidRPr="00E02844">
              <w:t>2020-2021</w:t>
            </w:r>
          </w:p>
        </w:tc>
        <w:tc>
          <w:tcPr>
            <w:tcW w:w="1560" w:type="dxa"/>
            <w:tcBorders>
              <w:top w:val="single" w:sz="8" w:space="0" w:color="000000"/>
              <w:left w:val="single" w:sz="8" w:space="0" w:color="000000"/>
              <w:bottom w:val="single" w:sz="8" w:space="0" w:color="000000"/>
              <w:right w:val="single" w:sz="8" w:space="0" w:color="000000"/>
            </w:tcBorders>
            <w:hideMark/>
          </w:tcPr>
          <w:p w14:paraId="3C7E01FC" w14:textId="77777777" w:rsidR="00E02844" w:rsidRPr="00E02844" w:rsidRDefault="00E02844" w:rsidP="00E02844">
            <w:pPr>
              <w:spacing w:line="256" w:lineRule="auto"/>
            </w:pPr>
            <w:r w:rsidRPr="00E02844">
              <w:t>2021-2022</w:t>
            </w:r>
          </w:p>
        </w:tc>
        <w:tc>
          <w:tcPr>
            <w:tcW w:w="1560" w:type="dxa"/>
            <w:gridSpan w:val="2"/>
            <w:tcBorders>
              <w:top w:val="single" w:sz="8" w:space="0" w:color="000000"/>
              <w:left w:val="single" w:sz="8" w:space="0" w:color="000000"/>
              <w:bottom w:val="single" w:sz="8" w:space="0" w:color="000000"/>
              <w:right w:val="single" w:sz="8" w:space="0" w:color="000000"/>
            </w:tcBorders>
            <w:hideMark/>
          </w:tcPr>
          <w:p w14:paraId="491F03FA" w14:textId="77777777" w:rsidR="00E02844" w:rsidRPr="00E02844" w:rsidRDefault="00E02844" w:rsidP="00E02844">
            <w:pPr>
              <w:spacing w:line="256" w:lineRule="auto"/>
            </w:pPr>
            <w:r w:rsidRPr="00E02844">
              <w:t>2022-2023</w:t>
            </w:r>
          </w:p>
        </w:tc>
        <w:tc>
          <w:tcPr>
            <w:tcW w:w="1560" w:type="dxa"/>
            <w:tcBorders>
              <w:top w:val="single" w:sz="8" w:space="0" w:color="000000"/>
              <w:left w:val="single" w:sz="8" w:space="0" w:color="000000"/>
              <w:bottom w:val="single" w:sz="8" w:space="0" w:color="000000"/>
              <w:right w:val="single" w:sz="8" w:space="0" w:color="000000"/>
            </w:tcBorders>
            <w:hideMark/>
          </w:tcPr>
          <w:p w14:paraId="45E86915" w14:textId="77777777" w:rsidR="00E02844" w:rsidRPr="00E02844" w:rsidRDefault="00E02844" w:rsidP="00E02844">
            <w:pPr>
              <w:spacing w:line="256" w:lineRule="auto"/>
            </w:pPr>
            <w:r w:rsidRPr="00E02844">
              <w:t>2023-2024</w:t>
            </w:r>
          </w:p>
        </w:tc>
        <w:tc>
          <w:tcPr>
            <w:tcW w:w="1875" w:type="dxa"/>
            <w:tcBorders>
              <w:top w:val="single" w:sz="8" w:space="0" w:color="000000"/>
              <w:left w:val="single" w:sz="8" w:space="0" w:color="000000"/>
              <w:bottom w:val="single" w:sz="8" w:space="0" w:color="000000"/>
              <w:right w:val="single" w:sz="8" w:space="0" w:color="000000"/>
            </w:tcBorders>
            <w:hideMark/>
          </w:tcPr>
          <w:p w14:paraId="00142D9D" w14:textId="77777777" w:rsidR="00E02844" w:rsidRPr="00E02844" w:rsidRDefault="00E02844" w:rsidP="00E02844">
            <w:pPr>
              <w:spacing w:line="256" w:lineRule="auto"/>
            </w:pPr>
            <w:r w:rsidRPr="00E02844">
              <w:t>2024-2025</w:t>
            </w:r>
          </w:p>
        </w:tc>
      </w:tr>
      <w:tr w:rsidR="00E02844" w:rsidRPr="00E02844" w14:paraId="45E3D46A" w14:textId="77777777" w:rsidTr="00E02844">
        <w:trPr>
          <w:trHeight w:val="360"/>
        </w:trPr>
        <w:tc>
          <w:tcPr>
            <w:tcW w:w="1560" w:type="dxa"/>
            <w:tcBorders>
              <w:top w:val="single" w:sz="8" w:space="0" w:color="000000"/>
              <w:left w:val="single" w:sz="8" w:space="0" w:color="000000"/>
              <w:bottom w:val="single" w:sz="8" w:space="0" w:color="000000"/>
              <w:right w:val="single" w:sz="8" w:space="0" w:color="000000"/>
            </w:tcBorders>
            <w:hideMark/>
          </w:tcPr>
          <w:p w14:paraId="5FA83DC1" w14:textId="77777777" w:rsidR="00E02844" w:rsidRPr="00E02844" w:rsidRDefault="00E02844" w:rsidP="00E02844">
            <w:pPr>
              <w:spacing w:line="256" w:lineRule="auto"/>
            </w:pPr>
            <w:r w:rsidRPr="00E02844">
              <w:t>Grades</w:t>
            </w:r>
          </w:p>
        </w:tc>
        <w:tc>
          <w:tcPr>
            <w:tcW w:w="1560" w:type="dxa"/>
            <w:tcBorders>
              <w:top w:val="single" w:sz="8" w:space="0" w:color="000000"/>
              <w:left w:val="single" w:sz="8" w:space="0" w:color="000000"/>
              <w:bottom w:val="single" w:sz="8" w:space="0" w:color="000000"/>
              <w:right w:val="single" w:sz="8" w:space="0" w:color="000000"/>
            </w:tcBorders>
          </w:tcPr>
          <w:p w14:paraId="5455F851" w14:textId="77777777" w:rsidR="00E02844" w:rsidRPr="00E02844" w:rsidRDefault="00E02844" w:rsidP="00E02844">
            <w:pPr>
              <w:spacing w:line="256" w:lineRule="auto"/>
            </w:pPr>
          </w:p>
        </w:tc>
        <w:tc>
          <w:tcPr>
            <w:tcW w:w="1560" w:type="dxa"/>
            <w:tcBorders>
              <w:top w:val="single" w:sz="8" w:space="0" w:color="000000"/>
              <w:left w:val="single" w:sz="8" w:space="0" w:color="000000"/>
              <w:bottom w:val="single" w:sz="8" w:space="0" w:color="000000"/>
              <w:right w:val="single" w:sz="8" w:space="0" w:color="000000"/>
            </w:tcBorders>
          </w:tcPr>
          <w:p w14:paraId="01242827" w14:textId="77777777" w:rsidR="00E02844" w:rsidRPr="00E02844" w:rsidRDefault="00E02844" w:rsidP="00E02844">
            <w:pPr>
              <w:spacing w:line="256" w:lineRule="auto"/>
            </w:pPr>
          </w:p>
        </w:tc>
        <w:tc>
          <w:tcPr>
            <w:tcW w:w="1560" w:type="dxa"/>
            <w:gridSpan w:val="2"/>
            <w:tcBorders>
              <w:top w:val="single" w:sz="8" w:space="0" w:color="000000"/>
              <w:left w:val="single" w:sz="8" w:space="0" w:color="000000"/>
              <w:bottom w:val="single" w:sz="8" w:space="0" w:color="000000"/>
              <w:right w:val="single" w:sz="8" w:space="0" w:color="000000"/>
            </w:tcBorders>
          </w:tcPr>
          <w:p w14:paraId="632502C8" w14:textId="77777777" w:rsidR="00E02844" w:rsidRPr="00E02844" w:rsidRDefault="00E02844" w:rsidP="00E02844">
            <w:pPr>
              <w:spacing w:line="256" w:lineRule="auto"/>
            </w:pPr>
          </w:p>
        </w:tc>
        <w:tc>
          <w:tcPr>
            <w:tcW w:w="1560" w:type="dxa"/>
            <w:tcBorders>
              <w:top w:val="single" w:sz="8" w:space="0" w:color="000000"/>
              <w:left w:val="single" w:sz="8" w:space="0" w:color="000000"/>
              <w:bottom w:val="single" w:sz="8" w:space="0" w:color="000000"/>
              <w:right w:val="single" w:sz="8" w:space="0" w:color="000000"/>
            </w:tcBorders>
          </w:tcPr>
          <w:p w14:paraId="1DE8AFB7" w14:textId="77777777" w:rsidR="00E02844" w:rsidRPr="00E02844" w:rsidRDefault="00E02844" w:rsidP="00E02844">
            <w:pPr>
              <w:spacing w:line="256" w:lineRule="auto"/>
            </w:pPr>
          </w:p>
        </w:tc>
        <w:tc>
          <w:tcPr>
            <w:tcW w:w="1875" w:type="dxa"/>
            <w:tcBorders>
              <w:top w:val="single" w:sz="8" w:space="0" w:color="000000"/>
              <w:left w:val="single" w:sz="8" w:space="0" w:color="000000"/>
              <w:bottom w:val="single" w:sz="8" w:space="0" w:color="000000"/>
              <w:right w:val="single" w:sz="8" w:space="0" w:color="000000"/>
            </w:tcBorders>
          </w:tcPr>
          <w:p w14:paraId="02A9C47E" w14:textId="77777777" w:rsidR="00E02844" w:rsidRPr="00E02844" w:rsidRDefault="00E02844" w:rsidP="00E02844">
            <w:pPr>
              <w:spacing w:line="256" w:lineRule="auto"/>
            </w:pPr>
          </w:p>
        </w:tc>
      </w:tr>
      <w:tr w:rsidR="00E02844" w:rsidRPr="00E02844" w14:paraId="31C2BB84" w14:textId="77777777" w:rsidTr="00E02844">
        <w:trPr>
          <w:trHeight w:val="360"/>
        </w:trPr>
        <w:tc>
          <w:tcPr>
            <w:tcW w:w="1560" w:type="dxa"/>
            <w:tcBorders>
              <w:top w:val="single" w:sz="8" w:space="0" w:color="000000"/>
              <w:left w:val="single" w:sz="8" w:space="0" w:color="000000"/>
              <w:bottom w:val="single" w:sz="8" w:space="0" w:color="000000"/>
              <w:right w:val="single" w:sz="8" w:space="0" w:color="000000"/>
            </w:tcBorders>
            <w:hideMark/>
          </w:tcPr>
          <w:p w14:paraId="5058BAA7" w14:textId="77777777" w:rsidR="00E02844" w:rsidRPr="00E02844" w:rsidRDefault="00E02844" w:rsidP="00E02844">
            <w:pPr>
              <w:spacing w:line="256" w:lineRule="auto"/>
            </w:pPr>
            <w:r w:rsidRPr="00E02844">
              <w:t>Enrollment</w:t>
            </w:r>
          </w:p>
        </w:tc>
        <w:tc>
          <w:tcPr>
            <w:tcW w:w="1560" w:type="dxa"/>
            <w:tcBorders>
              <w:top w:val="single" w:sz="8" w:space="0" w:color="000000"/>
              <w:left w:val="single" w:sz="8" w:space="0" w:color="000000"/>
              <w:bottom w:val="single" w:sz="8" w:space="0" w:color="000000"/>
              <w:right w:val="single" w:sz="8" w:space="0" w:color="000000"/>
            </w:tcBorders>
          </w:tcPr>
          <w:p w14:paraId="76FD88D5" w14:textId="77777777" w:rsidR="00E02844" w:rsidRPr="00E02844" w:rsidRDefault="00E02844" w:rsidP="00E02844">
            <w:pPr>
              <w:spacing w:line="256" w:lineRule="auto"/>
            </w:pPr>
          </w:p>
        </w:tc>
        <w:tc>
          <w:tcPr>
            <w:tcW w:w="1560" w:type="dxa"/>
            <w:tcBorders>
              <w:top w:val="single" w:sz="8" w:space="0" w:color="000000"/>
              <w:left w:val="single" w:sz="8" w:space="0" w:color="000000"/>
              <w:bottom w:val="single" w:sz="8" w:space="0" w:color="000000"/>
              <w:right w:val="single" w:sz="8" w:space="0" w:color="000000"/>
            </w:tcBorders>
          </w:tcPr>
          <w:p w14:paraId="7777505B" w14:textId="77777777" w:rsidR="00E02844" w:rsidRPr="00E02844" w:rsidRDefault="00E02844" w:rsidP="00E02844">
            <w:pPr>
              <w:spacing w:line="256" w:lineRule="auto"/>
            </w:pPr>
          </w:p>
        </w:tc>
        <w:tc>
          <w:tcPr>
            <w:tcW w:w="1560" w:type="dxa"/>
            <w:gridSpan w:val="2"/>
            <w:tcBorders>
              <w:top w:val="single" w:sz="8" w:space="0" w:color="000000"/>
              <w:left w:val="single" w:sz="8" w:space="0" w:color="000000"/>
              <w:bottom w:val="single" w:sz="8" w:space="0" w:color="000000"/>
              <w:right w:val="single" w:sz="8" w:space="0" w:color="000000"/>
            </w:tcBorders>
          </w:tcPr>
          <w:p w14:paraId="3752B25D" w14:textId="77777777" w:rsidR="00E02844" w:rsidRPr="00E02844" w:rsidRDefault="00E02844" w:rsidP="00E02844">
            <w:pPr>
              <w:spacing w:line="256" w:lineRule="auto"/>
            </w:pPr>
          </w:p>
        </w:tc>
        <w:tc>
          <w:tcPr>
            <w:tcW w:w="1560" w:type="dxa"/>
            <w:tcBorders>
              <w:top w:val="single" w:sz="8" w:space="0" w:color="000000"/>
              <w:left w:val="single" w:sz="8" w:space="0" w:color="000000"/>
              <w:bottom w:val="single" w:sz="8" w:space="0" w:color="000000"/>
              <w:right w:val="single" w:sz="8" w:space="0" w:color="000000"/>
            </w:tcBorders>
          </w:tcPr>
          <w:p w14:paraId="7A9164A3" w14:textId="77777777" w:rsidR="00E02844" w:rsidRPr="00E02844" w:rsidRDefault="00E02844" w:rsidP="00E02844">
            <w:pPr>
              <w:spacing w:line="256" w:lineRule="auto"/>
            </w:pPr>
          </w:p>
        </w:tc>
        <w:tc>
          <w:tcPr>
            <w:tcW w:w="1875" w:type="dxa"/>
            <w:tcBorders>
              <w:top w:val="single" w:sz="8" w:space="0" w:color="000000"/>
              <w:left w:val="single" w:sz="8" w:space="0" w:color="000000"/>
              <w:bottom w:val="single" w:sz="8" w:space="0" w:color="000000"/>
              <w:right w:val="single" w:sz="8" w:space="0" w:color="000000"/>
            </w:tcBorders>
          </w:tcPr>
          <w:p w14:paraId="36CEACAA" w14:textId="77777777" w:rsidR="00E02844" w:rsidRPr="00E02844" w:rsidRDefault="00E02844" w:rsidP="00E02844">
            <w:pPr>
              <w:spacing w:line="256" w:lineRule="auto"/>
            </w:pPr>
          </w:p>
        </w:tc>
      </w:tr>
      <w:tr w:rsidR="00E02844" w:rsidRPr="00E02844" w14:paraId="297DA64F" w14:textId="77777777" w:rsidTr="00E02844">
        <w:trPr>
          <w:trHeight w:val="360"/>
        </w:trPr>
        <w:tc>
          <w:tcPr>
            <w:tcW w:w="9675" w:type="dxa"/>
            <w:gridSpan w:val="7"/>
            <w:tcBorders>
              <w:top w:val="single" w:sz="8" w:space="0" w:color="000000"/>
              <w:left w:val="single" w:sz="8" w:space="0" w:color="000000"/>
              <w:bottom w:val="single" w:sz="8" w:space="0" w:color="000000"/>
              <w:right w:val="single" w:sz="8" w:space="0" w:color="000000"/>
            </w:tcBorders>
            <w:hideMark/>
          </w:tcPr>
          <w:p w14:paraId="16A094EB" w14:textId="77777777" w:rsidR="00E02844" w:rsidRPr="00E02844" w:rsidRDefault="00E02844" w:rsidP="00E02844">
            <w:pPr>
              <w:spacing w:line="256" w:lineRule="auto"/>
            </w:pPr>
            <w:r w:rsidRPr="00E02844">
              <w:t>Region:</w:t>
            </w:r>
          </w:p>
        </w:tc>
      </w:tr>
      <w:tr w:rsidR="00E02844" w:rsidRPr="00E02844" w14:paraId="4924E2B8" w14:textId="77777777" w:rsidTr="00E02844">
        <w:trPr>
          <w:trHeight w:val="360"/>
        </w:trPr>
        <w:tc>
          <w:tcPr>
            <w:tcW w:w="9675" w:type="dxa"/>
            <w:gridSpan w:val="7"/>
            <w:tcBorders>
              <w:top w:val="single" w:sz="8" w:space="0" w:color="000000"/>
              <w:left w:val="single" w:sz="8" w:space="0" w:color="000000"/>
              <w:bottom w:val="single" w:sz="8" w:space="0" w:color="000000"/>
              <w:right w:val="single" w:sz="8" w:space="0" w:color="000000"/>
            </w:tcBorders>
            <w:shd w:val="clear" w:color="auto" w:fill="D9D9D9"/>
            <w:hideMark/>
          </w:tcPr>
          <w:p w14:paraId="5461DB3F" w14:textId="77777777" w:rsidR="00E02844" w:rsidRPr="00E02844" w:rsidRDefault="00E02844" w:rsidP="00E02844">
            <w:pPr>
              <w:spacing w:line="256" w:lineRule="auto"/>
            </w:pPr>
            <w:r w:rsidRPr="00E02844">
              <w:t>Description of the facility/ies under consideration including available square footage and quotes (for years 1-5) from property owners:</w:t>
            </w:r>
          </w:p>
        </w:tc>
      </w:tr>
      <w:tr w:rsidR="00E02844" w:rsidRPr="00E02844" w14:paraId="3F2F2B64" w14:textId="77777777" w:rsidTr="00E02844">
        <w:trPr>
          <w:trHeight w:val="360"/>
        </w:trPr>
        <w:tc>
          <w:tcPr>
            <w:tcW w:w="9675" w:type="dxa"/>
            <w:gridSpan w:val="7"/>
            <w:tcBorders>
              <w:top w:val="single" w:sz="8" w:space="0" w:color="000000"/>
              <w:left w:val="single" w:sz="8" w:space="0" w:color="000000"/>
              <w:bottom w:val="single" w:sz="8" w:space="0" w:color="000000"/>
              <w:right w:val="single" w:sz="8" w:space="0" w:color="000000"/>
            </w:tcBorders>
          </w:tcPr>
          <w:p w14:paraId="271A76BA" w14:textId="77777777" w:rsidR="00E02844" w:rsidRPr="00E02844" w:rsidRDefault="00E02844" w:rsidP="00E02844">
            <w:pPr>
              <w:spacing w:line="256" w:lineRule="auto"/>
            </w:pPr>
          </w:p>
          <w:p w14:paraId="3D4974CB" w14:textId="77777777" w:rsidR="00E02844" w:rsidRPr="00E02844" w:rsidRDefault="00E02844" w:rsidP="00E02844">
            <w:pPr>
              <w:spacing w:line="256" w:lineRule="auto"/>
            </w:pPr>
          </w:p>
          <w:p w14:paraId="46126491" w14:textId="77777777" w:rsidR="00E02844" w:rsidRPr="00E02844" w:rsidRDefault="00E02844" w:rsidP="00E02844">
            <w:pPr>
              <w:spacing w:line="256" w:lineRule="auto"/>
            </w:pPr>
            <w:r w:rsidRPr="00E02844">
              <w:t>Facility #1:</w:t>
            </w:r>
          </w:p>
          <w:p w14:paraId="4AA8D9D4" w14:textId="77777777" w:rsidR="00E02844" w:rsidRPr="00E02844" w:rsidRDefault="00E02844" w:rsidP="00E02844">
            <w:pPr>
              <w:spacing w:line="256" w:lineRule="auto"/>
            </w:pPr>
          </w:p>
          <w:p w14:paraId="4AB97AF9" w14:textId="77777777" w:rsidR="00E02844" w:rsidRPr="00E02844" w:rsidRDefault="00E02844" w:rsidP="00E02844">
            <w:pPr>
              <w:spacing w:line="256" w:lineRule="auto"/>
            </w:pPr>
          </w:p>
          <w:p w14:paraId="48AF7DF2" w14:textId="77777777" w:rsidR="00E02844" w:rsidRPr="00E02844" w:rsidRDefault="00E02844" w:rsidP="00E02844">
            <w:pPr>
              <w:spacing w:line="256" w:lineRule="auto"/>
            </w:pPr>
          </w:p>
          <w:p w14:paraId="0F7F7E70" w14:textId="77777777" w:rsidR="00E02844" w:rsidRPr="00E02844" w:rsidRDefault="00E02844" w:rsidP="00E02844">
            <w:pPr>
              <w:spacing w:line="256" w:lineRule="auto"/>
            </w:pPr>
            <w:r w:rsidRPr="00E02844">
              <w:t>Facility #2</w:t>
            </w:r>
          </w:p>
          <w:p w14:paraId="29225A24" w14:textId="77777777" w:rsidR="00E02844" w:rsidRPr="00E02844" w:rsidRDefault="00E02844" w:rsidP="00E02844">
            <w:pPr>
              <w:spacing w:line="256" w:lineRule="auto"/>
            </w:pPr>
          </w:p>
          <w:p w14:paraId="25E8ED8C" w14:textId="77777777" w:rsidR="00E02844" w:rsidRPr="00E02844" w:rsidRDefault="00E02844" w:rsidP="00E02844">
            <w:pPr>
              <w:spacing w:line="256" w:lineRule="auto"/>
            </w:pPr>
          </w:p>
          <w:p w14:paraId="73EDDEDC" w14:textId="77777777" w:rsidR="00E02844" w:rsidRPr="00E02844" w:rsidRDefault="00E02844" w:rsidP="00E02844">
            <w:pPr>
              <w:spacing w:line="256" w:lineRule="auto"/>
            </w:pPr>
          </w:p>
          <w:p w14:paraId="078B974F" w14:textId="77777777" w:rsidR="00E02844" w:rsidRPr="00E02844" w:rsidRDefault="00E02844" w:rsidP="00E02844">
            <w:pPr>
              <w:spacing w:line="256" w:lineRule="auto"/>
            </w:pPr>
          </w:p>
          <w:p w14:paraId="11386F12" w14:textId="77777777" w:rsidR="00E02844" w:rsidRPr="00E02844" w:rsidRDefault="00E02844" w:rsidP="00E02844">
            <w:pPr>
              <w:spacing w:line="256" w:lineRule="auto"/>
            </w:pPr>
            <w:r w:rsidRPr="00E02844">
              <w:t>Facility #3</w:t>
            </w:r>
          </w:p>
          <w:p w14:paraId="3D09AFF3" w14:textId="77777777" w:rsidR="00E02844" w:rsidRPr="00E02844" w:rsidRDefault="00E02844" w:rsidP="00E02844">
            <w:pPr>
              <w:spacing w:line="256" w:lineRule="auto"/>
            </w:pPr>
          </w:p>
          <w:p w14:paraId="37AFCFC6" w14:textId="77777777" w:rsidR="00E02844" w:rsidRPr="00E02844" w:rsidRDefault="00E02844" w:rsidP="00E02844">
            <w:pPr>
              <w:spacing w:line="256" w:lineRule="auto"/>
            </w:pPr>
          </w:p>
          <w:p w14:paraId="6EC2B83E" w14:textId="77777777" w:rsidR="00E02844" w:rsidRPr="00E02844" w:rsidRDefault="00E02844" w:rsidP="00E02844">
            <w:pPr>
              <w:spacing w:line="256" w:lineRule="auto"/>
            </w:pPr>
          </w:p>
          <w:p w14:paraId="3F231025" w14:textId="77777777" w:rsidR="00E02844" w:rsidRPr="00E02844" w:rsidRDefault="00E02844" w:rsidP="00E02844">
            <w:pPr>
              <w:spacing w:line="256" w:lineRule="auto"/>
            </w:pPr>
          </w:p>
        </w:tc>
      </w:tr>
      <w:tr w:rsidR="00E02844" w:rsidRPr="00E02844" w14:paraId="3166A903" w14:textId="77777777" w:rsidTr="00E02844">
        <w:trPr>
          <w:trHeight w:val="2080"/>
        </w:trPr>
        <w:tc>
          <w:tcPr>
            <w:tcW w:w="9675" w:type="dxa"/>
            <w:gridSpan w:val="7"/>
            <w:tcBorders>
              <w:top w:val="single" w:sz="8" w:space="0" w:color="000000"/>
              <w:left w:val="single" w:sz="8" w:space="0" w:color="000000"/>
              <w:bottom w:val="single" w:sz="8" w:space="0" w:color="000000"/>
              <w:right w:val="single" w:sz="8" w:space="0" w:color="000000"/>
            </w:tcBorders>
          </w:tcPr>
          <w:p w14:paraId="0FA06DE7" w14:textId="77777777" w:rsidR="00E02844" w:rsidRPr="00E02844" w:rsidRDefault="00E02844" w:rsidP="00E02844">
            <w:pPr>
              <w:spacing w:line="256" w:lineRule="auto"/>
            </w:pPr>
            <w:r w:rsidRPr="00E02844">
              <w:t xml:space="preserve">Are you interested in investigating the possibility of occupying a district-owned facility should a district-owned facility be available? </w:t>
            </w:r>
          </w:p>
          <w:p w14:paraId="18A4F0D7"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     </w:t>
            </w:r>
            <w:r w:rsidRPr="00E02844">
              <w:rPr>
                <w:rFonts w:ascii="Arial Unicode MS" w:eastAsia="Arial Unicode MS" w:hAnsi="Arial Unicode MS" w:cs="Arial Unicode MS" w:hint="eastAsia"/>
              </w:rPr>
              <w:t>☐</w:t>
            </w:r>
            <w:r w:rsidRPr="00E02844">
              <w:t xml:space="preserve"> No     </w:t>
            </w:r>
          </w:p>
          <w:p w14:paraId="0AB82B3F" w14:textId="77777777" w:rsidR="00E02844" w:rsidRPr="00E02844" w:rsidRDefault="00E02844" w:rsidP="00E02844">
            <w:pPr>
              <w:spacing w:line="256" w:lineRule="auto"/>
            </w:pPr>
          </w:p>
          <w:p w14:paraId="565FB9C5" w14:textId="77777777" w:rsidR="00E02844" w:rsidRPr="00E02844" w:rsidRDefault="00E02844" w:rsidP="00E02844">
            <w:pPr>
              <w:spacing w:line="256" w:lineRule="auto"/>
            </w:pPr>
            <w:r w:rsidRPr="00E02844">
              <w:rPr>
                <w:b/>
                <w:i/>
              </w:rPr>
              <w:t>Note:</w:t>
            </w:r>
            <w:r w:rsidRPr="00E02844">
              <w:rPr>
                <w:i/>
              </w:rPr>
              <w:t xml:space="preserve"> DPS believes that both district-run and charter schools should have equity of opportunity in accessing district facilities. </w:t>
            </w:r>
            <w:r w:rsidRPr="00E02844">
              <w:rPr>
                <w:b/>
                <w:i/>
              </w:rPr>
              <w:t>Therefore, all applicants are subject to the Facility Allocation Policy (FAP).</w:t>
            </w:r>
          </w:p>
        </w:tc>
      </w:tr>
    </w:tbl>
    <w:p w14:paraId="4A6EA7E3" w14:textId="77777777" w:rsidR="00E02844" w:rsidRPr="00E02844" w:rsidRDefault="00E02844" w:rsidP="00E02844">
      <w:pPr>
        <w:spacing w:line="256" w:lineRule="auto"/>
      </w:pPr>
    </w:p>
    <w:p w14:paraId="122B9A77" w14:textId="77777777" w:rsidR="00E02844" w:rsidRPr="00E02844" w:rsidRDefault="00E02844" w:rsidP="00E02844">
      <w:pPr>
        <w:spacing w:line="256" w:lineRule="auto"/>
      </w:pPr>
    </w:p>
    <w:tbl>
      <w:tblPr>
        <w:tblW w:w="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120"/>
        <w:gridCol w:w="1200"/>
        <w:gridCol w:w="960"/>
        <w:gridCol w:w="360"/>
        <w:gridCol w:w="975"/>
      </w:tblGrid>
      <w:tr w:rsidR="00E02844" w:rsidRPr="00E02844" w14:paraId="5A90AA14" w14:textId="77777777" w:rsidTr="00E02844">
        <w:tc>
          <w:tcPr>
            <w:tcW w:w="973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2DD18965" w14:textId="77777777" w:rsidR="00E02844" w:rsidRPr="00E02844" w:rsidRDefault="00E02844" w:rsidP="00E02844">
            <w:pPr>
              <w:spacing w:line="256" w:lineRule="auto"/>
              <w:jc w:val="center"/>
            </w:pPr>
            <w:r w:rsidRPr="00E02844">
              <w:rPr>
                <w:b/>
                <w:shd w:val="clear" w:color="auto" w:fill="D9D9D9"/>
              </w:rPr>
              <w:t>Classroom Requirements Years 1-3:</w:t>
            </w:r>
          </w:p>
        </w:tc>
      </w:tr>
      <w:tr w:rsidR="00E02844" w:rsidRPr="00E02844" w14:paraId="0CFD33CB" w14:textId="77777777" w:rsidTr="00E02844">
        <w:tc>
          <w:tcPr>
            <w:tcW w:w="9735" w:type="dxa"/>
            <w:gridSpan w:val="6"/>
            <w:tcBorders>
              <w:top w:val="single" w:sz="4" w:space="0" w:color="000000"/>
              <w:left w:val="single" w:sz="4" w:space="0" w:color="000000"/>
              <w:bottom w:val="single" w:sz="4" w:space="0" w:color="000000"/>
              <w:right w:val="single" w:sz="4" w:space="0" w:color="000000"/>
            </w:tcBorders>
            <w:hideMark/>
          </w:tcPr>
          <w:p w14:paraId="7AD9988E" w14:textId="77777777" w:rsidR="00E02844" w:rsidRPr="00E02844" w:rsidRDefault="00E02844" w:rsidP="00E02844">
            <w:pPr>
              <w:spacing w:line="256" w:lineRule="auto"/>
              <w:jc w:val="center"/>
            </w:pPr>
            <w:r w:rsidRPr="00E02844">
              <w:t>How many students will you have per classroom on average? ____</w:t>
            </w:r>
          </w:p>
          <w:p w14:paraId="08BE70E2" w14:textId="77777777" w:rsidR="00E02844" w:rsidRPr="00E02844" w:rsidRDefault="00E02844" w:rsidP="00E02844">
            <w:pPr>
              <w:spacing w:line="256" w:lineRule="auto"/>
              <w:jc w:val="center"/>
            </w:pPr>
            <w:r w:rsidRPr="00E02844">
              <w:rPr>
                <w:b/>
              </w:rPr>
              <w:t>Number of full size classrooms you will need each year as you grow out – include core, special education, and elective classroom but not gym.</w:t>
            </w:r>
          </w:p>
        </w:tc>
      </w:tr>
      <w:tr w:rsidR="00E02844" w:rsidRPr="00E02844" w14:paraId="395E98A2" w14:textId="77777777" w:rsidTr="00E02844">
        <w:tc>
          <w:tcPr>
            <w:tcW w:w="3120" w:type="dxa"/>
            <w:tcBorders>
              <w:top w:val="single" w:sz="4" w:space="0" w:color="000000"/>
              <w:left w:val="single" w:sz="4" w:space="0" w:color="000000"/>
              <w:bottom w:val="single" w:sz="4" w:space="0" w:color="000000"/>
              <w:right w:val="single" w:sz="4" w:space="0" w:color="000000"/>
            </w:tcBorders>
            <w:hideMark/>
          </w:tcPr>
          <w:p w14:paraId="68B8B43B" w14:textId="77777777" w:rsidR="00E02844" w:rsidRPr="00E02844" w:rsidRDefault="00E02844" w:rsidP="00E02844">
            <w:pPr>
              <w:spacing w:line="256" w:lineRule="auto"/>
              <w:jc w:val="center"/>
            </w:pPr>
            <w:r w:rsidRPr="00E02844">
              <w:rPr>
                <w:b/>
              </w:rPr>
              <w:t>Year 1</w:t>
            </w:r>
          </w:p>
        </w:tc>
        <w:tc>
          <w:tcPr>
            <w:tcW w:w="3120" w:type="dxa"/>
            <w:tcBorders>
              <w:top w:val="single" w:sz="4" w:space="0" w:color="000000"/>
              <w:left w:val="single" w:sz="4" w:space="0" w:color="000000"/>
              <w:bottom w:val="single" w:sz="4" w:space="0" w:color="000000"/>
              <w:right w:val="single" w:sz="4" w:space="0" w:color="000000"/>
            </w:tcBorders>
            <w:hideMark/>
          </w:tcPr>
          <w:p w14:paraId="10E73233" w14:textId="77777777" w:rsidR="00E02844" w:rsidRPr="00E02844" w:rsidRDefault="00E02844" w:rsidP="00E02844">
            <w:pPr>
              <w:spacing w:line="256" w:lineRule="auto"/>
              <w:jc w:val="center"/>
            </w:pPr>
            <w:r w:rsidRPr="00E02844">
              <w:rPr>
                <w:b/>
              </w:rPr>
              <w:t>Year 2</w:t>
            </w:r>
          </w:p>
        </w:tc>
        <w:tc>
          <w:tcPr>
            <w:tcW w:w="3495" w:type="dxa"/>
            <w:gridSpan w:val="4"/>
            <w:tcBorders>
              <w:top w:val="single" w:sz="4" w:space="0" w:color="000000"/>
              <w:left w:val="single" w:sz="4" w:space="0" w:color="000000"/>
              <w:bottom w:val="single" w:sz="4" w:space="0" w:color="000000"/>
              <w:right w:val="single" w:sz="4" w:space="0" w:color="000000"/>
            </w:tcBorders>
            <w:hideMark/>
          </w:tcPr>
          <w:p w14:paraId="107D7E2F" w14:textId="77777777" w:rsidR="00E02844" w:rsidRPr="00E02844" w:rsidRDefault="00E02844" w:rsidP="00E02844">
            <w:pPr>
              <w:spacing w:line="256" w:lineRule="auto"/>
              <w:jc w:val="center"/>
            </w:pPr>
            <w:r w:rsidRPr="00E02844">
              <w:rPr>
                <w:b/>
              </w:rPr>
              <w:t>Year 3</w:t>
            </w:r>
          </w:p>
        </w:tc>
      </w:tr>
      <w:tr w:rsidR="00E02844" w:rsidRPr="00E02844" w14:paraId="7E579792" w14:textId="77777777" w:rsidTr="00E02844">
        <w:trPr>
          <w:trHeight w:val="220"/>
        </w:trPr>
        <w:tc>
          <w:tcPr>
            <w:tcW w:w="3120" w:type="dxa"/>
            <w:tcBorders>
              <w:top w:val="single" w:sz="4" w:space="0" w:color="000000"/>
              <w:left w:val="single" w:sz="4" w:space="0" w:color="000000"/>
              <w:bottom w:val="single" w:sz="4" w:space="0" w:color="000000"/>
              <w:right w:val="single" w:sz="4" w:space="0" w:color="000000"/>
            </w:tcBorders>
          </w:tcPr>
          <w:p w14:paraId="7D12443B" w14:textId="77777777" w:rsidR="00E02844" w:rsidRPr="00E02844" w:rsidRDefault="00E02844" w:rsidP="00E02844">
            <w:pPr>
              <w:spacing w:line="256" w:lineRule="auto"/>
              <w:jc w:val="center"/>
            </w:pPr>
          </w:p>
        </w:tc>
        <w:tc>
          <w:tcPr>
            <w:tcW w:w="3120" w:type="dxa"/>
            <w:tcBorders>
              <w:top w:val="single" w:sz="4" w:space="0" w:color="000000"/>
              <w:left w:val="single" w:sz="4" w:space="0" w:color="000000"/>
              <w:bottom w:val="single" w:sz="4" w:space="0" w:color="000000"/>
              <w:right w:val="single" w:sz="4" w:space="0" w:color="000000"/>
            </w:tcBorders>
          </w:tcPr>
          <w:p w14:paraId="40D09347" w14:textId="77777777" w:rsidR="00E02844" w:rsidRPr="00E02844" w:rsidRDefault="00E02844" w:rsidP="00E02844">
            <w:pPr>
              <w:spacing w:line="256" w:lineRule="auto"/>
              <w:jc w:val="center"/>
            </w:pPr>
          </w:p>
        </w:tc>
        <w:tc>
          <w:tcPr>
            <w:tcW w:w="3495" w:type="dxa"/>
            <w:gridSpan w:val="4"/>
            <w:tcBorders>
              <w:top w:val="single" w:sz="4" w:space="0" w:color="000000"/>
              <w:left w:val="single" w:sz="4" w:space="0" w:color="000000"/>
              <w:bottom w:val="single" w:sz="4" w:space="0" w:color="000000"/>
              <w:right w:val="single" w:sz="4" w:space="0" w:color="000000"/>
            </w:tcBorders>
          </w:tcPr>
          <w:p w14:paraId="1CAEF0C6" w14:textId="77777777" w:rsidR="00E02844" w:rsidRPr="00E02844" w:rsidRDefault="00E02844" w:rsidP="00E02844">
            <w:pPr>
              <w:spacing w:line="256" w:lineRule="auto"/>
              <w:jc w:val="center"/>
            </w:pPr>
          </w:p>
        </w:tc>
      </w:tr>
      <w:tr w:rsidR="00E02844" w:rsidRPr="00E02844" w14:paraId="280703B0" w14:textId="77777777" w:rsidTr="00E02844">
        <w:tc>
          <w:tcPr>
            <w:tcW w:w="973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015EAC5C" w14:textId="77777777" w:rsidR="00E02844" w:rsidRPr="00E02844" w:rsidRDefault="00E02844" w:rsidP="00E02844">
            <w:pPr>
              <w:spacing w:line="256" w:lineRule="auto"/>
              <w:jc w:val="center"/>
            </w:pPr>
            <w:r w:rsidRPr="00E02844">
              <w:rPr>
                <w:b/>
              </w:rPr>
              <w:t>Administrative/Support Spaces</w:t>
            </w:r>
          </w:p>
        </w:tc>
      </w:tr>
      <w:tr w:rsidR="00E02844" w:rsidRPr="00E02844" w14:paraId="159BAFD4"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30254E9B" w14:textId="77777777" w:rsidR="00E02844" w:rsidRPr="00E02844" w:rsidRDefault="00E02844" w:rsidP="00E02844">
            <w:pPr>
              <w:spacing w:line="256" w:lineRule="auto"/>
            </w:pPr>
            <w:r w:rsidRPr="00E02844">
              <w:t>Main Office</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14:paraId="22456338"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5AFC2170"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6B972A48"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10B503A1" w14:textId="77777777" w:rsidR="00E02844" w:rsidRPr="00E02844" w:rsidRDefault="00E02844" w:rsidP="00E02844">
            <w:pPr>
              <w:spacing w:line="256" w:lineRule="auto"/>
            </w:pPr>
            <w:r w:rsidRPr="00E02844">
              <w:t>If yes, list number of private offices needed (e.g., principal, AP, etc.):</w:t>
            </w:r>
          </w:p>
        </w:tc>
        <w:tc>
          <w:tcPr>
            <w:tcW w:w="2295" w:type="dxa"/>
            <w:gridSpan w:val="3"/>
            <w:tcBorders>
              <w:top w:val="single" w:sz="4" w:space="0" w:color="000000"/>
              <w:left w:val="single" w:sz="4" w:space="0" w:color="000000"/>
              <w:bottom w:val="single" w:sz="4" w:space="0" w:color="000000"/>
              <w:right w:val="single" w:sz="4" w:space="0" w:color="000000"/>
            </w:tcBorders>
          </w:tcPr>
          <w:p w14:paraId="0B58E007" w14:textId="77777777" w:rsidR="00E02844" w:rsidRPr="00E02844" w:rsidRDefault="00E02844" w:rsidP="00E02844">
            <w:pPr>
              <w:spacing w:line="256" w:lineRule="auto"/>
            </w:pPr>
          </w:p>
        </w:tc>
      </w:tr>
      <w:tr w:rsidR="00E02844" w:rsidRPr="00E02844" w14:paraId="3A112139"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213DFFC6" w14:textId="77777777" w:rsidR="00E02844" w:rsidRPr="00E02844" w:rsidRDefault="00E02844" w:rsidP="00E02844">
            <w:pPr>
              <w:spacing w:line="256" w:lineRule="auto"/>
            </w:pPr>
            <w:r w:rsidRPr="00E02844">
              <w:t>Satellite Office</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14:paraId="628A0CE5"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651D8F58"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5CA2DA2D"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3E346405" w14:textId="77777777" w:rsidR="00E02844" w:rsidRPr="00E02844" w:rsidRDefault="00E02844" w:rsidP="00E02844">
            <w:pPr>
              <w:spacing w:line="256" w:lineRule="auto"/>
            </w:pPr>
            <w:r w:rsidRPr="00E02844">
              <w:t>Work Room/Copy Room</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14:paraId="7AEDE543"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13812631"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0AA03B0A"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6E98C8E9" w14:textId="77777777" w:rsidR="00E02844" w:rsidRPr="00E02844" w:rsidRDefault="00E02844" w:rsidP="00E02844">
            <w:pPr>
              <w:spacing w:line="256" w:lineRule="auto"/>
            </w:pPr>
            <w:r w:rsidRPr="00E02844">
              <w:t>Teacher Work Room(s)</w:t>
            </w:r>
          </w:p>
        </w:tc>
        <w:tc>
          <w:tcPr>
            <w:tcW w:w="1320" w:type="dxa"/>
            <w:gridSpan w:val="2"/>
            <w:tcBorders>
              <w:top w:val="single" w:sz="4" w:space="0" w:color="000000"/>
              <w:left w:val="single" w:sz="4" w:space="0" w:color="000000"/>
              <w:bottom w:val="single" w:sz="4" w:space="0" w:color="000000"/>
              <w:right w:val="single" w:sz="4" w:space="0" w:color="000000"/>
            </w:tcBorders>
            <w:vAlign w:val="center"/>
            <w:hideMark/>
          </w:tcPr>
          <w:p w14:paraId="7660874E"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7033B47E"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33C895C5"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4005AC73" w14:textId="77777777" w:rsidR="00E02844" w:rsidRPr="00E02844" w:rsidRDefault="00E02844" w:rsidP="00E02844">
            <w:pPr>
              <w:spacing w:line="256" w:lineRule="auto"/>
            </w:pPr>
            <w:r w:rsidRPr="00E02844">
              <w:t>If yes, list number of teacher work/planning rooms needed:</w:t>
            </w:r>
          </w:p>
        </w:tc>
        <w:tc>
          <w:tcPr>
            <w:tcW w:w="2295" w:type="dxa"/>
            <w:gridSpan w:val="3"/>
            <w:tcBorders>
              <w:top w:val="single" w:sz="4" w:space="0" w:color="000000"/>
              <w:left w:val="single" w:sz="4" w:space="0" w:color="000000"/>
              <w:bottom w:val="single" w:sz="4" w:space="0" w:color="000000"/>
              <w:right w:val="single" w:sz="4" w:space="0" w:color="000000"/>
            </w:tcBorders>
          </w:tcPr>
          <w:p w14:paraId="34B58BFF" w14:textId="77777777" w:rsidR="00E02844" w:rsidRPr="00E02844" w:rsidRDefault="00E02844" w:rsidP="00E02844">
            <w:pPr>
              <w:spacing w:line="256" w:lineRule="auto"/>
            </w:pPr>
          </w:p>
        </w:tc>
      </w:tr>
      <w:tr w:rsidR="00E02844" w:rsidRPr="00E02844" w14:paraId="2D5B047B" w14:textId="77777777" w:rsidTr="00E02844">
        <w:trPr>
          <w:trHeight w:val="220"/>
        </w:trPr>
        <w:tc>
          <w:tcPr>
            <w:tcW w:w="973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31268221" w14:textId="77777777" w:rsidR="00E02844" w:rsidRPr="00E02844" w:rsidRDefault="00E02844" w:rsidP="00E02844">
            <w:pPr>
              <w:spacing w:line="256" w:lineRule="auto"/>
              <w:jc w:val="center"/>
            </w:pPr>
            <w:r w:rsidRPr="00E02844">
              <w:rPr>
                <w:b/>
              </w:rPr>
              <w:t>Specialty Classroom Needs</w:t>
            </w:r>
          </w:p>
        </w:tc>
      </w:tr>
      <w:tr w:rsidR="00E02844" w:rsidRPr="00E02844" w14:paraId="57E05517"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17C7AA05" w14:textId="77777777" w:rsidR="00E02844" w:rsidRPr="00E02844" w:rsidRDefault="00E02844" w:rsidP="00E02844">
            <w:pPr>
              <w:spacing w:line="256" w:lineRule="auto"/>
            </w:pPr>
            <w:r w:rsidRPr="00E02844">
              <w:t xml:space="preserve">Number of science labs: </w:t>
            </w:r>
          </w:p>
        </w:tc>
        <w:tc>
          <w:tcPr>
            <w:tcW w:w="2295" w:type="dxa"/>
            <w:gridSpan w:val="3"/>
            <w:tcBorders>
              <w:top w:val="single" w:sz="4" w:space="0" w:color="000000"/>
              <w:left w:val="single" w:sz="4" w:space="0" w:color="000000"/>
              <w:bottom w:val="single" w:sz="4" w:space="0" w:color="000000"/>
              <w:right w:val="single" w:sz="4" w:space="0" w:color="000000"/>
            </w:tcBorders>
          </w:tcPr>
          <w:p w14:paraId="61D2324B" w14:textId="77777777" w:rsidR="00E02844" w:rsidRPr="00E02844" w:rsidRDefault="00E02844" w:rsidP="00E02844">
            <w:pPr>
              <w:spacing w:line="256" w:lineRule="auto"/>
            </w:pPr>
          </w:p>
        </w:tc>
      </w:tr>
      <w:tr w:rsidR="00E02844" w:rsidRPr="00E02844" w14:paraId="5E21572B"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542D3822" w14:textId="77777777" w:rsidR="00E02844" w:rsidRPr="00E02844" w:rsidRDefault="00E02844" w:rsidP="00E02844">
            <w:pPr>
              <w:spacing w:line="256" w:lineRule="auto"/>
            </w:pPr>
            <w:r w:rsidRPr="00E02844">
              <w:t>Number of art rooms (with or without kiln):</w:t>
            </w:r>
          </w:p>
        </w:tc>
        <w:tc>
          <w:tcPr>
            <w:tcW w:w="2295" w:type="dxa"/>
            <w:gridSpan w:val="3"/>
            <w:tcBorders>
              <w:top w:val="single" w:sz="4" w:space="0" w:color="000000"/>
              <w:left w:val="single" w:sz="4" w:space="0" w:color="000000"/>
              <w:bottom w:val="single" w:sz="4" w:space="0" w:color="000000"/>
              <w:right w:val="single" w:sz="4" w:space="0" w:color="000000"/>
            </w:tcBorders>
          </w:tcPr>
          <w:p w14:paraId="65CF55F4" w14:textId="77777777" w:rsidR="00E02844" w:rsidRPr="00E02844" w:rsidRDefault="00E02844" w:rsidP="00E02844">
            <w:pPr>
              <w:spacing w:line="256" w:lineRule="auto"/>
            </w:pPr>
          </w:p>
        </w:tc>
      </w:tr>
      <w:tr w:rsidR="00E02844" w:rsidRPr="00E02844" w14:paraId="2CADACA3"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4019EB2E" w14:textId="77777777" w:rsidR="00E02844" w:rsidRPr="00E02844" w:rsidRDefault="00E02844" w:rsidP="00E02844">
            <w:pPr>
              <w:spacing w:line="256" w:lineRule="auto"/>
            </w:pPr>
            <w:r w:rsidRPr="00E02844">
              <w:t xml:space="preserve">Number of computer labs: </w:t>
            </w:r>
          </w:p>
        </w:tc>
        <w:tc>
          <w:tcPr>
            <w:tcW w:w="2295" w:type="dxa"/>
            <w:gridSpan w:val="3"/>
            <w:tcBorders>
              <w:top w:val="single" w:sz="4" w:space="0" w:color="000000"/>
              <w:left w:val="single" w:sz="4" w:space="0" w:color="000000"/>
              <w:bottom w:val="single" w:sz="4" w:space="0" w:color="000000"/>
              <w:right w:val="single" w:sz="4" w:space="0" w:color="000000"/>
            </w:tcBorders>
          </w:tcPr>
          <w:p w14:paraId="3D602664" w14:textId="77777777" w:rsidR="00E02844" w:rsidRPr="00E02844" w:rsidRDefault="00E02844" w:rsidP="00E02844">
            <w:pPr>
              <w:spacing w:line="256" w:lineRule="auto"/>
            </w:pPr>
          </w:p>
        </w:tc>
      </w:tr>
      <w:tr w:rsidR="00E02844" w:rsidRPr="00E02844" w14:paraId="0703B381"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1DC4A8AE" w14:textId="77777777" w:rsidR="00E02844" w:rsidRPr="00E02844" w:rsidRDefault="00E02844" w:rsidP="00E02844">
            <w:pPr>
              <w:spacing w:line="256" w:lineRule="auto"/>
            </w:pPr>
            <w:r w:rsidRPr="00E02844">
              <w:t>Library Media Center (LMC)</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1C87EF48"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25F36F5B"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12B7BAA0"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340A0D3E" w14:textId="77777777" w:rsidR="00E02844" w:rsidRPr="00E02844" w:rsidRDefault="00E02844" w:rsidP="00E02844">
            <w:pPr>
              <w:spacing w:line="256" w:lineRule="auto"/>
            </w:pPr>
            <w:r w:rsidRPr="00E02844">
              <w:t>Performance/Dance Room</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00AAD1E7"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34433E3F"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588A75D2"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2D7F52E5" w14:textId="77777777" w:rsidR="00E02844" w:rsidRPr="00E02844" w:rsidRDefault="00E02844" w:rsidP="00E02844">
            <w:pPr>
              <w:spacing w:line="256" w:lineRule="auto"/>
            </w:pPr>
            <w:r w:rsidRPr="00E02844">
              <w:t>Auditorium</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089BF752"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626BB1A2"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5A2B711C"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52D6D2E7" w14:textId="77777777" w:rsidR="00E02844" w:rsidRPr="00E02844" w:rsidRDefault="00E02844" w:rsidP="00E02844">
            <w:pPr>
              <w:spacing w:line="256" w:lineRule="auto"/>
            </w:pPr>
            <w:r w:rsidRPr="00E02844">
              <w:t>Other (list room type and number):</w:t>
            </w:r>
          </w:p>
        </w:tc>
        <w:tc>
          <w:tcPr>
            <w:tcW w:w="2295" w:type="dxa"/>
            <w:gridSpan w:val="3"/>
            <w:tcBorders>
              <w:top w:val="single" w:sz="4" w:space="0" w:color="000000"/>
              <w:left w:val="single" w:sz="4" w:space="0" w:color="000000"/>
              <w:bottom w:val="single" w:sz="4" w:space="0" w:color="000000"/>
              <w:right w:val="single" w:sz="4" w:space="0" w:color="000000"/>
            </w:tcBorders>
          </w:tcPr>
          <w:p w14:paraId="1665CB0D" w14:textId="77777777" w:rsidR="00E02844" w:rsidRPr="00E02844" w:rsidRDefault="00E02844" w:rsidP="00E02844">
            <w:pPr>
              <w:spacing w:line="256" w:lineRule="auto"/>
            </w:pPr>
          </w:p>
        </w:tc>
      </w:tr>
      <w:tr w:rsidR="00E02844" w:rsidRPr="00E02844" w14:paraId="29666D89" w14:textId="77777777" w:rsidTr="00E02844">
        <w:trPr>
          <w:trHeight w:val="200"/>
        </w:trPr>
        <w:tc>
          <w:tcPr>
            <w:tcW w:w="973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4F9F32A3" w14:textId="77777777" w:rsidR="00E02844" w:rsidRPr="00E02844" w:rsidRDefault="00E02844" w:rsidP="00E02844">
            <w:pPr>
              <w:spacing w:line="256" w:lineRule="auto"/>
              <w:jc w:val="center"/>
            </w:pPr>
            <w:r w:rsidRPr="00E02844">
              <w:rPr>
                <w:b/>
              </w:rPr>
              <w:t>Physical Education/Athletic Requirements</w:t>
            </w:r>
          </w:p>
        </w:tc>
      </w:tr>
      <w:tr w:rsidR="00E02844" w:rsidRPr="00E02844" w14:paraId="65ABB2C8"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5984DDD6" w14:textId="77777777" w:rsidR="00E02844" w:rsidRPr="00E02844" w:rsidRDefault="00E02844" w:rsidP="00E02844">
            <w:pPr>
              <w:spacing w:line="256" w:lineRule="auto"/>
            </w:pPr>
            <w:r w:rsidRPr="00E02844">
              <w:t>Gymnasium</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593F3601"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6907A757"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6DAB7DBB"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06F69E5E" w14:textId="77777777" w:rsidR="00E02844" w:rsidRPr="00E02844" w:rsidRDefault="00E02844" w:rsidP="00E02844">
            <w:pPr>
              <w:spacing w:line="256" w:lineRule="auto"/>
            </w:pPr>
            <w:r w:rsidRPr="00E02844">
              <w:t>Locker Rooms</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3E262B5B"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595A062B"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09074FF6"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67034E2A" w14:textId="77777777" w:rsidR="00E02844" w:rsidRPr="00E02844" w:rsidRDefault="00E02844" w:rsidP="00E02844">
            <w:pPr>
              <w:spacing w:line="256" w:lineRule="auto"/>
            </w:pPr>
            <w:r w:rsidRPr="00E02844">
              <w:t>Weight Room</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04DA9C5E"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51AD8655"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012A8224"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7893451D" w14:textId="77777777" w:rsidR="00E02844" w:rsidRPr="00E02844" w:rsidRDefault="00E02844" w:rsidP="00E02844">
            <w:pPr>
              <w:spacing w:line="256" w:lineRule="auto"/>
            </w:pPr>
            <w:r w:rsidRPr="00E02844">
              <w:t>Field(s) – soccer, football, multipurpose</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44CF64F1"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636051AF"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7A1CF0EF"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56CF5134" w14:textId="77777777" w:rsidR="00E02844" w:rsidRPr="00E02844" w:rsidRDefault="00E02844" w:rsidP="00E02844">
            <w:pPr>
              <w:spacing w:line="256" w:lineRule="auto"/>
            </w:pPr>
            <w:r w:rsidRPr="00E02844">
              <w:t>Baseball Field</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6A6B2596"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2B8DCDCD"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52FC6CE8"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4353FB42" w14:textId="77777777" w:rsidR="00E02844" w:rsidRPr="00E02844" w:rsidRDefault="00E02844" w:rsidP="00E02844">
            <w:pPr>
              <w:spacing w:line="256" w:lineRule="auto"/>
            </w:pPr>
            <w:r w:rsidRPr="00E02844">
              <w:t>Softball Field</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07DAE554"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739C6C87"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1654F5BE"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38EACF7B" w14:textId="77777777" w:rsidR="00E02844" w:rsidRPr="00E02844" w:rsidRDefault="00E02844" w:rsidP="00E02844">
            <w:pPr>
              <w:spacing w:line="256" w:lineRule="auto"/>
            </w:pPr>
            <w:r w:rsidRPr="00E02844">
              <w:t xml:space="preserve">Other (please list): </w:t>
            </w:r>
          </w:p>
        </w:tc>
        <w:tc>
          <w:tcPr>
            <w:tcW w:w="2295" w:type="dxa"/>
            <w:gridSpan w:val="3"/>
            <w:tcBorders>
              <w:top w:val="single" w:sz="4" w:space="0" w:color="000000"/>
              <w:left w:val="single" w:sz="4" w:space="0" w:color="000000"/>
              <w:bottom w:val="single" w:sz="4" w:space="0" w:color="000000"/>
              <w:right w:val="single" w:sz="4" w:space="0" w:color="000000"/>
            </w:tcBorders>
          </w:tcPr>
          <w:p w14:paraId="23267B4D" w14:textId="77777777" w:rsidR="00E02844" w:rsidRPr="00E02844" w:rsidRDefault="00E02844" w:rsidP="00E02844">
            <w:pPr>
              <w:spacing w:line="256" w:lineRule="auto"/>
            </w:pPr>
          </w:p>
        </w:tc>
      </w:tr>
      <w:tr w:rsidR="00E02844" w:rsidRPr="00E02844" w14:paraId="23FB649C" w14:textId="77777777" w:rsidTr="00E02844">
        <w:trPr>
          <w:trHeight w:val="340"/>
        </w:trPr>
        <w:tc>
          <w:tcPr>
            <w:tcW w:w="973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54643969" w14:textId="77777777" w:rsidR="00E02844" w:rsidRPr="00E02844" w:rsidRDefault="00E02844" w:rsidP="00E02844">
            <w:pPr>
              <w:spacing w:line="256" w:lineRule="auto"/>
              <w:jc w:val="center"/>
            </w:pPr>
            <w:r w:rsidRPr="00E02844">
              <w:rPr>
                <w:b/>
              </w:rPr>
              <w:t>Other Needs</w:t>
            </w:r>
          </w:p>
        </w:tc>
      </w:tr>
      <w:tr w:rsidR="00E02844" w:rsidRPr="00E02844" w14:paraId="740A827F"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7E4F8AFC" w14:textId="77777777" w:rsidR="00E02844" w:rsidRPr="00E02844" w:rsidRDefault="00E02844" w:rsidP="00E02844">
            <w:pPr>
              <w:spacing w:line="256" w:lineRule="auto"/>
            </w:pPr>
            <w:r w:rsidRPr="00E02844">
              <w:t>Playground(s)</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4C93EF57"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6251B7F1"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6EBD3890" w14:textId="77777777" w:rsidTr="00E02844">
        <w:tc>
          <w:tcPr>
            <w:tcW w:w="7440" w:type="dxa"/>
            <w:gridSpan w:val="3"/>
            <w:tcBorders>
              <w:top w:val="single" w:sz="4" w:space="0" w:color="000000"/>
              <w:left w:val="single" w:sz="4" w:space="0" w:color="000000"/>
              <w:bottom w:val="single" w:sz="4" w:space="0" w:color="000000"/>
              <w:right w:val="single" w:sz="4" w:space="0" w:color="000000"/>
            </w:tcBorders>
            <w:hideMark/>
          </w:tcPr>
          <w:p w14:paraId="523D3C32" w14:textId="77777777" w:rsidR="00E02844" w:rsidRPr="00E02844" w:rsidRDefault="00E02844" w:rsidP="00E02844">
            <w:pPr>
              <w:spacing w:line="256" w:lineRule="auto"/>
            </w:pPr>
            <w:r w:rsidRPr="00E02844">
              <w:t>Large space for class/school assemblies (e.g., morning meeting, cafeteria)</w:t>
            </w:r>
          </w:p>
        </w:tc>
        <w:tc>
          <w:tcPr>
            <w:tcW w:w="960" w:type="dxa"/>
            <w:tcBorders>
              <w:top w:val="single" w:sz="4" w:space="0" w:color="000000"/>
              <w:left w:val="single" w:sz="4" w:space="0" w:color="000000"/>
              <w:bottom w:val="single" w:sz="4" w:space="0" w:color="000000"/>
              <w:right w:val="single" w:sz="4" w:space="0" w:color="000000"/>
            </w:tcBorders>
            <w:vAlign w:val="center"/>
            <w:hideMark/>
          </w:tcPr>
          <w:p w14:paraId="123B1FF6"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Yes</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14:paraId="0145D306" w14:textId="77777777" w:rsidR="00E02844" w:rsidRPr="00E02844" w:rsidRDefault="00E02844" w:rsidP="00E02844">
            <w:pPr>
              <w:spacing w:line="256" w:lineRule="auto"/>
            </w:pPr>
            <w:r w:rsidRPr="00E02844">
              <w:rPr>
                <w:rFonts w:ascii="Arial Unicode MS" w:eastAsia="Arial Unicode MS" w:hAnsi="Arial Unicode MS" w:cs="Arial Unicode MS" w:hint="eastAsia"/>
              </w:rPr>
              <w:t>☐</w:t>
            </w:r>
            <w:r w:rsidRPr="00E02844">
              <w:t xml:space="preserve"> No</w:t>
            </w:r>
          </w:p>
        </w:tc>
      </w:tr>
      <w:tr w:rsidR="00E02844" w:rsidRPr="00E02844" w14:paraId="00CBB822" w14:textId="77777777" w:rsidTr="00E02844">
        <w:tc>
          <w:tcPr>
            <w:tcW w:w="9735" w:type="dxa"/>
            <w:gridSpan w:val="6"/>
            <w:tcBorders>
              <w:top w:val="single" w:sz="4" w:space="0" w:color="000000"/>
              <w:left w:val="single" w:sz="4" w:space="0" w:color="000000"/>
              <w:bottom w:val="single" w:sz="4" w:space="0" w:color="000000"/>
              <w:right w:val="single" w:sz="4" w:space="0" w:color="000000"/>
            </w:tcBorders>
            <w:hideMark/>
          </w:tcPr>
          <w:p w14:paraId="6C2FCCAB" w14:textId="77777777" w:rsidR="00E02844" w:rsidRPr="00E02844" w:rsidRDefault="00E02844" w:rsidP="00E02844">
            <w:pPr>
              <w:spacing w:line="256" w:lineRule="auto"/>
            </w:pPr>
            <w:r w:rsidRPr="00E02844">
              <w:t>Spaces not addressed and/or special considerations:</w:t>
            </w:r>
          </w:p>
        </w:tc>
      </w:tr>
    </w:tbl>
    <w:p w14:paraId="4FC94569" w14:textId="77777777" w:rsidR="00BF0D74" w:rsidRDefault="00BF0D74"/>
    <w:p w14:paraId="7778AD33" w14:textId="77777777" w:rsidR="00BF0D74" w:rsidRDefault="00BF0D74"/>
    <w:p w14:paraId="115B1033" w14:textId="77777777" w:rsidR="00E02844" w:rsidRDefault="00E02844">
      <w:pPr>
        <w:rPr>
          <w:rFonts w:ascii="Rockwell" w:eastAsia="Rockwell" w:hAnsi="Rockwell" w:cs="Rockwell"/>
          <w:color w:val="0076BD"/>
          <w:sz w:val="48"/>
          <w:szCs w:val="48"/>
        </w:rPr>
      </w:pPr>
      <w:bookmarkStart w:id="67" w:name="_2r0uhxc" w:colFirst="0" w:colLast="0"/>
      <w:bookmarkEnd w:id="67"/>
      <w:r>
        <w:br w:type="page"/>
      </w:r>
    </w:p>
    <w:p w14:paraId="6B99787B" w14:textId="371A91E0" w:rsidR="00BF0D74" w:rsidRDefault="009B1D5A">
      <w:pPr>
        <w:pStyle w:val="Heading1"/>
      </w:pPr>
      <w:r>
        <w:t xml:space="preserve">Appendix D: Charter School Board Member Questionnaire </w:t>
      </w:r>
    </w:p>
    <w:p w14:paraId="79B009BB" w14:textId="77777777" w:rsidR="00BF0D74" w:rsidRDefault="009B1D5A">
      <w:pPr>
        <w:spacing w:after="0"/>
        <w:jc w:val="center"/>
      </w:pPr>
      <w:r>
        <w:rPr>
          <w:b/>
          <w:i/>
        </w:rPr>
        <w:t>(To be completed individually by each proposed board member for the Charter School)</w:t>
      </w:r>
    </w:p>
    <w:p w14:paraId="71723F4B" w14:textId="77777777" w:rsidR="00BF0D74" w:rsidRDefault="00BF0D74">
      <w:pPr>
        <w:spacing w:after="0"/>
      </w:pPr>
    </w:p>
    <w:p w14:paraId="46F323E5" w14:textId="77777777" w:rsidR="00BF0D74" w:rsidRDefault="009B1D5A">
      <w:pPr>
        <w:spacing w:after="0"/>
      </w:pPr>
      <w:r>
        <w:t>The purposes of this survey are: 1) to supply pertinent information to the application review team; 2) to encourage board members to reflect individually as well as collectively on their common mission, purposes, and obligations at the earliest stage of school development; and 3) to identify any potential conflicts of interest you may have as a board member.</w:t>
      </w:r>
    </w:p>
    <w:p w14:paraId="78B4E792" w14:textId="77777777" w:rsidR="00BF0D74" w:rsidRDefault="00BF0D74">
      <w:pPr>
        <w:spacing w:after="0"/>
      </w:pPr>
    </w:p>
    <w:p w14:paraId="4F24D502" w14:textId="77777777" w:rsidR="00BF0D74" w:rsidRDefault="009B1D5A">
      <w:pPr>
        <w:spacing w:after="0"/>
      </w:pPr>
      <w:r>
        <w:rPr>
          <w:b/>
          <w:sz w:val="28"/>
          <w:szCs w:val="28"/>
        </w:rPr>
        <w:t>Conflict of Interest</w:t>
      </w:r>
    </w:p>
    <w:p w14:paraId="530C8910" w14:textId="77777777" w:rsidR="00BF0D74" w:rsidRDefault="009B1D5A">
      <w:pPr>
        <w:spacing w:after="0"/>
      </w:pPr>
      <w:r>
        <w:t>The information requested below is being requested to identify any potential conflicts of interest that you may have as a board member.  This is in alignment with best practices in non-profit and charter school governance and is also DPS policy for its board members.   If the charter school is approved, any conflicts of interest that are identified must be addressed by the charter school in alignment with its board conflict of interest policy.</w:t>
      </w:r>
    </w:p>
    <w:p w14:paraId="22F314C3" w14:textId="77777777" w:rsidR="00BF0D74" w:rsidRDefault="00BF0D74">
      <w:pPr>
        <w:spacing w:after="0"/>
      </w:pPr>
    </w:p>
    <w:p w14:paraId="62705088" w14:textId="77777777" w:rsidR="00BF0D74" w:rsidRDefault="009B1D5A">
      <w:pPr>
        <w:spacing w:after="0"/>
      </w:pPr>
      <w:r>
        <w:rPr>
          <w:b/>
          <w:sz w:val="28"/>
          <w:szCs w:val="28"/>
        </w:rPr>
        <w:t>Background/Criminal History Checks</w:t>
      </w:r>
    </w:p>
    <w:p w14:paraId="09CE6D7E" w14:textId="77777777" w:rsidR="00BF0D74" w:rsidRDefault="009B1D5A">
      <w:pPr>
        <w:spacing w:after="0"/>
      </w:pPr>
      <w:r>
        <w:t>Background checks are an important volunteer management tool for charter schools.  The safety of students, employees, and board members is of utmost importance.  Moreover, the judicious oversight of the school’s finances and operations is among the governing board’s main responsibilities.</w:t>
      </w:r>
    </w:p>
    <w:p w14:paraId="4F4B2675" w14:textId="77777777" w:rsidR="00BF0D74" w:rsidRDefault="009B1D5A">
      <w:pPr>
        <w:spacing w:after="0"/>
      </w:pPr>
      <w:r>
        <w:t xml:space="preserve">In addition, it is DPS policy to conduct a background check on all volunteers who are working with our schools.  In keeping with that policy, if the charter school is approved, DPS will request that the school conduct background checks with their volunteers, including board members.  </w:t>
      </w:r>
    </w:p>
    <w:p w14:paraId="110F2C60" w14:textId="77777777" w:rsidR="00BF0D74" w:rsidRDefault="00BF0D74">
      <w:pPr>
        <w:spacing w:after="0"/>
      </w:pPr>
    </w:p>
    <w:p w14:paraId="0E261880" w14:textId="77777777" w:rsidR="00BF0D74" w:rsidRDefault="009B1D5A">
      <w:pPr>
        <w:spacing w:after="0"/>
      </w:pPr>
      <w:r>
        <w:rPr>
          <w:b/>
          <w:sz w:val="28"/>
          <w:szCs w:val="28"/>
        </w:rPr>
        <w:t>Contact Information</w:t>
      </w:r>
    </w:p>
    <w:p w14:paraId="66868DC3" w14:textId="77777777" w:rsidR="00BF0D74" w:rsidRDefault="00BF0D74">
      <w:pPr>
        <w:spacing w:after="0"/>
      </w:pPr>
    </w:p>
    <w:tbl>
      <w:tblPr>
        <w:tblStyle w:val="affffd"/>
        <w:tblW w:w="946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7740"/>
      </w:tblGrid>
      <w:tr w:rsidR="00BF0D74" w14:paraId="06907C70" w14:textId="77777777">
        <w:trPr>
          <w:trHeight w:val="360"/>
        </w:trPr>
        <w:tc>
          <w:tcPr>
            <w:tcW w:w="1728" w:type="dxa"/>
            <w:vAlign w:val="center"/>
          </w:tcPr>
          <w:p w14:paraId="52F95292" w14:textId="77777777" w:rsidR="00BF0D74" w:rsidRDefault="009B1D5A">
            <w:r>
              <w:t>Name of charter school:</w:t>
            </w:r>
          </w:p>
        </w:tc>
        <w:tc>
          <w:tcPr>
            <w:tcW w:w="7740" w:type="dxa"/>
          </w:tcPr>
          <w:p w14:paraId="41E197FC" w14:textId="77777777" w:rsidR="00BF0D74" w:rsidRDefault="00BF0D74">
            <w:pPr>
              <w:spacing w:line="480" w:lineRule="auto"/>
            </w:pPr>
          </w:p>
        </w:tc>
      </w:tr>
      <w:tr w:rsidR="00BF0D74" w14:paraId="64BED88E" w14:textId="77777777">
        <w:trPr>
          <w:trHeight w:val="440"/>
        </w:trPr>
        <w:tc>
          <w:tcPr>
            <w:tcW w:w="1728" w:type="dxa"/>
            <w:vAlign w:val="center"/>
          </w:tcPr>
          <w:p w14:paraId="700278A7" w14:textId="77777777" w:rsidR="00BF0D74" w:rsidRDefault="009B1D5A">
            <w:r>
              <w:t>Your Name:</w:t>
            </w:r>
          </w:p>
        </w:tc>
        <w:tc>
          <w:tcPr>
            <w:tcW w:w="7740" w:type="dxa"/>
          </w:tcPr>
          <w:p w14:paraId="29DB7FB4" w14:textId="77777777" w:rsidR="00BF0D74" w:rsidRDefault="00BF0D74">
            <w:pPr>
              <w:spacing w:line="480" w:lineRule="auto"/>
            </w:pPr>
          </w:p>
        </w:tc>
      </w:tr>
      <w:tr w:rsidR="00BF0D74" w14:paraId="1ADB1276" w14:textId="77777777">
        <w:trPr>
          <w:trHeight w:val="360"/>
        </w:trPr>
        <w:tc>
          <w:tcPr>
            <w:tcW w:w="1728" w:type="dxa"/>
            <w:vAlign w:val="center"/>
          </w:tcPr>
          <w:p w14:paraId="0886BA52" w14:textId="77777777" w:rsidR="00BF0D74" w:rsidRDefault="009B1D5A">
            <w:r>
              <w:t>Home Address:</w:t>
            </w:r>
          </w:p>
        </w:tc>
        <w:tc>
          <w:tcPr>
            <w:tcW w:w="7740" w:type="dxa"/>
          </w:tcPr>
          <w:p w14:paraId="33A6A37F" w14:textId="77777777" w:rsidR="00BF0D74" w:rsidRDefault="00BF0D74">
            <w:pPr>
              <w:spacing w:line="480" w:lineRule="auto"/>
            </w:pPr>
          </w:p>
        </w:tc>
      </w:tr>
      <w:tr w:rsidR="00BF0D74" w14:paraId="3716C6D8" w14:textId="77777777">
        <w:trPr>
          <w:trHeight w:val="360"/>
        </w:trPr>
        <w:tc>
          <w:tcPr>
            <w:tcW w:w="1728" w:type="dxa"/>
            <w:vAlign w:val="center"/>
          </w:tcPr>
          <w:p w14:paraId="615FEBBE" w14:textId="77777777" w:rsidR="00BF0D74" w:rsidRDefault="009B1D5A">
            <w:r>
              <w:t>City/State/Zip:</w:t>
            </w:r>
          </w:p>
        </w:tc>
        <w:tc>
          <w:tcPr>
            <w:tcW w:w="7740" w:type="dxa"/>
          </w:tcPr>
          <w:p w14:paraId="37E3BEAD" w14:textId="77777777" w:rsidR="00BF0D74" w:rsidRDefault="00BF0D74">
            <w:pPr>
              <w:spacing w:line="480" w:lineRule="auto"/>
            </w:pPr>
          </w:p>
        </w:tc>
      </w:tr>
      <w:tr w:rsidR="00BF0D74" w14:paraId="2D584B4C" w14:textId="77777777">
        <w:trPr>
          <w:trHeight w:val="360"/>
        </w:trPr>
        <w:tc>
          <w:tcPr>
            <w:tcW w:w="1728" w:type="dxa"/>
            <w:vAlign w:val="center"/>
          </w:tcPr>
          <w:p w14:paraId="7FD717B1" w14:textId="77777777" w:rsidR="00BF0D74" w:rsidRDefault="009B1D5A">
            <w:r>
              <w:t>Telephone:</w:t>
            </w:r>
          </w:p>
        </w:tc>
        <w:tc>
          <w:tcPr>
            <w:tcW w:w="7740" w:type="dxa"/>
          </w:tcPr>
          <w:p w14:paraId="79B4EF96" w14:textId="77777777" w:rsidR="00BF0D74" w:rsidRDefault="00BF0D74">
            <w:pPr>
              <w:spacing w:line="480" w:lineRule="auto"/>
            </w:pPr>
          </w:p>
        </w:tc>
      </w:tr>
      <w:tr w:rsidR="00BF0D74" w14:paraId="1C0C337B" w14:textId="77777777">
        <w:trPr>
          <w:trHeight w:val="360"/>
        </w:trPr>
        <w:tc>
          <w:tcPr>
            <w:tcW w:w="1728" w:type="dxa"/>
            <w:vAlign w:val="center"/>
          </w:tcPr>
          <w:p w14:paraId="2F4D7B8D" w14:textId="77777777" w:rsidR="00BF0D74" w:rsidRDefault="009B1D5A">
            <w:r>
              <w:t>Email:</w:t>
            </w:r>
          </w:p>
        </w:tc>
        <w:tc>
          <w:tcPr>
            <w:tcW w:w="7740" w:type="dxa"/>
          </w:tcPr>
          <w:p w14:paraId="4A899B00" w14:textId="77777777" w:rsidR="00BF0D74" w:rsidRDefault="00BF0D74">
            <w:pPr>
              <w:spacing w:line="480" w:lineRule="auto"/>
            </w:pPr>
          </w:p>
        </w:tc>
      </w:tr>
      <w:tr w:rsidR="00BF0D74" w14:paraId="73DB7C97" w14:textId="77777777">
        <w:trPr>
          <w:trHeight w:val="360"/>
        </w:trPr>
        <w:tc>
          <w:tcPr>
            <w:tcW w:w="1728" w:type="dxa"/>
            <w:vAlign w:val="center"/>
          </w:tcPr>
          <w:p w14:paraId="1B1FBF6A" w14:textId="77777777" w:rsidR="00BF0D74" w:rsidRDefault="009B1D5A">
            <w:r>
              <w:t>Employer:</w:t>
            </w:r>
          </w:p>
        </w:tc>
        <w:tc>
          <w:tcPr>
            <w:tcW w:w="7740" w:type="dxa"/>
          </w:tcPr>
          <w:p w14:paraId="2BFF1528" w14:textId="77777777" w:rsidR="00BF0D74" w:rsidRDefault="00BF0D74">
            <w:pPr>
              <w:spacing w:line="480" w:lineRule="auto"/>
            </w:pPr>
          </w:p>
        </w:tc>
      </w:tr>
      <w:tr w:rsidR="00BF0D74" w14:paraId="1B6A2B0C" w14:textId="77777777">
        <w:trPr>
          <w:trHeight w:val="360"/>
        </w:trPr>
        <w:tc>
          <w:tcPr>
            <w:tcW w:w="1728" w:type="dxa"/>
            <w:vAlign w:val="center"/>
          </w:tcPr>
          <w:p w14:paraId="46479D9F" w14:textId="77777777" w:rsidR="00BF0D74" w:rsidRDefault="009B1D5A">
            <w:r>
              <w:t>Employer Address:</w:t>
            </w:r>
          </w:p>
        </w:tc>
        <w:tc>
          <w:tcPr>
            <w:tcW w:w="7740" w:type="dxa"/>
          </w:tcPr>
          <w:p w14:paraId="4476C4D6" w14:textId="77777777" w:rsidR="00BF0D74" w:rsidRDefault="00BF0D74">
            <w:pPr>
              <w:spacing w:line="480" w:lineRule="auto"/>
            </w:pPr>
          </w:p>
        </w:tc>
      </w:tr>
      <w:tr w:rsidR="00BF0D74" w14:paraId="44573089" w14:textId="77777777">
        <w:trPr>
          <w:trHeight w:val="360"/>
        </w:trPr>
        <w:tc>
          <w:tcPr>
            <w:tcW w:w="1728" w:type="dxa"/>
            <w:vAlign w:val="center"/>
          </w:tcPr>
          <w:p w14:paraId="53023503" w14:textId="77777777" w:rsidR="00BF0D74" w:rsidRDefault="009B1D5A">
            <w:r>
              <w:t>Employer City/State/Zip:</w:t>
            </w:r>
          </w:p>
        </w:tc>
        <w:tc>
          <w:tcPr>
            <w:tcW w:w="7740" w:type="dxa"/>
          </w:tcPr>
          <w:p w14:paraId="16B8A323" w14:textId="77777777" w:rsidR="00BF0D74" w:rsidRDefault="00BF0D74">
            <w:pPr>
              <w:spacing w:line="480" w:lineRule="auto"/>
            </w:pPr>
          </w:p>
        </w:tc>
      </w:tr>
    </w:tbl>
    <w:p w14:paraId="5FEDC1CC" w14:textId="77777777" w:rsidR="00BF0D74" w:rsidRDefault="00BF0D74"/>
    <w:tbl>
      <w:tblPr>
        <w:tblStyle w:val="affffe"/>
        <w:tblW w:w="9446" w:type="dxa"/>
        <w:tblInd w:w="-201"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000" w:firstRow="0" w:lastRow="0" w:firstColumn="0" w:lastColumn="0" w:noHBand="0" w:noVBand="0"/>
      </w:tblPr>
      <w:tblGrid>
        <w:gridCol w:w="6746"/>
        <w:gridCol w:w="720"/>
        <w:gridCol w:w="552"/>
        <w:gridCol w:w="618"/>
        <w:gridCol w:w="810"/>
      </w:tblGrid>
      <w:tr w:rsidR="00BF0D74" w14:paraId="084CDFE5" w14:textId="77777777">
        <w:trPr>
          <w:trHeight w:val="280"/>
        </w:trPr>
        <w:tc>
          <w:tcPr>
            <w:tcW w:w="6746" w:type="dxa"/>
            <w:tcBorders>
              <w:top w:val="single" w:sz="4" w:space="0" w:color="999999"/>
              <w:left w:val="single" w:sz="4" w:space="0" w:color="999999"/>
              <w:bottom w:val="single" w:sz="4" w:space="0" w:color="999999"/>
              <w:right w:val="single" w:sz="4" w:space="0" w:color="999999"/>
            </w:tcBorders>
            <w:vAlign w:val="center"/>
          </w:tcPr>
          <w:p w14:paraId="3F309AA2" w14:textId="77777777" w:rsidR="00BF0D74" w:rsidRDefault="009B1D5A">
            <w:r>
              <w:rPr>
                <w:b/>
              </w:rPr>
              <w:t>Are you a Colorado resident?</w:t>
            </w:r>
          </w:p>
        </w:tc>
        <w:tc>
          <w:tcPr>
            <w:tcW w:w="720" w:type="dxa"/>
            <w:tcBorders>
              <w:top w:val="single" w:sz="4" w:space="0" w:color="999999"/>
              <w:left w:val="single" w:sz="4" w:space="0" w:color="999999"/>
              <w:bottom w:val="single" w:sz="4" w:space="0" w:color="999999"/>
            </w:tcBorders>
            <w:tcMar>
              <w:left w:w="14" w:type="dxa"/>
              <w:right w:w="14" w:type="dxa"/>
            </w:tcMar>
            <w:vAlign w:val="center"/>
          </w:tcPr>
          <w:p w14:paraId="46A9056E" w14:textId="77777777" w:rsidR="00BF0D74" w:rsidRDefault="009B1D5A">
            <w:pPr>
              <w:jc w:val="center"/>
            </w:pPr>
            <w:r>
              <w:rPr>
                <w:rFonts w:ascii="Arial Unicode MS" w:eastAsia="Arial Unicode MS" w:hAnsi="Arial Unicode MS" w:cs="Arial Unicode MS"/>
              </w:rPr>
              <w:t>☐</w:t>
            </w:r>
          </w:p>
        </w:tc>
        <w:tc>
          <w:tcPr>
            <w:tcW w:w="552" w:type="dxa"/>
            <w:tcBorders>
              <w:top w:val="single" w:sz="4" w:space="0" w:color="999999"/>
              <w:bottom w:val="single" w:sz="4" w:space="0" w:color="999999"/>
              <w:right w:val="single" w:sz="4" w:space="0" w:color="999999"/>
            </w:tcBorders>
            <w:vAlign w:val="center"/>
          </w:tcPr>
          <w:p w14:paraId="5D4218DD" w14:textId="77777777" w:rsidR="00BF0D74" w:rsidRDefault="009B1D5A">
            <w:r>
              <w:t>Yes</w:t>
            </w:r>
          </w:p>
        </w:tc>
        <w:tc>
          <w:tcPr>
            <w:tcW w:w="618" w:type="dxa"/>
            <w:tcBorders>
              <w:top w:val="single" w:sz="4" w:space="0" w:color="999999"/>
              <w:left w:val="single" w:sz="4" w:space="0" w:color="999999"/>
              <w:bottom w:val="single" w:sz="4" w:space="0" w:color="999999"/>
            </w:tcBorders>
            <w:tcMar>
              <w:left w:w="14" w:type="dxa"/>
              <w:right w:w="14" w:type="dxa"/>
            </w:tcMar>
            <w:vAlign w:val="center"/>
          </w:tcPr>
          <w:p w14:paraId="4BC0B033" w14:textId="77777777" w:rsidR="00BF0D74" w:rsidRDefault="009B1D5A">
            <w:pPr>
              <w:jc w:val="center"/>
            </w:pPr>
            <w:r>
              <w:rPr>
                <w:rFonts w:ascii="Arial Unicode MS" w:eastAsia="Arial Unicode MS" w:hAnsi="Arial Unicode MS" w:cs="Arial Unicode MS"/>
              </w:rPr>
              <w:t>☐</w:t>
            </w:r>
          </w:p>
        </w:tc>
        <w:tc>
          <w:tcPr>
            <w:tcW w:w="810" w:type="dxa"/>
            <w:tcBorders>
              <w:top w:val="single" w:sz="4" w:space="0" w:color="999999"/>
              <w:bottom w:val="single" w:sz="4" w:space="0" w:color="999999"/>
              <w:right w:val="single" w:sz="4" w:space="0" w:color="999999"/>
            </w:tcBorders>
            <w:vAlign w:val="center"/>
          </w:tcPr>
          <w:p w14:paraId="3A346D2B" w14:textId="77777777" w:rsidR="00BF0D74" w:rsidRDefault="009B1D5A">
            <w:r>
              <w:t>No</w:t>
            </w:r>
          </w:p>
        </w:tc>
      </w:tr>
      <w:tr w:rsidR="00BF0D74" w14:paraId="5A516E59" w14:textId="77777777">
        <w:trPr>
          <w:trHeight w:val="280"/>
        </w:trPr>
        <w:tc>
          <w:tcPr>
            <w:tcW w:w="674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0835FC6E" w14:textId="77777777" w:rsidR="00BF0D74" w:rsidRDefault="009B1D5A">
            <w:r>
              <w:rPr>
                <w:b/>
              </w:rPr>
              <w:t>Will (or do) any of your children attend this public charter school?</w:t>
            </w:r>
          </w:p>
        </w:tc>
        <w:tc>
          <w:tcPr>
            <w:tcW w:w="72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A21D032" w14:textId="77777777" w:rsidR="00BF0D74" w:rsidRDefault="009B1D5A">
            <w:pPr>
              <w:jc w:val="center"/>
            </w:pPr>
            <w:r>
              <w:rPr>
                <w:rFonts w:ascii="Arial Unicode MS" w:eastAsia="Arial Unicode MS" w:hAnsi="Arial Unicode MS" w:cs="Arial Unicode MS"/>
              </w:rPr>
              <w:t>☐</w:t>
            </w:r>
          </w:p>
        </w:tc>
        <w:tc>
          <w:tcPr>
            <w:tcW w:w="552" w:type="dxa"/>
            <w:tcBorders>
              <w:top w:val="single" w:sz="4" w:space="0" w:color="999999"/>
              <w:bottom w:val="single" w:sz="4" w:space="0" w:color="999999"/>
              <w:right w:val="single" w:sz="4" w:space="0" w:color="999999"/>
            </w:tcBorders>
            <w:shd w:val="clear" w:color="auto" w:fill="F3F3F3"/>
            <w:vAlign w:val="center"/>
          </w:tcPr>
          <w:p w14:paraId="1E3CC58A" w14:textId="77777777" w:rsidR="00BF0D74" w:rsidRDefault="009B1D5A">
            <w:r>
              <w:t>Yes</w:t>
            </w:r>
          </w:p>
        </w:tc>
        <w:tc>
          <w:tcPr>
            <w:tcW w:w="61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1C72FB87" w14:textId="77777777" w:rsidR="00BF0D74" w:rsidRDefault="009B1D5A">
            <w:pPr>
              <w:jc w:val="center"/>
            </w:pPr>
            <w:r>
              <w:rPr>
                <w:rFonts w:ascii="Arial Unicode MS" w:eastAsia="Arial Unicode MS" w:hAnsi="Arial Unicode MS" w:cs="Arial Unicode MS"/>
              </w:rPr>
              <w:t>☐</w:t>
            </w:r>
          </w:p>
        </w:tc>
        <w:tc>
          <w:tcPr>
            <w:tcW w:w="810" w:type="dxa"/>
            <w:tcBorders>
              <w:top w:val="single" w:sz="4" w:space="0" w:color="999999"/>
              <w:bottom w:val="single" w:sz="4" w:space="0" w:color="999999"/>
              <w:right w:val="single" w:sz="4" w:space="0" w:color="999999"/>
            </w:tcBorders>
            <w:shd w:val="clear" w:color="auto" w:fill="F3F3F3"/>
            <w:vAlign w:val="center"/>
          </w:tcPr>
          <w:p w14:paraId="02282CF5" w14:textId="77777777" w:rsidR="00BF0D74" w:rsidRDefault="009B1D5A">
            <w:r>
              <w:t>No</w:t>
            </w:r>
          </w:p>
        </w:tc>
      </w:tr>
      <w:tr w:rsidR="00BF0D74" w14:paraId="700D57F8" w14:textId="77777777">
        <w:trPr>
          <w:trHeight w:val="280"/>
        </w:trPr>
        <w:tc>
          <w:tcPr>
            <w:tcW w:w="9446" w:type="dxa"/>
            <w:gridSpan w:val="5"/>
            <w:tcBorders>
              <w:top w:val="single" w:sz="4" w:space="0" w:color="999999"/>
              <w:left w:val="single" w:sz="4" w:space="0" w:color="999999"/>
              <w:bottom w:val="single" w:sz="4" w:space="0" w:color="999999"/>
              <w:right w:val="single" w:sz="4" w:space="0" w:color="999999"/>
            </w:tcBorders>
            <w:vAlign w:val="center"/>
          </w:tcPr>
          <w:p w14:paraId="010320C8" w14:textId="77777777" w:rsidR="00BF0D74" w:rsidRDefault="009B1D5A">
            <w:r>
              <w:rPr>
                <w:b/>
              </w:rPr>
              <w:t>If yes, how many?</w:t>
            </w:r>
          </w:p>
        </w:tc>
      </w:tr>
      <w:tr w:rsidR="00BF0D74" w14:paraId="04353ECD" w14:textId="77777777">
        <w:trPr>
          <w:trHeight w:val="280"/>
        </w:trPr>
        <w:tc>
          <w:tcPr>
            <w:tcW w:w="6746" w:type="dxa"/>
            <w:tcBorders>
              <w:top w:val="single" w:sz="4" w:space="0" w:color="999999"/>
              <w:left w:val="single" w:sz="4" w:space="0" w:color="999999"/>
              <w:bottom w:val="single" w:sz="4" w:space="0" w:color="999999"/>
              <w:right w:val="single" w:sz="4" w:space="0" w:color="999999"/>
            </w:tcBorders>
            <w:shd w:val="clear" w:color="auto" w:fill="F3F3F3"/>
            <w:vAlign w:val="center"/>
          </w:tcPr>
          <w:p w14:paraId="4AF4B197" w14:textId="77777777" w:rsidR="00BF0D74" w:rsidRDefault="009B1D5A">
            <w:r>
              <w:rPr>
                <w:b/>
              </w:rPr>
              <w:t>Will you be able to attend regularly scheduled board meetings?</w:t>
            </w:r>
          </w:p>
        </w:tc>
        <w:tc>
          <w:tcPr>
            <w:tcW w:w="72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84DD3D6" w14:textId="77777777" w:rsidR="00BF0D74" w:rsidRDefault="009B1D5A">
            <w:pPr>
              <w:jc w:val="center"/>
            </w:pPr>
            <w:r>
              <w:rPr>
                <w:rFonts w:ascii="Arial Unicode MS" w:eastAsia="Arial Unicode MS" w:hAnsi="Arial Unicode MS" w:cs="Arial Unicode MS"/>
              </w:rPr>
              <w:t>☐</w:t>
            </w:r>
          </w:p>
        </w:tc>
        <w:tc>
          <w:tcPr>
            <w:tcW w:w="552" w:type="dxa"/>
            <w:tcBorders>
              <w:top w:val="single" w:sz="4" w:space="0" w:color="999999"/>
              <w:bottom w:val="single" w:sz="4" w:space="0" w:color="999999"/>
              <w:right w:val="single" w:sz="4" w:space="0" w:color="999999"/>
            </w:tcBorders>
            <w:shd w:val="clear" w:color="auto" w:fill="F3F3F3"/>
            <w:vAlign w:val="center"/>
          </w:tcPr>
          <w:p w14:paraId="4CC47462" w14:textId="77777777" w:rsidR="00BF0D74" w:rsidRDefault="009B1D5A">
            <w:r>
              <w:t>Yes</w:t>
            </w:r>
          </w:p>
        </w:tc>
        <w:tc>
          <w:tcPr>
            <w:tcW w:w="61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14:paraId="27B1C3EC" w14:textId="77777777" w:rsidR="00BF0D74" w:rsidRDefault="009B1D5A">
            <w:pPr>
              <w:jc w:val="center"/>
            </w:pPr>
            <w:r>
              <w:rPr>
                <w:rFonts w:ascii="Arial Unicode MS" w:eastAsia="Arial Unicode MS" w:hAnsi="Arial Unicode MS" w:cs="Arial Unicode MS"/>
              </w:rPr>
              <w:t>☐</w:t>
            </w:r>
          </w:p>
        </w:tc>
        <w:tc>
          <w:tcPr>
            <w:tcW w:w="810" w:type="dxa"/>
            <w:tcBorders>
              <w:top w:val="single" w:sz="4" w:space="0" w:color="999999"/>
              <w:bottom w:val="single" w:sz="4" w:space="0" w:color="999999"/>
              <w:right w:val="single" w:sz="4" w:space="0" w:color="999999"/>
            </w:tcBorders>
            <w:shd w:val="clear" w:color="auto" w:fill="F3F3F3"/>
            <w:vAlign w:val="center"/>
          </w:tcPr>
          <w:p w14:paraId="69B5F2EC" w14:textId="77777777" w:rsidR="00BF0D74" w:rsidRDefault="009B1D5A">
            <w:r>
              <w:t>No</w:t>
            </w:r>
          </w:p>
        </w:tc>
      </w:tr>
      <w:tr w:rsidR="00BF0D74" w14:paraId="4847C1A6" w14:textId="77777777">
        <w:trPr>
          <w:trHeight w:val="280"/>
        </w:trPr>
        <w:tc>
          <w:tcPr>
            <w:tcW w:w="9446" w:type="dxa"/>
            <w:gridSpan w:val="5"/>
            <w:tcBorders>
              <w:top w:val="single" w:sz="4" w:space="0" w:color="999999"/>
              <w:left w:val="single" w:sz="4" w:space="0" w:color="999999"/>
              <w:bottom w:val="single" w:sz="4" w:space="0" w:color="999999"/>
              <w:right w:val="single" w:sz="4" w:space="0" w:color="999999"/>
            </w:tcBorders>
            <w:vAlign w:val="center"/>
          </w:tcPr>
          <w:p w14:paraId="09B6E3A4" w14:textId="77777777" w:rsidR="00BF0D74" w:rsidRDefault="009B1D5A">
            <w:r>
              <w:rPr>
                <w:b/>
              </w:rPr>
              <w:t>Check your highest education level:</w:t>
            </w:r>
          </w:p>
        </w:tc>
      </w:tr>
      <w:tr w:rsidR="00BF0D74" w14:paraId="37E7EB9B" w14:textId="77777777">
        <w:trPr>
          <w:trHeight w:val="280"/>
        </w:trPr>
        <w:tc>
          <w:tcPr>
            <w:tcW w:w="9446"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14:paraId="03DCEA8E" w14:textId="77777777" w:rsidR="00BF0D74" w:rsidRDefault="009B1D5A">
            <w:r>
              <w:rPr>
                <w:rFonts w:ascii="Arial Unicode MS" w:eastAsia="Arial Unicode MS" w:hAnsi="Arial Unicode MS" w:cs="Arial Unicode MS"/>
              </w:rPr>
              <w:t>☐</w:t>
            </w:r>
            <w:r>
              <w:t xml:space="preserve"> High School/GED     </w:t>
            </w:r>
            <w:r>
              <w:rPr>
                <w:rFonts w:ascii="Arial Unicode MS" w:eastAsia="Arial Unicode MS" w:hAnsi="Arial Unicode MS" w:cs="Arial Unicode MS"/>
              </w:rPr>
              <w:t>☐</w:t>
            </w:r>
            <w:r>
              <w:t xml:space="preserve"> Associate’s Degree     </w:t>
            </w:r>
            <w:r>
              <w:rPr>
                <w:rFonts w:ascii="Arial Unicode MS" w:eastAsia="Arial Unicode MS" w:hAnsi="Arial Unicode MS" w:cs="Arial Unicode MS"/>
              </w:rPr>
              <w:t>☐</w:t>
            </w:r>
            <w:r>
              <w:t xml:space="preserve"> Trade/Business School     </w:t>
            </w:r>
            <w:r>
              <w:rPr>
                <w:rFonts w:ascii="Arial Unicode MS" w:eastAsia="Arial Unicode MS" w:hAnsi="Arial Unicode MS" w:cs="Arial Unicode MS"/>
              </w:rPr>
              <w:t>☐</w:t>
            </w:r>
            <w:r>
              <w:t xml:space="preserve"> BA or BS Degree     </w:t>
            </w:r>
          </w:p>
          <w:p w14:paraId="4D1EF69E" w14:textId="77777777" w:rsidR="00BF0D74" w:rsidRDefault="009B1D5A">
            <w:r>
              <w:rPr>
                <w:rFonts w:ascii="Arial Unicode MS" w:eastAsia="Arial Unicode MS" w:hAnsi="Arial Unicode MS" w:cs="Arial Unicode MS"/>
              </w:rPr>
              <w:t>☐</w:t>
            </w:r>
            <w:r>
              <w:t xml:space="preserve"> Master’s Degree      </w:t>
            </w:r>
            <w:r>
              <w:rPr>
                <w:rFonts w:ascii="Arial Unicode MS" w:eastAsia="Arial Unicode MS" w:hAnsi="Arial Unicode MS" w:cs="Arial Unicode MS"/>
              </w:rPr>
              <w:t>☐</w:t>
            </w:r>
            <w:r>
              <w:t xml:space="preserve"> MD, DO, JD, Ph.D., etc.</w:t>
            </w:r>
          </w:p>
        </w:tc>
      </w:tr>
      <w:tr w:rsidR="00BF0D74" w14:paraId="4609BB7A" w14:textId="77777777">
        <w:trPr>
          <w:trHeight w:val="280"/>
        </w:trPr>
        <w:tc>
          <w:tcPr>
            <w:tcW w:w="9446" w:type="dxa"/>
            <w:gridSpan w:val="5"/>
            <w:tcBorders>
              <w:top w:val="single" w:sz="4" w:space="0" w:color="999999"/>
              <w:left w:val="single" w:sz="4" w:space="0" w:color="999999"/>
              <w:bottom w:val="single" w:sz="4" w:space="0" w:color="999999"/>
              <w:right w:val="single" w:sz="4" w:space="0" w:color="999999"/>
            </w:tcBorders>
            <w:vAlign w:val="center"/>
          </w:tcPr>
          <w:p w14:paraId="57467BD7" w14:textId="77777777" w:rsidR="00BF0D74" w:rsidRDefault="009B1D5A">
            <w:r>
              <w:rPr>
                <w:b/>
              </w:rPr>
              <w:t>Please check each area of expertise you would contribute to the board:</w:t>
            </w:r>
          </w:p>
        </w:tc>
      </w:tr>
      <w:tr w:rsidR="00BF0D74" w14:paraId="1E4EC855" w14:textId="77777777">
        <w:trPr>
          <w:trHeight w:val="280"/>
        </w:trPr>
        <w:tc>
          <w:tcPr>
            <w:tcW w:w="9446" w:type="dxa"/>
            <w:gridSpan w:val="5"/>
            <w:tcBorders>
              <w:top w:val="single" w:sz="4" w:space="0" w:color="999999"/>
              <w:left w:val="single" w:sz="4" w:space="0" w:color="999999"/>
              <w:bottom w:val="single" w:sz="4" w:space="0" w:color="999999"/>
              <w:right w:val="single" w:sz="4" w:space="0" w:color="999999"/>
            </w:tcBorders>
            <w:vAlign w:val="center"/>
          </w:tcPr>
          <w:p w14:paraId="7E69FF06" w14:textId="77777777" w:rsidR="00BF0D74" w:rsidRDefault="009B1D5A">
            <w:r>
              <w:rPr>
                <w:rFonts w:ascii="Arial Unicode MS" w:eastAsia="Arial Unicode MS" w:hAnsi="Arial Unicode MS" w:cs="Arial Unicode MS"/>
              </w:rPr>
              <w:t>☐</w:t>
            </w:r>
            <w:r>
              <w:t xml:space="preserve"> Community Service            </w:t>
            </w:r>
            <w:r>
              <w:rPr>
                <w:rFonts w:ascii="Arial Unicode MS" w:eastAsia="Arial Unicode MS" w:hAnsi="Arial Unicode MS" w:cs="Arial Unicode MS"/>
              </w:rPr>
              <w:t>☐</w:t>
            </w:r>
            <w:r>
              <w:t xml:space="preserve"> Education                </w:t>
            </w:r>
            <w:r>
              <w:rPr>
                <w:rFonts w:ascii="Arial Unicode MS" w:eastAsia="Arial Unicode MS" w:hAnsi="Arial Unicode MS" w:cs="Arial Unicode MS"/>
              </w:rPr>
              <w:t>☐</w:t>
            </w:r>
            <w:r>
              <w:t xml:space="preserve"> Finance                   </w:t>
            </w:r>
            <w:r>
              <w:rPr>
                <w:rFonts w:ascii="Arial Unicode MS" w:eastAsia="Arial Unicode MS" w:hAnsi="Arial Unicode MS" w:cs="Arial Unicode MS"/>
              </w:rPr>
              <w:t>☐</w:t>
            </w:r>
            <w:r>
              <w:t xml:space="preserve"> Fundraising            </w:t>
            </w:r>
          </w:p>
          <w:p w14:paraId="436982DD" w14:textId="77777777" w:rsidR="00BF0D74" w:rsidRDefault="009B1D5A">
            <w:r>
              <w:rPr>
                <w:rFonts w:ascii="Arial Unicode MS" w:eastAsia="Arial Unicode MS" w:hAnsi="Arial Unicode MS" w:cs="Arial Unicode MS"/>
              </w:rPr>
              <w:t>☐</w:t>
            </w:r>
            <w:r>
              <w:t xml:space="preserve"> Law                                 </w:t>
            </w:r>
            <w:r>
              <w:rPr>
                <w:rFonts w:ascii="Arial Unicode MS" w:eastAsia="Arial Unicode MS" w:hAnsi="Arial Unicode MS" w:cs="Arial Unicode MS"/>
              </w:rPr>
              <w:t>☐</w:t>
            </w:r>
            <w:r>
              <w:t xml:space="preserve"> Management            </w:t>
            </w:r>
            <w:r>
              <w:rPr>
                <w:rFonts w:ascii="Arial Unicode MS" w:eastAsia="Arial Unicode MS" w:hAnsi="Arial Unicode MS" w:cs="Arial Unicode MS"/>
              </w:rPr>
              <w:t>☐</w:t>
            </w:r>
            <w:r>
              <w:t xml:space="preserve"> Marketing                </w:t>
            </w:r>
            <w:r>
              <w:rPr>
                <w:rFonts w:ascii="Arial Unicode MS" w:eastAsia="Arial Unicode MS" w:hAnsi="Arial Unicode MS" w:cs="Arial Unicode MS"/>
              </w:rPr>
              <w:t>☐</w:t>
            </w:r>
            <w:r>
              <w:t xml:space="preserve"> Personnel               </w:t>
            </w:r>
          </w:p>
          <w:p w14:paraId="41CE3186" w14:textId="77777777" w:rsidR="00BF0D74" w:rsidRDefault="009B1D5A">
            <w:r>
              <w:rPr>
                <w:rFonts w:ascii="Arial Unicode MS" w:eastAsia="Arial Unicode MS" w:hAnsi="Arial Unicode MS" w:cs="Arial Unicode MS"/>
              </w:rPr>
              <w:t>☐</w:t>
            </w:r>
            <w:r>
              <w:t xml:space="preserve"> Public Relations                 </w:t>
            </w:r>
            <w:r>
              <w:rPr>
                <w:rFonts w:ascii="Arial Unicode MS" w:eastAsia="Arial Unicode MS" w:hAnsi="Arial Unicode MS" w:cs="Arial Unicode MS"/>
              </w:rPr>
              <w:t>☐</w:t>
            </w:r>
            <w:r>
              <w:t xml:space="preserve"> Parent Involvement Programs                     </w:t>
            </w:r>
            <w:r>
              <w:rPr>
                <w:rFonts w:ascii="Arial Unicode MS" w:eastAsia="Arial Unicode MS" w:hAnsi="Arial Unicode MS" w:cs="Arial Unicode MS"/>
              </w:rPr>
              <w:t>☐</w:t>
            </w:r>
            <w:r>
              <w:t xml:space="preserve"> Other:      </w:t>
            </w:r>
            <w:r>
              <w:rPr>
                <w:u w:val="single"/>
              </w:rPr>
              <w:t xml:space="preserve">    </w:t>
            </w:r>
          </w:p>
        </w:tc>
      </w:tr>
    </w:tbl>
    <w:p w14:paraId="4F6838DF" w14:textId="77777777" w:rsidR="00BF0D74" w:rsidRDefault="009B1D5A">
      <w:pPr>
        <w:tabs>
          <w:tab w:val="left" w:pos="8460"/>
        </w:tabs>
      </w:pPr>
      <w:r>
        <w:rPr>
          <w:i/>
        </w:rPr>
        <w:t xml:space="preserve">As a reminder, board member resumes should be attached in Appendix D. </w:t>
      </w:r>
    </w:p>
    <w:p w14:paraId="6C5AB49A" w14:textId="77777777" w:rsidR="00BF0D74" w:rsidRDefault="009B1D5A">
      <w:r>
        <w:rPr>
          <w:b/>
          <w:sz w:val="28"/>
          <w:szCs w:val="28"/>
        </w:rPr>
        <w:t>Conflict of Interest</w:t>
      </w:r>
    </w:p>
    <w:p w14:paraId="6ECF5FDE" w14:textId="77777777" w:rsidR="00BF0D74" w:rsidRDefault="009B1D5A">
      <w:pPr>
        <w:numPr>
          <w:ilvl w:val="0"/>
          <w:numId w:val="38"/>
        </w:numPr>
        <w:tabs>
          <w:tab w:val="left" w:pos="720"/>
        </w:tabs>
        <w:spacing w:after="120" w:line="240" w:lineRule="auto"/>
        <w:ind w:hanging="360"/>
      </w:pPr>
      <w:r>
        <w:t xml:space="preserve">Indicate whether you currently or have previously served on a board of a school district or another Charter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249DC574" w14:textId="77777777" w:rsidR="00BF0D74" w:rsidRDefault="009B1D5A">
      <w:pPr>
        <w:ind w:left="720" w:firstLine="720"/>
      </w:pPr>
      <w:r>
        <w:rPr>
          <w:i/>
        </w:rPr>
        <w:t>If yes please list the board(s) and date(s) of service.</w:t>
      </w:r>
    </w:p>
    <w:p w14:paraId="53ACCC14" w14:textId="77777777" w:rsidR="00BF0D74" w:rsidRDefault="009B1D5A">
      <w:pPr>
        <w:numPr>
          <w:ilvl w:val="0"/>
          <w:numId w:val="38"/>
        </w:numPr>
        <w:spacing w:after="120" w:line="240" w:lineRule="auto"/>
        <w:ind w:hanging="360"/>
      </w:pPr>
      <w:r>
        <w:t xml:space="preserve">Have you been cited for a breach of ethics for unprofessional conduct, or been named in a complaint to a court, administrative agency, professional association, disciplinary committee, or other professional group?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    </w:t>
      </w:r>
    </w:p>
    <w:p w14:paraId="271E0C69" w14:textId="77777777" w:rsidR="00BF0D74" w:rsidRDefault="009B1D5A">
      <w:pPr>
        <w:ind w:left="1440"/>
      </w:pPr>
      <w:r>
        <w:rPr>
          <w:i/>
        </w:rPr>
        <w:t>If yes, please explain.</w:t>
      </w:r>
    </w:p>
    <w:p w14:paraId="46CED643" w14:textId="77777777" w:rsidR="00BF0D74" w:rsidRDefault="009B1D5A">
      <w:pPr>
        <w:numPr>
          <w:ilvl w:val="0"/>
          <w:numId w:val="38"/>
        </w:numPr>
        <w:spacing w:after="120" w:line="240" w:lineRule="auto"/>
        <w:ind w:hanging="360"/>
      </w:pPr>
      <w:r>
        <w:t xml:space="preserve">Do you or an immediate family member have a close personal relationship with the School or any individual(s) associated with the School that would make it difficult for you to execute your duties as a board member in an independent manner?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07FE9213" w14:textId="77777777" w:rsidR="00BF0D74" w:rsidRDefault="009B1D5A">
      <w:pPr>
        <w:ind w:left="720" w:firstLine="720"/>
      </w:pPr>
      <w:r>
        <w:rPr>
          <w:i/>
        </w:rPr>
        <w:t>If yes, please describe.</w:t>
      </w:r>
    </w:p>
    <w:p w14:paraId="4C368C30" w14:textId="77777777" w:rsidR="00BF0D74" w:rsidRDefault="009B1D5A">
      <w:pPr>
        <w:numPr>
          <w:ilvl w:val="0"/>
          <w:numId w:val="38"/>
        </w:numPr>
        <w:spacing w:before="120" w:after="120" w:line="240" w:lineRule="auto"/>
        <w:ind w:hanging="360"/>
      </w:pPr>
      <w:r>
        <w:t>Do you or any immediate family members</w:t>
      </w:r>
      <w:r>
        <w:rPr>
          <w:vertAlign w:val="superscript"/>
        </w:rPr>
        <w:footnoteReference w:id="73"/>
      </w:r>
      <w:r>
        <w:t xml:space="preserve"> have any contractual agreements with the School? </w:t>
      </w:r>
      <w:r>
        <w:br/>
      </w:r>
      <w:r>
        <w:tab/>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   </w:t>
      </w:r>
      <w:r>
        <w:br/>
      </w:r>
      <w:r>
        <w:tab/>
      </w:r>
      <w:r>
        <w:rPr>
          <w:i/>
        </w:rPr>
        <w:t>If yes, please describe.</w:t>
      </w:r>
    </w:p>
    <w:p w14:paraId="63ACEA7F" w14:textId="77777777" w:rsidR="00BF0D74" w:rsidRDefault="009B1D5A">
      <w:pPr>
        <w:numPr>
          <w:ilvl w:val="0"/>
          <w:numId w:val="38"/>
        </w:numPr>
        <w:spacing w:after="120" w:line="240" w:lineRule="auto"/>
        <w:ind w:hanging="360"/>
      </w:pPr>
      <w:r>
        <w:t xml:space="preserve">Have or will you or any member of your immediate family receive funds, gifts, loans, services or any other consideration for any purpose from the School or any other company contracting or providing service to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7BACFAE7" w14:textId="77777777" w:rsidR="00BF0D74" w:rsidRDefault="009B1D5A">
      <w:pPr>
        <w:ind w:left="720" w:firstLine="720"/>
      </w:pPr>
      <w:r>
        <w:rPr>
          <w:i/>
        </w:rPr>
        <w:t>If yes, please describe.</w:t>
      </w:r>
    </w:p>
    <w:p w14:paraId="362257EB" w14:textId="77777777" w:rsidR="00BF0D74" w:rsidRDefault="009B1D5A">
      <w:pPr>
        <w:numPr>
          <w:ilvl w:val="0"/>
          <w:numId w:val="38"/>
        </w:numPr>
        <w:spacing w:after="120" w:line="240" w:lineRule="auto"/>
        <w:ind w:hanging="360"/>
      </w:pPr>
      <w:r>
        <w:t xml:space="preserve">Will you or any member of your immediate family be leasing or selling any real property to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5E93B0B4" w14:textId="77777777" w:rsidR="00BF0D74" w:rsidRDefault="009B1D5A">
      <w:pPr>
        <w:ind w:left="720" w:firstLine="720"/>
      </w:pPr>
      <w:r>
        <w:rPr>
          <w:i/>
        </w:rPr>
        <w:t>If yes, please explain the arrangement in detail.</w:t>
      </w:r>
    </w:p>
    <w:p w14:paraId="62EEDD87" w14:textId="77777777" w:rsidR="00BF0D74" w:rsidRDefault="009B1D5A">
      <w:pPr>
        <w:numPr>
          <w:ilvl w:val="0"/>
          <w:numId w:val="38"/>
        </w:numPr>
        <w:spacing w:after="120" w:line="240" w:lineRule="auto"/>
        <w:ind w:hanging="360"/>
      </w:pPr>
      <w:r>
        <w:t xml:space="preserve">Have or will you or any immediate family members be guaranteeing or granting any loans or services—at no charge or for charge—to the School or any other company contracting or providing service to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00B572B7" w14:textId="77777777" w:rsidR="00BF0D74" w:rsidRDefault="009B1D5A">
      <w:pPr>
        <w:ind w:left="720" w:firstLine="720"/>
      </w:pPr>
      <w:r>
        <w:rPr>
          <w:i/>
        </w:rPr>
        <w:t>If yes, please describe.</w:t>
      </w:r>
    </w:p>
    <w:p w14:paraId="4BFE94D2" w14:textId="77777777" w:rsidR="00BF0D74" w:rsidRDefault="009B1D5A">
      <w:pPr>
        <w:numPr>
          <w:ilvl w:val="0"/>
          <w:numId w:val="38"/>
        </w:numPr>
        <w:spacing w:after="120" w:line="240" w:lineRule="auto"/>
        <w:ind w:hanging="360"/>
      </w:pPr>
      <w:r>
        <w:t xml:space="preserve">Are or will you or any immediate family members be employed at the School (either directly or as an employee of the educational service provider or any other company contracting or providing service to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00A01AEE" w14:textId="77777777" w:rsidR="00BF0D74" w:rsidRDefault="009B1D5A">
      <w:pPr>
        <w:ind w:left="720" w:firstLine="720"/>
      </w:pPr>
      <w:r>
        <w:rPr>
          <w:i/>
        </w:rPr>
        <w:t>If yes, please describe.</w:t>
      </w:r>
    </w:p>
    <w:p w14:paraId="1935C4DA" w14:textId="77777777" w:rsidR="00BF0D74" w:rsidRDefault="009B1D5A">
      <w:pPr>
        <w:numPr>
          <w:ilvl w:val="0"/>
          <w:numId w:val="38"/>
        </w:numPr>
        <w:spacing w:after="120" w:line="240" w:lineRule="auto"/>
        <w:ind w:hanging="360"/>
      </w:pPr>
      <w:r>
        <w:t xml:space="preserve">Are or will you or any immediate family member be serving as an officer, director, trustee, sole proprietor, employee, sales representative, agent, consultant, independent contractor, or advisory board member to the educational service provider or any other company, organization or agency funding projects, goods or service to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3ECD8F00" w14:textId="77777777" w:rsidR="00BF0D74" w:rsidRDefault="009B1D5A">
      <w:pPr>
        <w:ind w:left="720" w:firstLine="720"/>
      </w:pPr>
      <w:r>
        <w:rPr>
          <w:i/>
        </w:rPr>
        <w:t>If yes, please describe.</w:t>
      </w:r>
    </w:p>
    <w:p w14:paraId="6EF3D3FE" w14:textId="77777777" w:rsidR="00BF0D74" w:rsidRDefault="009B1D5A">
      <w:pPr>
        <w:numPr>
          <w:ilvl w:val="0"/>
          <w:numId w:val="38"/>
        </w:numPr>
        <w:spacing w:after="120" w:line="240" w:lineRule="auto"/>
        <w:ind w:hanging="360"/>
      </w:pPr>
      <w:r>
        <w:t xml:space="preserve">Do you or an immediate family member own stock or have direct or indirect financial interest in any contract where the financial interest amounts to $250 or 5% or more of the contract costs to the School, or the financial interest amounts to $5000.00 or more in any corporation, partnership, association or joint venture involving the School, educational service provider, or any other company or entity contracting with the School?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1B18A977" w14:textId="77777777" w:rsidR="00BF0D74" w:rsidRDefault="009B1D5A">
      <w:pPr>
        <w:ind w:left="720" w:firstLine="720"/>
      </w:pPr>
      <w:r>
        <w:rPr>
          <w:i/>
        </w:rPr>
        <w:t>If yes, please describe.</w:t>
      </w:r>
    </w:p>
    <w:p w14:paraId="1C2A0D2E" w14:textId="77777777" w:rsidR="00BF0D74" w:rsidRDefault="009B1D5A">
      <w:pPr>
        <w:numPr>
          <w:ilvl w:val="0"/>
          <w:numId w:val="38"/>
        </w:numPr>
        <w:spacing w:after="120" w:line="240" w:lineRule="auto"/>
        <w:ind w:hanging="360"/>
      </w:pPr>
      <w:r>
        <w:t>Do you or an immediate family member know any individual(s) or entity (ies) that does or plans in the next year to engage in business or any exchange of services with the School?</w:t>
      </w:r>
      <w:r>
        <w:tab/>
      </w:r>
      <w:r>
        <w:tab/>
        <w:t xml:space="preserve">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1448541D" w14:textId="77777777" w:rsidR="00BF0D74" w:rsidRDefault="009B1D5A">
      <w:pPr>
        <w:ind w:left="720" w:firstLine="720"/>
      </w:pPr>
      <w:r>
        <w:rPr>
          <w:i/>
        </w:rPr>
        <w:t>If yes, please describe.</w:t>
      </w:r>
    </w:p>
    <w:p w14:paraId="35CF8B11" w14:textId="77777777" w:rsidR="00BF0D74" w:rsidRDefault="009B1D5A">
      <w:pPr>
        <w:numPr>
          <w:ilvl w:val="0"/>
          <w:numId w:val="38"/>
        </w:numPr>
        <w:spacing w:after="120" w:line="240" w:lineRule="auto"/>
        <w:ind w:hanging="360"/>
      </w:pPr>
      <w:r>
        <w:t>Other than your current board position, do you currently serve as an elected or appointed public official?</w:t>
      </w:r>
      <w:r>
        <w:tab/>
        <w:t xml:space="preserve">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7616DD4B" w14:textId="77777777" w:rsidR="00BF0D74" w:rsidRDefault="009B1D5A">
      <w:pPr>
        <w:ind w:left="720" w:firstLine="720"/>
      </w:pPr>
      <w:r>
        <w:rPr>
          <w:i/>
        </w:rPr>
        <w:t>If yes, please describe.</w:t>
      </w:r>
    </w:p>
    <w:p w14:paraId="66348972" w14:textId="77777777" w:rsidR="00BF0D74" w:rsidRDefault="009B1D5A">
      <w:pPr>
        <w:numPr>
          <w:ilvl w:val="0"/>
          <w:numId w:val="38"/>
        </w:numPr>
        <w:spacing w:after="120" w:line="240" w:lineRule="auto"/>
        <w:ind w:hanging="360"/>
      </w:pPr>
      <w:r>
        <w:t xml:space="preserve">Do you currently serve with any other board, group or corporation that has an interest in the actions you would take as a member of the board?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0889B65B" w14:textId="77777777" w:rsidR="00BF0D74" w:rsidRDefault="009B1D5A">
      <w:pPr>
        <w:ind w:left="720" w:firstLine="720"/>
      </w:pPr>
      <w:r>
        <w:rPr>
          <w:i/>
        </w:rPr>
        <w:t>If yes, please explain.</w:t>
      </w:r>
    </w:p>
    <w:p w14:paraId="26256FAA" w14:textId="77777777" w:rsidR="00BF0D74" w:rsidRDefault="009B1D5A">
      <w:pPr>
        <w:numPr>
          <w:ilvl w:val="0"/>
          <w:numId w:val="38"/>
        </w:numPr>
        <w:spacing w:after="120" w:line="240" w:lineRule="auto"/>
        <w:ind w:hanging="360"/>
      </w:pPr>
      <w:r>
        <w:t>Do you foresee any potential ethical or legal conflicts of interest if you serve on the School Board?</w:t>
      </w:r>
      <w:r>
        <w:tab/>
        <w:t xml:space="preserve">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0539A5DA" w14:textId="77777777" w:rsidR="00BF0D74" w:rsidRDefault="009B1D5A">
      <w:pPr>
        <w:ind w:left="720" w:firstLine="720"/>
      </w:pPr>
      <w:r>
        <w:rPr>
          <w:i/>
        </w:rPr>
        <w:t>If yes, please explain.</w:t>
      </w:r>
    </w:p>
    <w:p w14:paraId="0F9C4E8D" w14:textId="77777777" w:rsidR="00BF0D74" w:rsidRDefault="009B1D5A">
      <w:pPr>
        <w:numPr>
          <w:ilvl w:val="0"/>
          <w:numId w:val="38"/>
        </w:numPr>
        <w:spacing w:after="120" w:line="240" w:lineRule="auto"/>
        <w:ind w:hanging="360"/>
      </w:pPr>
      <w:r>
        <w:t xml:space="preserve">To the best of your knowledge, are there situations not described in this questionnaire which may give the appearance of a conflict of interest between you or a member of your immediate family, or would make it difficult for you to execute the duties of your office in an independent manner?   </w:t>
      </w:r>
      <w:r>
        <w:rPr>
          <w:rFonts w:ascii="Arial Unicode MS" w:eastAsia="Arial Unicode MS" w:hAnsi="Arial Unicode MS" w:cs="Arial Unicode MS"/>
        </w:rPr>
        <w:t>☐</w:t>
      </w:r>
      <w:r>
        <w:t xml:space="preserve">  Yes.   </w:t>
      </w:r>
      <w:r>
        <w:rPr>
          <w:rFonts w:ascii="Arial Unicode MS" w:eastAsia="Arial Unicode MS" w:hAnsi="Arial Unicode MS" w:cs="Arial Unicode MS"/>
        </w:rPr>
        <w:t>☐</w:t>
      </w:r>
      <w:r>
        <w:t xml:space="preserve">  No.</w:t>
      </w:r>
    </w:p>
    <w:p w14:paraId="7A7E2D18" w14:textId="77777777" w:rsidR="00BF0D74" w:rsidRDefault="009B1D5A">
      <w:pPr>
        <w:ind w:left="720" w:firstLine="720"/>
      </w:pPr>
      <w:r>
        <w:rPr>
          <w:i/>
        </w:rPr>
        <w:t>If yes, please describe.</w:t>
      </w:r>
    </w:p>
    <w:p w14:paraId="5594E28F" w14:textId="77777777" w:rsidR="00BF0D74" w:rsidRDefault="009B1D5A">
      <w:r>
        <w:rPr>
          <w:b/>
          <w:sz w:val="28"/>
          <w:szCs w:val="28"/>
        </w:rPr>
        <w:t>School Mission and Program:</w:t>
      </w:r>
    </w:p>
    <w:p w14:paraId="4BC47711" w14:textId="77777777" w:rsidR="00BF0D74" w:rsidRDefault="009B1D5A">
      <w:pPr>
        <w:widowControl w:val="0"/>
        <w:numPr>
          <w:ilvl w:val="0"/>
          <w:numId w:val="40"/>
        </w:numPr>
        <w:tabs>
          <w:tab w:val="left" w:pos="8460"/>
        </w:tabs>
        <w:spacing w:after="120" w:line="240" w:lineRule="auto"/>
        <w:ind w:hanging="360"/>
      </w:pPr>
      <w:r>
        <w:t>What is your understanding of the school’s mission and guiding beliefs?</w:t>
      </w:r>
    </w:p>
    <w:p w14:paraId="4B18AF53" w14:textId="77777777" w:rsidR="00BF0D74" w:rsidRDefault="009B1D5A">
      <w:pPr>
        <w:widowControl w:val="0"/>
        <w:numPr>
          <w:ilvl w:val="0"/>
          <w:numId w:val="40"/>
        </w:numPr>
        <w:tabs>
          <w:tab w:val="left" w:pos="8460"/>
        </w:tabs>
        <w:spacing w:after="120" w:line="240" w:lineRule="auto"/>
        <w:ind w:hanging="360"/>
      </w:pPr>
      <w:r>
        <w:t>What is your understanding of the school’s proposed educational program?</w:t>
      </w:r>
    </w:p>
    <w:p w14:paraId="0D0AEF6D" w14:textId="77777777" w:rsidR="00BF0D74" w:rsidRDefault="009B1D5A">
      <w:pPr>
        <w:widowControl w:val="0"/>
        <w:numPr>
          <w:ilvl w:val="0"/>
          <w:numId w:val="40"/>
        </w:numPr>
        <w:tabs>
          <w:tab w:val="left" w:pos="8460"/>
        </w:tabs>
        <w:spacing w:after="120" w:line="240" w:lineRule="auto"/>
        <w:ind w:hanging="360"/>
      </w:pPr>
      <w:r>
        <w:t>What do you believe to be the characteristics of a successful school?</w:t>
      </w:r>
    </w:p>
    <w:p w14:paraId="778FEE21" w14:textId="77777777" w:rsidR="00BF0D74" w:rsidRDefault="009B1D5A">
      <w:pPr>
        <w:tabs>
          <w:tab w:val="left" w:pos="8460"/>
        </w:tabs>
      </w:pPr>
      <w:r>
        <w:rPr>
          <w:b/>
          <w:sz w:val="28"/>
          <w:szCs w:val="28"/>
        </w:rPr>
        <w:t>Governance:</w:t>
      </w:r>
    </w:p>
    <w:p w14:paraId="67AF5768" w14:textId="77777777" w:rsidR="00BF0D74" w:rsidRDefault="009B1D5A">
      <w:pPr>
        <w:widowControl w:val="0"/>
        <w:numPr>
          <w:ilvl w:val="3"/>
          <w:numId w:val="129"/>
        </w:numPr>
        <w:tabs>
          <w:tab w:val="left" w:pos="8460"/>
        </w:tabs>
        <w:spacing w:after="120" w:line="240" w:lineRule="auto"/>
        <w:ind w:left="720" w:hanging="360"/>
      </w:pPr>
      <w:r>
        <w:t>Why do you wish to serve on the board?</w:t>
      </w:r>
    </w:p>
    <w:p w14:paraId="4CB90E84" w14:textId="77777777" w:rsidR="00BF0D74" w:rsidRDefault="009B1D5A">
      <w:pPr>
        <w:widowControl w:val="0"/>
        <w:numPr>
          <w:ilvl w:val="3"/>
          <w:numId w:val="129"/>
        </w:numPr>
        <w:tabs>
          <w:tab w:val="left" w:pos="8460"/>
        </w:tabs>
        <w:spacing w:after="120" w:line="240" w:lineRule="auto"/>
        <w:ind w:left="720" w:hanging="360"/>
      </w:pPr>
      <w:r>
        <w:t>What is your understanding of the appropriate role of a public charter school board member?</w:t>
      </w:r>
    </w:p>
    <w:p w14:paraId="726EC0B5" w14:textId="77777777" w:rsidR="00BF0D74" w:rsidRDefault="009B1D5A">
      <w:pPr>
        <w:widowControl w:val="0"/>
        <w:numPr>
          <w:ilvl w:val="3"/>
          <w:numId w:val="129"/>
        </w:numPr>
        <w:tabs>
          <w:tab w:val="left" w:pos="8460"/>
        </w:tabs>
        <w:spacing w:after="120" w:line="240" w:lineRule="auto"/>
        <w:ind w:left="720" w:hanging="360"/>
      </w:pPr>
      <w:r>
        <w:t xml:space="preserve">Describe any previous experience you have that is relevant to serving on the charter school’s board (e.g., other board service).  If you have not had previous experience of this nature, explain why you have the capability to be an effective board member.  </w:t>
      </w:r>
    </w:p>
    <w:p w14:paraId="1DE3C908" w14:textId="77777777" w:rsidR="00BF0D74" w:rsidRDefault="009B1D5A">
      <w:pPr>
        <w:widowControl w:val="0"/>
        <w:numPr>
          <w:ilvl w:val="3"/>
          <w:numId w:val="129"/>
        </w:numPr>
        <w:tabs>
          <w:tab w:val="left" w:pos="8460"/>
        </w:tabs>
        <w:spacing w:after="120" w:line="240" w:lineRule="auto"/>
        <w:ind w:left="720" w:hanging="360"/>
      </w:pPr>
      <w:r>
        <w:t xml:space="preserve">Provide a forecast of where you see the school after its first year of operation and then again in four years. Please be sure to include high level academic </w:t>
      </w:r>
      <w:r>
        <w:rPr>
          <w:u w:val="single"/>
        </w:rPr>
        <w:t>and</w:t>
      </w:r>
      <w:r>
        <w:t xml:space="preserve"> financial components.</w:t>
      </w:r>
    </w:p>
    <w:p w14:paraId="46A3F353" w14:textId="77777777" w:rsidR="00BF0D74" w:rsidRDefault="009B1D5A">
      <w:pPr>
        <w:widowControl w:val="0"/>
        <w:numPr>
          <w:ilvl w:val="3"/>
          <w:numId w:val="129"/>
        </w:numPr>
        <w:tabs>
          <w:tab w:val="left" w:pos="8460"/>
        </w:tabs>
        <w:spacing w:after="120" w:line="240" w:lineRule="auto"/>
        <w:ind w:left="720" w:hanging="360"/>
      </w:pPr>
      <w:r>
        <w:t>What specific steps do you think the charter school board will need to take to ensure that the school is successful?</w:t>
      </w:r>
    </w:p>
    <w:p w14:paraId="1ABA9291" w14:textId="77777777" w:rsidR="00BF0D74" w:rsidRDefault="009B1D5A">
      <w:pPr>
        <w:widowControl w:val="0"/>
        <w:numPr>
          <w:ilvl w:val="3"/>
          <w:numId w:val="129"/>
        </w:numPr>
        <w:tabs>
          <w:tab w:val="left" w:pos="8460"/>
        </w:tabs>
        <w:spacing w:after="120" w:line="240" w:lineRule="auto"/>
        <w:ind w:left="720" w:hanging="360"/>
      </w:pPr>
      <w:r>
        <w:t>How would you handle a situation in which you believe one or more members of the school’s board was acting unethically or not in the best interests of the school?</w:t>
      </w:r>
      <w:r>
        <w:br/>
      </w:r>
    </w:p>
    <w:p w14:paraId="02958F3C" w14:textId="77777777" w:rsidR="00BF0D74" w:rsidRDefault="009B1D5A">
      <w:r>
        <w:rPr>
          <w:b/>
          <w:sz w:val="28"/>
          <w:szCs w:val="28"/>
        </w:rPr>
        <w:t>Certification:</w:t>
      </w:r>
    </w:p>
    <w:p w14:paraId="3EA49A02" w14:textId="77777777" w:rsidR="00BF0D74" w:rsidRDefault="009B1D5A">
      <w:r>
        <w:t>I recognize that all information submitted with this conflict of interest disclosure (with the exception of the background check) becomes a matter of public record, subject by law to disclosure upon request to members of the general public. I will hold Denver Public Schools, its trustees, officers, employees or authorized agents harmless from liability for the disclosure of any information it reasonably believes is true based upon my representations.</w:t>
      </w:r>
    </w:p>
    <w:p w14:paraId="4BB514D2" w14:textId="77777777" w:rsidR="00BF0D74" w:rsidRDefault="00BF0D74"/>
    <w:p w14:paraId="7CECA1D0" w14:textId="77777777" w:rsidR="00BF0D74" w:rsidRDefault="009B1D5A">
      <w:r>
        <w:t>I hereby certify that the information contained in this document is true and complete to the best of my knowledge and, if the proposed charter school is approved, agree to notify the chair of the board at the charter school at which I will serve of any change that may create a conflict of interest. Further, if the proposed charter school is approved, I recognize that falsification or failure to submit a complete annual conflict of disclosure becomes justification for removal.</w:t>
      </w:r>
    </w:p>
    <w:p w14:paraId="1D08AD7D" w14:textId="77777777" w:rsidR="00BF0D74" w:rsidRDefault="00BF0D74"/>
    <w:tbl>
      <w:tblPr>
        <w:tblStyle w:val="afffff"/>
        <w:tblW w:w="9360" w:type="dxa"/>
        <w:tblBorders>
          <w:top w:val="nil"/>
          <w:left w:val="nil"/>
          <w:bottom w:val="nil"/>
          <w:right w:val="nil"/>
          <w:insideH w:val="nil"/>
          <w:insideV w:val="nil"/>
        </w:tblBorders>
        <w:tblLayout w:type="fixed"/>
        <w:tblLook w:val="0400" w:firstRow="0" w:lastRow="0" w:firstColumn="0" w:lastColumn="0" w:noHBand="0" w:noVBand="1"/>
      </w:tblPr>
      <w:tblGrid>
        <w:gridCol w:w="3282"/>
        <w:gridCol w:w="768"/>
        <w:gridCol w:w="1530"/>
        <w:gridCol w:w="3780"/>
      </w:tblGrid>
      <w:tr w:rsidR="00BF0D74" w14:paraId="5300531B" w14:textId="77777777">
        <w:tc>
          <w:tcPr>
            <w:tcW w:w="4050" w:type="dxa"/>
            <w:gridSpan w:val="2"/>
            <w:tcBorders>
              <w:bottom w:val="single" w:sz="4" w:space="0" w:color="000000"/>
            </w:tcBorders>
          </w:tcPr>
          <w:p w14:paraId="70F450E0" w14:textId="77777777" w:rsidR="00BF0D74" w:rsidRDefault="009B1D5A">
            <w:r>
              <w:t>/s/</w:t>
            </w:r>
          </w:p>
        </w:tc>
        <w:tc>
          <w:tcPr>
            <w:tcW w:w="1530" w:type="dxa"/>
          </w:tcPr>
          <w:p w14:paraId="67CF919E" w14:textId="77777777" w:rsidR="00BF0D74" w:rsidRDefault="00BF0D74"/>
        </w:tc>
        <w:tc>
          <w:tcPr>
            <w:tcW w:w="3780" w:type="dxa"/>
            <w:tcBorders>
              <w:bottom w:val="single" w:sz="4" w:space="0" w:color="000000"/>
            </w:tcBorders>
          </w:tcPr>
          <w:p w14:paraId="21123823" w14:textId="77777777" w:rsidR="00BF0D74" w:rsidRDefault="00BF0D74"/>
        </w:tc>
      </w:tr>
      <w:tr w:rsidR="00BF0D74" w14:paraId="0CCEB49E" w14:textId="77777777">
        <w:tc>
          <w:tcPr>
            <w:tcW w:w="3282" w:type="dxa"/>
            <w:tcBorders>
              <w:top w:val="single" w:sz="4" w:space="0" w:color="000000"/>
            </w:tcBorders>
          </w:tcPr>
          <w:p w14:paraId="4E811C15" w14:textId="77777777" w:rsidR="00BF0D74" w:rsidRDefault="009B1D5A">
            <w:r>
              <w:t xml:space="preserve">Signature </w:t>
            </w:r>
          </w:p>
        </w:tc>
        <w:tc>
          <w:tcPr>
            <w:tcW w:w="2298" w:type="dxa"/>
            <w:gridSpan w:val="2"/>
          </w:tcPr>
          <w:p w14:paraId="4A1F3356" w14:textId="77777777" w:rsidR="00BF0D74" w:rsidRDefault="00BF0D74"/>
        </w:tc>
        <w:tc>
          <w:tcPr>
            <w:tcW w:w="3780" w:type="dxa"/>
            <w:tcBorders>
              <w:top w:val="single" w:sz="4" w:space="0" w:color="000000"/>
            </w:tcBorders>
          </w:tcPr>
          <w:p w14:paraId="2A013EB0" w14:textId="77777777" w:rsidR="00BF0D74" w:rsidRDefault="009B1D5A">
            <w:r>
              <w:t xml:space="preserve">Date </w:t>
            </w:r>
          </w:p>
        </w:tc>
      </w:tr>
    </w:tbl>
    <w:p w14:paraId="70F3BA3B" w14:textId="77777777" w:rsidR="00BF0D74" w:rsidRDefault="00BF0D74"/>
    <w:p w14:paraId="513C6969" w14:textId="77777777" w:rsidR="00BF0D74" w:rsidRDefault="00BF0D74"/>
    <w:p w14:paraId="15A4C447" w14:textId="77777777" w:rsidR="00BF0D74" w:rsidRDefault="00BF0D74"/>
    <w:p w14:paraId="6D0A972E" w14:textId="77777777" w:rsidR="00BF0D74" w:rsidRDefault="009B1D5A">
      <w:pPr>
        <w:pStyle w:val="Heading1"/>
      </w:pPr>
      <w:r>
        <w:t xml:space="preserve">Additional Information for Applicants </w:t>
      </w:r>
    </w:p>
    <w:p w14:paraId="09949FA0" w14:textId="77777777" w:rsidR="00DC4D9B" w:rsidRDefault="00DC4D9B" w:rsidP="00DC4D9B">
      <w:pPr>
        <w:pStyle w:val="Heading2"/>
      </w:pPr>
      <w:r>
        <w:t xml:space="preserve">School Design Resources </w:t>
      </w:r>
    </w:p>
    <w:p w14:paraId="25BC60CB" w14:textId="77777777" w:rsidR="00DC4D9B" w:rsidRDefault="00DC4D9B" w:rsidP="00DC4D9B">
      <w:r>
        <w:t xml:space="preserve">The Denver Public Schools School Development Team has compiled resources for school designers. This list includes policy documents from DPS and the Colorado Department of Education, information on assessments, and guidance on a number of compliance issues for which school leaders and board members (for charter schools) are responsible. This list is </w:t>
      </w:r>
      <w:r>
        <w:rPr>
          <w:u w:val="single"/>
        </w:rPr>
        <w:t>not</w:t>
      </w:r>
      <w:r>
        <w:t xml:space="preserve"> exhaustive and school designers should expect to conduct research on their own.</w:t>
      </w:r>
    </w:p>
    <w:p w14:paraId="46DA10E8" w14:textId="77777777" w:rsidR="00DC4D9B" w:rsidRDefault="00DC4D9B" w:rsidP="00DC4D9B">
      <w:pPr>
        <w:pStyle w:val="Heading2"/>
      </w:pPr>
      <w:r>
        <w:t>Section I: School Culture</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D9B" w14:paraId="03F13790" w14:textId="77777777" w:rsidTr="00C70E81">
        <w:tc>
          <w:tcPr>
            <w:tcW w:w="9360" w:type="dxa"/>
            <w:shd w:val="clear" w:color="auto" w:fill="C6E1A9"/>
            <w:tcMar>
              <w:top w:w="100" w:type="dxa"/>
              <w:left w:w="100" w:type="dxa"/>
              <w:bottom w:w="100" w:type="dxa"/>
              <w:right w:w="100" w:type="dxa"/>
            </w:tcMar>
          </w:tcPr>
          <w:p w14:paraId="36C760DC" w14:textId="77777777" w:rsidR="00DC4D9B" w:rsidRDefault="00DC4D9B" w:rsidP="00C70E81">
            <w:pPr>
              <w:tabs>
                <w:tab w:val="left" w:pos="2715"/>
              </w:tabs>
            </w:pPr>
            <w:r>
              <w:rPr>
                <w:b/>
              </w:rPr>
              <w:t>Resources</w:t>
            </w:r>
            <w:r>
              <w:t>:</w:t>
            </w:r>
          </w:p>
          <w:p w14:paraId="19DBA3D4" w14:textId="77777777" w:rsidR="00DC4D9B" w:rsidRDefault="00DC4D9B" w:rsidP="00DC4D9B">
            <w:pPr>
              <w:numPr>
                <w:ilvl w:val="0"/>
                <w:numId w:val="280"/>
              </w:numPr>
              <w:tabs>
                <w:tab w:val="left" w:pos="2715"/>
              </w:tabs>
              <w:ind w:hanging="360"/>
            </w:pPr>
            <w:r>
              <w:rPr>
                <w:b/>
              </w:rPr>
              <w:t>Charter Schools Act</w:t>
            </w:r>
            <w:r>
              <w:t xml:space="preserve">: Colorado Revised Statutes </w:t>
            </w:r>
            <w:hyperlink r:id="rId32">
              <w:r>
                <w:rPr>
                  <w:color w:val="1155CC"/>
                  <w:u w:val="single"/>
                </w:rPr>
                <w:t xml:space="preserve">§§ 22-30.5-101 </w:t>
              </w:r>
            </w:hyperlink>
            <w:hyperlink r:id="rId33">
              <w:r>
                <w:rPr>
                  <w:i/>
                  <w:color w:val="1155CC"/>
                  <w:u w:val="single"/>
                </w:rPr>
                <w:t>et seq.</w:t>
              </w:r>
            </w:hyperlink>
            <w:r>
              <w:t xml:space="preserve"> authorizes the creation of charter schools in Colorado and </w:t>
            </w:r>
            <w:hyperlink r:id="rId34">
              <w:r>
                <w:rPr>
                  <w:color w:val="1155CC"/>
                  <w:u w:val="single"/>
                </w:rPr>
                <w:t>§ 22-30.5-106</w:t>
              </w:r>
            </w:hyperlink>
            <w:r>
              <w:t xml:space="preserve"> describes the state mandated contents of a charter application.</w:t>
            </w:r>
          </w:p>
          <w:p w14:paraId="1A28AF92" w14:textId="77777777" w:rsidR="00DC4D9B" w:rsidRDefault="00DC4D9B" w:rsidP="00DC4D9B">
            <w:pPr>
              <w:numPr>
                <w:ilvl w:val="0"/>
                <w:numId w:val="280"/>
              </w:numPr>
              <w:tabs>
                <w:tab w:val="left" w:pos="2715"/>
              </w:tabs>
              <w:ind w:hanging="360"/>
            </w:pPr>
            <w:r>
              <w:rPr>
                <w:b/>
              </w:rPr>
              <w:t>SchoolChoice Unified Enrollment System</w:t>
            </w:r>
            <w:r>
              <w:t>: DPS operates a district-wide enrollment system (“SchoolChoice”) that provides a single streamlined enrollment process for all schools. With a single form, families can rank order the schools that they prefer for their students. For schools, the unified system minimizes administrative costs associated with managing school-based lotteries. More information on the DPS SchoolChoice process, enrollment guides, and timeline can be found at: (</w:t>
            </w:r>
            <w:hyperlink r:id="rId35">
              <w:r>
                <w:rPr>
                  <w:color w:val="1155CC"/>
                  <w:u w:val="single"/>
                </w:rPr>
                <w:t>http://schoolchoice.dpsk12.org/</w:t>
              </w:r>
            </w:hyperlink>
            <w:r>
              <w:t>).</w:t>
            </w:r>
          </w:p>
          <w:p w14:paraId="25E42651" w14:textId="77777777" w:rsidR="00DC4D9B" w:rsidRDefault="00DC4D9B" w:rsidP="00DC4D9B">
            <w:pPr>
              <w:numPr>
                <w:ilvl w:val="0"/>
                <w:numId w:val="280"/>
              </w:numPr>
              <w:tabs>
                <w:tab w:val="left" w:pos="2715"/>
              </w:tabs>
              <w:ind w:hanging="375"/>
            </w:pPr>
            <w:r>
              <w:rPr>
                <w:b/>
              </w:rPr>
              <w:t>School Performance Framework (SPF)</w:t>
            </w:r>
            <w:r>
              <w:t>: All Denver public schools are held accountable using the grade level appropriate School Performance Framework (SPF). The SPF measures the performance of schools on an annual basis taking into account student performance status, student performance growth, attendance, college readiness, and parent satisfaction. See more at: (</w:t>
            </w:r>
            <w:hyperlink r:id="rId36">
              <w:r>
                <w:rPr>
                  <w:color w:val="1155CC"/>
                  <w:u w:val="single"/>
                </w:rPr>
                <w:t>http://spf.dpsk12.org/</w:t>
              </w:r>
            </w:hyperlink>
            <w:r>
              <w:t>). Be sure to carefully review the SPF cut-point rubrics (</w:t>
            </w:r>
            <w:hyperlink r:id="rId37" w:history="1">
              <w:r w:rsidRPr="00A72C20">
                <w:rPr>
                  <w:rStyle w:val="Hyperlink"/>
                </w:rPr>
                <w:t>traditional</w:t>
              </w:r>
            </w:hyperlink>
            <w:r>
              <w:t xml:space="preserve"> and </w:t>
            </w:r>
            <w:hyperlink r:id="rId38" w:history="1">
              <w:r w:rsidRPr="00A72C20">
                <w:rPr>
                  <w:rStyle w:val="Hyperlink"/>
                </w:rPr>
                <w:t>alternative</w:t>
              </w:r>
            </w:hyperlink>
            <w:r>
              <w:t>) to ensure that your goals for student attendance, student re-enrollment, student satisfaction and parent satisfaction align to the performance expectations in these specific areas. (</w:t>
            </w:r>
            <w:hyperlink r:id="rId39">
              <w:r>
                <w:rPr>
                  <w:color w:val="0563C1"/>
                  <w:u w:val="single"/>
                </w:rPr>
                <w:t>http://spf.dpsk12.org/en/understanding-your-spf-report/</w:t>
              </w:r>
            </w:hyperlink>
            <w:r>
              <w:t>)</w:t>
            </w:r>
          </w:p>
          <w:p w14:paraId="3C9EC6B2" w14:textId="77777777" w:rsidR="00DC4D9B" w:rsidRDefault="00DC4D9B" w:rsidP="00DC4D9B">
            <w:pPr>
              <w:numPr>
                <w:ilvl w:val="0"/>
                <w:numId w:val="280"/>
              </w:numPr>
              <w:tabs>
                <w:tab w:val="left" w:pos="2715"/>
              </w:tabs>
              <w:ind w:hanging="375"/>
            </w:pPr>
            <w:r>
              <w:rPr>
                <w:b/>
              </w:rPr>
              <w:t>Student and Parent Satisfaction:</w:t>
            </w:r>
            <w:r>
              <w:t xml:space="preserve"> All schools in DPS must administer both parent and student satisfaction surveys on an annual basis. Parent and student survey information and results are published at: (</w:t>
            </w:r>
            <w:hyperlink r:id="rId40">
              <w:r>
                <w:rPr>
                  <w:color w:val="1155CC"/>
                  <w:u w:val="single"/>
                </w:rPr>
                <w:t>http://thecommons.dpsk12.org/Page/1777</w:t>
              </w:r>
            </w:hyperlink>
            <w:r>
              <w:t xml:space="preserve">).  </w:t>
            </w:r>
          </w:p>
          <w:p w14:paraId="32396944" w14:textId="77777777" w:rsidR="00DC4D9B" w:rsidRDefault="00DC4D9B" w:rsidP="00DC4D9B">
            <w:pPr>
              <w:numPr>
                <w:ilvl w:val="0"/>
                <w:numId w:val="280"/>
              </w:numPr>
              <w:tabs>
                <w:tab w:val="left" w:pos="360"/>
              </w:tabs>
              <w:ind w:hanging="375"/>
            </w:pPr>
            <w:r>
              <w:rPr>
                <w:b/>
              </w:rPr>
              <w:t xml:space="preserve">Student Discipline: </w:t>
            </w:r>
            <w:r>
              <w:t>District-run schools (both traditional and Innovation) must follow District discipline policies JK and JK-R found at: (</w:t>
            </w:r>
            <w:hyperlink r:id="rId41">
              <w:r>
                <w:rPr>
                  <w:color w:val="0563C1"/>
                  <w:u w:val="single"/>
                </w:rPr>
                <w:t>http://www.boarddocs.com/co/dpsk12/Board.nsf/Public?open&amp;id=policies</w:t>
              </w:r>
            </w:hyperlink>
            <w:r>
              <w:t xml:space="preserve">). Charter schools that choose to waive JK and JK-R must still follow portions of those policies. Specifically, the District maintains full control over expulsion hearings and proceedings, including the definition of expellable offenses. DPS Policy JK-R includes a matrix of consequences that correlate with levels of offenses. </w:t>
            </w:r>
          </w:p>
          <w:p w14:paraId="5F881DEF" w14:textId="77777777" w:rsidR="00DC4D9B" w:rsidRDefault="00DC4D9B" w:rsidP="00DC4D9B">
            <w:pPr>
              <w:numPr>
                <w:ilvl w:val="0"/>
                <w:numId w:val="280"/>
              </w:numPr>
              <w:tabs>
                <w:tab w:val="left" w:pos="360"/>
              </w:tabs>
              <w:ind w:hanging="360"/>
            </w:pPr>
            <w:r>
              <w:rPr>
                <w:b/>
              </w:rPr>
              <w:t>Student Attendance</w:t>
            </w:r>
            <w:r>
              <w:t xml:space="preserve">: Refer to the Compulsory School Attendance Law, Colorado Revised Statutes </w:t>
            </w:r>
            <w:hyperlink r:id="rId42">
              <w:r>
                <w:rPr>
                  <w:color w:val="1155CC"/>
                  <w:u w:val="single"/>
                </w:rPr>
                <w:t>§ 22-33-104</w:t>
              </w:r>
            </w:hyperlink>
            <w:r>
              <w:t xml:space="preserve"> for requirements on school attendance: (</w:t>
            </w:r>
            <w:hyperlink r:id="rId43">
              <w:r>
                <w:rPr>
                  <w:color w:val="0563C1"/>
                  <w:u w:val="single"/>
                </w:rPr>
                <w:t>https://www.cde.state.co.us/dropoutprevention/earss_resources</w:t>
              </w:r>
            </w:hyperlink>
            <w:r>
              <w:t>).</w:t>
            </w:r>
          </w:p>
        </w:tc>
      </w:tr>
    </w:tbl>
    <w:p w14:paraId="57ED4BB4" w14:textId="77777777" w:rsidR="00DC4D9B" w:rsidRDefault="00DC4D9B" w:rsidP="00DC4D9B">
      <w:pPr>
        <w:rPr>
          <w:rFonts w:ascii="Calibri" w:eastAsia="Calibri" w:hAnsi="Calibri" w:cs="Calibri"/>
          <w:b/>
          <w:sz w:val="28"/>
          <w:szCs w:val="28"/>
        </w:rPr>
      </w:pPr>
    </w:p>
    <w:p w14:paraId="457E21AA" w14:textId="77777777" w:rsidR="00DC4D9B" w:rsidRDefault="00DC4D9B" w:rsidP="00DC4D9B">
      <w:pPr>
        <w:spacing w:after="0"/>
        <w:rPr>
          <w:sz w:val="32"/>
          <w:szCs w:val="32"/>
        </w:rPr>
      </w:pPr>
      <w:r>
        <w:rPr>
          <w:sz w:val="32"/>
          <w:szCs w:val="32"/>
        </w:rPr>
        <w:t>Section II: Educational Program</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D9B" w14:paraId="44E83575" w14:textId="77777777" w:rsidTr="00C70E81">
        <w:tc>
          <w:tcPr>
            <w:tcW w:w="9360" w:type="dxa"/>
            <w:shd w:val="clear" w:color="auto" w:fill="C6E1A9"/>
            <w:tcMar>
              <w:top w:w="100" w:type="dxa"/>
              <w:left w:w="100" w:type="dxa"/>
              <w:bottom w:w="100" w:type="dxa"/>
              <w:right w:w="100" w:type="dxa"/>
            </w:tcMar>
          </w:tcPr>
          <w:p w14:paraId="12DE5878" w14:textId="77777777" w:rsidR="00DC4D9B" w:rsidRDefault="00DC4D9B" w:rsidP="00C70E81">
            <w:pPr>
              <w:widowControl w:val="0"/>
              <w:ind w:right="-14"/>
            </w:pPr>
            <w:r>
              <w:rPr>
                <w:b/>
              </w:rPr>
              <w:t>Resources:</w:t>
            </w:r>
          </w:p>
          <w:p w14:paraId="76F4A1AC" w14:textId="706CEB03" w:rsidR="00DC4D9B" w:rsidRDefault="00DC4D9B" w:rsidP="00DC4D9B">
            <w:pPr>
              <w:widowControl w:val="0"/>
              <w:numPr>
                <w:ilvl w:val="0"/>
                <w:numId w:val="297"/>
              </w:numPr>
              <w:ind w:left="990" w:right="-14" w:hanging="270"/>
            </w:pPr>
            <w:r>
              <w:rPr>
                <w:b/>
              </w:rPr>
              <w:t>DPS Curriculum</w:t>
            </w:r>
            <w:r>
              <w:t>: The DPS core curriculum is available at: (</w:t>
            </w:r>
            <w:hyperlink r:id="rId44">
              <w:r>
                <w:rPr>
                  <w:color w:val="0000FF"/>
                  <w:u w:val="single"/>
                </w:rPr>
                <w:t>http://curriculum.dpsk12.org/</w:t>
              </w:r>
            </w:hyperlink>
            <w:r>
              <w:t>).</w:t>
            </w:r>
            <w:r>
              <w:rPr>
                <w:color w:val="0000FF"/>
              </w:rPr>
              <w:t xml:space="preserve"> </w:t>
            </w:r>
            <w:r>
              <w:t>District-run applicants are able to use DPS core curriculum and assessments, or select their own. However, if selecting non-DPS core curricula, District-run schools may only receive funding for certain contents each year through the Universal Flexibilities process. For more information about these “Universal Flexibilities,” go to: (</w:t>
            </w:r>
            <w:hyperlink r:id="rId45">
              <w:r>
                <w:rPr>
                  <w:color w:val="0563C1"/>
                  <w:u w:val="single"/>
                </w:rPr>
                <w:t>http://flexibility.dpsk12.org</w:t>
              </w:r>
            </w:hyperlink>
            <w:r>
              <w:t xml:space="preserve">). </w:t>
            </w:r>
          </w:p>
          <w:p w14:paraId="21EB3886" w14:textId="77777777" w:rsidR="00DC4D9B" w:rsidRDefault="00DC4D9B" w:rsidP="00DC4D9B">
            <w:pPr>
              <w:widowControl w:val="0"/>
              <w:numPr>
                <w:ilvl w:val="0"/>
                <w:numId w:val="297"/>
              </w:numPr>
              <w:ind w:left="990" w:right="-14" w:hanging="270"/>
            </w:pPr>
            <w:r>
              <w:rPr>
                <w:b/>
              </w:rPr>
              <w:t xml:space="preserve">DPS Academic Calendar: </w:t>
            </w:r>
            <w:r>
              <w:t>The District calendar can be found at:</w:t>
            </w:r>
            <w:r>
              <w:rPr>
                <w:b/>
                <w:color w:val="0000FF"/>
              </w:rPr>
              <w:t xml:space="preserve"> </w:t>
            </w:r>
            <w:r>
              <w:t>(</w:t>
            </w:r>
            <w:hyperlink r:id="rId46">
              <w:r>
                <w:rPr>
                  <w:color w:val="0000FF"/>
                  <w:u w:val="single"/>
                </w:rPr>
                <w:t>http://www.dpsk12.org/calendars/index.shtml</w:t>
              </w:r>
            </w:hyperlink>
            <w:r>
              <w:t>).</w:t>
            </w:r>
          </w:p>
          <w:p w14:paraId="57E43C07" w14:textId="77777777" w:rsidR="00DC4D9B" w:rsidRDefault="00DC4D9B" w:rsidP="00DC4D9B">
            <w:pPr>
              <w:widowControl w:val="0"/>
              <w:numPr>
                <w:ilvl w:val="0"/>
                <w:numId w:val="297"/>
              </w:numPr>
              <w:ind w:left="990" w:right="-14" w:hanging="270"/>
            </w:pPr>
            <w:r>
              <w:rPr>
                <w:b/>
              </w:rPr>
              <w:t>Colorado Academic Standards:</w:t>
            </w:r>
            <w:r>
              <w:t xml:space="preserve"> All schools must employ standards that meet or exceed the Colorado P-12 Academic Standards. Review the standards at: (</w:t>
            </w:r>
            <w:hyperlink r:id="rId47">
              <w:r>
                <w:rPr>
                  <w:color w:val="0000FF"/>
                  <w:u w:val="single"/>
                </w:rPr>
                <w:t>http://www.cde.state.co.us/standardsandinstruction/coloradostandards</w:t>
              </w:r>
            </w:hyperlink>
            <w:r>
              <w:t>).</w:t>
            </w:r>
          </w:p>
          <w:p w14:paraId="69DFC017" w14:textId="77777777" w:rsidR="00DC4D9B" w:rsidRDefault="00DC4D9B" w:rsidP="00DC4D9B">
            <w:pPr>
              <w:widowControl w:val="0"/>
              <w:numPr>
                <w:ilvl w:val="0"/>
                <w:numId w:val="297"/>
              </w:numPr>
              <w:ind w:left="990" w:right="-14" w:hanging="270"/>
            </w:pPr>
            <w:r>
              <w:rPr>
                <w:b/>
              </w:rPr>
              <w:t>Graduation Requirements:</w:t>
            </w:r>
            <w:r>
              <w:t xml:space="preserve"> High schools approved by the DPS Board of Education will be expected to meet, at a minimum, the same graduation requirements as all other DPS high schools, set forth in </w:t>
            </w:r>
            <w:hyperlink r:id="rId48">
              <w:r>
                <w:rPr>
                  <w:u w:val="single"/>
                </w:rPr>
                <w:t>Policy IKF- Graduation Requirements</w:t>
              </w:r>
            </w:hyperlink>
            <w:r>
              <w:t xml:space="preserve"> posted at:</w:t>
            </w:r>
            <w:r>
              <w:rPr>
                <w:color w:val="0000FF"/>
              </w:rPr>
              <w:t xml:space="preserve"> </w:t>
            </w:r>
            <w:r>
              <w:t>(</w:t>
            </w:r>
            <w:hyperlink r:id="rId49">
              <w:r>
                <w:rPr>
                  <w:color w:val="0000FF"/>
                  <w:u w:val="single"/>
                </w:rPr>
                <w:t>http://www.dpsk12.org/policies/</w:t>
              </w:r>
            </w:hyperlink>
            <w:r>
              <w:t xml:space="preserve">).   </w:t>
            </w:r>
          </w:p>
          <w:p w14:paraId="47D9339B" w14:textId="77777777" w:rsidR="00DC4D9B" w:rsidRDefault="00DC4D9B" w:rsidP="00DC4D9B">
            <w:pPr>
              <w:widowControl w:val="0"/>
              <w:numPr>
                <w:ilvl w:val="0"/>
                <w:numId w:val="297"/>
              </w:numPr>
              <w:ind w:left="990" w:right="-14" w:hanging="270"/>
            </w:pPr>
            <w:r>
              <w:rPr>
                <w:b/>
              </w:rPr>
              <w:t>Promotion and Retention:</w:t>
            </w:r>
            <w:r>
              <w:t xml:space="preserve"> DPS policies </w:t>
            </w:r>
            <w:hyperlink r:id="rId50">
              <w:r>
                <w:rPr>
                  <w:u w:val="single"/>
                </w:rPr>
                <w:t>IKE</w:t>
              </w:r>
            </w:hyperlink>
            <w:r>
              <w:t xml:space="preserve"> and </w:t>
            </w:r>
            <w:hyperlink r:id="rId51">
              <w:r>
                <w:rPr>
                  <w:u w:val="single"/>
                </w:rPr>
                <w:t>IKE/R</w:t>
              </w:r>
            </w:hyperlink>
            <w:r>
              <w:t xml:space="preserve"> detail the rationale and process for retaining a student and provide specific authority to the school and student families in determining whether a student can be retained. Find these policies posted at (</w:t>
            </w:r>
            <w:hyperlink r:id="rId52">
              <w:r>
                <w:rPr>
                  <w:color w:val="0000FF"/>
                  <w:u w:val="single"/>
                </w:rPr>
                <w:t>http://www.dpsk12.org/policies/</w:t>
              </w:r>
            </w:hyperlink>
            <w:r>
              <w:t xml:space="preserve">).   </w:t>
            </w:r>
          </w:p>
          <w:p w14:paraId="729DA7CF" w14:textId="77777777" w:rsidR="00DC4D9B" w:rsidRDefault="00DC4D9B" w:rsidP="00DC4D9B">
            <w:pPr>
              <w:widowControl w:val="0"/>
              <w:numPr>
                <w:ilvl w:val="0"/>
                <w:numId w:val="297"/>
              </w:numPr>
              <w:ind w:left="990" w:right="-14" w:hanging="270"/>
            </w:pPr>
            <w:r>
              <w:rPr>
                <w:b/>
              </w:rPr>
              <w:t>Colorado Higher Education Admission Standards:</w:t>
            </w:r>
            <w:r>
              <w:t xml:space="preserve"> Refer to the Colorado Department of Higher Education’s Admission Standards Policy for a list of courses required to enter four-year public institutions in Colorado: (</w:t>
            </w:r>
            <w:hyperlink r:id="rId53">
              <w:r>
                <w:rPr>
                  <w:color w:val="0000FF"/>
                  <w:u w:val="single"/>
                </w:rPr>
                <w:t>http://highered.colorado.gov/Publications/Policies/Current/i-partf.pdf</w:t>
              </w:r>
            </w:hyperlink>
            <w:r>
              <w:t>).</w:t>
            </w:r>
          </w:p>
          <w:p w14:paraId="253B9C9F" w14:textId="77777777" w:rsidR="00DC4D9B" w:rsidRDefault="00DC4D9B" w:rsidP="00DC4D9B">
            <w:pPr>
              <w:widowControl w:val="0"/>
              <w:numPr>
                <w:ilvl w:val="0"/>
                <w:numId w:val="297"/>
              </w:numPr>
              <w:ind w:left="990" w:right="-14" w:hanging="270"/>
            </w:pPr>
            <w:r>
              <w:rPr>
                <w:b/>
              </w:rPr>
              <w:t>Colorado Standardized Tests:</w:t>
            </w:r>
            <w:r>
              <w:t xml:space="preserve"> All schools in Colorado must administer (at a minimum) the correct, state mandated assessments to monitor student progress. See: (</w:t>
            </w:r>
            <w:hyperlink r:id="rId54">
              <w:r>
                <w:rPr>
                  <w:color w:val="0000FF"/>
                  <w:u w:val="single"/>
                </w:rPr>
                <w:t>http://www.cde.state.co.us/dataandaccountability</w:t>
              </w:r>
            </w:hyperlink>
            <w:r>
              <w:t>).</w:t>
            </w:r>
          </w:p>
          <w:p w14:paraId="7AF4534E" w14:textId="77777777" w:rsidR="00DC4D9B" w:rsidRDefault="00DC4D9B" w:rsidP="00DC4D9B">
            <w:pPr>
              <w:widowControl w:val="0"/>
              <w:numPr>
                <w:ilvl w:val="0"/>
                <w:numId w:val="297"/>
              </w:numPr>
              <w:ind w:left="990" w:right="-14" w:hanging="270"/>
            </w:pPr>
            <w:r>
              <w:rPr>
                <w:b/>
              </w:rPr>
              <w:t>Colorado Measures of Academic Success (CMAS):</w:t>
            </w:r>
            <w:r>
              <w:t xml:space="preserve"> The Colorado Science and </w:t>
            </w:r>
            <w:r>
              <w:br/>
              <w:t xml:space="preserve">Social Studies Assessments launched in Spring 2014. Please note: Both the Science and Social Studies assessments are computer-based and will only be available in paper format </w:t>
            </w:r>
            <w:r>
              <w:br/>
              <w:t>for students with accommodation needs that are outlined in their IEP. Learn more at: (</w:t>
            </w:r>
            <w:hyperlink r:id="rId55">
              <w:r>
                <w:rPr>
                  <w:color w:val="0000FF"/>
                  <w:u w:val="single"/>
                </w:rPr>
                <w:t>http://testing.dpsk12.org/resources/online_science_ss.html</w:t>
              </w:r>
            </w:hyperlink>
            <w:r>
              <w:t>).</w:t>
            </w:r>
          </w:p>
          <w:p w14:paraId="0A2CC57C" w14:textId="72BCD13B" w:rsidR="00DC4D9B" w:rsidRDefault="00DC4D9B" w:rsidP="00DC4D9B">
            <w:pPr>
              <w:widowControl w:val="0"/>
              <w:numPr>
                <w:ilvl w:val="0"/>
                <w:numId w:val="297"/>
              </w:numPr>
              <w:ind w:left="990" w:right="-14" w:hanging="270"/>
            </w:pPr>
            <w:r>
              <w:rPr>
                <w:b/>
              </w:rPr>
              <w:t>Colorado Reading to Ensure Academic Development Act (READ Act</w:t>
            </w:r>
            <w:r>
              <w:t>): The READ Act repealed the Colorado Basic Literacy Act (CBLA) as of July 1, 2013, keeping many of the elements of CBLA such as a focus on K-3 literacy, assessment, and individual plans for students reading below grade level. All elementary schools shall meet the requirements of the READ Act that seek to ensure all students by the 3</w:t>
            </w:r>
            <w:r>
              <w:rPr>
                <w:vertAlign w:val="superscript"/>
              </w:rPr>
              <w:t>rd</w:t>
            </w:r>
            <w:r>
              <w:t xml:space="preserve"> grade have the literacy skills essential for success in school and life. (</w:t>
            </w:r>
            <w:hyperlink r:id="rId56">
              <w:r>
                <w:rPr>
                  <w:u w:val="single"/>
                </w:rPr>
                <w:t xml:space="preserve">C.R.S. 22-7-1201 </w:t>
              </w:r>
            </w:hyperlink>
            <w:hyperlink r:id="rId57">
              <w:r>
                <w:rPr>
                  <w:i/>
                  <w:u w:val="single"/>
                </w:rPr>
                <w:t>et seq.</w:t>
              </w:r>
            </w:hyperlink>
            <w:r>
              <w:t>). Review information at: (</w:t>
            </w:r>
            <w:hyperlink r:id="rId58">
              <w:r>
                <w:rPr>
                  <w:color w:val="0000FF"/>
                  <w:u w:val="single"/>
                </w:rPr>
                <w:t>http://www.cde.state.co.us/coloradoliteracy/ReadAct/index.asp</w:t>
              </w:r>
            </w:hyperlink>
            <w:r>
              <w:t>).</w:t>
            </w:r>
            <w:r>
              <w:rPr>
                <w:u w:val="single"/>
              </w:rPr>
              <w:t xml:space="preserve"> </w:t>
            </w:r>
          </w:p>
          <w:p w14:paraId="72A0DA1F" w14:textId="77777777" w:rsidR="00DC4D9B" w:rsidRDefault="00DC4D9B" w:rsidP="00DC4D9B">
            <w:pPr>
              <w:widowControl w:val="0"/>
              <w:numPr>
                <w:ilvl w:val="0"/>
                <w:numId w:val="297"/>
              </w:numPr>
              <w:ind w:left="990" w:right="-14" w:hanging="270"/>
            </w:pPr>
            <w:r>
              <w:rPr>
                <w:b/>
              </w:rPr>
              <w:t xml:space="preserve">DPS Flexibilities: </w:t>
            </w:r>
            <w:r>
              <w:t>Information regarding flexibilities for District-run schools can be found at: (</w:t>
            </w:r>
            <w:hyperlink r:id="rId59">
              <w:r>
                <w:rPr>
                  <w:color w:val="1155CC"/>
                  <w:u w:val="single"/>
                </w:rPr>
                <w:t>http://flexibility.dpsk12.org/</w:t>
              </w:r>
            </w:hyperlink>
            <w:r>
              <w:t xml:space="preserve">). Though District-run schools have the flexibility to select their own curriculum, curriculum-aligned professional learning, assessments, and small group instruction curriculum, schools will only receive funding for those areas identified through the Universal Flexibilities process each year. </w:t>
            </w:r>
          </w:p>
          <w:p w14:paraId="1FDCBA52" w14:textId="77777777" w:rsidR="00DC4D9B" w:rsidRDefault="00DC4D9B" w:rsidP="00DC4D9B">
            <w:pPr>
              <w:widowControl w:val="0"/>
              <w:numPr>
                <w:ilvl w:val="0"/>
                <w:numId w:val="297"/>
              </w:numPr>
              <w:ind w:left="990" w:right="-14" w:hanging="270"/>
            </w:pPr>
            <w:r>
              <w:rPr>
                <w:b/>
              </w:rPr>
              <w:t>Multi-Tiered Systems of Support (MTSS):</w:t>
            </w:r>
            <w:r>
              <w:t xml:space="preserve"> All schools are responsible for implementing the state requirements for MTSS. To learn more about MTSS and the requirements and implementation please visit: (</w:t>
            </w:r>
            <w:hyperlink r:id="rId60">
              <w:r>
                <w:rPr>
                  <w:color w:val="1155CC"/>
                  <w:u w:val="single"/>
                </w:rPr>
                <w:t>http://www.cde.state.co.us/mtss/</w:t>
              </w:r>
            </w:hyperlink>
            <w:r>
              <w:t>).</w:t>
            </w:r>
          </w:p>
          <w:p w14:paraId="71E4945B" w14:textId="77777777" w:rsidR="00DC4D9B" w:rsidRDefault="00DC4D9B" w:rsidP="00DC4D9B">
            <w:pPr>
              <w:widowControl w:val="0"/>
              <w:numPr>
                <w:ilvl w:val="0"/>
                <w:numId w:val="297"/>
              </w:numPr>
              <w:ind w:left="975" w:right="-14" w:hanging="270"/>
            </w:pPr>
            <w:r>
              <w:rPr>
                <w:b/>
              </w:rPr>
              <w:t>Special Education</w:t>
            </w:r>
            <w:r>
              <w:t>: Find resources on special education law and programming at: (</w:t>
            </w:r>
            <w:hyperlink r:id="rId61">
              <w:r>
                <w:rPr>
                  <w:color w:val="0563C1"/>
                  <w:u w:val="single"/>
                </w:rPr>
                <w:t>http://portfolio.dpsk12.org/our-processes/call-for-new-schools/prospective-applicants/</w:t>
              </w:r>
            </w:hyperlink>
            <w:r>
              <w:t>).</w:t>
            </w:r>
          </w:p>
          <w:p w14:paraId="691C6C94" w14:textId="77777777" w:rsidR="00DC4D9B" w:rsidRDefault="00DC4D9B" w:rsidP="00DC4D9B">
            <w:pPr>
              <w:widowControl w:val="0"/>
              <w:numPr>
                <w:ilvl w:val="0"/>
                <w:numId w:val="297"/>
              </w:numPr>
              <w:ind w:left="990" w:right="-14" w:hanging="270"/>
            </w:pPr>
            <w:r>
              <w:rPr>
                <w:b/>
              </w:rPr>
              <w:t>Gifted and Talented (G&amp;T)</w:t>
            </w:r>
            <w:r>
              <w:t>: Schools must comply with the Exceptional Children’s Education Act (ECEA) regarding the provision of services to students with disabilities and gifted and talented (G&amp;T) students. (</w:t>
            </w:r>
            <w:hyperlink r:id="rId62">
              <w:r>
                <w:rPr>
                  <w:color w:val="1155CC"/>
                  <w:u w:val="single"/>
                </w:rPr>
                <w:t>C.R.S. 22-20-101 et seq.</w:t>
              </w:r>
            </w:hyperlink>
            <w:r>
              <w:t>) Consult regulations at: (</w:t>
            </w:r>
            <w:hyperlink r:id="rId63">
              <w:r>
                <w:rPr>
                  <w:color w:val="1155CC"/>
                  <w:u w:val="single"/>
                </w:rPr>
                <w:t>http://www.cde.state.co.us/gt/lawsregs.htm</w:t>
              </w:r>
            </w:hyperlink>
            <w:r>
              <w:t>).</w:t>
            </w:r>
          </w:p>
          <w:p w14:paraId="027E5DFC" w14:textId="77777777" w:rsidR="00DC4D9B" w:rsidRDefault="00DC4D9B" w:rsidP="00DC4D9B">
            <w:pPr>
              <w:widowControl w:val="0"/>
              <w:numPr>
                <w:ilvl w:val="0"/>
                <w:numId w:val="297"/>
              </w:numPr>
              <w:ind w:left="990" w:right="-14" w:hanging="270"/>
            </w:pPr>
            <w:r>
              <w:rPr>
                <w:b/>
              </w:rPr>
              <w:t>English Language Acquisition:</w:t>
            </w:r>
            <w:r>
              <w:t xml:space="preserve"> Consult the website of the Department of English Language Acquisition at DPS for guidance around the provision of services to ELL students: (</w:t>
            </w:r>
            <w:hyperlink r:id="rId64">
              <w:r>
                <w:rPr>
                  <w:color w:val="1155CC"/>
                  <w:u w:val="single"/>
                </w:rPr>
                <w:t>http://ela.dpsk12.org/</w:t>
              </w:r>
            </w:hyperlink>
            <w:r>
              <w:t>). Applicants should note that all schools in Denver operate under a federally-monitored Consent Decree regarding service to English Language Learners (ELLs). Review the Consent Decree for information on requirements for serving ELL Students in Denver Public Schools: (</w:t>
            </w:r>
            <w:hyperlink r:id="rId65">
              <w:r>
                <w:rPr>
                  <w:color w:val="1155CC"/>
                  <w:u w:val="single"/>
                </w:rPr>
                <w:t>http://ela.dpsk12.org/consent-decree</w:t>
              </w:r>
            </w:hyperlink>
            <w:r>
              <w:t>). Note that all schools must provide English Language Acquisition (ELA) program services by teachers who are fully qualified based on acceptable evidence-based standards such as completion of the District’s ELA training program or a District approved training program as designed by the school, or possession of a current English as a second language certification. As such, DPS has created the Charter ELA Training Channel to ensure that all charter schools meet this expectation:  (</w:t>
            </w:r>
            <w:hyperlink r:id="rId66">
              <w:r>
                <w:rPr>
                  <w:color w:val="1155CC"/>
                  <w:u w:val="single"/>
                </w:rPr>
                <w:t>http://static.dpsk12.org/gems/osri/CharterELAtrainingchanneloverview6113.pptx</w:t>
              </w:r>
            </w:hyperlink>
            <w:r>
              <w:t xml:space="preserve">). </w:t>
            </w:r>
          </w:p>
        </w:tc>
      </w:tr>
    </w:tbl>
    <w:p w14:paraId="1B57AA17" w14:textId="77777777" w:rsidR="00DC4D9B" w:rsidRDefault="00DC4D9B" w:rsidP="00DC4D9B">
      <w:pPr>
        <w:tabs>
          <w:tab w:val="left" w:pos="360"/>
        </w:tabs>
        <w:spacing w:after="0"/>
        <w:rPr>
          <w:sz w:val="32"/>
          <w:szCs w:val="32"/>
        </w:rPr>
      </w:pPr>
    </w:p>
    <w:p w14:paraId="0D250402" w14:textId="77777777" w:rsidR="00DC4D9B" w:rsidRDefault="00DC4D9B" w:rsidP="00DC4D9B">
      <w:pPr>
        <w:tabs>
          <w:tab w:val="left" w:pos="360"/>
        </w:tabs>
        <w:spacing w:after="0"/>
        <w:rPr>
          <w:sz w:val="32"/>
          <w:szCs w:val="32"/>
        </w:rPr>
      </w:pPr>
      <w:r>
        <w:rPr>
          <w:sz w:val="32"/>
          <w:szCs w:val="32"/>
        </w:rPr>
        <w:t>Section III: Teaching</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D9B" w14:paraId="55A8F700" w14:textId="77777777" w:rsidTr="00C70E81">
        <w:tc>
          <w:tcPr>
            <w:tcW w:w="9360" w:type="dxa"/>
            <w:shd w:val="clear" w:color="auto" w:fill="C6E1A9"/>
            <w:tcMar>
              <w:top w:w="100" w:type="dxa"/>
              <w:left w:w="100" w:type="dxa"/>
              <w:bottom w:w="100" w:type="dxa"/>
              <w:right w:w="100" w:type="dxa"/>
            </w:tcMar>
          </w:tcPr>
          <w:p w14:paraId="6017776C" w14:textId="77777777" w:rsidR="00DC4D9B" w:rsidRDefault="00DC4D9B" w:rsidP="00C70E81">
            <w:r>
              <w:rPr>
                <w:b/>
              </w:rPr>
              <w:t>Resources</w:t>
            </w:r>
            <w:r>
              <w:t xml:space="preserve">: </w:t>
            </w:r>
          </w:p>
          <w:p w14:paraId="7F4D5AFF" w14:textId="77777777" w:rsidR="00DC4D9B" w:rsidRDefault="00DC4D9B" w:rsidP="00DC4D9B">
            <w:pPr>
              <w:numPr>
                <w:ilvl w:val="0"/>
                <w:numId w:val="296"/>
              </w:numPr>
              <w:ind w:hanging="360"/>
            </w:pPr>
            <w:r>
              <w:rPr>
                <w:b/>
              </w:rPr>
              <w:t>Teacher Effectiveness:</w:t>
            </w:r>
            <w:r>
              <w:t xml:space="preserve"> The Colorado League of Charter Schools can provide guidance to applicants on approaches to evaluating teacher effectiveness in charter schools. See: (</w:t>
            </w:r>
            <w:hyperlink r:id="rId67">
              <w:r>
                <w:rPr>
                  <w:color w:val="1155CC"/>
                  <w:u w:val="single"/>
                </w:rPr>
                <w:t>http://www.coloradoleague.org</w:t>
              </w:r>
            </w:hyperlink>
            <w:r>
              <w:t>). Within DPS, LEAP serves as the foundation for teacher evaluations in District-run schools; its tenants may prove useful to some applicants: (</w:t>
            </w:r>
            <w:hyperlink r:id="rId68">
              <w:r>
                <w:rPr>
                  <w:color w:val="1155CC"/>
                  <w:u w:val="single"/>
                </w:rPr>
                <w:t>http://leap.dpsk12.org/The-Framework/Overview</w:t>
              </w:r>
            </w:hyperlink>
            <w:r>
              <w:t xml:space="preserve">). </w:t>
            </w:r>
          </w:p>
        </w:tc>
      </w:tr>
    </w:tbl>
    <w:p w14:paraId="4E189956" w14:textId="77777777" w:rsidR="00DC4D9B" w:rsidRDefault="00DC4D9B" w:rsidP="00DC4D9B">
      <w:pPr>
        <w:rPr>
          <w:rFonts w:ascii="Calibri" w:eastAsia="Calibri" w:hAnsi="Calibri" w:cs="Calibri"/>
          <w:b/>
          <w:sz w:val="28"/>
          <w:szCs w:val="28"/>
        </w:rPr>
      </w:pPr>
    </w:p>
    <w:p w14:paraId="20BF4605" w14:textId="77777777" w:rsidR="00DC4D9B" w:rsidRDefault="00DC4D9B" w:rsidP="00DC4D9B">
      <w:pPr>
        <w:tabs>
          <w:tab w:val="left" w:pos="360"/>
        </w:tabs>
        <w:spacing w:after="0"/>
        <w:rPr>
          <w:sz w:val="32"/>
          <w:szCs w:val="32"/>
        </w:rPr>
      </w:pPr>
      <w:r>
        <w:rPr>
          <w:sz w:val="32"/>
          <w:szCs w:val="32"/>
        </w:rPr>
        <w:t>Section IV: Leadership</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D9B" w14:paraId="7085526E" w14:textId="77777777" w:rsidTr="00C70E81">
        <w:tc>
          <w:tcPr>
            <w:tcW w:w="9360" w:type="dxa"/>
            <w:shd w:val="clear" w:color="auto" w:fill="C6E1A9"/>
            <w:tcMar>
              <w:top w:w="100" w:type="dxa"/>
              <w:left w:w="100" w:type="dxa"/>
              <w:bottom w:w="100" w:type="dxa"/>
              <w:right w:w="100" w:type="dxa"/>
            </w:tcMar>
          </w:tcPr>
          <w:p w14:paraId="64EDF61F" w14:textId="77777777" w:rsidR="00DC4D9B" w:rsidRDefault="00DC4D9B" w:rsidP="00C70E81">
            <w:r>
              <w:rPr>
                <w:b/>
              </w:rPr>
              <w:t>Resources</w:t>
            </w:r>
            <w:r>
              <w:t xml:space="preserve">: </w:t>
            </w:r>
          </w:p>
          <w:p w14:paraId="1807E7F8" w14:textId="77777777" w:rsidR="00DC4D9B" w:rsidRDefault="00DC4D9B" w:rsidP="00DC4D9B">
            <w:pPr>
              <w:numPr>
                <w:ilvl w:val="0"/>
                <w:numId w:val="272"/>
              </w:numPr>
              <w:tabs>
                <w:tab w:val="left" w:pos="2715"/>
              </w:tabs>
              <w:ind w:hanging="360"/>
            </w:pPr>
            <w:r>
              <w:rPr>
                <w:b/>
              </w:rPr>
              <w:t xml:space="preserve">Evaluating School Leaders: </w:t>
            </w:r>
            <w:r>
              <w:t xml:space="preserve">The Colorado Department of Education provides extensive resources related to Senate Bill 191, including guidance on incorporating growth measures: </w:t>
            </w:r>
            <w:hyperlink r:id="rId69">
              <w:r>
                <w:rPr>
                  <w:color w:val="1155CC"/>
                  <w:u w:val="single"/>
                </w:rPr>
                <w:t>http://www.cde.state.co.us/educatoreffectiveness/overviewofsb191</w:t>
              </w:r>
            </w:hyperlink>
            <w:r>
              <w:t>.</w:t>
            </w:r>
          </w:p>
          <w:p w14:paraId="025ACD5E" w14:textId="77777777" w:rsidR="00DC4D9B" w:rsidRDefault="00DC4D9B" w:rsidP="00DC4D9B">
            <w:pPr>
              <w:numPr>
                <w:ilvl w:val="0"/>
                <w:numId w:val="272"/>
              </w:numPr>
              <w:tabs>
                <w:tab w:val="left" w:pos="2715"/>
              </w:tabs>
              <w:ind w:hanging="360"/>
            </w:pPr>
            <w:r>
              <w:rPr>
                <w:b/>
              </w:rPr>
              <w:t>Teacher Qualifications:</w:t>
            </w:r>
            <w:r>
              <w:t xml:space="preserve"> The CDE website provides guidance around teacher qualifications and in-field/out-of-field status, found at: (</w:t>
            </w:r>
            <w:hyperlink r:id="rId70">
              <w:r>
                <w:rPr>
                  <w:color w:val="1155CC"/>
                  <w:u w:val="single"/>
                </w:rPr>
                <w:t>http://www.cde.state.co.us/fedprograms/tii/a_hqt</w:t>
              </w:r>
            </w:hyperlink>
            <w:r>
              <w:t>).</w:t>
            </w:r>
          </w:p>
        </w:tc>
      </w:tr>
    </w:tbl>
    <w:p w14:paraId="45B84A83" w14:textId="77777777" w:rsidR="00DC4D9B" w:rsidRDefault="00DC4D9B" w:rsidP="00DC4D9B">
      <w:pPr>
        <w:rPr>
          <w:rFonts w:ascii="Calibri" w:eastAsia="Calibri" w:hAnsi="Calibri" w:cs="Calibri"/>
        </w:rPr>
      </w:pPr>
    </w:p>
    <w:p w14:paraId="4A0F5A6E" w14:textId="77777777" w:rsidR="00DC4D9B" w:rsidRDefault="00DC4D9B" w:rsidP="00DC4D9B">
      <w:pPr>
        <w:tabs>
          <w:tab w:val="left" w:pos="360"/>
        </w:tabs>
        <w:spacing w:after="0"/>
        <w:rPr>
          <w:sz w:val="32"/>
          <w:szCs w:val="32"/>
        </w:rPr>
      </w:pPr>
      <w:r>
        <w:rPr>
          <w:sz w:val="32"/>
          <w:szCs w:val="32"/>
        </w:rPr>
        <w:t>Section V: Governance, Operations, &amp; Budget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D9B" w14:paraId="3402EB9B" w14:textId="77777777" w:rsidTr="00C70E81">
        <w:tc>
          <w:tcPr>
            <w:tcW w:w="9360" w:type="dxa"/>
            <w:shd w:val="clear" w:color="auto" w:fill="C6E1A9"/>
            <w:tcMar>
              <w:top w:w="100" w:type="dxa"/>
              <w:left w:w="100" w:type="dxa"/>
              <w:bottom w:w="100" w:type="dxa"/>
              <w:right w:w="100" w:type="dxa"/>
            </w:tcMar>
          </w:tcPr>
          <w:p w14:paraId="4A0D1BCE" w14:textId="77777777" w:rsidR="00DC4D9B" w:rsidRDefault="00DC4D9B" w:rsidP="00DC4D9B">
            <w:pPr>
              <w:numPr>
                <w:ilvl w:val="0"/>
                <w:numId w:val="274"/>
              </w:numPr>
              <w:tabs>
                <w:tab w:val="left" w:pos="2715"/>
              </w:tabs>
              <w:ind w:hanging="375"/>
            </w:pPr>
            <w:r>
              <w:rPr>
                <w:b/>
              </w:rPr>
              <w:t>Collaborative School Committees (CSCs)</w:t>
            </w:r>
            <w:r>
              <w:t>: State law requires all schools to have a School Accountability Committee. In DPS, this requirement is satisfied through the District policy related to Collaborative School Committees. Information related to District CSCs is available at: (</w:t>
            </w:r>
            <w:hyperlink r:id="rId71">
              <w:r>
                <w:rPr>
                  <w:color w:val="0563C1"/>
                  <w:u w:val="single"/>
                </w:rPr>
                <w:t>http://face.dpsk12.org/wp-content/uploads/2016/11/2016-2017-CSC-District-Handbook-Final.pdf</w:t>
              </w:r>
            </w:hyperlink>
            <w:r>
              <w:t>). Information on SACs can be found on page 43 of the Charter Leader Guidebook (</w:t>
            </w:r>
            <w:hyperlink r:id="rId72" w:history="1">
              <w:r w:rsidRPr="00D42004">
                <w:rPr>
                  <w:rStyle w:val="Hyperlink"/>
                </w:rPr>
                <w:t>https://drive.google.com/file/d/10iX0y-WRHzQ-WRBbbE-p7vqWGjr4X7pn/view</w:t>
              </w:r>
            </w:hyperlink>
            <w:r>
              <w:t xml:space="preserve">). </w:t>
            </w:r>
            <w:r>
              <w:rPr>
                <w:u w:val="single"/>
              </w:rPr>
              <w:t xml:space="preserve">  </w:t>
            </w:r>
            <w:r>
              <w:t xml:space="preserve"> </w:t>
            </w:r>
          </w:p>
          <w:p w14:paraId="73F0929D" w14:textId="77777777" w:rsidR="00DC4D9B" w:rsidRDefault="00DC4D9B" w:rsidP="00DC4D9B">
            <w:pPr>
              <w:numPr>
                <w:ilvl w:val="0"/>
                <w:numId w:val="274"/>
              </w:numPr>
              <w:tabs>
                <w:tab w:val="left" w:pos="2715"/>
              </w:tabs>
              <w:ind w:hanging="360"/>
            </w:pPr>
            <w:r>
              <w:rPr>
                <w:b/>
              </w:rPr>
              <w:t>Transportation and Insurance:</w:t>
            </w:r>
            <w:r>
              <w:t xml:space="preserve"> Charter Schools Act, as part of the Colorado Revised Statutes </w:t>
            </w:r>
            <w:hyperlink r:id="rId73">
              <w:r>
                <w:rPr>
                  <w:color w:val="1155CC"/>
                  <w:u w:val="single"/>
                </w:rPr>
                <w:t>§ 22-30.5-106</w:t>
              </w:r>
            </w:hyperlink>
            <w:r>
              <w:t xml:space="preserve"> regarding state mandated contents of a charter application, particularly insurance coverage and transportation provisions.</w:t>
            </w:r>
          </w:p>
          <w:p w14:paraId="6F3576A3" w14:textId="77777777" w:rsidR="00DC4D9B" w:rsidRDefault="00DC4D9B" w:rsidP="00DC4D9B">
            <w:pPr>
              <w:numPr>
                <w:ilvl w:val="0"/>
                <w:numId w:val="274"/>
              </w:numPr>
              <w:tabs>
                <w:tab w:val="left" w:pos="2715"/>
              </w:tabs>
              <w:ind w:hanging="360"/>
            </w:pPr>
            <w:r>
              <w:rPr>
                <w:b/>
              </w:rPr>
              <w:t>Emergency Response and Crisis Management</w:t>
            </w:r>
            <w:r>
              <w:t>: Consult the Emergency Response and Crisis Management web-site for important information about requirements for all schools in the District: (</w:t>
            </w:r>
            <w:hyperlink r:id="rId74">
              <w:r>
                <w:rPr>
                  <w:color w:val="1155CC"/>
                  <w:u w:val="single"/>
                </w:rPr>
                <w:t>http://ercm.dpsk12.org/about</w:t>
              </w:r>
            </w:hyperlink>
            <w:r>
              <w:t xml:space="preserve">). </w:t>
            </w:r>
          </w:p>
          <w:p w14:paraId="711530BD" w14:textId="77777777" w:rsidR="00DC4D9B" w:rsidRDefault="00DC4D9B" w:rsidP="00DC4D9B">
            <w:pPr>
              <w:numPr>
                <w:ilvl w:val="0"/>
                <w:numId w:val="274"/>
              </w:numPr>
              <w:tabs>
                <w:tab w:val="left" w:pos="2715"/>
              </w:tabs>
              <w:ind w:hanging="360"/>
            </w:pPr>
            <w:r>
              <w:rPr>
                <w:b/>
              </w:rPr>
              <w:t>Teacher Employment</w:t>
            </w:r>
            <w:r>
              <w:t xml:space="preserve">: The Charter Schools Act, as part of the Colorado Revised Statutes </w:t>
            </w:r>
            <w:hyperlink r:id="rId75">
              <w:r>
                <w:rPr>
                  <w:u w:val="single"/>
                </w:rPr>
                <w:t>§ 22-30.5-106</w:t>
              </w:r>
            </w:hyperlink>
            <w:r>
              <w:t xml:space="preserve"> regarding state mandated contents of a charter application, particularly the relationship between the school and its employees and employment policies. </w:t>
            </w:r>
          </w:p>
          <w:p w14:paraId="54FBC7A8" w14:textId="77777777" w:rsidR="00DC4D9B" w:rsidRDefault="00DC4D9B" w:rsidP="00DC4D9B">
            <w:pPr>
              <w:numPr>
                <w:ilvl w:val="0"/>
                <w:numId w:val="274"/>
              </w:numPr>
              <w:ind w:hanging="360"/>
            </w:pPr>
            <w:r>
              <w:rPr>
                <w:b/>
              </w:rPr>
              <w:t>Board Training:</w:t>
            </w:r>
            <w:r>
              <w:t xml:space="preserve"> Training modules for governing board members and other supportive governance materials can be found at: (</w:t>
            </w:r>
            <w:hyperlink r:id="rId76">
              <w:r>
                <w:rPr>
                  <w:color w:val="1155CC"/>
                  <w:u w:val="single"/>
                </w:rPr>
                <w:t>http://www.coloradoleague.org/audiences/boards.php</w:t>
              </w:r>
            </w:hyperlink>
            <w:r>
              <w:t xml:space="preserve">). </w:t>
            </w:r>
          </w:p>
          <w:p w14:paraId="5A2761C1" w14:textId="77777777" w:rsidR="00DC4D9B" w:rsidRDefault="00DC4D9B" w:rsidP="00DC4D9B">
            <w:pPr>
              <w:numPr>
                <w:ilvl w:val="0"/>
                <w:numId w:val="274"/>
              </w:numPr>
              <w:ind w:hanging="360"/>
            </w:pPr>
            <w:r>
              <w:rPr>
                <w:b/>
              </w:rPr>
              <w:t>Colorado Open Records Act (CORA)</w:t>
            </w:r>
            <w:r>
              <w:t>: Information on the Colorado Open Records Act (CORA) can be found at: (</w:t>
            </w:r>
            <w:hyperlink r:id="rId77">
              <w:r>
                <w:rPr>
                  <w:color w:val="0563C1"/>
                  <w:u w:val="single"/>
                </w:rPr>
                <w:t>http://www.sos.state.co.us/pubs/info_center/cora.html</w:t>
              </w:r>
            </w:hyperlink>
            <w:r>
              <w:t>).</w:t>
            </w:r>
          </w:p>
          <w:p w14:paraId="33DE0E44" w14:textId="77777777" w:rsidR="00DC4D9B" w:rsidRDefault="00DC4D9B" w:rsidP="00DC4D9B">
            <w:pPr>
              <w:numPr>
                <w:ilvl w:val="0"/>
                <w:numId w:val="274"/>
              </w:numPr>
              <w:ind w:hanging="360"/>
              <w:rPr>
                <w:b/>
              </w:rPr>
            </w:pPr>
            <w:r>
              <w:rPr>
                <w:b/>
              </w:rPr>
              <w:t>CDE Resources on Funding:</w:t>
            </w:r>
          </w:p>
          <w:p w14:paraId="68D628C8" w14:textId="77777777" w:rsidR="00DC4D9B" w:rsidRDefault="00DC4D9B" w:rsidP="00DC4D9B">
            <w:pPr>
              <w:numPr>
                <w:ilvl w:val="0"/>
                <w:numId w:val="281"/>
              </w:numPr>
              <w:ind w:hanging="360"/>
            </w:pPr>
            <w:r>
              <w:t>Worksheet to calculate charter at-risk funding: (</w:t>
            </w:r>
            <w:hyperlink r:id="rId78">
              <w:r>
                <w:rPr>
                  <w:color w:val="1155CC"/>
                  <w:u w:val="single"/>
                </w:rPr>
                <w:t>http://www.cde.state.co.us/cdefinance/charteratrisk.htm</w:t>
              </w:r>
            </w:hyperlink>
            <w:r>
              <w:t>).</w:t>
            </w:r>
          </w:p>
          <w:p w14:paraId="7AE777F0" w14:textId="77777777" w:rsidR="00DC4D9B" w:rsidRDefault="00DC4D9B" w:rsidP="00DC4D9B">
            <w:pPr>
              <w:numPr>
                <w:ilvl w:val="0"/>
                <w:numId w:val="281"/>
              </w:numPr>
              <w:ind w:hanging="360"/>
            </w:pPr>
            <w:r>
              <w:t xml:space="preserve">Per Colorado Revised Statutes </w:t>
            </w:r>
            <w:hyperlink r:id="rId79">
              <w:r>
                <w:rPr>
                  <w:color w:val="1155CC"/>
                  <w:u w:val="single"/>
                </w:rPr>
                <w:t>§ 22-44-105(4)</w:t>
              </w:r>
            </w:hyperlink>
            <w:r>
              <w:t>, refer to CDE’s Chart of Accounts Handbook, found at: (</w:t>
            </w:r>
            <w:hyperlink r:id="rId80">
              <w:r>
                <w:rPr>
                  <w:color w:val="1155CC"/>
                  <w:u w:val="single"/>
                </w:rPr>
                <w:t>http://www.cde.state.co.us/cdefinance/sfCOA.htm</w:t>
              </w:r>
            </w:hyperlink>
            <w:r>
              <w:t>).</w:t>
            </w:r>
          </w:p>
          <w:p w14:paraId="1CF138FC" w14:textId="77777777" w:rsidR="00DC4D9B" w:rsidRDefault="00DC4D9B" w:rsidP="00DC4D9B">
            <w:pPr>
              <w:numPr>
                <w:ilvl w:val="0"/>
                <w:numId w:val="281"/>
              </w:numPr>
              <w:ind w:hanging="360"/>
            </w:pPr>
            <w:r>
              <w:t>Financial Policies and Procedures: (</w:t>
            </w:r>
            <w:hyperlink r:id="rId81">
              <w:r>
                <w:rPr>
                  <w:color w:val="1155CC"/>
                  <w:u w:val="single"/>
                </w:rPr>
                <w:t>http://www.cde.state.co.us/cdefinance/sfFPP.htm</w:t>
              </w:r>
            </w:hyperlink>
            <w:r>
              <w:t xml:space="preserve">). </w:t>
            </w:r>
          </w:p>
          <w:p w14:paraId="6D23ECB1" w14:textId="77777777" w:rsidR="00DC4D9B" w:rsidRDefault="00DC4D9B" w:rsidP="00DC4D9B">
            <w:pPr>
              <w:numPr>
                <w:ilvl w:val="0"/>
                <w:numId w:val="281"/>
              </w:numPr>
              <w:ind w:hanging="360"/>
            </w:pPr>
            <w:r>
              <w:t>CDE provides guidance on Colorado school finance and categorical program funding, found at: (</w:t>
            </w:r>
            <w:hyperlink r:id="rId82">
              <w:r>
                <w:rPr>
                  <w:color w:val="1155CC"/>
                  <w:u w:val="single"/>
                </w:rPr>
                <w:t>http://www.cde.state.co.us/cdefinance/generalinfo.htm</w:t>
              </w:r>
            </w:hyperlink>
            <w:r>
              <w:t>).</w:t>
            </w:r>
          </w:p>
          <w:p w14:paraId="163C37A4" w14:textId="77777777" w:rsidR="00DC4D9B" w:rsidRDefault="00DC4D9B" w:rsidP="00DC4D9B">
            <w:pPr>
              <w:numPr>
                <w:ilvl w:val="0"/>
                <w:numId w:val="274"/>
              </w:numPr>
              <w:ind w:hanging="360"/>
              <w:rPr>
                <w:b/>
              </w:rPr>
            </w:pPr>
            <w:r>
              <w:rPr>
                <w:b/>
              </w:rPr>
              <w:t>Charter School Budget Considerations:</w:t>
            </w:r>
          </w:p>
          <w:p w14:paraId="1F2F5371" w14:textId="77777777" w:rsidR="00DC4D9B" w:rsidRDefault="00DC4D9B" w:rsidP="00DC4D9B">
            <w:pPr>
              <w:numPr>
                <w:ilvl w:val="0"/>
                <w:numId w:val="207"/>
              </w:numPr>
              <w:ind w:hanging="360"/>
            </w:pPr>
            <w:r>
              <w:t xml:space="preserve">Pension Contribution: Pursuant to </w:t>
            </w:r>
            <w:hyperlink r:id="rId83">
              <w:r>
                <w:rPr>
                  <w:color w:val="1155CC"/>
                  <w:u w:val="single"/>
                </w:rPr>
                <w:t>C.R.S. § 22-30.5-111(3)</w:t>
              </w:r>
            </w:hyperlink>
            <w:r>
              <w:t>, a District approved Charter School and its employees, must make the appropriate contribution to the Denver Public Schools retirement system, which was recently merged with PERA. The Denver Public Schools’ pension obligations are currently comprised of (1) the employer contribution to PERA and (2) the debt service on the pension certificates of participation (COPs). Please note that PERA contribution rates are set by law under Senate Bill 10-001 and can be found at: (</w:t>
            </w:r>
            <w:hyperlink r:id="rId84">
              <w:r>
                <w:rPr>
                  <w:color w:val="1155CC"/>
                  <w:u w:val="single"/>
                </w:rPr>
                <w:t>http://www.copera.org/pdf/5/5-123.pdf</w:t>
              </w:r>
            </w:hyperlink>
            <w:r>
              <w:t xml:space="preserve">). The 2014-2015 statutory rate, including both PERA and COPS, is set to be 21.5%. However, the rate quoted above will be adjusted based on the actual cost of the COPS transaction issued by the District in 2008 to fully fund its pension obligation. Actual rates paid for PERA and COPS may be less than the statutory rate. </w:t>
            </w:r>
          </w:p>
          <w:p w14:paraId="75A0C6C0" w14:textId="77777777" w:rsidR="00DC4D9B" w:rsidRDefault="00DC4D9B" w:rsidP="00DC4D9B">
            <w:pPr>
              <w:numPr>
                <w:ilvl w:val="0"/>
                <w:numId w:val="207"/>
              </w:numPr>
              <w:ind w:hanging="360"/>
            </w:pPr>
            <w:r>
              <w:t>TABOR Reserve: Per Article X, Section 20(5) each charter school shall reserve 3% or more of its fiscal year spending excluding bonded debt service. Unused reserves apply to the next year's reserve.</w:t>
            </w:r>
          </w:p>
          <w:p w14:paraId="33F5B680" w14:textId="77777777" w:rsidR="00DC4D9B" w:rsidRDefault="00DC4D9B" w:rsidP="00DC4D9B">
            <w:pPr>
              <w:numPr>
                <w:ilvl w:val="0"/>
                <w:numId w:val="207"/>
              </w:numPr>
              <w:ind w:hanging="375"/>
            </w:pPr>
            <w:r w:rsidRPr="00AA7114">
              <w:t>Charter schools that open in FY06 or later receive an adjusted PPR based on the school’s specific At-Risk percentage (free lunch population)</w:t>
            </w:r>
            <w:r>
              <w:t xml:space="preserve">. The budget template provided with this application will automatically adjust your school’s PPR based on the value entered in the Projected Free Lunch (FL) Percentage cell. See the </w:t>
            </w:r>
            <w:hyperlink w:anchor="_Information_for_Applicants:" w:history="1">
              <w:r w:rsidRPr="00CD4033">
                <w:rPr>
                  <w:rStyle w:val="Hyperlink"/>
                </w:rPr>
                <w:t>Per-Pupil Funding page</w:t>
              </w:r>
            </w:hyperlink>
            <w:r>
              <w:t xml:space="preserve"> below for more information. Additional resources for determining your projected FL percentage will be posted on our website at: (</w:t>
            </w:r>
            <w:hyperlink r:id="rId85" w:history="1">
              <w:r w:rsidRPr="00D42004">
                <w:rPr>
                  <w:rStyle w:val="Hyperlink"/>
                </w:rPr>
                <w:t>https://portfolio.dpsk12.org/applicant-supports/</w:t>
              </w:r>
            </w:hyperlink>
            <w:r>
              <w:t xml:space="preserve">).  </w:t>
            </w:r>
          </w:p>
          <w:p w14:paraId="746724FD" w14:textId="77777777" w:rsidR="00DC4D9B" w:rsidRDefault="00DC4D9B" w:rsidP="00DC4D9B">
            <w:pPr>
              <w:numPr>
                <w:ilvl w:val="0"/>
                <w:numId w:val="275"/>
              </w:numPr>
              <w:tabs>
                <w:tab w:val="left" w:pos="360"/>
              </w:tabs>
              <w:ind w:hanging="375"/>
            </w:pPr>
            <w:r>
              <w:rPr>
                <w:b/>
              </w:rPr>
              <w:t>DPS Salary Schedule</w:t>
            </w:r>
            <w:r>
              <w:t>: The DPS website provides the salary schedule for teachers and can be referenced to help determine competitive salaries. The salary schedule can be found at: (</w:t>
            </w:r>
            <w:hyperlink r:id="rId86" w:history="1">
              <w:r w:rsidRPr="00D42004">
                <w:rPr>
                  <w:rStyle w:val="Hyperlink"/>
                </w:rPr>
                <w:t>https://hr.dpsk12.org/wp-content/uploads/sites/37/DCTA-Traditional-Schedule-2018-19-2.pdf</w:t>
              </w:r>
            </w:hyperlink>
            <w:r>
              <w:t xml:space="preserve">). The DPS teacher salary structure is currently being negotiated and is subject to change. </w:t>
            </w:r>
          </w:p>
        </w:tc>
      </w:tr>
    </w:tbl>
    <w:p w14:paraId="6F157026" w14:textId="77777777" w:rsidR="00DC4D9B" w:rsidRDefault="00DC4D9B" w:rsidP="00DC4D9B">
      <w:pPr>
        <w:rPr>
          <w:rFonts w:ascii="Calibri" w:eastAsia="Calibri" w:hAnsi="Calibri" w:cs="Calibri"/>
        </w:rPr>
      </w:pPr>
    </w:p>
    <w:p w14:paraId="247C4FA7" w14:textId="77777777" w:rsidR="00DC4D9B" w:rsidRDefault="00DC4D9B" w:rsidP="00DC4D9B">
      <w:pPr>
        <w:tabs>
          <w:tab w:val="left" w:pos="360"/>
        </w:tabs>
        <w:spacing w:after="0"/>
        <w:rPr>
          <w:sz w:val="32"/>
          <w:szCs w:val="32"/>
        </w:rPr>
      </w:pPr>
      <w:r>
        <w:rPr>
          <w:sz w:val="32"/>
          <w:szCs w:val="32"/>
        </w:rPr>
        <w:t>Section VI: Waivers</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D9B" w14:paraId="1539A369" w14:textId="77777777" w:rsidTr="00C70E81">
        <w:tc>
          <w:tcPr>
            <w:tcW w:w="9360" w:type="dxa"/>
            <w:shd w:val="clear" w:color="auto" w:fill="C6E1A9"/>
            <w:tcMar>
              <w:top w:w="100" w:type="dxa"/>
              <w:left w:w="100" w:type="dxa"/>
              <w:bottom w:w="100" w:type="dxa"/>
              <w:right w:w="100" w:type="dxa"/>
            </w:tcMar>
          </w:tcPr>
          <w:p w14:paraId="5008783C" w14:textId="77777777" w:rsidR="00DC4D9B" w:rsidRDefault="00DC4D9B" w:rsidP="00DC4D9B">
            <w:pPr>
              <w:numPr>
                <w:ilvl w:val="0"/>
                <w:numId w:val="273"/>
              </w:numPr>
              <w:tabs>
                <w:tab w:val="left" w:pos="360"/>
                <w:tab w:val="left" w:pos="450"/>
              </w:tabs>
              <w:ind w:hanging="360"/>
            </w:pPr>
            <w:r>
              <w:rPr>
                <w:b/>
              </w:rPr>
              <w:t>Colorado State Statutes:</w:t>
            </w:r>
            <w:r>
              <w:t xml:space="preserve"> All state statutes are available at </w:t>
            </w:r>
            <w:hyperlink r:id="rId87">
              <w:r>
                <w:rPr>
                  <w:color w:val="0563C1"/>
                  <w:u w:val="single"/>
                </w:rPr>
                <w:t>www.cde.state.co.us</w:t>
              </w:r>
            </w:hyperlink>
            <w:r>
              <w:t xml:space="preserve"> or through Lexis Nexis at </w:t>
            </w:r>
            <w:hyperlink r:id="rId88">
              <w:r>
                <w:rPr>
                  <w:color w:val="0563C1"/>
                  <w:u w:val="single"/>
                </w:rPr>
                <w:t>http://www.lexisnexis.com/hottopics/Colorado/</w:t>
              </w:r>
            </w:hyperlink>
            <w:r>
              <w:t xml:space="preserve">.  </w:t>
            </w:r>
          </w:p>
          <w:p w14:paraId="6FF962F8" w14:textId="77777777" w:rsidR="00DC4D9B" w:rsidRDefault="00DC4D9B" w:rsidP="00DC4D9B">
            <w:pPr>
              <w:numPr>
                <w:ilvl w:val="0"/>
                <w:numId w:val="273"/>
              </w:numPr>
              <w:tabs>
                <w:tab w:val="left" w:pos="360"/>
                <w:tab w:val="left" w:pos="450"/>
              </w:tabs>
              <w:ind w:hanging="360"/>
            </w:pPr>
            <w:r>
              <w:rPr>
                <w:b/>
              </w:rPr>
              <w:t>Automatic State Waivers</w:t>
            </w:r>
            <w:r>
              <w:t xml:space="preserve"> and </w:t>
            </w:r>
            <w:r>
              <w:rPr>
                <w:b/>
              </w:rPr>
              <w:t>Sample Rationale and Replacement Plan for Waivers from State Statute:</w:t>
            </w:r>
            <w:r>
              <w:t xml:space="preserve"> Refer to list of automatic waivers from state statutes granted to all charter schools provided in this section, as well as other key information: (</w:t>
            </w:r>
            <w:hyperlink r:id="rId89">
              <w:r>
                <w:rPr>
                  <w:color w:val="0563C1"/>
                  <w:u w:val="single"/>
                </w:rPr>
                <w:t>http://www.cde.state.co.us/cdechart/waivers.htm</w:t>
              </w:r>
            </w:hyperlink>
            <w:r>
              <w:t>).</w:t>
            </w:r>
          </w:p>
          <w:p w14:paraId="4D56C7BE" w14:textId="77777777" w:rsidR="00DC4D9B" w:rsidRDefault="00DC4D9B" w:rsidP="00DC4D9B">
            <w:pPr>
              <w:numPr>
                <w:ilvl w:val="0"/>
                <w:numId w:val="273"/>
              </w:numPr>
              <w:tabs>
                <w:tab w:val="left" w:pos="360"/>
                <w:tab w:val="left" w:pos="450"/>
              </w:tabs>
              <w:ind w:hanging="360"/>
            </w:pPr>
            <w:r>
              <w:rPr>
                <w:b/>
              </w:rPr>
              <w:t>District Waivers:</w:t>
            </w:r>
            <w:r>
              <w:t xml:space="preserve"> Refer to “Information for Applicants: Automatic Charter DPS Policy Waivers” in the back of this application guide for a list of automatic waivers from District policies granted to all charter schools. The full compendium of District policies can be found at: (</w:t>
            </w:r>
            <w:hyperlink r:id="rId90">
              <w:r>
                <w:rPr>
                  <w:color w:val="0563C1"/>
                  <w:u w:val="single"/>
                </w:rPr>
                <w:t>http://www.dpsk12.org/policies/</w:t>
              </w:r>
            </w:hyperlink>
            <w:r>
              <w:t xml:space="preserve">). </w:t>
            </w:r>
          </w:p>
        </w:tc>
      </w:tr>
    </w:tbl>
    <w:p w14:paraId="5F3EAF63" w14:textId="77777777" w:rsidR="00DC4D9B" w:rsidRDefault="00DC4D9B" w:rsidP="00DC4D9B">
      <w:pPr>
        <w:tabs>
          <w:tab w:val="left" w:pos="360"/>
          <w:tab w:val="left" w:pos="450"/>
        </w:tabs>
        <w:spacing w:after="0"/>
        <w:rPr>
          <w:rFonts w:ascii="Calibri" w:eastAsia="Calibri" w:hAnsi="Calibri" w:cs="Calibri"/>
        </w:rPr>
      </w:pPr>
    </w:p>
    <w:p w14:paraId="02DB444E" w14:textId="77777777" w:rsidR="00DC4D9B" w:rsidRDefault="00DC4D9B" w:rsidP="00DC4D9B">
      <w:pPr>
        <w:tabs>
          <w:tab w:val="left" w:pos="360"/>
          <w:tab w:val="left" w:pos="450"/>
        </w:tabs>
        <w:spacing w:after="0"/>
        <w:rPr>
          <w:rFonts w:ascii="Calibri" w:eastAsia="Calibri" w:hAnsi="Calibri" w:cs="Calibri"/>
        </w:rPr>
      </w:pPr>
    </w:p>
    <w:p w14:paraId="30D827EC" w14:textId="77777777" w:rsidR="00DC4D9B" w:rsidRDefault="00DC4D9B" w:rsidP="00DC4D9B">
      <w:pPr>
        <w:tabs>
          <w:tab w:val="left" w:pos="360"/>
        </w:tabs>
        <w:spacing w:after="0"/>
        <w:rPr>
          <w:sz w:val="32"/>
          <w:szCs w:val="32"/>
        </w:rPr>
      </w:pPr>
      <w:r>
        <w:rPr>
          <w:sz w:val="32"/>
          <w:szCs w:val="32"/>
        </w:rPr>
        <w:t>Section VII: Third Party Service Providers</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D9B" w14:paraId="2A66D4AF" w14:textId="77777777" w:rsidTr="00C70E81">
        <w:tc>
          <w:tcPr>
            <w:tcW w:w="9360" w:type="dxa"/>
            <w:shd w:val="clear" w:color="auto" w:fill="C6E1A9"/>
            <w:tcMar>
              <w:top w:w="100" w:type="dxa"/>
              <w:left w:w="100" w:type="dxa"/>
              <w:bottom w:w="100" w:type="dxa"/>
              <w:right w:w="100" w:type="dxa"/>
            </w:tcMar>
          </w:tcPr>
          <w:p w14:paraId="6F805C6E" w14:textId="77777777" w:rsidR="00DC4D9B" w:rsidRDefault="00DC4D9B" w:rsidP="00DC4D9B">
            <w:pPr>
              <w:numPr>
                <w:ilvl w:val="0"/>
                <w:numId w:val="276"/>
              </w:numPr>
              <w:tabs>
                <w:tab w:val="left" w:pos="360"/>
              </w:tabs>
              <w:ind w:hanging="360"/>
            </w:pPr>
            <w:r>
              <w:rPr>
                <w:b/>
              </w:rPr>
              <w:t>Charting a Clear Course:</w:t>
            </w:r>
            <w:r>
              <w:t xml:space="preserve"> A Resource Guide for Building Successful Relationships between Charter Schools and School Management Organizations, available at: (</w:t>
            </w:r>
            <w:hyperlink r:id="rId91">
              <w:r>
                <w:rPr>
                  <w:color w:val="0563C1"/>
                  <w:u w:val="single"/>
                </w:rPr>
                <w:t>http://www.publiccharters.org/publication/?id=393</w:t>
              </w:r>
            </w:hyperlink>
            <w:r>
              <w:t>).</w:t>
            </w:r>
          </w:p>
        </w:tc>
      </w:tr>
    </w:tbl>
    <w:p w14:paraId="45FA06A1" w14:textId="77777777" w:rsidR="00DC4D9B" w:rsidRDefault="00DC4D9B" w:rsidP="00DC4D9B">
      <w:pPr>
        <w:rPr>
          <w:rFonts w:ascii="Calibri" w:eastAsia="Calibri" w:hAnsi="Calibri" w:cs="Calibri"/>
        </w:rPr>
      </w:pPr>
    </w:p>
    <w:p w14:paraId="23DD2C27" w14:textId="77777777" w:rsidR="00DC4D9B" w:rsidRDefault="00DC4D9B" w:rsidP="00DC4D9B">
      <w:pPr>
        <w:tabs>
          <w:tab w:val="left" w:pos="360"/>
        </w:tabs>
        <w:spacing w:after="0"/>
        <w:rPr>
          <w:sz w:val="32"/>
          <w:szCs w:val="32"/>
        </w:rPr>
      </w:pPr>
      <w:r>
        <w:rPr>
          <w:sz w:val="32"/>
          <w:szCs w:val="32"/>
        </w:rPr>
        <w:t>ELA Glossary</w:t>
      </w:r>
    </w:p>
    <w:tbl>
      <w:tblPr>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DC4D9B" w14:paraId="47D00CC2" w14:textId="77777777" w:rsidTr="00C70E81">
        <w:tc>
          <w:tcPr>
            <w:tcW w:w="9576" w:type="dxa"/>
            <w:shd w:val="clear" w:color="auto" w:fill="C6E1A9"/>
          </w:tcPr>
          <w:p w14:paraId="76F38997" w14:textId="77777777" w:rsidR="00DC4D9B" w:rsidRDefault="00DC4D9B" w:rsidP="00DC4D9B">
            <w:pPr>
              <w:numPr>
                <w:ilvl w:val="0"/>
                <w:numId w:val="283"/>
              </w:numPr>
              <w:ind w:hanging="360"/>
            </w:pPr>
            <w:r>
              <w:rPr>
                <w:b/>
              </w:rPr>
              <w:t>Native language support</w:t>
            </w:r>
            <w:r>
              <w:t xml:space="preserve"> includes curricular resources in the native language, paraprofessional support in the native language, preview/review in the native language, and appropriate strategies to support the transition to English for ELLs. Native language support is not a substitute for native language instruction, where such instruction is required by the Program or the Consent Decree (CD).</w:t>
            </w:r>
          </w:p>
          <w:p w14:paraId="77F2533F" w14:textId="77777777" w:rsidR="00DC4D9B" w:rsidRDefault="00DC4D9B" w:rsidP="00DC4D9B">
            <w:pPr>
              <w:numPr>
                <w:ilvl w:val="0"/>
                <w:numId w:val="283"/>
              </w:numPr>
              <w:ind w:hanging="360"/>
            </w:pPr>
            <w:r>
              <w:rPr>
                <w:b/>
              </w:rPr>
              <w:t>English Language Development (ELD)</w:t>
            </w:r>
            <w:r>
              <w:t xml:space="preserve"> is the provision of direct instruction in English language usage including: content vocabulary development, survival vocabulary development, oral language development, listening comprehension, and the development of reading and writing skills in English. </w:t>
            </w:r>
          </w:p>
          <w:p w14:paraId="26709F95" w14:textId="77777777" w:rsidR="00DC4D9B" w:rsidRDefault="00DC4D9B" w:rsidP="00DC4D9B">
            <w:pPr>
              <w:numPr>
                <w:ilvl w:val="0"/>
                <w:numId w:val="283"/>
              </w:numPr>
              <w:ind w:hanging="360"/>
            </w:pPr>
            <w:r>
              <w:rPr>
                <w:b/>
              </w:rPr>
              <w:t>Supported English Content Instruction</w:t>
            </w:r>
            <w:r>
              <w:t xml:space="preserve"> is instruction in core subject areas in sheltered English, which is the use of specialized strategies to make the content accessible to, and increase the likelihood that content in English will be comprehended by, ELLs. When content cannot be adequately explained in English, an explanation or feedback in the student’s native language may be given.</w:t>
            </w:r>
          </w:p>
          <w:p w14:paraId="49A6EF2B" w14:textId="77777777" w:rsidR="00DC4D9B" w:rsidRDefault="00DC4D9B" w:rsidP="00DC4D9B">
            <w:pPr>
              <w:numPr>
                <w:ilvl w:val="0"/>
                <w:numId w:val="283"/>
              </w:numPr>
              <w:ind w:hanging="360"/>
            </w:pPr>
            <w:r>
              <w:rPr>
                <w:b/>
              </w:rPr>
              <w:t>Native language instruction</w:t>
            </w:r>
            <w:r>
              <w:t xml:space="preserve"> includes the provision of instruction in one or more core subject areas in a student’s native language. The development of native language arts includes oral language development, reading, and writing. The purpose of native language instruction is to provide a foundation for literacy in English and/or opportunities for learning in core subject areas until instruction in English is appropriate. Native language instruction will follow the District’s research-based language allocation guidelines. At the Elementary level, the native language instruction portion of the day includes activities that promote literacy and cognitive development in a student’s first language in a manner comparable to their never-ELL District peers. At the Secondary level, the native language instruction portion of the day includes activities that promote content acquisition in science, social studies, and/or math.</w:t>
            </w:r>
          </w:p>
          <w:p w14:paraId="24322EDF" w14:textId="77777777" w:rsidR="00DC4D9B" w:rsidRDefault="00DC4D9B" w:rsidP="00DC4D9B">
            <w:pPr>
              <w:numPr>
                <w:ilvl w:val="0"/>
                <w:numId w:val="283"/>
              </w:numPr>
              <w:ind w:hanging="360"/>
            </w:pPr>
            <w:r>
              <w:rPr>
                <w:b/>
              </w:rPr>
              <w:t>English as a Second Language (ESL/ELA-E)</w:t>
            </w:r>
            <w:r>
              <w:t xml:space="preserve"> is the English Language Acquisition Program for providing services to English Language Learners that includes Supported English Content Instruction and English Language Development.</w:t>
            </w:r>
          </w:p>
          <w:p w14:paraId="343CEA38" w14:textId="77777777" w:rsidR="00DC4D9B" w:rsidRDefault="00DC4D9B" w:rsidP="00DC4D9B">
            <w:pPr>
              <w:numPr>
                <w:ilvl w:val="0"/>
                <w:numId w:val="283"/>
              </w:numPr>
              <w:ind w:hanging="360"/>
            </w:pPr>
            <w:r>
              <w:rPr>
                <w:b/>
              </w:rPr>
              <w:t>Transitional Native Language Instruction (TNLI</w:t>
            </w:r>
            <w:r>
              <w:t>) is the program in which services, including native language instruction in Spanish, supported English Content Instruction, and ELD, are provided to ELLs. For purposes of this Consent Decree, dual language programs qualify as part of the TNLI program.</w:t>
            </w:r>
          </w:p>
          <w:p w14:paraId="1FF22B94" w14:textId="77777777" w:rsidR="00DC4D9B" w:rsidRDefault="00DC4D9B" w:rsidP="00DC4D9B">
            <w:pPr>
              <w:numPr>
                <w:ilvl w:val="0"/>
                <w:numId w:val="283"/>
              </w:numPr>
              <w:ind w:hanging="360"/>
            </w:pPr>
            <w:r>
              <w:rPr>
                <w:b/>
              </w:rPr>
              <w:t>Native language support</w:t>
            </w:r>
            <w:r>
              <w:t xml:space="preserve"> includes curricular resources in the native language, paraprofessional support in the native language, preview/review in the native language, and appropriate strategies to support the transition to English for ELLs. Native language support is not a substitute for native language instruction, where such instruction is required by the Program or the Consent Decree (CD).</w:t>
            </w:r>
          </w:p>
          <w:p w14:paraId="287EA050" w14:textId="77777777" w:rsidR="00DC4D9B" w:rsidRDefault="00DC4D9B" w:rsidP="00DC4D9B">
            <w:pPr>
              <w:numPr>
                <w:ilvl w:val="0"/>
                <w:numId w:val="283"/>
              </w:numPr>
              <w:ind w:hanging="360"/>
            </w:pPr>
            <w:r>
              <w:rPr>
                <w:b/>
              </w:rPr>
              <w:t>Supported English Content Instruction</w:t>
            </w:r>
            <w:r>
              <w:t xml:space="preserve"> is instruction in core subject areas in sheltered English, which is the use of specialized strategies to make the content accessible to, and increase the likelihood that content in English will be comprehended by, ELLs. When content cannot be adequately explained in English, an explanation or feedback in the student’s native language may be given.</w:t>
            </w:r>
          </w:p>
          <w:p w14:paraId="1CD8E4D9" w14:textId="77777777" w:rsidR="00DC4D9B" w:rsidRDefault="00DC4D9B" w:rsidP="00C70E81">
            <w:pPr>
              <w:ind w:left="720"/>
            </w:pPr>
          </w:p>
        </w:tc>
      </w:tr>
    </w:tbl>
    <w:p w14:paraId="13864399" w14:textId="77777777" w:rsidR="00DC4D9B" w:rsidRDefault="00DC4D9B" w:rsidP="00DC4D9B">
      <w:pPr>
        <w:pStyle w:val="Heading2"/>
      </w:pPr>
      <w:bookmarkStart w:id="68" w:name="_25b2l0r" w:colFirst="0" w:colLast="0"/>
      <w:bookmarkEnd w:id="68"/>
    </w:p>
    <w:p w14:paraId="20DC053F" w14:textId="77777777" w:rsidR="00DC4D9B" w:rsidRDefault="00DC4D9B" w:rsidP="00DC4D9B">
      <w:pPr>
        <w:rPr>
          <w:sz w:val="32"/>
          <w:szCs w:val="32"/>
        </w:rPr>
      </w:pPr>
      <w:r>
        <w:br w:type="page"/>
      </w:r>
    </w:p>
    <w:p w14:paraId="33C2125C" w14:textId="77777777" w:rsidR="00DC4D9B" w:rsidRDefault="00DC4D9B" w:rsidP="00DC4D9B">
      <w:pPr>
        <w:pStyle w:val="Heading2"/>
      </w:pPr>
      <w:r>
        <w:t xml:space="preserve">Information for Applicants: Automatic Charter DPS Policy Waivers  </w:t>
      </w:r>
    </w:p>
    <w:p w14:paraId="37473069" w14:textId="77777777" w:rsidR="00DC4D9B" w:rsidRDefault="00DC4D9B" w:rsidP="00DC4D9B">
      <w:r>
        <w:t>The following DPS policies do not apply to charter schools and are therefore automatic:</w:t>
      </w:r>
    </w:p>
    <w:p w14:paraId="4118EF95" w14:textId="77777777" w:rsidR="00DC4D9B" w:rsidRDefault="00DC4D9B" w:rsidP="00DC4D9B">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Policies: Foundations and Basic Commitments</w:t>
      </w:r>
    </w:p>
    <w:tbl>
      <w:tblPr>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712"/>
        <w:gridCol w:w="8730"/>
      </w:tblGrid>
      <w:tr w:rsidR="00DC4D9B" w14:paraId="0CE98D0C" w14:textId="77777777" w:rsidTr="00C70E81">
        <w:trPr>
          <w:trHeight w:val="34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4ABECE2"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2AB9E6E"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Policy Framework for Accelerating Gains in Academic Achievement for All Students</w:t>
            </w:r>
          </w:p>
        </w:tc>
      </w:tr>
      <w:tr w:rsidR="00DC4D9B" w14:paraId="10DBAC84" w14:textId="77777777" w:rsidTr="00C70E81">
        <w:trPr>
          <w:trHeight w:val="24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6D4C9D8"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ACE</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C50550D"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Equitable and Inclusive Contracting Policy</w:t>
            </w:r>
          </w:p>
        </w:tc>
      </w:tr>
      <w:tr w:rsidR="00DC4D9B" w14:paraId="6993BC92" w14:textId="77777777" w:rsidTr="00C70E81">
        <w:trPr>
          <w:trHeight w:val="32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67600CB"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8095879"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Educational Philosophy/School District Mission</w:t>
            </w:r>
          </w:p>
        </w:tc>
      </w:tr>
      <w:tr w:rsidR="00DC4D9B" w14:paraId="7EF97924" w14:textId="77777777" w:rsidTr="00C70E81">
        <w:trPr>
          <w:trHeight w:val="240"/>
        </w:trPr>
        <w:tc>
          <w:tcPr>
            <w:tcW w:w="71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3B62A18"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ADE</w:t>
            </w:r>
          </w:p>
        </w:tc>
        <w:tc>
          <w:tcPr>
            <w:tcW w:w="87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E79BAA0"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Innovation in Education</w:t>
            </w:r>
          </w:p>
        </w:tc>
      </w:tr>
    </w:tbl>
    <w:p w14:paraId="43A9654C" w14:textId="77777777" w:rsidR="00DC4D9B" w:rsidRDefault="00DC4D9B" w:rsidP="00DC4D9B">
      <w:pPr>
        <w:widowControl w:val="0"/>
        <w:spacing w:after="0" w:line="240" w:lineRule="auto"/>
        <w:rPr>
          <w:rFonts w:ascii="Times New Roman" w:eastAsia="Times New Roman" w:hAnsi="Times New Roman" w:cs="Times New Roman"/>
          <w:sz w:val="22"/>
          <w:szCs w:val="22"/>
        </w:rPr>
      </w:pPr>
    </w:p>
    <w:p w14:paraId="549FDAF7" w14:textId="77777777" w:rsidR="00DC4D9B" w:rsidRDefault="00DC4D9B" w:rsidP="00DC4D9B">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 Policies: School Board Governance and Operations</w:t>
      </w:r>
    </w:p>
    <w:tbl>
      <w:tblPr>
        <w:tblW w:w="9567"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897"/>
        <w:gridCol w:w="8670"/>
      </w:tblGrid>
      <w:tr w:rsidR="00DC4D9B" w14:paraId="02DE4722"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3A0251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BBA</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1BB2099"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School Board Powers and Responsibilities</w:t>
            </w:r>
          </w:p>
        </w:tc>
      </w:tr>
      <w:tr w:rsidR="00DC4D9B" w14:paraId="694CE39B"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45B83A6"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BC</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5D64CCB"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Board Member Conduct</w:t>
            </w:r>
          </w:p>
        </w:tc>
      </w:tr>
      <w:tr w:rsidR="00DC4D9B" w14:paraId="44994901"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5C4A5AC"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BCB</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41494B2"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Board Member Conflict of Interest</w:t>
            </w:r>
          </w:p>
        </w:tc>
      </w:tr>
      <w:tr w:rsidR="00DC4D9B" w14:paraId="21BD3411"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7928B1F"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BDB</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BF00358"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Board Officers</w:t>
            </w:r>
          </w:p>
        </w:tc>
      </w:tr>
      <w:tr w:rsidR="00DC4D9B" w14:paraId="4EBA1BE7"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28335A2"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EAD704E"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Advisory Committees/Councils</w:t>
            </w:r>
          </w:p>
        </w:tc>
      </w:tr>
      <w:tr w:rsidR="00DC4D9B" w14:paraId="37EBF490"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4CD564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BDF-R1</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4735760"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Career and Tech Ed Council</w:t>
            </w:r>
          </w:p>
        </w:tc>
      </w:tr>
      <w:tr w:rsidR="00DC4D9B" w14:paraId="03E90865"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212075C"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BDF-R2</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8B14677"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Preschool Program Council</w:t>
            </w:r>
          </w:p>
        </w:tc>
      </w:tr>
      <w:tr w:rsidR="00DC4D9B" w14:paraId="480064FD"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DF3B0E8"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BDF-R3</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8D6802F"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Drug-Free Schools Advisory Council</w:t>
            </w:r>
          </w:p>
        </w:tc>
      </w:tr>
      <w:tr w:rsidR="00DC4D9B" w14:paraId="35305460"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2F168D"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BDFA</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380F47D"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District Personnel Performance Evaluation Council</w:t>
            </w:r>
          </w:p>
        </w:tc>
      </w:tr>
      <w:tr w:rsidR="00DC4D9B" w14:paraId="54C82D24"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A21AF2F"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BDFA-R</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4A5C6B"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Procedures for District Personnel Performance Evaluation Council</w:t>
            </w:r>
          </w:p>
        </w:tc>
      </w:tr>
      <w:tr w:rsidR="00DC4D9B" w14:paraId="1E0A9A51"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E78A7BB"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BDFB</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5C768C2"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Finance and Audit Committee</w:t>
            </w:r>
          </w:p>
        </w:tc>
      </w:tr>
      <w:tr w:rsidR="00DC4D9B" w14:paraId="3B9452D3"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7CEE5FA"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BDFB-E</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7596569"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Exhibit - Finance and Audit Committee Charter</w:t>
            </w:r>
          </w:p>
        </w:tc>
      </w:tr>
      <w:tr w:rsidR="00DC4D9B" w14:paraId="209B6874"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43A2EDC"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BDFG</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7248F55"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District Accountability Committee</w:t>
            </w:r>
          </w:p>
        </w:tc>
      </w:tr>
      <w:tr w:rsidR="00DC4D9B" w14:paraId="671B922A"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502E2F1"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BDFG-R</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C8DEE3"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Procedures for District Accountability Committee</w:t>
            </w:r>
          </w:p>
        </w:tc>
      </w:tr>
      <w:tr w:rsidR="00DC4D9B" w14:paraId="6F83B6A2"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7C33E16"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BE</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83189E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School Board Meetings</w:t>
            </w:r>
          </w:p>
        </w:tc>
      </w:tr>
      <w:tr w:rsidR="00DC4D9B" w14:paraId="6F87306F"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B0257A5"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BG</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3E912E9"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School Board Policy Adoption Process</w:t>
            </w:r>
          </w:p>
        </w:tc>
      </w:tr>
      <w:tr w:rsidR="00DC4D9B" w14:paraId="0ECFE296" w14:textId="77777777" w:rsidTr="00C70E81">
        <w:trPr>
          <w:trHeight w:val="300"/>
        </w:trPr>
        <w:tc>
          <w:tcPr>
            <w:tcW w:w="89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05A109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BID/BIE</w:t>
            </w:r>
          </w:p>
        </w:tc>
        <w:tc>
          <w:tcPr>
            <w:tcW w:w="867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A3ADA28"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Board Fiscal Policy/Board Member Compensation and Expenses/Liability</w:t>
            </w:r>
          </w:p>
        </w:tc>
      </w:tr>
    </w:tbl>
    <w:p w14:paraId="583454DB" w14:textId="77777777" w:rsidR="00DC4D9B" w:rsidRDefault="00DC4D9B" w:rsidP="00DC4D9B">
      <w:pPr>
        <w:widowControl w:val="0"/>
        <w:spacing w:after="0" w:line="240" w:lineRule="auto"/>
        <w:rPr>
          <w:rFonts w:ascii="Times New Roman" w:eastAsia="Times New Roman" w:hAnsi="Times New Roman" w:cs="Times New Roman"/>
          <w:b/>
          <w:sz w:val="22"/>
          <w:szCs w:val="22"/>
        </w:rPr>
      </w:pPr>
    </w:p>
    <w:p w14:paraId="6AA83085" w14:textId="77777777" w:rsidR="00DC4D9B" w:rsidRDefault="00DC4D9B" w:rsidP="00DC4D9B">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 Policies: General School Administration</w:t>
      </w:r>
    </w:p>
    <w:tbl>
      <w:tblPr>
        <w:tblW w:w="959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44"/>
        <w:gridCol w:w="8548"/>
      </w:tblGrid>
      <w:tr w:rsidR="00DC4D9B" w14:paraId="5B088BA2" w14:textId="77777777" w:rsidTr="00C70E81">
        <w:trPr>
          <w:trHeight w:val="300"/>
        </w:trPr>
        <w:tc>
          <w:tcPr>
            <w:tcW w:w="10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15A4BC9"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CBA/CBC</w:t>
            </w:r>
          </w:p>
        </w:tc>
        <w:tc>
          <w:tcPr>
            <w:tcW w:w="854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01A4653"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Powers and Responsibilities of Superintendent</w:t>
            </w:r>
          </w:p>
        </w:tc>
      </w:tr>
      <w:tr w:rsidR="00DC4D9B" w14:paraId="5AF7CB99" w14:textId="77777777" w:rsidTr="00C70E81">
        <w:trPr>
          <w:trHeight w:val="300"/>
        </w:trPr>
        <w:tc>
          <w:tcPr>
            <w:tcW w:w="104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1E1A981"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CBI</w:t>
            </w:r>
          </w:p>
        </w:tc>
        <w:tc>
          <w:tcPr>
            <w:tcW w:w="854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930AA07"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Evaluation of Superintendent</w:t>
            </w:r>
          </w:p>
        </w:tc>
      </w:tr>
    </w:tbl>
    <w:p w14:paraId="6F4A8C90" w14:textId="77777777" w:rsidR="00DC4D9B" w:rsidRDefault="00DC4D9B" w:rsidP="00DC4D9B">
      <w:pPr>
        <w:widowControl w:val="0"/>
        <w:spacing w:after="0" w:line="240" w:lineRule="auto"/>
        <w:rPr>
          <w:rFonts w:ascii="Times New Roman" w:eastAsia="Times New Roman" w:hAnsi="Times New Roman" w:cs="Times New Roman"/>
          <w:b/>
          <w:sz w:val="22"/>
          <w:szCs w:val="22"/>
        </w:rPr>
      </w:pPr>
    </w:p>
    <w:p w14:paraId="19FF644E" w14:textId="77777777" w:rsidR="00DC4D9B" w:rsidRDefault="00DC4D9B" w:rsidP="00DC4D9B">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 Policies: Fiscal Management </w:t>
      </w:r>
    </w:p>
    <w:tbl>
      <w:tblPr>
        <w:tblW w:w="9609"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07"/>
        <w:gridCol w:w="8602"/>
      </w:tblGrid>
      <w:tr w:rsidR="00DC4D9B" w14:paraId="3B467D47"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5B7BEB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51BEC57"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Mill Levy Distribution</w:t>
            </w:r>
          </w:p>
        </w:tc>
      </w:tr>
      <w:tr w:rsidR="00DC4D9B" w14:paraId="0E268C5E"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A40E510"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DFA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6A0493D"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Investment and Cash Management Policy</w:t>
            </w:r>
          </w:p>
        </w:tc>
      </w:tr>
      <w:tr w:rsidR="00DC4D9B" w14:paraId="4888F418"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7E3B881"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DFB</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62A1C3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Debt Policy</w:t>
            </w:r>
          </w:p>
        </w:tc>
      </w:tr>
      <w:tr w:rsidR="00DC4D9B" w14:paraId="7506B0D9"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9092AA3"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DFC</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FB59AF5"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Derivatives Policy</w:t>
            </w:r>
          </w:p>
        </w:tc>
      </w:tr>
      <w:tr w:rsidR="00DC4D9B" w14:paraId="04E03015"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CBB5AD0"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DH</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979947"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Bonded Employees and Officers</w:t>
            </w:r>
          </w:p>
        </w:tc>
      </w:tr>
      <w:tr w:rsidR="00DC4D9B" w14:paraId="00C94875" w14:textId="77777777" w:rsidTr="00C70E81">
        <w:trPr>
          <w:trHeight w:val="24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7A14FB3"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27B5719"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Online Schools and Online Programs</w:t>
            </w:r>
          </w:p>
        </w:tc>
      </w:tr>
      <w:tr w:rsidR="00DC4D9B" w14:paraId="5C23EC1F"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4ED530C"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DIE</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F97C315"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Audits/Financial Monitoring</w:t>
            </w:r>
          </w:p>
        </w:tc>
      </w:tr>
      <w:tr w:rsidR="00DC4D9B" w14:paraId="407CB68B"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92645E3"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DJGA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C54137E"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Sales Calls and Demonstrations</w:t>
            </w:r>
          </w:p>
        </w:tc>
      </w:tr>
    </w:tbl>
    <w:p w14:paraId="0B73D063" w14:textId="77777777" w:rsidR="00DC4D9B" w:rsidRDefault="00DC4D9B" w:rsidP="00DC4D9B">
      <w:pPr>
        <w:widowControl w:val="0"/>
        <w:spacing w:after="0" w:line="240" w:lineRule="auto"/>
        <w:rPr>
          <w:rFonts w:ascii="Times New Roman" w:eastAsia="Times New Roman" w:hAnsi="Times New Roman" w:cs="Times New Roman"/>
          <w:b/>
          <w:sz w:val="22"/>
          <w:szCs w:val="22"/>
        </w:rPr>
      </w:pPr>
    </w:p>
    <w:p w14:paraId="750E09ED" w14:textId="77777777" w:rsidR="00DC4D9B" w:rsidRDefault="00DC4D9B" w:rsidP="00DC4D9B">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 Policies: Support Services</w:t>
      </w:r>
    </w:p>
    <w:tbl>
      <w:tblPr>
        <w:tblW w:w="9609"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07"/>
        <w:gridCol w:w="8602"/>
      </w:tblGrid>
      <w:tr w:rsidR="00DC4D9B" w14:paraId="3CC508B5"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69FD07E"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EBAB</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C0E544E"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Hazardous Materials and Asbestos Management</w:t>
            </w:r>
          </w:p>
        </w:tc>
      </w:tr>
      <w:tr w:rsidR="00DC4D9B" w14:paraId="536DCBAD"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EBCF75"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EEA</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A82B531"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Transportation</w:t>
            </w:r>
          </w:p>
        </w:tc>
      </w:tr>
      <w:tr w:rsidR="00DC4D9B" w14:paraId="570C2F5D"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62B9280"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EEA-R1</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0A00C7F"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Transportation of Students in School Buses</w:t>
            </w:r>
          </w:p>
        </w:tc>
      </w:tr>
      <w:tr w:rsidR="00DC4D9B" w14:paraId="63C2A9F1"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981EAB7"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EEA-R2</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8161F7C"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Transportation in Private Vehicles</w:t>
            </w:r>
          </w:p>
        </w:tc>
      </w:tr>
      <w:tr w:rsidR="00DC4D9B" w14:paraId="4873D78A"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DFE70D8"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EEAFB</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53BF6B1"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Use of School Vehicles by Community Groups</w:t>
            </w:r>
          </w:p>
        </w:tc>
      </w:tr>
      <w:tr w:rsidR="00DC4D9B" w14:paraId="72B6470A" w14:textId="77777777" w:rsidTr="00C70E81">
        <w:trPr>
          <w:trHeight w:val="300"/>
        </w:trPr>
        <w:tc>
          <w:tcPr>
            <w:tcW w:w="100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F20B0E9"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EEAFB-R</w:t>
            </w:r>
          </w:p>
        </w:tc>
        <w:tc>
          <w:tcPr>
            <w:tcW w:w="86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42FA413"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Regulations of Use of School Vehicles by Community Groups</w:t>
            </w:r>
          </w:p>
        </w:tc>
      </w:tr>
    </w:tbl>
    <w:p w14:paraId="55D0382D" w14:textId="77777777" w:rsidR="00DC4D9B" w:rsidRDefault="00DC4D9B" w:rsidP="00DC4D9B">
      <w:pPr>
        <w:widowControl w:val="0"/>
        <w:spacing w:after="0" w:line="240" w:lineRule="auto"/>
        <w:rPr>
          <w:rFonts w:ascii="Times New Roman" w:eastAsia="Times New Roman" w:hAnsi="Times New Roman" w:cs="Times New Roman"/>
          <w:sz w:val="22"/>
          <w:szCs w:val="22"/>
        </w:rPr>
      </w:pPr>
    </w:p>
    <w:p w14:paraId="300805C4" w14:textId="77777777" w:rsidR="00DC4D9B" w:rsidRDefault="00DC4D9B" w:rsidP="00DC4D9B">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 Policies: Facilities Development </w:t>
      </w:r>
    </w:p>
    <w:tbl>
      <w:tblPr>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892"/>
        <w:gridCol w:w="8550"/>
      </w:tblGrid>
      <w:tr w:rsidR="00DC4D9B" w14:paraId="6764A6EF" w14:textId="77777777" w:rsidTr="00C70E81">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ED20DDD"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FB</w:t>
            </w:r>
          </w:p>
        </w:tc>
        <w:tc>
          <w:tcPr>
            <w:tcW w:w="85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6AB313"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Historical Designation of Facilities</w:t>
            </w:r>
          </w:p>
        </w:tc>
      </w:tr>
      <w:tr w:rsidR="00DC4D9B" w14:paraId="5008A96B" w14:textId="77777777" w:rsidTr="00C70E81">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650029"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FF</w:t>
            </w:r>
          </w:p>
        </w:tc>
        <w:tc>
          <w:tcPr>
            <w:tcW w:w="855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CC3D680"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Naming of Facilities  </w:t>
            </w:r>
            <w:r>
              <w:rPr>
                <w:rFonts w:ascii="Times New Roman" w:eastAsia="Times New Roman" w:hAnsi="Times New Roman" w:cs="Times New Roman"/>
                <w:i/>
                <w:sz w:val="22"/>
                <w:szCs w:val="22"/>
              </w:rPr>
              <w:t>(unless in District facility, then unwaivable)</w:t>
            </w:r>
            <w:r>
              <w:rPr>
                <w:rFonts w:ascii="Times New Roman" w:eastAsia="Times New Roman" w:hAnsi="Times New Roman" w:cs="Times New Roman"/>
                <w:sz w:val="22"/>
                <w:szCs w:val="22"/>
              </w:rPr>
              <w:t xml:space="preserve"> </w:t>
            </w:r>
          </w:p>
        </w:tc>
      </w:tr>
    </w:tbl>
    <w:p w14:paraId="77583B32" w14:textId="77777777" w:rsidR="00DC4D9B" w:rsidRDefault="00DC4D9B" w:rsidP="00DC4D9B">
      <w:pPr>
        <w:widowControl w:val="0"/>
        <w:spacing w:after="0" w:line="240" w:lineRule="auto"/>
        <w:rPr>
          <w:rFonts w:ascii="Times New Roman" w:eastAsia="Times New Roman" w:hAnsi="Times New Roman" w:cs="Times New Roman"/>
          <w:b/>
          <w:sz w:val="22"/>
          <w:szCs w:val="22"/>
        </w:rPr>
      </w:pPr>
    </w:p>
    <w:p w14:paraId="0EE3D864" w14:textId="77777777" w:rsidR="00DC4D9B" w:rsidRDefault="00DC4D9B" w:rsidP="00DC4D9B">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 Policies: Students </w:t>
      </w:r>
    </w:p>
    <w:tbl>
      <w:tblPr>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56"/>
        <w:gridCol w:w="8386"/>
      </w:tblGrid>
      <w:tr w:rsidR="00DC4D9B" w14:paraId="115AFF8E" w14:textId="77777777" w:rsidTr="00C70E81">
        <w:trPr>
          <w:trHeight w:val="3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5F1251B"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JFABB</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F29602A"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Admission of Foreign Exchange Students</w:t>
            </w:r>
          </w:p>
        </w:tc>
      </w:tr>
      <w:tr w:rsidR="00DC4D9B" w14:paraId="347BAE29" w14:textId="77777777" w:rsidTr="00C70E81">
        <w:trPr>
          <w:trHeight w:val="24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B0AAB52"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JFABB-R</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35B6699"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Admission of Foreign Exchange Students</w:t>
            </w:r>
          </w:p>
        </w:tc>
      </w:tr>
      <w:tr w:rsidR="00DC4D9B" w14:paraId="53249C76" w14:textId="77777777" w:rsidTr="00C70E81">
        <w:trPr>
          <w:trHeight w:val="22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7D525AD"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JIBA</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7131BF7"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Government</w:t>
            </w:r>
          </w:p>
        </w:tc>
      </w:tr>
      <w:tr w:rsidR="00DC4D9B" w14:paraId="6BF54EDB" w14:textId="77777777" w:rsidTr="00C70E81">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E932A8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JIBA-R</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ED2E70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Student Government (Student Board of Education)</w:t>
            </w:r>
          </w:p>
        </w:tc>
      </w:tr>
      <w:tr w:rsidR="00DC4D9B" w14:paraId="380B214C" w14:textId="77777777" w:rsidTr="00C70E81">
        <w:trPr>
          <w:trHeight w:val="1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CDF0F8F"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JJIB</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464BF48"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Interscholastic Sports</w:t>
            </w:r>
          </w:p>
        </w:tc>
      </w:tr>
      <w:tr w:rsidR="00DC4D9B" w14:paraId="49AA8DC0" w14:textId="77777777" w:rsidTr="00C70E81">
        <w:trPr>
          <w:trHeight w:val="3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E0928EB"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JICC</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0737DB6"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Student Conduct on Buses </w:t>
            </w:r>
            <w:r>
              <w:rPr>
                <w:rFonts w:ascii="Times New Roman" w:eastAsia="Times New Roman" w:hAnsi="Times New Roman" w:cs="Times New Roman"/>
                <w:i/>
                <w:sz w:val="22"/>
                <w:szCs w:val="22"/>
              </w:rPr>
              <w:t>(unless using DPS transportation, then unwaivable)</w:t>
            </w:r>
            <w:r>
              <w:rPr>
                <w:rFonts w:ascii="Times New Roman" w:eastAsia="Times New Roman" w:hAnsi="Times New Roman" w:cs="Times New Roman"/>
                <w:sz w:val="22"/>
                <w:szCs w:val="22"/>
              </w:rPr>
              <w:t xml:space="preserve"> </w:t>
            </w:r>
          </w:p>
        </w:tc>
      </w:tr>
      <w:tr w:rsidR="00DC4D9B" w14:paraId="32845D5D" w14:textId="77777777" w:rsidTr="00C70E81">
        <w:trPr>
          <w:trHeight w:val="6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F0CE866"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JICC-R</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D3C6F3E"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Regulation for Student Conduct on School Buses </w:t>
            </w:r>
            <w:r>
              <w:rPr>
                <w:rFonts w:ascii="Times New Roman" w:eastAsia="Times New Roman" w:hAnsi="Times New Roman" w:cs="Times New Roman"/>
                <w:i/>
                <w:sz w:val="22"/>
                <w:szCs w:val="22"/>
              </w:rPr>
              <w:t>(unless using DPS transportation, then unwaivable)</w:t>
            </w:r>
          </w:p>
        </w:tc>
      </w:tr>
    </w:tbl>
    <w:p w14:paraId="1AFE8956" w14:textId="77777777" w:rsidR="00DC4D9B" w:rsidRDefault="00DC4D9B" w:rsidP="00DC4D9B">
      <w:pPr>
        <w:widowControl w:val="0"/>
        <w:spacing w:after="0" w:line="240" w:lineRule="auto"/>
        <w:rPr>
          <w:rFonts w:ascii="Times New Roman" w:eastAsia="Times New Roman" w:hAnsi="Times New Roman" w:cs="Times New Roman"/>
          <w:sz w:val="22"/>
          <w:szCs w:val="22"/>
        </w:rPr>
      </w:pPr>
    </w:p>
    <w:p w14:paraId="31E765D6" w14:textId="77777777" w:rsidR="00DC4D9B" w:rsidRDefault="00DC4D9B" w:rsidP="00DC4D9B">
      <w:pPr>
        <w:widowControl w:val="0"/>
        <w:spacing w:after="0" w:line="240" w:lineRule="auto"/>
        <w:rPr>
          <w:rFonts w:ascii="Times New Roman" w:eastAsia="Times New Roman" w:hAnsi="Times New Roman" w:cs="Times New Roman"/>
          <w:b/>
          <w:sz w:val="22"/>
          <w:szCs w:val="22"/>
        </w:rPr>
      </w:pPr>
    </w:p>
    <w:p w14:paraId="153A820F" w14:textId="77777777" w:rsidR="00DC4D9B" w:rsidRDefault="00DC4D9B" w:rsidP="00DC4D9B">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 Policies: Personnel </w:t>
      </w:r>
    </w:p>
    <w:tbl>
      <w:tblPr>
        <w:tblW w:w="944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1056"/>
        <w:gridCol w:w="8386"/>
      </w:tblGrid>
      <w:tr w:rsidR="00DC4D9B" w14:paraId="05EECABC" w14:textId="77777777" w:rsidTr="00C70E81">
        <w:trPr>
          <w:trHeight w:val="3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09C3F96"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5401192"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DPS Employee Handbook</w:t>
            </w:r>
          </w:p>
        </w:tc>
      </w:tr>
      <w:tr w:rsidR="00DC4D9B" w14:paraId="58D0C3B8" w14:textId="77777777" w:rsidTr="00C70E81">
        <w:trPr>
          <w:trHeight w:val="24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4E45237"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GBEBA</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632E039"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Staff Dress Code</w:t>
            </w:r>
          </w:p>
        </w:tc>
      </w:tr>
      <w:tr w:rsidR="00DC4D9B" w14:paraId="16EB001B" w14:textId="77777777" w:rsidTr="00C70E81">
        <w:trPr>
          <w:trHeight w:val="22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BF161F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GBEBA-R</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647ADFF"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for the Enforcement of the Staff Dress Code</w:t>
            </w:r>
          </w:p>
        </w:tc>
      </w:tr>
      <w:tr w:rsidR="00DC4D9B" w14:paraId="5ABFB838" w14:textId="77777777" w:rsidTr="00C70E81">
        <w:trPr>
          <w:trHeight w:val="6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06FD7EF"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GDQD</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BBDAA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Dismissal of full-time Classified Employees, Specialized Service Providers, and Teachers in Schools with a Waiver of Statutory Dismissal Procedures</w:t>
            </w:r>
          </w:p>
        </w:tc>
      </w:tr>
      <w:tr w:rsidR="00DC4D9B" w14:paraId="59E07796" w14:textId="77777777" w:rsidTr="00C70E81">
        <w:trPr>
          <w:trHeight w:val="600"/>
        </w:trPr>
        <w:tc>
          <w:tcPr>
            <w:tcW w:w="105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80B12E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GDQD-R</w:t>
            </w:r>
          </w:p>
        </w:tc>
        <w:tc>
          <w:tcPr>
            <w:tcW w:w="838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BE06070"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Procedures for Dismissal of full-time Classified Employees, Specialized Service Providers, and Teachers in Schools with a Waiver of Statutory Dismissal Procedures</w:t>
            </w:r>
          </w:p>
        </w:tc>
      </w:tr>
    </w:tbl>
    <w:p w14:paraId="13589999" w14:textId="77777777" w:rsidR="00DC4D9B" w:rsidRDefault="00DC4D9B" w:rsidP="00DC4D9B">
      <w:pPr>
        <w:widowControl w:val="0"/>
        <w:spacing w:after="0" w:line="240" w:lineRule="auto"/>
        <w:rPr>
          <w:rFonts w:ascii="Times New Roman" w:eastAsia="Times New Roman" w:hAnsi="Times New Roman" w:cs="Times New Roman"/>
          <w:b/>
          <w:sz w:val="22"/>
          <w:szCs w:val="22"/>
        </w:rPr>
      </w:pPr>
    </w:p>
    <w:p w14:paraId="49094FD5" w14:textId="77777777" w:rsidR="00DC4D9B" w:rsidRDefault="00DC4D9B" w:rsidP="00DC4D9B">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 Policies: School – Community Relations </w:t>
      </w:r>
    </w:p>
    <w:tbl>
      <w:tblPr>
        <w:tblW w:w="9352" w:type="dxa"/>
        <w:tblBorders>
          <w:top w:val="single" w:sz="6" w:space="0" w:color="CCCCCC"/>
          <w:left w:val="single" w:sz="6" w:space="0" w:color="CCCCCC"/>
          <w:bottom w:val="single" w:sz="6" w:space="0" w:color="CCCCCC"/>
          <w:right w:val="single" w:sz="6" w:space="0" w:color="CCCCCC"/>
        </w:tblBorders>
        <w:tblLayout w:type="fixed"/>
        <w:tblLook w:val="0400" w:firstRow="0" w:lastRow="0" w:firstColumn="0" w:lastColumn="0" w:noHBand="0" w:noVBand="1"/>
      </w:tblPr>
      <w:tblGrid>
        <w:gridCol w:w="892"/>
        <w:gridCol w:w="8460"/>
      </w:tblGrid>
      <w:tr w:rsidR="00DC4D9B" w14:paraId="267FC7A6" w14:textId="77777777" w:rsidTr="00C70E81">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54882A3"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KE</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9C85C0A"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Public Concerns and Complaints</w:t>
            </w:r>
          </w:p>
        </w:tc>
      </w:tr>
      <w:tr w:rsidR="00DC4D9B" w14:paraId="3752B4D8" w14:textId="77777777" w:rsidTr="00C70E81">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F1AE0E2"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KF</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531ECB6"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Community Use of School Facilities </w:t>
            </w:r>
            <w:r>
              <w:rPr>
                <w:rFonts w:ascii="Times New Roman" w:eastAsia="Times New Roman" w:hAnsi="Times New Roman" w:cs="Times New Roman"/>
                <w:i/>
                <w:sz w:val="22"/>
                <w:szCs w:val="22"/>
              </w:rPr>
              <w:t>(unless in District facility, then unwaivable)</w:t>
            </w:r>
          </w:p>
        </w:tc>
      </w:tr>
      <w:tr w:rsidR="00DC4D9B" w14:paraId="33F6659E" w14:textId="77777777" w:rsidTr="00C70E81">
        <w:trPr>
          <w:trHeight w:val="6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AF09B2E"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KF-R</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B7E364F"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Community Use of School Facilities</w:t>
            </w:r>
            <w:r>
              <w:rPr>
                <w:rFonts w:ascii="Times New Roman" w:eastAsia="Times New Roman" w:hAnsi="Times New Roman" w:cs="Times New Roman"/>
                <w:i/>
                <w:sz w:val="22"/>
                <w:szCs w:val="22"/>
              </w:rPr>
              <w:t xml:space="preserve"> (unless in District facility, then unwaivable)</w:t>
            </w:r>
          </w:p>
        </w:tc>
      </w:tr>
      <w:tr w:rsidR="00DC4D9B" w14:paraId="612D7CA3" w14:textId="77777777" w:rsidTr="00C70E81">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EA52E0D"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KHBA</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1E45F6B"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Sponsorship Programs</w:t>
            </w:r>
          </w:p>
        </w:tc>
      </w:tr>
      <w:tr w:rsidR="00DC4D9B" w14:paraId="7006B017" w14:textId="77777777" w:rsidTr="00C70E81">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913614B"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KCD</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788392F"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Public Gifts Donations to Schools</w:t>
            </w:r>
          </w:p>
        </w:tc>
      </w:tr>
      <w:tr w:rsidR="00DC4D9B" w14:paraId="52AD88EE" w14:textId="77777777" w:rsidTr="00C70E81">
        <w:trPr>
          <w:trHeight w:val="300"/>
        </w:trPr>
        <w:tc>
          <w:tcPr>
            <w:tcW w:w="89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B9E5166"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KCD-R</w:t>
            </w:r>
          </w:p>
        </w:tc>
        <w:tc>
          <w:tcPr>
            <w:tcW w:w="84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3A59764" w14:textId="77777777" w:rsidR="00DC4D9B" w:rsidRDefault="00DC4D9B" w:rsidP="00C70E81">
            <w:pPr>
              <w:widowControl w:val="0"/>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Regulation  regarding Public Gifts/Donations and Grants</w:t>
            </w:r>
          </w:p>
        </w:tc>
      </w:tr>
    </w:tbl>
    <w:p w14:paraId="666AF5BD" w14:textId="77777777" w:rsidR="00DC4D9B" w:rsidRDefault="00DC4D9B" w:rsidP="00DC4D9B">
      <w:pPr>
        <w:widowControl w:val="0"/>
        <w:spacing w:after="0" w:line="240" w:lineRule="auto"/>
      </w:pPr>
    </w:p>
    <w:p w14:paraId="3062475A" w14:textId="77777777" w:rsidR="00DC4D9B" w:rsidRDefault="00DC4D9B" w:rsidP="00DC4D9B">
      <w:pPr>
        <w:spacing w:line="240" w:lineRule="auto"/>
        <w:jc w:val="center"/>
        <w:rPr>
          <w:sz w:val="32"/>
          <w:szCs w:val="32"/>
        </w:rPr>
      </w:pPr>
      <w:r>
        <w:rPr>
          <w:sz w:val="32"/>
          <w:szCs w:val="32"/>
        </w:rPr>
        <w:t>Not Waivable for Charters</w:t>
      </w:r>
    </w:p>
    <w:p w14:paraId="45580C8E" w14:textId="77777777" w:rsidR="00DC4D9B" w:rsidRPr="00F27D76" w:rsidRDefault="00DC4D9B" w:rsidP="00DC4D9B">
      <w:pPr>
        <w:spacing w:line="240" w:lineRule="auto"/>
        <w:rPr>
          <w:rFonts w:ascii="Times New Roman" w:eastAsia="Times New Roman" w:hAnsi="Times New Roman" w:cs="Times New Roman"/>
          <w:sz w:val="24"/>
          <w:szCs w:val="24"/>
        </w:rPr>
      </w:pPr>
      <w:r>
        <w:rPr>
          <w:rFonts w:ascii="Calibri" w:eastAsia="Calibri" w:hAnsi="Calibri" w:cs="Calibri"/>
          <w:color w:val="000000"/>
          <w:sz w:val="22"/>
          <w:szCs w:val="22"/>
        </w:rPr>
        <w:t>The following Board of Education policies are not available for waivers by charter schools:</w:t>
      </w:r>
    </w:p>
    <w:tbl>
      <w:tblPr>
        <w:tblW w:w="93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17"/>
        <w:gridCol w:w="1795"/>
        <w:gridCol w:w="6453"/>
      </w:tblGrid>
      <w:tr w:rsidR="00DC4D9B" w14:paraId="407A3F3A" w14:textId="77777777" w:rsidTr="00C70E81">
        <w:trPr>
          <w:trHeight w:val="300"/>
        </w:trPr>
        <w:tc>
          <w:tcPr>
            <w:tcW w:w="1117" w:type="dxa"/>
            <w:vAlign w:val="center"/>
          </w:tcPr>
          <w:p w14:paraId="5DE67AA7"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AB</w:t>
            </w:r>
          </w:p>
        </w:tc>
        <w:tc>
          <w:tcPr>
            <w:tcW w:w="1795" w:type="dxa"/>
            <w:vAlign w:val="center"/>
          </w:tcPr>
          <w:p w14:paraId="6DFC350D"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7F8C327F"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School Performance Framework</w:t>
            </w:r>
          </w:p>
        </w:tc>
      </w:tr>
      <w:tr w:rsidR="00DC4D9B" w14:paraId="04156C66" w14:textId="77777777" w:rsidTr="00C70E81">
        <w:trPr>
          <w:trHeight w:val="300"/>
        </w:trPr>
        <w:tc>
          <w:tcPr>
            <w:tcW w:w="1117" w:type="dxa"/>
            <w:vAlign w:val="center"/>
          </w:tcPr>
          <w:p w14:paraId="2CD86F1C"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ABA</w:t>
            </w:r>
          </w:p>
        </w:tc>
        <w:tc>
          <w:tcPr>
            <w:tcW w:w="1795" w:type="dxa"/>
            <w:vAlign w:val="center"/>
          </w:tcPr>
          <w:p w14:paraId="062B5340"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47257C11"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School Performance Compact</w:t>
            </w:r>
          </w:p>
        </w:tc>
      </w:tr>
      <w:tr w:rsidR="00DC4D9B" w14:paraId="4816E74A" w14:textId="77777777" w:rsidTr="00C70E81">
        <w:trPr>
          <w:trHeight w:val="300"/>
        </w:trPr>
        <w:tc>
          <w:tcPr>
            <w:tcW w:w="1117" w:type="dxa"/>
            <w:vAlign w:val="center"/>
          </w:tcPr>
          <w:p w14:paraId="44EC3ED3"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AF</w:t>
            </w:r>
          </w:p>
        </w:tc>
        <w:tc>
          <w:tcPr>
            <w:tcW w:w="1795" w:type="dxa"/>
            <w:vAlign w:val="center"/>
          </w:tcPr>
          <w:p w14:paraId="36330037"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5D9C1678"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Charter Quality Authorizing Policy</w:t>
            </w:r>
          </w:p>
        </w:tc>
      </w:tr>
      <w:tr w:rsidR="00DC4D9B" w14:paraId="13E7861B" w14:textId="77777777" w:rsidTr="00C70E81">
        <w:trPr>
          <w:trHeight w:val="300"/>
        </w:trPr>
        <w:tc>
          <w:tcPr>
            <w:tcW w:w="1117" w:type="dxa"/>
            <w:vAlign w:val="center"/>
          </w:tcPr>
          <w:p w14:paraId="31B3D8BA"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FAP</w:t>
            </w:r>
          </w:p>
        </w:tc>
        <w:tc>
          <w:tcPr>
            <w:tcW w:w="1795" w:type="dxa"/>
            <w:vAlign w:val="center"/>
          </w:tcPr>
          <w:p w14:paraId="5B8E1F0D"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764A1A80"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Facility Allocation Policy</w:t>
            </w:r>
          </w:p>
        </w:tc>
      </w:tr>
      <w:tr w:rsidR="00DC4D9B" w14:paraId="318C45BC" w14:textId="77777777" w:rsidTr="00C70E81">
        <w:trPr>
          <w:trHeight w:val="300"/>
        </w:trPr>
        <w:tc>
          <w:tcPr>
            <w:tcW w:w="1117" w:type="dxa"/>
            <w:vAlign w:val="center"/>
          </w:tcPr>
          <w:p w14:paraId="341078F9"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FN</w:t>
            </w:r>
          </w:p>
        </w:tc>
        <w:tc>
          <w:tcPr>
            <w:tcW w:w="1795" w:type="dxa"/>
            <w:vAlign w:val="center"/>
          </w:tcPr>
          <w:p w14:paraId="76FDC703"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00C8C723"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Shared Campuses</w:t>
            </w:r>
          </w:p>
        </w:tc>
      </w:tr>
      <w:tr w:rsidR="00DC4D9B" w14:paraId="69EDB0DD" w14:textId="77777777" w:rsidTr="00C70E81">
        <w:trPr>
          <w:trHeight w:val="300"/>
        </w:trPr>
        <w:tc>
          <w:tcPr>
            <w:tcW w:w="1117" w:type="dxa"/>
            <w:vAlign w:val="center"/>
          </w:tcPr>
          <w:p w14:paraId="6D5C03BA"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FN-R</w:t>
            </w:r>
          </w:p>
        </w:tc>
        <w:tc>
          <w:tcPr>
            <w:tcW w:w="1795" w:type="dxa"/>
            <w:vAlign w:val="center"/>
          </w:tcPr>
          <w:p w14:paraId="7E07F861"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12D0A8F0"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Regulation regarding Shared Campuses</w:t>
            </w:r>
          </w:p>
        </w:tc>
      </w:tr>
      <w:tr w:rsidR="00DC4D9B" w14:paraId="397160A2" w14:textId="77777777" w:rsidTr="00C70E81">
        <w:trPr>
          <w:trHeight w:val="300"/>
        </w:trPr>
        <w:tc>
          <w:tcPr>
            <w:tcW w:w="1117" w:type="dxa"/>
            <w:vAlign w:val="center"/>
          </w:tcPr>
          <w:p w14:paraId="5EA6F888"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IHBHD</w:t>
            </w:r>
          </w:p>
        </w:tc>
        <w:tc>
          <w:tcPr>
            <w:tcW w:w="1795" w:type="dxa"/>
            <w:vAlign w:val="center"/>
          </w:tcPr>
          <w:p w14:paraId="469968F9"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065D040F"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Gilliam Center</w:t>
            </w:r>
          </w:p>
        </w:tc>
      </w:tr>
      <w:tr w:rsidR="00DC4D9B" w14:paraId="05AC0632" w14:textId="77777777" w:rsidTr="00C70E81">
        <w:trPr>
          <w:trHeight w:val="300"/>
        </w:trPr>
        <w:tc>
          <w:tcPr>
            <w:tcW w:w="1117" w:type="dxa"/>
            <w:vAlign w:val="center"/>
          </w:tcPr>
          <w:p w14:paraId="4D94EEA2"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JC</w:t>
            </w:r>
          </w:p>
        </w:tc>
        <w:tc>
          <w:tcPr>
            <w:tcW w:w="1795" w:type="dxa"/>
            <w:vAlign w:val="center"/>
          </w:tcPr>
          <w:p w14:paraId="65939723"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Revised</w:t>
            </w:r>
          </w:p>
        </w:tc>
        <w:tc>
          <w:tcPr>
            <w:tcW w:w="6453" w:type="dxa"/>
            <w:vAlign w:val="center"/>
          </w:tcPr>
          <w:p w14:paraId="6A1A1532"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Student Assignment</w:t>
            </w:r>
          </w:p>
        </w:tc>
      </w:tr>
      <w:tr w:rsidR="00DC4D9B" w14:paraId="3A1E1075" w14:textId="77777777" w:rsidTr="00C70E81">
        <w:trPr>
          <w:trHeight w:val="300"/>
        </w:trPr>
        <w:tc>
          <w:tcPr>
            <w:tcW w:w="1117" w:type="dxa"/>
            <w:vAlign w:val="center"/>
          </w:tcPr>
          <w:p w14:paraId="33765646"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JC-R</w:t>
            </w:r>
          </w:p>
        </w:tc>
        <w:tc>
          <w:tcPr>
            <w:tcW w:w="1795" w:type="dxa"/>
            <w:vAlign w:val="center"/>
          </w:tcPr>
          <w:p w14:paraId="5DD8986A"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Revised</w:t>
            </w:r>
          </w:p>
        </w:tc>
        <w:tc>
          <w:tcPr>
            <w:tcW w:w="6453" w:type="dxa"/>
            <w:vAlign w:val="center"/>
          </w:tcPr>
          <w:p w14:paraId="595C044E"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Regulation for Student Assignment</w:t>
            </w:r>
          </w:p>
        </w:tc>
      </w:tr>
      <w:tr w:rsidR="00DC4D9B" w14:paraId="0982327A" w14:textId="77777777" w:rsidTr="00C70E81">
        <w:trPr>
          <w:trHeight w:val="300"/>
        </w:trPr>
        <w:tc>
          <w:tcPr>
            <w:tcW w:w="1117" w:type="dxa"/>
            <w:vAlign w:val="center"/>
          </w:tcPr>
          <w:p w14:paraId="2E6A3677"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JF</w:t>
            </w:r>
          </w:p>
        </w:tc>
        <w:tc>
          <w:tcPr>
            <w:tcW w:w="1795" w:type="dxa"/>
            <w:vAlign w:val="center"/>
          </w:tcPr>
          <w:p w14:paraId="3BB84487"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2729CBF5"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Admission and Denial of Admission</w:t>
            </w:r>
          </w:p>
        </w:tc>
      </w:tr>
      <w:tr w:rsidR="00DC4D9B" w14:paraId="528D9D65" w14:textId="77777777" w:rsidTr="00C70E81">
        <w:trPr>
          <w:trHeight w:val="300"/>
        </w:trPr>
        <w:tc>
          <w:tcPr>
            <w:tcW w:w="1117" w:type="dxa"/>
            <w:vAlign w:val="center"/>
          </w:tcPr>
          <w:p w14:paraId="62D715D6"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JFABD</w:t>
            </w:r>
          </w:p>
        </w:tc>
        <w:tc>
          <w:tcPr>
            <w:tcW w:w="1795" w:type="dxa"/>
            <w:vAlign w:val="center"/>
          </w:tcPr>
          <w:p w14:paraId="706D9053"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Revised</w:t>
            </w:r>
          </w:p>
        </w:tc>
        <w:tc>
          <w:tcPr>
            <w:tcW w:w="6453" w:type="dxa"/>
            <w:vAlign w:val="center"/>
          </w:tcPr>
          <w:p w14:paraId="3646BB56"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Homeless Students</w:t>
            </w:r>
          </w:p>
        </w:tc>
      </w:tr>
      <w:tr w:rsidR="00DC4D9B" w14:paraId="78355A84" w14:textId="77777777" w:rsidTr="00C70E81">
        <w:trPr>
          <w:trHeight w:val="300"/>
        </w:trPr>
        <w:tc>
          <w:tcPr>
            <w:tcW w:w="1117" w:type="dxa"/>
            <w:vAlign w:val="center"/>
          </w:tcPr>
          <w:p w14:paraId="1DDC0CA7"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JFABD-R</w:t>
            </w:r>
          </w:p>
        </w:tc>
        <w:tc>
          <w:tcPr>
            <w:tcW w:w="1795" w:type="dxa"/>
            <w:vAlign w:val="center"/>
          </w:tcPr>
          <w:p w14:paraId="1DDE17CB"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Revised</w:t>
            </w:r>
          </w:p>
        </w:tc>
        <w:tc>
          <w:tcPr>
            <w:tcW w:w="6453" w:type="dxa"/>
            <w:vAlign w:val="center"/>
          </w:tcPr>
          <w:p w14:paraId="6C439844"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Regulation for Implementation of Homeless Student Policy</w:t>
            </w:r>
          </w:p>
        </w:tc>
      </w:tr>
      <w:tr w:rsidR="00DC4D9B" w14:paraId="0B157F5B" w14:textId="77777777" w:rsidTr="00C70E81">
        <w:trPr>
          <w:trHeight w:val="300"/>
        </w:trPr>
        <w:tc>
          <w:tcPr>
            <w:tcW w:w="1117" w:type="dxa"/>
            <w:vAlign w:val="center"/>
          </w:tcPr>
          <w:p w14:paraId="31DE76DC"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JFABE</w:t>
            </w:r>
          </w:p>
        </w:tc>
        <w:tc>
          <w:tcPr>
            <w:tcW w:w="1795" w:type="dxa"/>
            <w:vAlign w:val="center"/>
          </w:tcPr>
          <w:p w14:paraId="3E82A7F8"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New</w:t>
            </w:r>
          </w:p>
        </w:tc>
        <w:tc>
          <w:tcPr>
            <w:tcW w:w="6453" w:type="dxa"/>
            <w:vAlign w:val="center"/>
          </w:tcPr>
          <w:p w14:paraId="3572AAF6"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Students in Foster Care</w:t>
            </w:r>
          </w:p>
        </w:tc>
      </w:tr>
      <w:tr w:rsidR="00DC4D9B" w14:paraId="2945923A" w14:textId="77777777" w:rsidTr="00C70E81">
        <w:trPr>
          <w:trHeight w:val="300"/>
        </w:trPr>
        <w:tc>
          <w:tcPr>
            <w:tcW w:w="1117" w:type="dxa"/>
            <w:vAlign w:val="center"/>
          </w:tcPr>
          <w:p w14:paraId="52C36D52"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JFABE-R</w:t>
            </w:r>
          </w:p>
        </w:tc>
        <w:tc>
          <w:tcPr>
            <w:tcW w:w="1795" w:type="dxa"/>
            <w:vAlign w:val="center"/>
          </w:tcPr>
          <w:p w14:paraId="2E45C386"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New</w:t>
            </w:r>
          </w:p>
        </w:tc>
        <w:tc>
          <w:tcPr>
            <w:tcW w:w="6453" w:type="dxa"/>
            <w:vAlign w:val="center"/>
          </w:tcPr>
          <w:p w14:paraId="456AB243"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Students in Foster Care Regulation</w:t>
            </w:r>
          </w:p>
        </w:tc>
      </w:tr>
      <w:tr w:rsidR="00DC4D9B" w14:paraId="6102320C" w14:textId="77777777" w:rsidTr="00C70E81">
        <w:trPr>
          <w:trHeight w:val="300"/>
        </w:trPr>
        <w:tc>
          <w:tcPr>
            <w:tcW w:w="1117" w:type="dxa"/>
            <w:vAlign w:val="center"/>
          </w:tcPr>
          <w:p w14:paraId="6D078566"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JHB</w:t>
            </w:r>
          </w:p>
        </w:tc>
        <w:tc>
          <w:tcPr>
            <w:tcW w:w="1795" w:type="dxa"/>
            <w:vAlign w:val="center"/>
          </w:tcPr>
          <w:p w14:paraId="54957B16"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059FDD87"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Student Attendance and Truancy</w:t>
            </w:r>
          </w:p>
        </w:tc>
      </w:tr>
      <w:tr w:rsidR="00DC4D9B" w14:paraId="7EBCBB57" w14:textId="77777777" w:rsidTr="00C70E81">
        <w:trPr>
          <w:trHeight w:val="300"/>
        </w:trPr>
        <w:tc>
          <w:tcPr>
            <w:tcW w:w="1117" w:type="dxa"/>
            <w:vAlign w:val="center"/>
          </w:tcPr>
          <w:p w14:paraId="2C46E46E"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JHB-R</w:t>
            </w:r>
          </w:p>
        </w:tc>
        <w:tc>
          <w:tcPr>
            <w:tcW w:w="1795" w:type="dxa"/>
            <w:vAlign w:val="center"/>
          </w:tcPr>
          <w:p w14:paraId="36B62348"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04745A66"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Regulation for Student Attendance</w:t>
            </w:r>
          </w:p>
        </w:tc>
      </w:tr>
      <w:tr w:rsidR="00DC4D9B" w14:paraId="334DC9B8" w14:textId="77777777" w:rsidTr="00C70E81">
        <w:trPr>
          <w:trHeight w:val="300"/>
        </w:trPr>
        <w:tc>
          <w:tcPr>
            <w:tcW w:w="11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96BF2F7"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 xml:space="preserve"> KDE</w:t>
            </w:r>
          </w:p>
        </w:tc>
        <w:tc>
          <w:tcPr>
            <w:tcW w:w="179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D54B909" w14:textId="77777777" w:rsidR="00DC4D9B" w:rsidRDefault="00DC4D9B" w:rsidP="00C70E81">
            <w:pPr>
              <w:jc w:val="center"/>
              <w:rPr>
                <w:rFonts w:ascii="Calibri" w:eastAsia="Calibri" w:hAnsi="Calibri" w:cs="Calibri"/>
                <w:sz w:val="22"/>
                <w:szCs w:val="22"/>
              </w:rPr>
            </w:pPr>
            <w:r>
              <w:rPr>
                <w:rFonts w:ascii="Calibri" w:eastAsia="Calibri" w:hAnsi="Calibri" w:cs="Calibri"/>
                <w:sz w:val="22"/>
                <w:szCs w:val="22"/>
              </w:rPr>
              <w:t>Active</w:t>
            </w:r>
          </w:p>
        </w:tc>
        <w:tc>
          <w:tcPr>
            <w:tcW w:w="6453" w:type="dxa"/>
            <w:vAlign w:val="center"/>
          </w:tcPr>
          <w:p w14:paraId="264B56CD" w14:textId="77777777" w:rsidR="00DC4D9B" w:rsidRDefault="00DC4D9B" w:rsidP="00C70E81">
            <w:pPr>
              <w:rPr>
                <w:rFonts w:ascii="Calibri" w:eastAsia="Calibri" w:hAnsi="Calibri" w:cs="Calibri"/>
                <w:sz w:val="22"/>
                <w:szCs w:val="22"/>
              </w:rPr>
            </w:pPr>
            <w:r>
              <w:rPr>
                <w:rFonts w:ascii="Calibri" w:eastAsia="Calibri" w:hAnsi="Calibri" w:cs="Calibri"/>
                <w:sz w:val="22"/>
                <w:szCs w:val="22"/>
              </w:rPr>
              <w:t>Emergency Management</w:t>
            </w:r>
          </w:p>
        </w:tc>
      </w:tr>
    </w:tbl>
    <w:p w14:paraId="4A406A1D" w14:textId="77777777" w:rsidR="00DC4D9B" w:rsidRDefault="00DC4D9B" w:rsidP="00DC4D9B">
      <w:pPr>
        <w:rPr>
          <w:rFonts w:ascii="Times New Roman" w:eastAsia="Times New Roman" w:hAnsi="Times New Roman" w:cs="Times New Roman"/>
          <w:sz w:val="24"/>
          <w:szCs w:val="24"/>
        </w:rPr>
      </w:pPr>
    </w:p>
    <w:p w14:paraId="2433C54F" w14:textId="77777777" w:rsidR="00DC4D9B" w:rsidRDefault="00DC4D9B" w:rsidP="00DC4D9B"/>
    <w:p w14:paraId="71253B51" w14:textId="77777777" w:rsidR="00DC4D9B" w:rsidRDefault="00DC4D9B" w:rsidP="00DC4D9B"/>
    <w:p w14:paraId="3C61878A" w14:textId="77777777" w:rsidR="00DC4D9B" w:rsidRDefault="00DC4D9B" w:rsidP="00DC4D9B"/>
    <w:p w14:paraId="04998F61" w14:textId="77777777" w:rsidR="00DC4D9B" w:rsidRDefault="00DC4D9B" w:rsidP="00DC4D9B"/>
    <w:p w14:paraId="72A68DDF" w14:textId="1232F8BF" w:rsidR="00DC4D9B" w:rsidRDefault="00DC4D9B" w:rsidP="00DC4D9B">
      <w:pPr>
        <w:rPr>
          <w:sz w:val="32"/>
          <w:szCs w:val="32"/>
        </w:rPr>
      </w:pPr>
    </w:p>
    <w:p w14:paraId="7BE1B57B" w14:textId="77777777" w:rsidR="00DC4D9B" w:rsidRDefault="00DC4D9B">
      <w:pPr>
        <w:rPr>
          <w:sz w:val="32"/>
          <w:szCs w:val="32"/>
        </w:rPr>
      </w:pPr>
      <w:bookmarkStart w:id="69" w:name="_Information_for_Applicants:"/>
      <w:bookmarkEnd w:id="69"/>
      <w:r>
        <w:br w:type="page"/>
      </w:r>
    </w:p>
    <w:p w14:paraId="7A9D947A" w14:textId="10071C9F" w:rsidR="00DC4D9B" w:rsidRDefault="00DC4D9B" w:rsidP="00DC4D9B">
      <w:pPr>
        <w:pStyle w:val="Heading2"/>
      </w:pPr>
      <w:r>
        <w:t xml:space="preserve">Information for Applicants: Per-Pupil Funding  </w:t>
      </w:r>
    </w:p>
    <w:p w14:paraId="0A55FEE4" w14:textId="77777777" w:rsidR="00DC4D9B" w:rsidRDefault="00DC4D9B" w:rsidP="00DC4D9B">
      <w:pPr>
        <w:rPr>
          <w:rFonts w:ascii="Calibri" w:eastAsia="Calibri" w:hAnsi="Calibri" w:cs="Calibri"/>
        </w:rPr>
      </w:pPr>
      <w:r>
        <w:rPr>
          <w:b/>
        </w:rPr>
        <w:t>Per Pupil Revenue</w:t>
      </w:r>
      <w:r>
        <w:t xml:space="preserve">. Each school founded after fiscal year 2003-2004 receives a per pupil revenue which is based on the school’s specific at-risk percentage (as measured by students who are eligible for free lunch). If a </w:t>
      </w:r>
      <w:r>
        <w:rPr>
          <w:b/>
        </w:rPr>
        <w:t>school’s at-risk percentage</w:t>
      </w:r>
      <w:r>
        <w:t xml:space="preserve"> is above or below the </w:t>
      </w:r>
      <w:r>
        <w:rPr>
          <w:b/>
        </w:rPr>
        <w:t>District average at-risk percentage</w:t>
      </w:r>
      <w:r>
        <w:t xml:space="preserve"> the school’s PPR will be correspondingly increased or decreased relative to the District PPR. CDE’s estimate for the current years’ (FY18-19) District average at-risk percentage is 57% and the FY18-19 District PPR amount is $8,513.87. The budget template provided to you will automatically calculate your school-specific PPR based upon your Projected Free Lunch (FL) Percentage entered into row 22. Once you’ve entered a value, check the “School’s PPR” tab to view your adjusted PPR.</w:t>
      </w:r>
    </w:p>
    <w:p w14:paraId="202019F7" w14:textId="77777777" w:rsidR="00DC4D9B" w:rsidRDefault="00DC4D9B" w:rsidP="00DC4D9B">
      <w:pPr>
        <w:rPr>
          <w:color w:val="1F497D"/>
        </w:rPr>
      </w:pPr>
    </w:p>
    <w:p w14:paraId="0A90E7DC" w14:textId="77777777" w:rsidR="00DC4D9B" w:rsidRDefault="00AF1A11" w:rsidP="00DC4D9B">
      <w:pPr>
        <w:jc w:val="center"/>
        <w:rPr>
          <w:color w:val="1F497D"/>
        </w:rPr>
      </w:pPr>
      <w:hyperlink r:id="rId92">
        <w:r w:rsidR="00DC4D9B">
          <w:rPr>
            <w:color w:val="0563C1"/>
            <w:u w:val="single"/>
          </w:rPr>
          <w:t>https://www.cde.state.co.us/cdefinance/charteratrisk</w:t>
        </w:r>
      </w:hyperlink>
    </w:p>
    <w:p w14:paraId="741B8F34" w14:textId="77777777" w:rsidR="00DC4D9B" w:rsidRDefault="00DC4D9B" w:rsidP="00DC4D9B">
      <w:pPr>
        <w:rPr>
          <w:color w:val="1F497D"/>
        </w:rPr>
      </w:pPr>
    </w:p>
    <w:p w14:paraId="6051A524" w14:textId="77777777" w:rsidR="00DC4D9B" w:rsidRDefault="00DC4D9B" w:rsidP="00DC4D9B">
      <w:pPr>
        <w:jc w:val="center"/>
        <w:rPr>
          <w:rFonts w:ascii="Calibri" w:eastAsia="Calibri" w:hAnsi="Calibri" w:cs="Calibri"/>
        </w:rPr>
      </w:pPr>
      <w:r>
        <w:rPr>
          <w:rFonts w:ascii="Calibri" w:eastAsia="Calibri" w:hAnsi="Calibri" w:cs="Calibri"/>
          <w:b/>
        </w:rPr>
        <w:t>School Finance Act Formula Per-Pupil Revenue</w:t>
      </w:r>
      <w:r>
        <w:rPr>
          <w:noProof/>
        </w:rPr>
        <mc:AlternateContent>
          <mc:Choice Requires="wpg">
            <w:drawing>
              <wp:anchor distT="0" distB="0" distL="125778" distR="114300" simplePos="0" relativeHeight="251660288" behindDoc="0" locked="0" layoutInCell="1" hidden="0" allowOverlap="1" wp14:anchorId="6FFA5633" wp14:editId="71C9C2E2">
                <wp:simplePos x="0" y="0"/>
                <wp:positionH relativeFrom="column">
                  <wp:posOffset>-140921</wp:posOffset>
                </wp:positionH>
                <wp:positionV relativeFrom="paragraph">
                  <wp:posOffset>203200</wp:posOffset>
                </wp:positionV>
                <wp:extent cx="5499100" cy="749300"/>
                <wp:effectExtent l="0" t="0" r="0" b="0"/>
                <wp:wrapSquare wrapText="bothSides" distT="0" distB="0" distL="125778" distR="114300"/>
                <wp:docPr id="24" name="Group 24"/>
                <wp:cNvGraphicFramePr/>
                <a:graphic xmlns:a="http://schemas.openxmlformats.org/drawingml/2006/main">
                  <a:graphicData uri="http://schemas.microsoft.com/office/word/2010/wordprocessingGroup">
                    <wpg:wgp>
                      <wpg:cNvGrpSpPr/>
                      <wpg:grpSpPr>
                        <a:xfrm>
                          <a:off x="0" y="0"/>
                          <a:ext cx="5499100" cy="749300"/>
                          <a:chOff x="2596450" y="3405350"/>
                          <a:chExt cx="5499100" cy="749300"/>
                        </a:xfrm>
                      </wpg:grpSpPr>
                      <wpg:grpSp>
                        <wpg:cNvPr id="25" name="Group 25"/>
                        <wpg:cNvGrpSpPr/>
                        <wpg:grpSpPr>
                          <a:xfrm>
                            <a:off x="2596450" y="3405350"/>
                            <a:ext cx="5499100" cy="749300"/>
                            <a:chOff x="0" y="0"/>
                            <a:chExt cx="5500687" cy="751646"/>
                          </a:xfrm>
                        </wpg:grpSpPr>
                        <wps:wsp>
                          <wps:cNvPr id="26" name="Rectangle 26"/>
                          <wps:cNvSpPr/>
                          <wps:spPr>
                            <a:xfrm>
                              <a:off x="0" y="0"/>
                              <a:ext cx="5500675" cy="751625"/>
                            </a:xfrm>
                            <a:prstGeom prst="rect">
                              <a:avLst/>
                            </a:prstGeom>
                            <a:noFill/>
                            <a:ln>
                              <a:noFill/>
                            </a:ln>
                          </wps:spPr>
                          <wps:txbx>
                            <w:txbxContent>
                              <w:p w14:paraId="6F27A0BF" w14:textId="77777777" w:rsidR="000D3CF6" w:rsidRDefault="000D3CF6" w:rsidP="00DC4D9B">
                                <w:pPr>
                                  <w:spacing w:after="0" w:line="240" w:lineRule="auto"/>
                                  <w:textDirection w:val="btLr"/>
                                </w:pPr>
                              </w:p>
                            </w:txbxContent>
                          </wps:txbx>
                          <wps:bodyPr spcFirstLastPara="1" wrap="square" lIns="91425" tIns="91425" rIns="91425" bIns="91425" anchor="ctr" anchorCtr="0"/>
                        </wps:wsp>
                        <wpg:grpSp>
                          <wpg:cNvPr id="27" name="Group 27"/>
                          <wpg:cNvGrpSpPr/>
                          <wpg:grpSpPr>
                            <a:xfrm>
                              <a:off x="0" y="0"/>
                              <a:ext cx="5500687" cy="751646"/>
                              <a:chOff x="0" y="0"/>
                              <a:chExt cx="6134100" cy="838200"/>
                            </a:xfrm>
                          </wpg:grpSpPr>
                          <wps:wsp>
                            <wps:cNvPr id="28" name="Rectangle 28"/>
                            <wps:cNvSpPr/>
                            <wps:spPr>
                              <a:xfrm>
                                <a:off x="0" y="0"/>
                                <a:ext cx="6134100" cy="838200"/>
                              </a:xfrm>
                              <a:prstGeom prst="rect">
                                <a:avLst/>
                              </a:prstGeom>
                              <a:noFill/>
                              <a:ln>
                                <a:noFill/>
                              </a:ln>
                            </wps:spPr>
                            <wps:txbx>
                              <w:txbxContent>
                                <w:p w14:paraId="0DD6B881" w14:textId="77777777" w:rsidR="000D3CF6" w:rsidRDefault="000D3CF6" w:rsidP="00DC4D9B">
                                  <w:pPr>
                                    <w:spacing w:after="0" w:line="258" w:lineRule="auto"/>
                                    <w:textDirection w:val="btLr"/>
                                  </w:pPr>
                                </w:p>
                              </w:txbxContent>
                            </wps:txbx>
                            <wps:bodyPr spcFirstLastPara="1" wrap="square" lIns="91425" tIns="91425" rIns="91425" bIns="91425" anchor="ctr" anchorCtr="0"/>
                          </wps:wsp>
                          <wpg:grpSp>
                            <wpg:cNvPr id="29" name="Group 29"/>
                            <wpg:cNvGrpSpPr/>
                            <wpg:grpSpPr>
                              <a:xfrm>
                                <a:off x="0" y="0"/>
                                <a:ext cx="6134099" cy="838199"/>
                                <a:chOff x="0" y="0"/>
                                <a:chExt cx="6134099" cy="838199"/>
                              </a:xfrm>
                            </wpg:grpSpPr>
                            <wps:wsp>
                              <wps:cNvPr id="30" name="Rectangle 30"/>
                              <wps:cNvSpPr/>
                              <wps:spPr>
                                <a:xfrm>
                                  <a:off x="0" y="0"/>
                                  <a:ext cx="6134099" cy="838199"/>
                                </a:xfrm>
                                <a:prstGeom prst="rect">
                                  <a:avLst/>
                                </a:prstGeom>
                                <a:noFill/>
                                <a:ln>
                                  <a:noFill/>
                                </a:ln>
                              </wps:spPr>
                              <wps:txbx>
                                <w:txbxContent>
                                  <w:p w14:paraId="64FEBCE2" w14:textId="77777777" w:rsidR="000D3CF6" w:rsidRDefault="000D3CF6" w:rsidP="00DC4D9B">
                                    <w:pPr>
                                      <w:spacing w:after="0" w:line="258" w:lineRule="auto"/>
                                      <w:textDirection w:val="btLr"/>
                                    </w:pPr>
                                  </w:p>
                                </w:txbxContent>
                              </wps:txbx>
                              <wps:bodyPr spcFirstLastPara="1" wrap="square" lIns="91425" tIns="91425" rIns="91425" bIns="91425" anchor="ctr" anchorCtr="0"/>
                            </wps:wsp>
                            <wps:wsp>
                              <wps:cNvPr id="31" name="Oval 31"/>
                              <wps:cNvSpPr/>
                              <wps:spPr>
                                <a:xfrm>
                                  <a:off x="1909055" y="525"/>
                                  <a:ext cx="837148" cy="837148"/>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0F68406B" w14:textId="77777777" w:rsidR="000D3CF6" w:rsidRDefault="000D3CF6" w:rsidP="00DC4D9B">
                                    <w:pPr>
                                      <w:spacing w:after="0" w:line="258" w:lineRule="auto"/>
                                      <w:textDirection w:val="btLr"/>
                                    </w:pPr>
                                  </w:p>
                                </w:txbxContent>
                              </wps:txbx>
                              <wps:bodyPr spcFirstLastPara="1" wrap="square" lIns="91425" tIns="91425" rIns="91425" bIns="91425" anchor="ctr" anchorCtr="0"/>
                            </wps:wsp>
                            <wps:wsp>
                              <wps:cNvPr id="32" name="Rectangle 32"/>
                              <wps:cNvSpPr/>
                              <wps:spPr>
                                <a:xfrm>
                                  <a:off x="2031650" y="123120"/>
                                  <a:ext cx="591954" cy="591954"/>
                                </a:xfrm>
                                <a:prstGeom prst="rect">
                                  <a:avLst/>
                                </a:prstGeom>
                                <a:noFill/>
                                <a:ln>
                                  <a:noFill/>
                                </a:ln>
                              </wps:spPr>
                              <wps:txbx>
                                <w:txbxContent>
                                  <w:p w14:paraId="07B23DD6" w14:textId="77777777" w:rsidR="000D3CF6" w:rsidRDefault="000D3CF6" w:rsidP="00DC4D9B">
                                    <w:pPr>
                                      <w:spacing w:after="55" w:line="212" w:lineRule="auto"/>
                                      <w:jc w:val="center"/>
                                      <w:textDirection w:val="btLr"/>
                                    </w:pPr>
                                    <w:r>
                                      <w:rPr>
                                        <w:color w:val="000000"/>
                                        <w:sz w:val="16"/>
                                      </w:rPr>
                                      <w:t>A.  Base Funding</w:t>
                                    </w:r>
                                  </w:p>
                                </w:txbxContent>
                              </wps:txbx>
                              <wps:bodyPr spcFirstLastPara="1" wrap="square" lIns="10150" tIns="10150" rIns="10150" bIns="10150" anchor="ctr" anchorCtr="0"/>
                            </wps:wsp>
                            <wps:wsp>
                              <wps:cNvPr id="33" name="Plus 33"/>
                              <wps:cNvSpPr/>
                              <wps:spPr>
                                <a:xfrm>
                                  <a:off x="2809051" y="197684"/>
                                  <a:ext cx="485545" cy="485545"/>
                                </a:xfrm>
                                <a:prstGeom prst="mathPlus">
                                  <a:avLst>
                                    <a:gd name="adj1" fmla="val 23520"/>
                                  </a:avLst>
                                </a:prstGeom>
                                <a:solidFill>
                                  <a:srgbClr val="B1C0D7"/>
                                </a:solidFill>
                                <a:ln>
                                  <a:noFill/>
                                </a:ln>
                              </wps:spPr>
                              <wps:txbx>
                                <w:txbxContent>
                                  <w:p w14:paraId="4571E1EE" w14:textId="77777777" w:rsidR="000D3CF6" w:rsidRDefault="000D3CF6" w:rsidP="00DC4D9B">
                                    <w:pPr>
                                      <w:spacing w:after="0" w:line="258" w:lineRule="auto"/>
                                      <w:textDirection w:val="btLr"/>
                                    </w:pPr>
                                  </w:p>
                                </w:txbxContent>
                              </wps:txbx>
                              <wps:bodyPr spcFirstLastPara="1" wrap="square" lIns="91425" tIns="91425" rIns="91425" bIns="91425" anchor="ctr" anchorCtr="0"/>
                            </wps:wsp>
                            <wps:wsp>
                              <wps:cNvPr id="34" name="Rectangle 34"/>
                              <wps:cNvSpPr/>
                              <wps:spPr>
                                <a:xfrm>
                                  <a:off x="2873410" y="383359"/>
                                  <a:ext cx="356827" cy="114199"/>
                                </a:xfrm>
                                <a:prstGeom prst="rect">
                                  <a:avLst/>
                                </a:prstGeom>
                                <a:noFill/>
                                <a:ln>
                                  <a:noFill/>
                                </a:ln>
                              </wps:spPr>
                              <wps:txbx>
                                <w:txbxContent>
                                  <w:p w14:paraId="25981283" w14:textId="77777777" w:rsidR="000D3CF6" w:rsidRDefault="000D3CF6" w:rsidP="00DC4D9B">
                                    <w:pPr>
                                      <w:spacing w:after="40" w:line="212" w:lineRule="auto"/>
                                      <w:jc w:val="center"/>
                                      <w:textDirection w:val="btLr"/>
                                    </w:pPr>
                                  </w:p>
                                </w:txbxContent>
                              </wps:txbx>
                              <wps:bodyPr spcFirstLastPara="1" wrap="square" lIns="0" tIns="0" rIns="0" bIns="0" anchor="ctr" anchorCtr="0"/>
                            </wps:wsp>
                            <wps:wsp>
                              <wps:cNvPr id="35" name="Oval 35"/>
                              <wps:cNvSpPr/>
                              <wps:spPr>
                                <a:xfrm>
                                  <a:off x="3369435" y="525"/>
                                  <a:ext cx="837148" cy="837148"/>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7CD4018C" w14:textId="77777777" w:rsidR="000D3CF6" w:rsidRDefault="000D3CF6" w:rsidP="00DC4D9B">
                                    <w:pPr>
                                      <w:spacing w:after="0" w:line="258" w:lineRule="auto"/>
                                      <w:textDirection w:val="btLr"/>
                                    </w:pPr>
                                  </w:p>
                                </w:txbxContent>
                              </wps:txbx>
                              <wps:bodyPr spcFirstLastPara="1" wrap="square" lIns="91425" tIns="91425" rIns="91425" bIns="91425" anchor="ctr" anchorCtr="0"/>
                            </wps:wsp>
                            <wps:wsp>
                              <wps:cNvPr id="36" name="Rectangle 36"/>
                              <wps:cNvSpPr/>
                              <wps:spPr>
                                <a:xfrm>
                                  <a:off x="3492032" y="123120"/>
                                  <a:ext cx="591954" cy="619921"/>
                                </a:xfrm>
                                <a:prstGeom prst="rect">
                                  <a:avLst/>
                                </a:prstGeom>
                                <a:noFill/>
                                <a:ln>
                                  <a:noFill/>
                                </a:ln>
                              </wps:spPr>
                              <wps:txbx>
                                <w:txbxContent>
                                  <w:p w14:paraId="47CFB014" w14:textId="77777777" w:rsidR="000D3CF6" w:rsidRDefault="000D3CF6" w:rsidP="00DC4D9B">
                                    <w:pPr>
                                      <w:spacing w:after="55" w:line="212" w:lineRule="auto"/>
                                      <w:jc w:val="center"/>
                                      <w:textDirection w:val="btLr"/>
                                    </w:pPr>
                                    <w:r>
                                      <w:rPr>
                                        <w:color w:val="000000"/>
                                        <w:sz w:val="16"/>
                                      </w:rPr>
                                      <w:t>B. School-Specific At-Risk Formula Factor</w:t>
                                    </w:r>
                                  </w:p>
                                </w:txbxContent>
                              </wps:txbx>
                              <wps:bodyPr spcFirstLastPara="1" wrap="square" lIns="10150" tIns="10150" rIns="10150" bIns="10150" anchor="ctr" anchorCtr="0"/>
                            </wps:wsp>
                            <wps:wsp>
                              <wps:cNvPr id="37" name="Minus 37"/>
                              <wps:cNvSpPr/>
                              <wps:spPr>
                                <a:xfrm>
                                  <a:off x="4241198" y="186318"/>
                                  <a:ext cx="485545" cy="485545"/>
                                </a:xfrm>
                                <a:prstGeom prst="mathMinus">
                                  <a:avLst>
                                    <a:gd name="adj1" fmla="val 23520"/>
                                  </a:avLst>
                                </a:prstGeom>
                                <a:solidFill>
                                  <a:srgbClr val="B1C0D7"/>
                                </a:solidFill>
                                <a:ln>
                                  <a:noFill/>
                                </a:ln>
                              </wps:spPr>
                              <wps:txbx>
                                <w:txbxContent>
                                  <w:p w14:paraId="4EBF7CDD" w14:textId="77777777" w:rsidR="000D3CF6" w:rsidRDefault="000D3CF6" w:rsidP="00DC4D9B">
                                    <w:pPr>
                                      <w:spacing w:after="0" w:line="258" w:lineRule="auto"/>
                                      <w:textDirection w:val="btLr"/>
                                    </w:pPr>
                                  </w:p>
                                </w:txbxContent>
                              </wps:txbx>
                              <wps:bodyPr spcFirstLastPara="1" wrap="square" lIns="91425" tIns="91425" rIns="91425" bIns="91425" anchor="ctr" anchorCtr="0"/>
                            </wps:wsp>
                            <wps:wsp>
                              <wps:cNvPr id="38" name="Rectangle 38"/>
                              <wps:cNvSpPr/>
                              <wps:spPr>
                                <a:xfrm>
                                  <a:off x="4305557" y="371990"/>
                                  <a:ext cx="356827" cy="114199"/>
                                </a:xfrm>
                                <a:prstGeom prst="rect">
                                  <a:avLst/>
                                </a:prstGeom>
                                <a:noFill/>
                                <a:ln>
                                  <a:noFill/>
                                </a:ln>
                              </wps:spPr>
                              <wps:txbx>
                                <w:txbxContent>
                                  <w:p w14:paraId="03E957C4" w14:textId="77777777" w:rsidR="000D3CF6" w:rsidRDefault="000D3CF6" w:rsidP="00DC4D9B">
                                    <w:pPr>
                                      <w:spacing w:after="40" w:line="212" w:lineRule="auto"/>
                                      <w:jc w:val="center"/>
                                      <w:textDirection w:val="btLr"/>
                                    </w:pPr>
                                  </w:p>
                                </w:txbxContent>
                              </wps:txbx>
                              <wps:bodyPr spcFirstLastPara="1" wrap="square" lIns="0" tIns="0" rIns="0" bIns="0" anchor="ctr" anchorCtr="0"/>
                            </wps:wsp>
                            <wps:wsp>
                              <wps:cNvPr id="39" name="Oval 39"/>
                              <wps:cNvSpPr/>
                              <wps:spPr>
                                <a:xfrm>
                                  <a:off x="4771267" y="1051"/>
                                  <a:ext cx="837148" cy="837148"/>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7A9CA615" w14:textId="77777777" w:rsidR="000D3CF6" w:rsidRDefault="000D3CF6" w:rsidP="00DC4D9B">
                                    <w:pPr>
                                      <w:spacing w:after="0" w:line="258" w:lineRule="auto"/>
                                      <w:textDirection w:val="btLr"/>
                                    </w:pPr>
                                  </w:p>
                                </w:txbxContent>
                              </wps:txbx>
                              <wps:bodyPr spcFirstLastPara="1" wrap="square" lIns="91425" tIns="91425" rIns="91425" bIns="91425" anchor="ctr" anchorCtr="0"/>
                            </wps:wsp>
                            <wps:wsp>
                              <wps:cNvPr id="40" name="Rectangle 40"/>
                              <wps:cNvSpPr/>
                              <wps:spPr>
                                <a:xfrm>
                                  <a:off x="4893864" y="123646"/>
                                  <a:ext cx="591954" cy="591954"/>
                                </a:xfrm>
                                <a:prstGeom prst="rect">
                                  <a:avLst/>
                                </a:prstGeom>
                                <a:noFill/>
                                <a:ln>
                                  <a:noFill/>
                                </a:ln>
                              </wps:spPr>
                              <wps:txbx>
                                <w:txbxContent>
                                  <w:p w14:paraId="1C5C3563" w14:textId="77777777" w:rsidR="000D3CF6" w:rsidRDefault="000D3CF6" w:rsidP="00DC4D9B">
                                    <w:pPr>
                                      <w:spacing w:after="55" w:line="212" w:lineRule="auto"/>
                                      <w:jc w:val="center"/>
                                      <w:textDirection w:val="btLr"/>
                                    </w:pPr>
                                    <w:r>
                                      <w:rPr>
                                        <w:color w:val="000000"/>
                                        <w:sz w:val="16"/>
                                      </w:rPr>
                                      <w:t>C. Negative Factor</w:t>
                                    </w:r>
                                  </w:p>
                                </w:txbxContent>
                              </wps:txbx>
                              <wps:bodyPr spcFirstLastPara="1" wrap="square" lIns="10150" tIns="10150" rIns="10150" bIns="10150" anchor="ctr" anchorCtr="0"/>
                            </wps:wsp>
                            <wps:wsp>
                              <wps:cNvPr id="41" name="Equal 41"/>
                              <wps:cNvSpPr/>
                              <wps:spPr>
                                <a:xfrm>
                                  <a:off x="1365628" y="176326"/>
                                  <a:ext cx="485545" cy="485545"/>
                                </a:xfrm>
                                <a:prstGeom prst="mathEqual">
                                  <a:avLst>
                                    <a:gd name="adj1" fmla="val 23520"/>
                                    <a:gd name="adj2" fmla="val 11760"/>
                                  </a:avLst>
                                </a:prstGeom>
                                <a:solidFill>
                                  <a:srgbClr val="B1C0D7"/>
                                </a:solidFill>
                                <a:ln>
                                  <a:noFill/>
                                </a:ln>
                              </wps:spPr>
                              <wps:txbx>
                                <w:txbxContent>
                                  <w:p w14:paraId="6C8B07C4" w14:textId="77777777" w:rsidR="000D3CF6" w:rsidRDefault="000D3CF6" w:rsidP="00DC4D9B">
                                    <w:pPr>
                                      <w:spacing w:after="0" w:line="258" w:lineRule="auto"/>
                                      <w:textDirection w:val="btLr"/>
                                    </w:pPr>
                                  </w:p>
                                </w:txbxContent>
                              </wps:txbx>
                              <wps:bodyPr spcFirstLastPara="1" wrap="square" lIns="91425" tIns="91425" rIns="91425" bIns="91425" anchor="ctr" anchorCtr="0"/>
                            </wps:wsp>
                            <wps:wsp>
                              <wps:cNvPr id="42" name="Rectangle 42"/>
                              <wps:cNvSpPr/>
                              <wps:spPr>
                                <a:xfrm>
                                  <a:off x="1429987" y="276346"/>
                                  <a:ext cx="356827" cy="285501"/>
                                </a:xfrm>
                                <a:prstGeom prst="rect">
                                  <a:avLst/>
                                </a:prstGeom>
                                <a:noFill/>
                                <a:ln>
                                  <a:noFill/>
                                </a:ln>
                              </wps:spPr>
                              <wps:txbx>
                                <w:txbxContent>
                                  <w:p w14:paraId="5534400C" w14:textId="77777777" w:rsidR="000D3CF6" w:rsidRDefault="000D3CF6" w:rsidP="00DC4D9B">
                                    <w:pPr>
                                      <w:spacing w:after="40" w:line="212" w:lineRule="auto"/>
                                      <w:jc w:val="center"/>
                                      <w:textDirection w:val="btLr"/>
                                    </w:pPr>
                                  </w:p>
                                </w:txbxContent>
                              </wps:txbx>
                              <wps:bodyPr spcFirstLastPara="1" wrap="square" lIns="0" tIns="0" rIns="0" bIns="0" anchor="ctr" anchorCtr="0"/>
                            </wps:wsp>
                            <wps:wsp>
                              <wps:cNvPr id="43" name="Oval 43"/>
                              <wps:cNvSpPr/>
                              <wps:spPr>
                                <a:xfrm>
                                  <a:off x="460502" y="525"/>
                                  <a:ext cx="837148" cy="837148"/>
                                </a:xfrm>
                                <a:prstGeom prst="ellipse">
                                  <a:avLst/>
                                </a:prstGeom>
                                <a:solidFill>
                                  <a:schemeClr val="accent1"/>
                                </a:solidFill>
                                <a:ln w="25400" cap="flat" cmpd="sng">
                                  <a:solidFill>
                                    <a:schemeClr val="lt1"/>
                                  </a:solidFill>
                                  <a:prstDash val="solid"/>
                                  <a:round/>
                                  <a:headEnd type="none" w="sm" len="sm"/>
                                  <a:tailEnd type="none" w="sm" len="sm"/>
                                </a:ln>
                              </wps:spPr>
                              <wps:txbx>
                                <w:txbxContent>
                                  <w:p w14:paraId="58A0FE0C" w14:textId="77777777" w:rsidR="000D3CF6" w:rsidRDefault="000D3CF6" w:rsidP="00DC4D9B">
                                    <w:pPr>
                                      <w:spacing w:after="0" w:line="258" w:lineRule="auto"/>
                                      <w:textDirection w:val="btLr"/>
                                    </w:pPr>
                                  </w:p>
                                </w:txbxContent>
                              </wps:txbx>
                              <wps:bodyPr spcFirstLastPara="1" wrap="square" lIns="91425" tIns="91425" rIns="91425" bIns="91425" anchor="ctr" anchorCtr="0"/>
                            </wps:wsp>
                            <wps:wsp>
                              <wps:cNvPr id="44" name="Rectangle 44"/>
                              <wps:cNvSpPr/>
                              <wps:spPr>
                                <a:xfrm>
                                  <a:off x="583100" y="123120"/>
                                  <a:ext cx="591954" cy="591954"/>
                                </a:xfrm>
                                <a:prstGeom prst="rect">
                                  <a:avLst/>
                                </a:prstGeom>
                                <a:noFill/>
                                <a:ln>
                                  <a:noFill/>
                                </a:ln>
                              </wps:spPr>
                              <wps:txbx>
                                <w:txbxContent>
                                  <w:p w14:paraId="11AFFE6A" w14:textId="77777777" w:rsidR="000D3CF6" w:rsidRDefault="000D3CF6" w:rsidP="00DC4D9B">
                                    <w:pPr>
                                      <w:spacing w:after="55" w:line="212" w:lineRule="auto"/>
                                      <w:jc w:val="center"/>
                                      <w:textDirection w:val="btLr"/>
                                    </w:pPr>
                                    <w:r>
                                      <w:rPr>
                                        <w:color w:val="000000"/>
                                        <w:sz w:val="16"/>
                                      </w:rPr>
                                      <w:t>PPR</w:t>
                                    </w:r>
                                  </w:p>
                                </w:txbxContent>
                              </wps:txbx>
                              <wps:bodyPr spcFirstLastPara="1" wrap="square" lIns="10150" tIns="10150" rIns="10150" bIns="10150" anchor="ctr" anchorCtr="0"/>
                            </wps:wsp>
                          </wpg:grpSp>
                        </wpg:grpSp>
                      </wpg:grpSp>
                    </wpg:wgp>
                  </a:graphicData>
                </a:graphic>
              </wp:anchor>
            </w:drawing>
          </mc:Choice>
          <mc:Fallback xmlns:mv="urn:schemas-microsoft-com:mac:vml" xmlns:mo="http://schemas.microsoft.com/office/mac/office/2008/main">
            <w:pict>
              <v:group w14:anchorId="6FFA5633" id="Group_x0020_24" o:spid="_x0000_s1026" style="position:absolute;left:0;text-align:left;margin-left:-11.1pt;margin-top:16pt;width:433pt;height:59pt;z-index:251660288;mso-wrap-distance-left:125778emu" coordorigin="2596450,3405350" coordsize="5499100,749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">
                <v:group id="Group_x0020_25" o:spid="_x0000_s1027" style="position:absolute;left:2596450;top:3405350;width:5499100;height:749300" coordsize="5500687,75164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rect id="Rectangle_x0020_26" o:spid="_x0000_s1028" style="position:absolute;width:5500675;height:7516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r3rxwgAA&#10;ANsAAAAPAAAAZHJzL2Rvd25yZXYueG1sRI/RasJAFETfC/2H5RZ8041BgkZXsaJQ+1SjH3DNXrPB&#10;7N00u2r6926h0MdhZs4wi1VvG3GnzteOFYxHCQji0umaKwWn4244BeEDssbGMSn4IQ+r5evLAnPt&#10;HnygexEqESHsc1RgQmhzKX1pyKIfuZY4ehfXWQxRdpXUHT4i3DYyTZJMWqw5LhhsaWOovBY3q+Br&#10;4ijdpv69qOzM9Ofj5/4bM6UGb/16DiJQH/7Df+0PrSDN4PdL/AFy+Q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mvevHCAAAA2wAAAA8AAAAAAAAAAAAAAAAAlwIAAGRycy9kb3du&#10;cmV2LnhtbFBLBQYAAAAABAAEAPUAAACGAwAAAAA=&#10;" filled="f" stroked="f">
                    <v:textbox inset="91425emu,91425emu,91425emu,91425emu">
                      <w:txbxContent>
                        <w:p w14:paraId="6F27A0BF" w14:textId="77777777" w:rsidR="000D3CF6" w:rsidRDefault="000D3CF6" w:rsidP="00DC4D9B">
                          <w:pPr>
                            <w:spacing w:after="0" w:line="240" w:lineRule="auto"/>
                            <w:textDirection w:val="btLr"/>
                          </w:pPr>
                        </w:p>
                      </w:txbxContent>
                    </v:textbox>
                  </v:rect>
                  <v:group id="Group_x0020_27" o:spid="_x0000_s1029" style="position:absolute;width:5500687;height:751646" coordsize="6134100,8382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JDTxAAAANsAAAAPAAAAZHJzL2Rvd25yZXYueG1sRI9Bi8IwFITvwv6H8Ba8&#10;aVoXXalGEdkVDyKoC+Lt0TzbYvNSmmxb/70RBI/DzHzDzJedKUVDtSssK4iHEQji1OqCMwV/p9/B&#10;FITzyBpLy6TgTg6Wi4/eHBNtWz5Qc/SZCBB2CSrIva8SKV2ak0E3tBVx8K62NuiDrDOpa2wD3JRy&#10;FEUTabDgsJBjReuc0tvx3yjYtNiuvuKfZne7ru+X03h/3sWkVP+zW81AeOr8O/xqb7WC0Tc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suJDTxAAAANsAAAAP&#10;AAAAAAAAAAAAAAAAAKkCAABkcnMvZG93bnJldi54bWxQSwUGAAAAAAQABAD6AAAAmgMAAAAA&#10;">
                    <v:rect id="Rectangle_x0020_28" o:spid="_x0000_s1030" style="position:absolute;width:6134100;height:838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fEsYwAAA&#10;ANsAAAAPAAAAZHJzL2Rvd25yZXYueG1sRE/dasIwFL4XfIdwhN3Z1DKKVqPMscHmlbZ7gLPm2JQ1&#10;J12T2e7tzcVglx/f/+4w2U7caPCtYwWrJAVBXDvdcqPgo3pdrkH4gKyxc0wKfsnDYT+f7bDQbuQL&#10;3crQiBjCvkAFJoS+kNLXhiz6xPXEkbu6wWKIcGikHnCM4baTWZrm0mLLscFgT8+G6q/yxyo4PzrK&#10;XjJ/LBu7MdNndXr/xlyph8X0tAURaAr/4j/3m1aQxbHxS/wBcn8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nfEsYwAAAANsAAAAPAAAAAAAAAAAAAAAAAJcCAABkcnMvZG93bnJl&#10;di54bWxQSwUGAAAAAAQABAD1AAAAhAMAAAAA&#10;" filled="f" stroked="f">
                      <v:textbox inset="91425emu,91425emu,91425emu,91425emu">
                        <w:txbxContent>
                          <w:p w14:paraId="0DD6B881" w14:textId="77777777" w:rsidR="000D3CF6" w:rsidRDefault="000D3CF6" w:rsidP="00DC4D9B">
                            <w:pPr>
                              <w:spacing w:after="0" w:line="258" w:lineRule="auto"/>
                              <w:textDirection w:val="btLr"/>
                            </w:pPr>
                          </w:p>
                        </w:txbxContent>
                      </v:textbox>
                    </v:rect>
                    <v:group id="Group_x0020_29" o:spid="_x0000_s1031" style="position:absolute;width:6134099;height:838199" coordsize="6134099,83819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a6E6xAAAANsAAAAPAAAAZHJzL2Rvd25yZXYueG1sRI9Bi8IwFITvwv6H8Ba8&#10;aVoXZa1GEdkVDyKoC+Lt0TzbYvNSmmxb/70RBI/DzHzDzJedKUVDtSssK4iHEQji1OqCMwV/p9/B&#10;NwjnkTWWlknBnRwsFx+9OSbatnyg5ugzESDsElSQe18lUro0J4NuaCvi4F1tbdAHWWdS19gGuCnl&#10;KIom0mDBYSHHitY5pbfjv1GwabFdfcU/ze52Xd8vp/H+vItJqf5nt5qB8NT5d/jV3moFoyk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a6E6xAAAANsAAAAP&#10;AAAAAAAAAAAAAAAAAKkCAABkcnMvZG93bnJldi54bWxQSwUGAAAAAAQABAD6AAAAmgMAAAAA&#10;">
                      <v:rect id="Rectangle_x0020_30" o:spid="_x0000_s1032" style="position:absolute;width:6134099;height:83819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09HDwAAA&#10;ANsAAAAPAAAAZHJzL2Rvd25yZXYueG1sRE/dTsIwFL434R2aY+IddE5CYNAtaDQBrmDjAQ7rcV1c&#10;T+daYb69vSDx8sv3vylG24krDb51rOB5loAgrp1uuVFwrj6mSxA+IGvsHJOCX/JQ5JOHDWba3fhE&#10;1zI0Ioawz1CBCaHPpPS1IYt+5nriyH26wWKIcGikHvAWw20n0yRZSIstxwaDPb0Zqr/KH6vgOHeU&#10;vqf+tWzsyoyX6rD/xoVST4/jdg0i0Bj+xXf3Tit4ievjl/gDZP4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c09HDwAAAANsAAAAPAAAAAAAAAAAAAAAAAJcCAABkcnMvZG93bnJl&#10;di54bWxQSwUGAAAAAAQABAD1AAAAhAMAAAAA&#10;" filled="f" stroked="f">
                        <v:textbox inset="91425emu,91425emu,91425emu,91425emu">
                          <w:txbxContent>
                            <w:p w14:paraId="64FEBCE2" w14:textId="77777777" w:rsidR="000D3CF6" w:rsidRDefault="000D3CF6" w:rsidP="00DC4D9B">
                              <w:pPr>
                                <w:spacing w:after="0" w:line="258" w:lineRule="auto"/>
                                <w:textDirection w:val="btLr"/>
                              </w:pPr>
                            </w:p>
                          </w:txbxContent>
                        </v:textbox>
                      </v:rect>
                      <v:oval id="Oval_x0020_31" o:spid="_x0000_s1033" style="position:absolute;left:1909055;top:525;width:837148;height:8371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ZFNpwwAA&#10;ANsAAAAPAAAAZHJzL2Rvd25yZXYueG1sRI9Pa8JAFMTvQr/D8gq9mY2WWhtdgxQKpTmZtnh9zT6T&#10;YPZtyG7z59u7guBxmJnfMNt0NI3oqXO1ZQWLKAZBXFhdc6ng5/tjvgbhPLLGxjIpmMhBunuYbTHR&#10;duAD9bkvRYCwS1BB5X2bSOmKigy6yLbEwTvZzqAPsiul7nAIcNPIZRyvpMGaw0KFLb1XVJzzf6Pg&#10;8JW5fDq+vpx6Y7K/N+ftr9RKPT2O+w0IT6O/h2/tT63geQHXL+EHyN0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ZFNpwwAAANsAAAAPAAAAAAAAAAAAAAAAAJcCAABkcnMvZG93&#10;bnJldi54bWxQSwUGAAAAAAQABAD1AAAAhwMAAAAA&#10;" fillcolor="#4f81bd [3204]" strokecolor="white [3201]" strokeweight="2pt">
                        <v:stroke startarrowwidth="narrow" startarrowlength="short" endarrowwidth="narrow" endarrowlength="short"/>
                        <v:textbox inset="91425emu,91425emu,91425emu,91425emu">
                          <w:txbxContent>
                            <w:p w14:paraId="0F68406B" w14:textId="77777777" w:rsidR="000D3CF6" w:rsidRDefault="000D3CF6" w:rsidP="00DC4D9B">
                              <w:pPr>
                                <w:spacing w:after="0" w:line="258" w:lineRule="auto"/>
                                <w:textDirection w:val="btLr"/>
                              </w:pPr>
                            </w:p>
                          </w:txbxContent>
                        </v:textbox>
                      </v:oval>
                      <v:rect id="Rectangle_x0020_32" o:spid="_x0000_s1034" style="position:absolute;left:2031650;top:123120;width:591954;height:59195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BTbewQAA&#10;ANsAAAAPAAAAZHJzL2Rvd25yZXYueG1sRI/BqsIwFET3D/yHcAU3j2eqokg1igiKC13o8wMuzbUp&#10;bW5KE239eyMILoeZOcMs152txIMaXzhWMBomIIgzpwvOFVz/d39zED4ga6wck4IneVivej9LTLVr&#10;+UyPS8hFhLBPUYEJoU6l9Jkhi37oauLo3VxjMUTZ5FI32Ea4reQ4SWbSYsFxwWBNW0NZeblbBfdr&#10;hbOWfs/lfmsm5bzIutP0qNSg320WIAJ14Rv+tA9awWQM7y/xB8jV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ogU23sEAAADbAAAADwAAAAAAAAAAAAAAAACXAgAAZHJzL2Rvd25y&#10;ZXYueG1sUEsFBgAAAAAEAAQA9QAAAIUDAAAAAA==&#10;" filled="f" stroked="f">
                        <v:textbox inset="10150emu,10150emu,10150emu,10150emu">
                          <w:txbxContent>
                            <w:p w14:paraId="07B23DD6" w14:textId="77777777" w:rsidR="000D3CF6" w:rsidRDefault="000D3CF6" w:rsidP="00DC4D9B">
                              <w:pPr>
                                <w:spacing w:after="55" w:line="212" w:lineRule="auto"/>
                                <w:jc w:val="center"/>
                                <w:textDirection w:val="btLr"/>
                              </w:pPr>
                              <w:r>
                                <w:rPr>
                                  <w:color w:val="000000"/>
                                  <w:sz w:val="16"/>
                                </w:rPr>
                                <w:t>A.  Base Funding</w:t>
                              </w:r>
                            </w:p>
                          </w:txbxContent>
                        </v:textbox>
                      </v:rect>
                      <v:shape id="Plus_x0020_33" o:spid="_x0000_s1035" style="position:absolute;left:2809051;top:197684;width:485545;height:485545;visibility:visible;mso-wrap-style:square;v-text-anchor:middle" coordsize="485545,4855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xe5bxAAA&#10;ANsAAAAPAAAAZHJzL2Rvd25yZXYueG1sRI9BawIxFITvQv9DeIXeNGsXtKxGsYJoj9qW0ttj80y2&#10;3bwsm7ju/ntTKHgcZuYbZrnuXS06akPlWcF0koEgLr2u2Cj4eN+NX0CEiKyx9kwKBgqwXj2Mllho&#10;f+UjdadoRIJwKFCBjbEppAylJYdh4hvi5J196zAm2RqpW7wmuKvlc5bNpMOK04LFhraWyt/TxSl4&#10;+/7ZbrpdPhyGV2Pxc/41m5q9Uk+P/WYBIlIf7+H/9kEryHP4+5J+gFz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8XuW8QAAADbAAAADwAAAAAAAAAAAAAAAACXAgAAZHJzL2Rv&#10;d25yZXYueG1sUEsFBgAAAAAEAAQA9QAAAIgDAAAAAA==&#10;" adj="-11796480,,5400" path="m64359,185672l185672,185672,185672,64359,299873,64359,299873,185672,421186,185672,421186,299873,299873,299873,299873,421186,185672,421186,185672,299873,64359,299873,64359,185672xe" fillcolor="#b1c0d7" stroked="f">
                        <v:stroke joinstyle="miter"/>
                        <v:formulas/>
                        <v:path arrowok="t" o:connecttype="custom" o:connectlocs="64359,185672;185672,185672;185672,64359;299873,64359;299873,185672;421186,185672;421186,299873;299873,299873;299873,421186;185672,421186;185672,299873;64359,299873;64359,185672" o:connectangles="0,0,0,0,0,0,0,0,0,0,0,0,0" textboxrect="0,0,485545,485545"/>
                        <v:textbox inset="91425emu,91425emu,91425emu,91425emu">
                          <w:txbxContent>
                            <w:p w14:paraId="4571E1EE" w14:textId="77777777" w:rsidR="000D3CF6" w:rsidRDefault="000D3CF6" w:rsidP="00DC4D9B">
                              <w:pPr>
                                <w:spacing w:after="0" w:line="258" w:lineRule="auto"/>
                                <w:textDirection w:val="btLr"/>
                              </w:pPr>
                            </w:p>
                          </w:txbxContent>
                        </v:textbox>
                      </v:shape>
                      <v:rect id="Rectangle_x0020_34" o:spid="_x0000_s1036" style="position:absolute;left:2873410;top:383359;width:356827;height:11419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RRHUxAAA&#10;ANsAAAAPAAAAZHJzL2Rvd25yZXYueG1sRI9Ba8JAFITvhf6H5RW8FN1oSzWpq4hW462ovfT2yD43&#10;odm3Ibtq/PeuIPQ4zMw3zHTe2VqcqfWVYwXDQQKCuHC6YqPg57DuT0D4gKyxdkwKruRhPnt+mmKm&#10;3YV3dN4HIyKEfYYKyhCaTEpflGTRD1xDHL2jay2GKFsjdYuXCLe1HCXJh7RYcVwosaFlScXf/mQV&#10;jFeLV/r+dcfwlW7S3OzyTWpypXov3eITRKAu/Icf7a1W8PYO9y/xB8jZ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kUR1MQAAADbAAAADwAAAAAAAAAAAAAAAACXAgAAZHJzL2Rv&#10;d25yZXYueG1sUEsFBgAAAAAEAAQA9QAAAIgDAAAAAA==&#10;" filled="f" stroked="f">
                        <v:textbox inset="0,0,0,0">
                          <w:txbxContent>
                            <w:p w14:paraId="25981283" w14:textId="77777777" w:rsidR="000D3CF6" w:rsidRDefault="000D3CF6" w:rsidP="00DC4D9B">
                              <w:pPr>
                                <w:spacing w:after="40" w:line="212" w:lineRule="auto"/>
                                <w:jc w:val="center"/>
                                <w:textDirection w:val="btLr"/>
                              </w:pPr>
                            </w:p>
                          </w:txbxContent>
                        </v:textbox>
                      </v:rect>
                      <v:oval id="Oval_x0020_35" o:spid="_x0000_s1037" style="position:absolute;left:3369435;top:525;width:837148;height:8371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X1VqwQAA&#10;ANsAAAAPAAAAZHJzL2Rvd25yZXYueG1sRI9Pi8IwFMTvC36H8ARva+qK/6pRZEFY1pNV8fpsnm2x&#10;eSlNrPXbG0HwOMzMb5jFqjWlaKh2hWUFg34Egji1uuBMwWG/+Z6CcB5ZY2mZFDzIwWrZ+VpgrO2d&#10;d9QkPhMBwi5GBbn3VSylS3My6Pq2Ig7exdYGfZB1JnWN9wA3pfyJorE0WHBYyLGi35zSa3IzCnb/&#10;W5c8TpPRpTFme545b49SK9Xrtus5CE+t/4Tf7T+tYDiC15fwA+Ty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l9VasEAAADbAAAADwAAAAAAAAAAAAAAAACXAgAAZHJzL2Rvd25y&#10;ZXYueG1sUEsFBgAAAAAEAAQA9QAAAIUDAAAAAA==&#10;" fillcolor="#4f81bd [3204]" strokecolor="white [3201]" strokeweight="2pt">
                        <v:stroke startarrowwidth="narrow" startarrowlength="short" endarrowwidth="narrow" endarrowlength="short"/>
                        <v:textbox inset="91425emu,91425emu,91425emu,91425emu">
                          <w:txbxContent>
                            <w:p w14:paraId="7CD4018C" w14:textId="77777777" w:rsidR="000D3CF6" w:rsidRDefault="000D3CF6" w:rsidP="00DC4D9B">
                              <w:pPr>
                                <w:spacing w:after="0" w:line="258" w:lineRule="auto"/>
                                <w:textDirection w:val="btLr"/>
                              </w:pPr>
                            </w:p>
                          </w:txbxContent>
                        </v:textbox>
                      </v:oval>
                      <v:rect id="Rectangle_x0020_36" o:spid="_x0000_s1038" style="position:absolute;left:3492032;top:123120;width:591954;height:61992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PjDdxAAA&#10;ANsAAAAPAAAAZHJzL2Rvd25yZXYueG1sRI/NasMwEITvhbyD2EIvJZEbUxPcKCEYGnpoD/l5gMXa&#10;WMbWyljyT9++KgRyHGbmG2a7n20rRup97VjB2yoBQVw6XXOl4Hr5XG5A+ICssXVMCn7Jw363eNpi&#10;rt3EJxrPoRIRwj5HBSaELpfSl4Ys+pXriKN3c73FEGVfSd3jFOG2leskyaTFmuOCwY4KQ2VzHqyC&#10;4dpiNtHrqTkWJm02dTn/vH8r9fI8Hz5ABJrDI3xvf2kFaQb/X+IPkL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3T4w3cQAAADbAAAADwAAAAAAAAAAAAAAAACXAgAAZHJzL2Rv&#10;d25yZXYueG1sUEsFBgAAAAAEAAQA9QAAAIgDAAAAAA==&#10;" filled="f" stroked="f">
                        <v:textbox inset="10150emu,10150emu,10150emu,10150emu">
                          <w:txbxContent>
                            <w:p w14:paraId="47CFB014" w14:textId="77777777" w:rsidR="000D3CF6" w:rsidRDefault="000D3CF6" w:rsidP="00DC4D9B">
                              <w:pPr>
                                <w:spacing w:after="55" w:line="212" w:lineRule="auto"/>
                                <w:jc w:val="center"/>
                                <w:textDirection w:val="btLr"/>
                              </w:pPr>
                              <w:r>
                                <w:rPr>
                                  <w:color w:val="000000"/>
                                  <w:sz w:val="16"/>
                                </w:rPr>
                                <w:t>B. School-Specific At-Risk Formula Factor</w:t>
                              </w:r>
                            </w:p>
                          </w:txbxContent>
                        </v:textbox>
                      </v:rect>
                      <v:shape id="Minus_x0020_37" o:spid="_x0000_s1039" style="position:absolute;left:4241198;top:186318;width:485545;height:485545;visibility:visible;mso-wrap-style:square;v-text-anchor:middle" coordsize="485545,4855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uhYxAAA&#10;ANsAAAAPAAAAZHJzL2Rvd25yZXYueG1sRI9BawIxFITvBf9DeIK3mrWCymoUFUR7rFqKt8fmNdm6&#10;eVk26br775tCocdhZr5hVpvOVaKlJpSeFUzGGQjiwuuSjYLr5fC8ABEissbKMynoKcBmPXhaYa79&#10;g9+oPUcjEoRDjgpsjHUuZSgsOQxjXxMn79M3DmOSjZG6wUeCu0q+ZNlMOiw5LVisaW+puJ+/nYLX&#10;29d+2x6m/anfGYvv84/ZxByVGg277RJEpC7+h//aJ61gOoffL+kHyPU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P7oWMQAAADbAAAADwAAAAAAAAAAAAAAAACXAgAAZHJzL2Rv&#10;d25yZXYueG1sUEsFBgAAAAAEAAQA9QAAAIgDAAAAAA==&#10;" adj="-11796480,,5400" path="m64359,185672l421186,185672,421186,299873,64359,299873,64359,185672xe" fillcolor="#b1c0d7" stroked="f">
                        <v:stroke joinstyle="miter"/>
                        <v:formulas/>
                        <v:path arrowok="t" o:connecttype="custom" o:connectlocs="64359,185672;421186,185672;421186,299873;64359,299873;64359,185672" o:connectangles="0,0,0,0,0" textboxrect="0,0,485545,485545"/>
                        <v:textbox inset="91425emu,91425emu,91425emu,91425emu">
                          <w:txbxContent>
                            <w:p w14:paraId="4EBF7CDD" w14:textId="77777777" w:rsidR="000D3CF6" w:rsidRDefault="000D3CF6" w:rsidP="00DC4D9B">
                              <w:pPr>
                                <w:spacing w:after="0" w:line="258" w:lineRule="auto"/>
                                <w:textDirection w:val="btLr"/>
                              </w:pPr>
                            </w:p>
                          </w:txbxContent>
                        </v:textbox>
                      </v:shape>
                      <v:rect id="Rectangle_x0020_38" o:spid="_x0000_s1040" style="position:absolute;left:4305557;top:371990;width:356827;height:11419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" filled="f" stroked="f">
                        <v:textbox inset="0,0,0,0">
                          <w:txbxContent>
                            <w:p w14:paraId="03E957C4" w14:textId="77777777" w:rsidR="000D3CF6" w:rsidRDefault="000D3CF6" w:rsidP="00DC4D9B">
                              <w:pPr>
                                <w:spacing w:after="40" w:line="212" w:lineRule="auto"/>
                                <w:jc w:val="center"/>
                                <w:textDirection w:val="btLr"/>
                              </w:pPr>
                            </w:p>
                          </w:txbxContent>
                        </v:textbox>
                      </v:rect>
                      <v:oval id="Oval_x0020_39" o:spid="_x0000_s1041" style="position:absolute;left:4771267;top:1051;width:837148;height:8371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El9vwQAA&#10;ANsAAAAPAAAAZHJzL2Rvd25yZXYueG1sRI9Bi8IwFITvC/6H8ARva6riqtUoIgiiJ6vi9dk822Lz&#10;UppY67/fLCx4HGbmG2axak0pGqpdYVnBoB+BIE6tLjhTcD5tv6cgnEfWWFomBW9ysFp2vhYYa/vi&#10;IzWJz0SAsItRQe59FUvp0pwMur6tiIN3t7VBH2SdSV3jK8BNKYdR9CMNFhwWcqxok1P6SJ5GwXF/&#10;cMn7OhnfG2MOt5nz9iK1Ur1uu56D8NT6T/i/vdMKRjP4+xJ+gFz+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xJfb8EAAADbAAAADwAAAAAAAAAAAAAAAACXAgAAZHJzL2Rvd25y&#10;ZXYueG1sUEsFBgAAAAAEAAQA9QAAAIUDAAAAAA==&#10;" fillcolor="#4f81bd [3204]" strokecolor="white [3201]" strokeweight="2pt">
                        <v:stroke startarrowwidth="narrow" startarrowlength="short" endarrowwidth="narrow" endarrowlength="short"/>
                        <v:textbox inset="91425emu,91425emu,91425emu,91425emu">
                          <w:txbxContent>
                            <w:p w14:paraId="7A9CA615" w14:textId="77777777" w:rsidR="000D3CF6" w:rsidRDefault="000D3CF6" w:rsidP="00DC4D9B">
                              <w:pPr>
                                <w:spacing w:after="0" w:line="258" w:lineRule="auto"/>
                                <w:textDirection w:val="btLr"/>
                              </w:pPr>
                            </w:p>
                          </w:txbxContent>
                        </v:textbox>
                      </v:oval>
                      <v:rect id="Rectangle_x0020_40" o:spid="_x0000_s1042" style="position:absolute;left:4893864;top:123646;width:591954;height:59195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nX5PwQAA&#10;ANsAAAAPAAAAZHJzL2Rvd25yZXYueG1sRE/LasJAFN0L/sNwBTdFJ7WtSHQMEmjpQhdaP+CSuWZC&#10;MndCZvLo33cWBZeH8z5kk23EQJ2vHCt4XScgiAunKy4V3H8+VzsQPiBrbByTgl/ykB3nswOm2o18&#10;peEWShFD2KeowITQplL6wpBFv3YtceQerrMYIuxKqTscY7ht5CZJttJixbHBYEu5oaK+9VZBf29w&#10;O9LLtf7KzVu9q4rp8nFWarmYTnsQgabwFP+7v7WC97g+fok/QB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Z1+T8EAAADbAAAADwAAAAAAAAAAAAAAAACXAgAAZHJzL2Rvd25y&#10;ZXYueG1sUEsFBgAAAAAEAAQA9QAAAIUDAAAAAA==&#10;" filled="f" stroked="f">
                        <v:textbox inset="10150emu,10150emu,10150emu,10150emu">
                          <w:txbxContent>
                            <w:p w14:paraId="1C5C3563" w14:textId="77777777" w:rsidR="000D3CF6" w:rsidRDefault="000D3CF6" w:rsidP="00DC4D9B">
                              <w:pPr>
                                <w:spacing w:after="55" w:line="212" w:lineRule="auto"/>
                                <w:jc w:val="center"/>
                                <w:textDirection w:val="btLr"/>
                              </w:pPr>
                              <w:r>
                                <w:rPr>
                                  <w:color w:val="000000"/>
                                  <w:sz w:val="16"/>
                                </w:rPr>
                                <w:t>C. Negative Factor</w:t>
                              </w:r>
                            </w:p>
                          </w:txbxContent>
                        </v:textbox>
                      </v:rect>
                      <v:shape id="Equal_x0020_41" o:spid="_x0000_s1043" style="position:absolute;left:1365628;top:176326;width:485545;height:485545;visibility:visible;mso-wrap-style:square;v-text-anchor:middle" coordsize="485545,4855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udIDxQAA&#10;ANsAAAAPAAAAZHJzL2Rvd25yZXYueG1sRI9PawIxFMTvBb9DeIK3mlWsyGoULRVKeyj+Q7w9k+dm&#10;cfOybFLdfvumUPA4zMxvmNmidZW4URNKzwoG/QwEsfam5ELBfrd+noAIEdlg5ZkU/FCAxbzzNMPc&#10;+Dtv6LaNhUgQDjkqsDHWuZRBW3IY+r4mTt7FNw5jkk0hTYP3BHeVHGbZWDosOS1YrOnVkr5uv50C&#10;fXh7OZ2GH/h1/NTn8WS0Mu5qlep12+UURKQ2PsL/7XejYDSAvy/pB8j5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y50gPFAAAA2wAAAA8AAAAAAAAAAAAAAAAAlwIAAGRycy9k&#10;b3ducmV2LnhtbFBLBQYAAAAABAAEAPUAAACJAwAAAAA=&#10;" adj="-11796480,,5400" path="m64359,100022l421186,100022,421186,214222,64359,214222,64359,100022xm64359,271323l421186,271323,421186,385523,64359,385523,64359,271323xe" fillcolor="#b1c0d7" stroked="f">
                        <v:stroke joinstyle="miter"/>
                        <v:formulas/>
                        <v:path arrowok="t" o:connecttype="custom" o:connectlocs="64359,100022;421186,100022;421186,214222;64359,214222;64359,100022;64359,271323;421186,271323;421186,385523;64359,385523;64359,271323" o:connectangles="0,0,0,0,0,0,0,0,0,0" textboxrect="0,0,485545,485545"/>
                        <v:textbox inset="91425emu,91425emu,91425emu,91425emu">
                          <w:txbxContent>
                            <w:p w14:paraId="6C8B07C4" w14:textId="77777777" w:rsidR="000D3CF6" w:rsidRDefault="000D3CF6" w:rsidP="00DC4D9B">
                              <w:pPr>
                                <w:spacing w:after="0" w:line="258" w:lineRule="auto"/>
                                <w:textDirection w:val="btLr"/>
                              </w:pPr>
                            </w:p>
                          </w:txbxContent>
                        </v:textbox>
                      </v:shape>
                      <v:rect id="Rectangle_x0020_42" o:spid="_x0000_s1044" style="position:absolute;left:1429987;top:276346;width:356827;height:28550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5l9GxQAA&#10;ANsAAAAPAAAAZHJzL2Rvd25yZXYueG1sRI9Pa8JAFMTvhX6H5RW8iG4q0japq0itSW/FPxdvj+xz&#10;E5p9G7JbE7+9WxB6HGbmN8xiNdhGXKjztWMFz9MEBHHpdM1GwfGwnbyB8AFZY+OYFFzJw2r5+LDA&#10;TLued3TZByMihH2GCqoQ2kxKX1Zk0U9dSxy9s+sshig7I3WHfYTbRs6S5EVarDkuVNjSR0Xlz/7X&#10;KnjdrMf0fXLn8JnmaWF2RZ6aQqnR07B+BxFoCP/he/tLK5jP4O9L/AFye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LmX0bFAAAA2wAAAA8AAAAAAAAAAAAAAAAAlwIAAGRycy9k&#10;b3ducmV2LnhtbFBLBQYAAAAABAAEAPUAAACJAwAAAAA=&#10;" filled="f" stroked="f">
                        <v:textbox inset="0,0,0,0">
                          <w:txbxContent>
                            <w:p w14:paraId="5534400C" w14:textId="77777777" w:rsidR="000D3CF6" w:rsidRDefault="000D3CF6" w:rsidP="00DC4D9B">
                              <w:pPr>
                                <w:spacing w:after="40" w:line="212" w:lineRule="auto"/>
                                <w:jc w:val="center"/>
                                <w:textDirection w:val="btLr"/>
                              </w:pPr>
                            </w:p>
                          </w:txbxContent>
                        </v:textbox>
                      </v:rect>
                      <v:oval id="Oval_x0020_43" o:spid="_x0000_s1045" style="position:absolute;left:460502;top:525;width:837148;height:8371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Bv4wgAA&#10;ANsAAAAPAAAAZHJzL2Rvd25yZXYueG1sRI9Pi8IwFMTvgt8hPGFvmqq7/qlGEUGQ9WRVvD6bZ1ts&#10;XkqTrfXbbxYWPA4z8xtmuW5NKRqqXWFZwXAQgSBOrS44U3A+7fozEM4jaywtk4IXOVivup0lxto+&#10;+UhN4jMRIOxiVJB7X8VSujQng25gK+Lg3W1t0AdZZ1LX+AxwU8pRFE2kwYLDQo4VbXNKH8mPUXD8&#10;PrjkdZ1+3RtjDre58/YitVIfvXazAOGp9e/wf3uvFXyO4e9L+AFy9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b8G/jCAAAA2wAAAA8AAAAAAAAAAAAAAAAAlwIAAGRycy9kb3du&#10;cmV2LnhtbFBLBQYAAAAABAAEAPUAAACGAwAAAAA=&#10;" fillcolor="#4f81bd [3204]" strokecolor="white [3201]" strokeweight="2pt">
                        <v:stroke startarrowwidth="narrow" startarrowlength="short" endarrowwidth="narrow" endarrowlength="short"/>
                        <v:textbox inset="91425emu,91425emu,91425emu,91425emu">
                          <w:txbxContent>
                            <w:p w14:paraId="58A0FE0C" w14:textId="77777777" w:rsidR="000D3CF6" w:rsidRDefault="000D3CF6" w:rsidP="00DC4D9B">
                              <w:pPr>
                                <w:spacing w:after="0" w:line="258" w:lineRule="auto"/>
                                <w:textDirection w:val="btLr"/>
                              </w:pPr>
                            </w:p>
                          </w:txbxContent>
                        </v:textbox>
                      </v:oval>
                      <v:rect id="Rectangle_x0020_44" o:spid="_x0000_s1046" style="position:absolute;left:583100;top:123120;width:591954;height:59195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pnhMxAAA&#10;ANsAAAAPAAAAZHJzL2Rvd25yZXYueG1sRI/BasMwEETvhf6D2EAvpZHTpiY4kU0JpOTQHOzmAxZr&#10;axlbK2Mpsfv3UaGQ4zAzb5hdMdteXGn0rWMFq2UCgrh2uuVGwfn78LIB4QOyxt4xKfglD0X++LDD&#10;TLuJS7pWoRERwj5DBSaEIZPS14Ys+qUbiKP340aLIcqxkXrEKcJtL1+TJJUWW44LBgfaG6q76mIV&#10;XM49phM9l93n3rx1m7aeT+9fSj0t5o8tiEBzuIf/20etYL2Gvy/xB8j8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GqZ4TMQAAADbAAAADwAAAAAAAAAAAAAAAACXAgAAZHJzL2Rv&#10;d25yZXYueG1sUEsFBgAAAAAEAAQA9QAAAIgDAAAAAA==&#10;" filled="f" stroked="f">
                        <v:textbox inset="10150emu,10150emu,10150emu,10150emu">
                          <w:txbxContent>
                            <w:p w14:paraId="11AFFE6A" w14:textId="77777777" w:rsidR="000D3CF6" w:rsidRDefault="000D3CF6" w:rsidP="00DC4D9B">
                              <w:pPr>
                                <w:spacing w:after="55" w:line="212" w:lineRule="auto"/>
                                <w:jc w:val="center"/>
                                <w:textDirection w:val="btLr"/>
                              </w:pPr>
                              <w:r>
                                <w:rPr>
                                  <w:color w:val="000000"/>
                                  <w:sz w:val="16"/>
                                </w:rPr>
                                <w:t>PPR</w:t>
                              </w:r>
                            </w:p>
                          </w:txbxContent>
                        </v:textbox>
                      </v:rect>
                    </v:group>
                  </v:group>
                </v:group>
                <w10:wrap type="square"/>
              </v:group>
            </w:pict>
          </mc:Fallback>
        </mc:AlternateContent>
      </w:r>
    </w:p>
    <w:p w14:paraId="37393B9B" w14:textId="77777777" w:rsidR="00DC4D9B" w:rsidRDefault="00DC4D9B" w:rsidP="00DC4D9B">
      <w:pPr>
        <w:jc w:val="center"/>
        <w:rPr>
          <w:rFonts w:ascii="Calibri" w:eastAsia="Calibri" w:hAnsi="Calibri" w:cs="Calibri"/>
        </w:rPr>
      </w:pPr>
    </w:p>
    <w:p w14:paraId="29B087DF" w14:textId="77777777" w:rsidR="00DC4D9B" w:rsidRDefault="00DC4D9B" w:rsidP="00DC4D9B">
      <w:pPr>
        <w:rPr>
          <w:rFonts w:ascii="Calibri" w:eastAsia="Calibri" w:hAnsi="Calibri" w:cs="Calibri"/>
          <w:b/>
        </w:rPr>
      </w:pPr>
    </w:p>
    <w:p w14:paraId="74593253" w14:textId="77777777" w:rsidR="00DC4D9B" w:rsidRDefault="00DC4D9B" w:rsidP="00DC4D9B">
      <w:pPr>
        <w:rPr>
          <w:rFonts w:ascii="Calibri" w:eastAsia="Calibri" w:hAnsi="Calibri" w:cs="Calibri"/>
          <w:b/>
        </w:rPr>
      </w:pPr>
    </w:p>
    <w:p w14:paraId="1CECA2D3" w14:textId="77777777" w:rsidR="00DC4D9B" w:rsidRDefault="00DC4D9B" w:rsidP="00DC4D9B">
      <w:pPr>
        <w:rPr>
          <w:rFonts w:ascii="Calibri" w:eastAsia="Calibri" w:hAnsi="Calibri" w:cs="Calibri"/>
        </w:rPr>
      </w:pPr>
      <w:r>
        <w:rPr>
          <w:rFonts w:ascii="Calibri" w:eastAsia="Calibri" w:hAnsi="Calibri" w:cs="Calibri"/>
          <w:b/>
        </w:rPr>
        <w:t xml:space="preserve">Base Funding.  </w:t>
      </w:r>
      <w:r>
        <w:rPr>
          <w:rFonts w:ascii="Calibri" w:eastAsia="Calibri" w:hAnsi="Calibri" w:cs="Calibri"/>
        </w:rPr>
        <w:t>The state determines this District-wide figure based on a cost of living factor, a personnel cost factor and a size factor (all as measured or determined by the state).</w:t>
      </w:r>
    </w:p>
    <w:p w14:paraId="3D2F381E" w14:textId="77777777" w:rsidR="00DC4D9B" w:rsidRDefault="00DC4D9B" w:rsidP="00DC4D9B">
      <w:pPr>
        <w:rPr>
          <w:rFonts w:ascii="Calibri" w:eastAsia="Calibri" w:hAnsi="Calibri" w:cs="Calibri"/>
        </w:rPr>
      </w:pPr>
      <w:r>
        <w:rPr>
          <w:rFonts w:ascii="Calibri" w:eastAsia="Calibri" w:hAnsi="Calibri" w:cs="Calibri"/>
          <w:b/>
        </w:rPr>
        <w:t xml:space="preserve">School Specific At-Risk Formula Factor </w:t>
      </w:r>
      <w:r>
        <w:rPr>
          <w:rFonts w:ascii="Calibri" w:eastAsia="Calibri" w:hAnsi="Calibri" w:cs="Calibri"/>
        </w:rPr>
        <w:t>(alternate at-risk funding calculation). The alternate at-risk funding calculation applies to all charter schools that are:</w:t>
      </w:r>
    </w:p>
    <w:p w14:paraId="5788AAF8" w14:textId="77777777" w:rsidR="00DC4D9B" w:rsidRDefault="00DC4D9B" w:rsidP="00DC4D9B">
      <w:pPr>
        <w:numPr>
          <w:ilvl w:val="0"/>
          <w:numId w:val="259"/>
        </w:numPr>
        <w:spacing w:after="0" w:line="240" w:lineRule="auto"/>
        <w:ind w:hanging="360"/>
      </w:pPr>
      <w:r>
        <w:rPr>
          <w:rFonts w:ascii="Calibri" w:eastAsia="Calibri" w:hAnsi="Calibri" w:cs="Calibri"/>
        </w:rPr>
        <w:t xml:space="preserve">Newly created as of FY 2004-05 or thereafter; </w:t>
      </w:r>
    </w:p>
    <w:p w14:paraId="3113BE4B" w14:textId="77777777" w:rsidR="00DC4D9B" w:rsidRDefault="00DC4D9B" w:rsidP="00DC4D9B">
      <w:pPr>
        <w:numPr>
          <w:ilvl w:val="0"/>
          <w:numId w:val="259"/>
        </w:numPr>
        <w:spacing w:after="0" w:line="240" w:lineRule="auto"/>
        <w:ind w:hanging="360"/>
      </w:pPr>
      <w:r>
        <w:rPr>
          <w:rFonts w:ascii="Calibri" w:eastAsia="Calibri" w:hAnsi="Calibri" w:cs="Calibri"/>
        </w:rPr>
        <w:t xml:space="preserve">In a district that has retained exclusive chartering authority; and </w:t>
      </w:r>
    </w:p>
    <w:p w14:paraId="5D7800B0" w14:textId="77777777" w:rsidR="00DC4D9B" w:rsidRDefault="00DC4D9B" w:rsidP="00DC4D9B">
      <w:pPr>
        <w:numPr>
          <w:ilvl w:val="0"/>
          <w:numId w:val="259"/>
        </w:numPr>
        <w:spacing w:after="120" w:line="240" w:lineRule="auto"/>
        <w:ind w:hanging="360"/>
      </w:pPr>
      <w:r>
        <w:rPr>
          <w:rFonts w:ascii="Calibri" w:eastAsia="Calibri" w:hAnsi="Calibri" w:cs="Calibri"/>
        </w:rPr>
        <w:t>In a district that has an at-risk percentage greater than 40%.</w:t>
      </w:r>
    </w:p>
    <w:p w14:paraId="5FBF37AD" w14:textId="77777777" w:rsidR="00DC4D9B" w:rsidRDefault="00DC4D9B" w:rsidP="00DC4D9B">
      <w:pPr>
        <w:rPr>
          <w:rFonts w:ascii="Calibri" w:eastAsia="Calibri" w:hAnsi="Calibri" w:cs="Calibri"/>
          <w:sz w:val="22"/>
          <w:szCs w:val="22"/>
        </w:rPr>
      </w:pPr>
      <w:r>
        <w:rPr>
          <w:rFonts w:ascii="Calibri" w:eastAsia="Calibri" w:hAnsi="Calibri" w:cs="Calibri"/>
        </w:rPr>
        <w:t xml:space="preserve">The intent of the alternate at-risk funding calculation is to provide at-risk funding based on the at-risk population served by the charter school.  </w:t>
      </w:r>
    </w:p>
    <w:p w14:paraId="45C7DC96" w14:textId="77777777" w:rsidR="00DC4D9B" w:rsidRDefault="00DC4D9B" w:rsidP="00DC4D9B">
      <w:pPr>
        <w:rPr>
          <w:rFonts w:ascii="Calibri" w:eastAsia="Calibri" w:hAnsi="Calibri" w:cs="Calibri"/>
        </w:rPr>
      </w:pPr>
      <w:r>
        <w:rPr>
          <w:rFonts w:ascii="Calibri" w:eastAsia="Calibri" w:hAnsi="Calibri" w:cs="Calibri"/>
        </w:rPr>
        <w:t>The school-specific at-risk formula factor is provided by the CDE and is based on the following factors:</w:t>
      </w:r>
    </w:p>
    <w:p w14:paraId="1F66402F" w14:textId="77777777" w:rsidR="00DC4D9B" w:rsidRDefault="00DC4D9B" w:rsidP="00DC4D9B">
      <w:pPr>
        <w:numPr>
          <w:ilvl w:val="0"/>
          <w:numId w:val="262"/>
        </w:numPr>
        <w:spacing w:after="0" w:line="240" w:lineRule="auto"/>
        <w:ind w:hanging="360"/>
        <w:rPr>
          <w:rFonts w:ascii="Calibri" w:eastAsia="Calibri" w:hAnsi="Calibri" w:cs="Calibri"/>
        </w:rPr>
      </w:pPr>
      <w:r>
        <w:rPr>
          <w:rFonts w:ascii="Calibri" w:eastAsia="Calibri" w:hAnsi="Calibri" w:cs="Calibri"/>
        </w:rPr>
        <w:t xml:space="preserve">District Total At-Risk Funding </w:t>
      </w:r>
    </w:p>
    <w:p w14:paraId="30B90ED0" w14:textId="77777777" w:rsidR="00DC4D9B" w:rsidRDefault="00DC4D9B" w:rsidP="00DC4D9B">
      <w:pPr>
        <w:numPr>
          <w:ilvl w:val="0"/>
          <w:numId w:val="262"/>
        </w:numPr>
        <w:spacing w:after="0" w:line="240" w:lineRule="auto"/>
        <w:ind w:hanging="360"/>
        <w:rPr>
          <w:rFonts w:ascii="Calibri" w:eastAsia="Calibri" w:hAnsi="Calibri" w:cs="Calibri"/>
        </w:rPr>
      </w:pPr>
      <w:r>
        <w:rPr>
          <w:rFonts w:ascii="Calibri" w:eastAsia="Calibri" w:hAnsi="Calibri" w:cs="Calibri"/>
        </w:rPr>
        <w:t xml:space="preserve">District Funded Pupil Count </w:t>
      </w:r>
    </w:p>
    <w:p w14:paraId="4679FCD5" w14:textId="77777777" w:rsidR="00DC4D9B" w:rsidRDefault="00DC4D9B" w:rsidP="00DC4D9B">
      <w:pPr>
        <w:numPr>
          <w:ilvl w:val="0"/>
          <w:numId w:val="262"/>
        </w:numPr>
        <w:spacing w:after="0" w:line="240" w:lineRule="auto"/>
        <w:ind w:hanging="360"/>
        <w:rPr>
          <w:rFonts w:ascii="Calibri" w:eastAsia="Calibri" w:hAnsi="Calibri" w:cs="Calibri"/>
        </w:rPr>
      </w:pPr>
      <w:r>
        <w:rPr>
          <w:rFonts w:ascii="Calibri" w:eastAsia="Calibri" w:hAnsi="Calibri" w:cs="Calibri"/>
        </w:rPr>
        <w:t xml:space="preserve">District At-Risk %  </w:t>
      </w:r>
    </w:p>
    <w:p w14:paraId="50E544DB" w14:textId="77777777" w:rsidR="00DC4D9B" w:rsidRDefault="00DC4D9B" w:rsidP="00DC4D9B">
      <w:pPr>
        <w:numPr>
          <w:ilvl w:val="0"/>
          <w:numId w:val="262"/>
        </w:numPr>
        <w:spacing w:after="0" w:line="240" w:lineRule="auto"/>
        <w:ind w:hanging="360"/>
        <w:rPr>
          <w:rFonts w:ascii="Calibri" w:eastAsia="Calibri" w:hAnsi="Calibri" w:cs="Calibri"/>
        </w:rPr>
      </w:pPr>
      <w:r>
        <w:rPr>
          <w:rFonts w:ascii="Calibri" w:eastAsia="Calibri" w:hAnsi="Calibri" w:cs="Calibri"/>
        </w:rPr>
        <w:t xml:space="preserve">District At-Risk Formula Factor </w:t>
      </w:r>
    </w:p>
    <w:p w14:paraId="068F585C" w14:textId="77777777" w:rsidR="00DC4D9B" w:rsidRDefault="00DC4D9B" w:rsidP="00DC4D9B">
      <w:pPr>
        <w:spacing w:after="0"/>
        <w:ind w:left="720" w:firstLine="720"/>
        <w:rPr>
          <w:rFonts w:ascii="Calibri" w:eastAsia="Calibri" w:hAnsi="Calibri" w:cs="Calibri"/>
          <w:sz w:val="22"/>
          <w:szCs w:val="22"/>
        </w:rPr>
      </w:pPr>
      <w:r>
        <w:rPr>
          <w:rFonts w:ascii="Calibri" w:eastAsia="Calibri" w:hAnsi="Calibri" w:cs="Calibri"/>
        </w:rPr>
        <w:t xml:space="preserve">= District Total At-Risk Funding (a) / District Funded Pupil Count (b) </w:t>
      </w:r>
    </w:p>
    <w:p w14:paraId="443D69E2" w14:textId="77777777" w:rsidR="00DC4D9B" w:rsidRDefault="00DC4D9B" w:rsidP="00DC4D9B">
      <w:pPr>
        <w:numPr>
          <w:ilvl w:val="0"/>
          <w:numId w:val="262"/>
        </w:numPr>
        <w:spacing w:after="0" w:line="240" w:lineRule="auto"/>
        <w:ind w:hanging="360"/>
        <w:rPr>
          <w:rFonts w:ascii="Calibri" w:eastAsia="Calibri" w:hAnsi="Calibri" w:cs="Calibri"/>
        </w:rPr>
      </w:pPr>
      <w:r>
        <w:rPr>
          <w:rFonts w:ascii="Calibri" w:eastAsia="Calibri" w:hAnsi="Calibri" w:cs="Calibri"/>
        </w:rPr>
        <w:t>School Funded Pupil Count K-12 (K=.58)</w:t>
      </w:r>
    </w:p>
    <w:p w14:paraId="0313E03E" w14:textId="77777777" w:rsidR="00DC4D9B" w:rsidRDefault="00DC4D9B" w:rsidP="00DC4D9B">
      <w:pPr>
        <w:numPr>
          <w:ilvl w:val="0"/>
          <w:numId w:val="262"/>
        </w:numPr>
        <w:spacing w:after="0" w:line="240" w:lineRule="auto"/>
        <w:ind w:hanging="360"/>
        <w:rPr>
          <w:rFonts w:ascii="Calibri" w:eastAsia="Calibri" w:hAnsi="Calibri" w:cs="Calibri"/>
        </w:rPr>
      </w:pPr>
      <w:r>
        <w:rPr>
          <w:rFonts w:ascii="Calibri" w:eastAsia="Calibri" w:hAnsi="Calibri" w:cs="Calibri"/>
        </w:rPr>
        <w:t>School At-Risk Pupil Count K-12 (K=.5)</w:t>
      </w:r>
    </w:p>
    <w:p w14:paraId="2C8E5589" w14:textId="77777777" w:rsidR="00DC4D9B" w:rsidRDefault="00DC4D9B" w:rsidP="00DC4D9B">
      <w:pPr>
        <w:spacing w:after="0"/>
        <w:ind w:left="720"/>
        <w:rPr>
          <w:rFonts w:ascii="Calibri" w:eastAsia="Calibri" w:hAnsi="Calibri" w:cs="Calibri"/>
          <w:sz w:val="22"/>
          <w:szCs w:val="22"/>
        </w:rPr>
      </w:pPr>
      <w:r>
        <w:rPr>
          <w:rFonts w:ascii="Calibri" w:eastAsia="Calibri" w:hAnsi="Calibri" w:cs="Calibri"/>
        </w:rPr>
        <w:t>                Students eligible for free lunch</w:t>
      </w:r>
    </w:p>
    <w:p w14:paraId="6B742649" w14:textId="77777777" w:rsidR="00DC4D9B" w:rsidRDefault="00DC4D9B" w:rsidP="00DC4D9B">
      <w:pPr>
        <w:spacing w:after="0"/>
        <w:ind w:left="720"/>
        <w:rPr>
          <w:rFonts w:ascii="Calibri" w:eastAsia="Calibri" w:hAnsi="Calibri" w:cs="Calibri"/>
        </w:rPr>
      </w:pPr>
      <w:r>
        <w:rPr>
          <w:rFonts w:ascii="Calibri" w:eastAsia="Calibri" w:hAnsi="Calibri" w:cs="Calibri"/>
        </w:rPr>
        <w:t>                Based on audited count submission to CDE</w:t>
      </w:r>
    </w:p>
    <w:p w14:paraId="61EDB43B" w14:textId="77777777" w:rsidR="00DC4D9B" w:rsidRDefault="00DC4D9B" w:rsidP="00DC4D9B">
      <w:pPr>
        <w:numPr>
          <w:ilvl w:val="0"/>
          <w:numId w:val="262"/>
        </w:numPr>
        <w:spacing w:after="0" w:line="240" w:lineRule="auto"/>
        <w:ind w:hanging="360"/>
        <w:rPr>
          <w:rFonts w:ascii="Calibri" w:eastAsia="Calibri" w:hAnsi="Calibri" w:cs="Calibri"/>
        </w:rPr>
      </w:pPr>
      <w:r>
        <w:rPr>
          <w:rFonts w:ascii="Calibri" w:eastAsia="Calibri" w:hAnsi="Calibri" w:cs="Calibri"/>
        </w:rPr>
        <w:t xml:space="preserve">School K-12 Membership (K=.5) </w:t>
      </w:r>
    </w:p>
    <w:p w14:paraId="7728230E" w14:textId="77777777" w:rsidR="00DC4D9B" w:rsidRDefault="00DC4D9B" w:rsidP="00DC4D9B">
      <w:pPr>
        <w:numPr>
          <w:ilvl w:val="0"/>
          <w:numId w:val="262"/>
        </w:numPr>
        <w:spacing w:after="0" w:line="240" w:lineRule="auto"/>
        <w:ind w:hanging="360"/>
        <w:rPr>
          <w:rFonts w:ascii="Calibri" w:eastAsia="Calibri" w:hAnsi="Calibri" w:cs="Calibri"/>
        </w:rPr>
      </w:pPr>
      <w:r>
        <w:rPr>
          <w:rFonts w:ascii="Calibri" w:eastAsia="Calibri" w:hAnsi="Calibri" w:cs="Calibri"/>
        </w:rPr>
        <w:t>School At-Risk %</w:t>
      </w:r>
    </w:p>
    <w:p w14:paraId="59D5D84E" w14:textId="77777777" w:rsidR="00DC4D9B" w:rsidRDefault="00DC4D9B" w:rsidP="00DC4D9B">
      <w:pPr>
        <w:spacing w:after="0"/>
        <w:ind w:left="720"/>
        <w:rPr>
          <w:rFonts w:ascii="Calibri" w:eastAsia="Calibri" w:hAnsi="Calibri" w:cs="Calibri"/>
          <w:sz w:val="22"/>
          <w:szCs w:val="22"/>
        </w:rPr>
      </w:pPr>
      <w:r>
        <w:rPr>
          <w:rFonts w:ascii="Calibri" w:eastAsia="Calibri" w:hAnsi="Calibri" w:cs="Calibri"/>
        </w:rPr>
        <w:t>                = At-Risk Pupil Count (f) / K-12 Membership (g)</w:t>
      </w:r>
    </w:p>
    <w:p w14:paraId="7BD80ADD" w14:textId="77777777" w:rsidR="00DC4D9B" w:rsidRDefault="00DC4D9B" w:rsidP="00DC4D9B">
      <w:pPr>
        <w:spacing w:after="0"/>
        <w:ind w:left="720"/>
        <w:rPr>
          <w:rFonts w:ascii="Calibri" w:eastAsia="Calibri" w:hAnsi="Calibri" w:cs="Calibri"/>
        </w:rPr>
      </w:pPr>
      <w:r>
        <w:rPr>
          <w:rFonts w:ascii="Calibri" w:eastAsia="Calibri" w:hAnsi="Calibri" w:cs="Calibri"/>
        </w:rPr>
        <w:t>i.   School At-Risk Formula Factor</w:t>
      </w:r>
    </w:p>
    <w:p w14:paraId="2A25BB05" w14:textId="77777777" w:rsidR="00DC4D9B" w:rsidRDefault="00DC4D9B" w:rsidP="00DC4D9B">
      <w:pPr>
        <w:ind w:left="720"/>
        <w:rPr>
          <w:rFonts w:ascii="Calibri" w:eastAsia="Calibri" w:hAnsi="Calibri" w:cs="Calibri"/>
        </w:rPr>
      </w:pPr>
      <w:r>
        <w:rPr>
          <w:rFonts w:ascii="Calibri" w:eastAsia="Calibri" w:hAnsi="Calibri" w:cs="Calibri"/>
        </w:rPr>
        <w:t xml:space="preserve">                = District At-Risk Formula Factor (d) / (School At-Risk % (h) * District At-Risk % (c) </w:t>
      </w:r>
    </w:p>
    <w:p w14:paraId="048476AD" w14:textId="77777777" w:rsidR="00DC4D9B" w:rsidRDefault="00DC4D9B" w:rsidP="00DC4D9B">
      <w:pPr>
        <w:rPr>
          <w:rFonts w:ascii="Calibri" w:eastAsia="Calibri" w:hAnsi="Calibri" w:cs="Calibri"/>
        </w:rPr>
      </w:pPr>
      <w:r>
        <w:rPr>
          <w:rFonts w:ascii="Calibri" w:eastAsia="Calibri" w:hAnsi="Calibri" w:cs="Calibri"/>
          <w:b/>
        </w:rPr>
        <w:t xml:space="preserve">Negative Factor.  </w:t>
      </w:r>
      <w:r>
        <w:rPr>
          <w:rFonts w:ascii="Calibri" w:eastAsia="Calibri" w:hAnsi="Calibri" w:cs="Calibri"/>
        </w:rPr>
        <w:t xml:space="preserve">Starting in FY 2010-11, an additional factor was included in the school finance formula. This factor acts as a reduction to other existing factors and shall not reduce any base per pupil funding districts receive through the school finance formula. </w:t>
      </w:r>
    </w:p>
    <w:p w14:paraId="68C985BD" w14:textId="77777777" w:rsidR="00DC4D9B" w:rsidRDefault="00DC4D9B" w:rsidP="00DC4D9B">
      <w:pPr>
        <w:rPr>
          <w:rFonts w:ascii="Calibri" w:eastAsia="Calibri" w:hAnsi="Calibri" w:cs="Calibri"/>
        </w:rPr>
      </w:pPr>
      <w:bookmarkStart w:id="70" w:name="kgcv8k" w:colFirst="0" w:colLast="0"/>
      <w:bookmarkEnd w:id="70"/>
    </w:p>
    <w:p w14:paraId="161C9B06" w14:textId="77777777" w:rsidR="00DC4D9B" w:rsidRDefault="00DC4D9B" w:rsidP="00DC4D9B"/>
    <w:p w14:paraId="6273F637" w14:textId="77777777" w:rsidR="00DC4D9B" w:rsidRDefault="00DC4D9B" w:rsidP="00DC4D9B"/>
    <w:p w14:paraId="15B98F4C" w14:textId="77777777" w:rsidR="00DC4D9B" w:rsidRDefault="00DC4D9B" w:rsidP="00DC4D9B"/>
    <w:p w14:paraId="0ABB1EFE" w14:textId="77777777" w:rsidR="00DC4D9B" w:rsidRDefault="00DC4D9B" w:rsidP="00DC4D9B"/>
    <w:p w14:paraId="47A0BB95" w14:textId="77777777" w:rsidR="00DC4D9B" w:rsidRDefault="00DC4D9B" w:rsidP="00DC4D9B"/>
    <w:p w14:paraId="7C491DA4" w14:textId="77777777" w:rsidR="00DC4D9B" w:rsidRDefault="00DC4D9B" w:rsidP="00DC4D9B"/>
    <w:p w14:paraId="1C03069B" w14:textId="77777777" w:rsidR="00DC4D9B" w:rsidRDefault="00DC4D9B" w:rsidP="00DC4D9B"/>
    <w:p w14:paraId="3B211CAF" w14:textId="77777777" w:rsidR="00DC4D9B" w:rsidRDefault="00DC4D9B" w:rsidP="00DC4D9B"/>
    <w:p w14:paraId="00563E25" w14:textId="77777777" w:rsidR="00DC4D9B" w:rsidRDefault="00DC4D9B" w:rsidP="00DC4D9B"/>
    <w:p w14:paraId="079AB962" w14:textId="77777777" w:rsidR="00DC4D9B" w:rsidRDefault="00DC4D9B" w:rsidP="00DC4D9B"/>
    <w:p w14:paraId="55C690F6" w14:textId="77777777" w:rsidR="00DC4D9B" w:rsidRDefault="00DC4D9B" w:rsidP="00DC4D9B"/>
    <w:p w14:paraId="3DB4039A" w14:textId="77777777" w:rsidR="00DC4D9B" w:rsidRDefault="00DC4D9B" w:rsidP="00DC4D9B"/>
    <w:p w14:paraId="3DFAF81F" w14:textId="77777777" w:rsidR="00DC4D9B" w:rsidRDefault="00DC4D9B" w:rsidP="00DC4D9B"/>
    <w:p w14:paraId="600D9A8C" w14:textId="77777777" w:rsidR="00DC4D9B" w:rsidRDefault="00DC4D9B" w:rsidP="00DC4D9B"/>
    <w:p w14:paraId="04EECC2C" w14:textId="77777777" w:rsidR="00DC4D9B" w:rsidRDefault="00DC4D9B" w:rsidP="00DC4D9B"/>
    <w:p w14:paraId="581B6942" w14:textId="77777777" w:rsidR="00DC4D9B" w:rsidRDefault="00DC4D9B" w:rsidP="00DC4D9B"/>
    <w:p w14:paraId="2EA1E870" w14:textId="77777777" w:rsidR="00DC4D9B" w:rsidRDefault="00DC4D9B" w:rsidP="00DC4D9B"/>
    <w:p w14:paraId="145ED3E7" w14:textId="77777777" w:rsidR="00DC4D9B" w:rsidRDefault="00DC4D9B" w:rsidP="00DC4D9B"/>
    <w:p w14:paraId="14F3F5C6" w14:textId="77777777" w:rsidR="00DC4D9B" w:rsidRDefault="00DC4D9B" w:rsidP="00DC4D9B"/>
    <w:p w14:paraId="6E2870E3" w14:textId="77777777" w:rsidR="00DC4D9B" w:rsidRDefault="00DC4D9B" w:rsidP="00DC4D9B"/>
    <w:p w14:paraId="207FAB01" w14:textId="77777777" w:rsidR="00DC4D9B" w:rsidRDefault="00DC4D9B" w:rsidP="00DC4D9B"/>
    <w:p w14:paraId="5CD006A0" w14:textId="77777777" w:rsidR="00DC4D9B" w:rsidRDefault="00DC4D9B" w:rsidP="00DC4D9B"/>
    <w:p w14:paraId="339B09FC" w14:textId="77777777" w:rsidR="00DC4D9B" w:rsidRDefault="00DC4D9B" w:rsidP="00DC4D9B"/>
    <w:p w14:paraId="5DDAC490" w14:textId="77777777" w:rsidR="00DC4D9B" w:rsidRDefault="00DC4D9B" w:rsidP="00DC4D9B">
      <w:pPr>
        <w:rPr>
          <w:sz w:val="32"/>
          <w:szCs w:val="32"/>
        </w:rPr>
      </w:pPr>
      <w:r>
        <w:br w:type="page"/>
      </w:r>
    </w:p>
    <w:p w14:paraId="2CB3B51C" w14:textId="77777777" w:rsidR="00DC4D9B" w:rsidRDefault="00DC4D9B" w:rsidP="00DC4D9B">
      <w:pPr>
        <w:pStyle w:val="Heading2"/>
      </w:pPr>
      <w:r>
        <w:t xml:space="preserve">Information for Applicants: Mill Levy Funding </w:t>
      </w:r>
    </w:p>
    <w:p w14:paraId="0537C320" w14:textId="6359304D" w:rsidR="00DC4D9B" w:rsidRDefault="00DC4D9B" w:rsidP="00DC4D9B">
      <w:pPr>
        <w:ind w:left="360"/>
      </w:pPr>
      <w:r>
        <w:t xml:space="preserve">Denver Public Schools currently has four Mill Levy Overrides (MLOs) from which charters are able to receive funding: 1998, 2003, 2012, and 2016. Charters will receive their </w:t>
      </w:r>
      <w:r w:rsidRPr="00AF1D1D">
        <w:t xml:space="preserve">proportionate share of all Mill Levy Override Funds for which </w:t>
      </w:r>
      <w:r>
        <w:t>they are</w:t>
      </w:r>
      <w:r w:rsidRPr="00AF1D1D">
        <w:t xml:space="preserve"> eligible in accordance with the District’s plan as required by C.R.S. § 22-32-108.5 beginning in the 2019-2020 school year</w:t>
      </w:r>
      <w:r>
        <w:t>.</w:t>
      </w:r>
    </w:p>
    <w:p w14:paraId="47454ED5" w14:textId="77777777" w:rsidR="00DC4D9B" w:rsidRDefault="00DC4D9B" w:rsidP="00DC4D9B">
      <w:pPr>
        <w:ind w:left="360"/>
      </w:pPr>
    </w:p>
    <w:p w14:paraId="48EE21A9" w14:textId="77777777" w:rsidR="00DC4D9B" w:rsidRDefault="00DC4D9B" w:rsidP="00DC4D9B">
      <w:pPr>
        <w:ind w:left="360"/>
      </w:pPr>
      <w:r>
        <w:t xml:space="preserve">Charters will have access to all components of these MLOs through either a distribution of funds or through a credit to the standard facility use rate charged by the District. The per pupil funding amounts for each component of each mill are determined by identifying the total eligible student count and then dividing funds evenly across eligible students. In these computations, </w:t>
      </w:r>
      <w:r w:rsidRPr="005B0373">
        <w:rPr>
          <w:u w:val="single"/>
        </w:rPr>
        <w:t>kindergarten students count as a full 1.0 per student</w:t>
      </w:r>
      <w:r>
        <w:t xml:space="preserve"> (rather than a funded count adjustment). Funds dedicated to instructional supports and kindergarten are prioritized for students qualifying for free and reduced lunch.</w:t>
      </w:r>
    </w:p>
    <w:p w14:paraId="728E39E4" w14:textId="77777777" w:rsidR="00DC4D9B" w:rsidRDefault="00DC4D9B" w:rsidP="00DC4D9B">
      <w:pPr>
        <w:ind w:left="360"/>
      </w:pPr>
    </w:p>
    <w:p w14:paraId="554FD670" w14:textId="77777777" w:rsidR="00DC4D9B" w:rsidRDefault="00DC4D9B" w:rsidP="00DC4D9B">
      <w:pPr>
        <w:ind w:left="360"/>
        <w:rPr>
          <w:b/>
          <w:i/>
        </w:rPr>
      </w:pPr>
      <w:r>
        <w:rPr>
          <w:b/>
          <w:i/>
        </w:rPr>
        <w:t>The following calculations are estimates based on District projections (amounts are also listed in the budget template):</w:t>
      </w:r>
    </w:p>
    <w:p w14:paraId="72E27534" w14:textId="77777777" w:rsidR="00DC4D9B" w:rsidRDefault="00DC4D9B" w:rsidP="00DC4D9B">
      <w:pPr>
        <w:ind w:left="36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Style w:val="GridTable4-Accent1"/>
        <w:tblW w:w="0" w:type="auto"/>
        <w:tblLook w:val="04A0" w:firstRow="1" w:lastRow="0" w:firstColumn="1" w:lastColumn="0" w:noHBand="0" w:noVBand="1"/>
      </w:tblPr>
      <w:tblGrid>
        <w:gridCol w:w="895"/>
        <w:gridCol w:w="3667"/>
        <w:gridCol w:w="2340"/>
        <w:gridCol w:w="2088"/>
      </w:tblGrid>
      <w:tr w:rsidR="00A80E2E" w14:paraId="79FDE3C2" w14:textId="77777777" w:rsidTr="000D3CF6">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895" w:type="dxa"/>
          </w:tcPr>
          <w:p w14:paraId="6C13764F" w14:textId="77777777" w:rsidR="00A80E2E" w:rsidRDefault="00A80E2E" w:rsidP="000D3CF6">
            <w:r>
              <w:t>Year</w:t>
            </w:r>
          </w:p>
        </w:tc>
        <w:tc>
          <w:tcPr>
            <w:tcW w:w="3667" w:type="dxa"/>
          </w:tcPr>
          <w:p w14:paraId="41AEA5FE" w14:textId="77777777" w:rsidR="00A80E2E" w:rsidRDefault="00A80E2E" w:rsidP="000D3CF6">
            <w:pPr>
              <w:cnfStyle w:val="100000000000" w:firstRow="1" w:lastRow="0" w:firstColumn="0" w:lastColumn="0" w:oddVBand="0" w:evenVBand="0" w:oddHBand="0" w:evenHBand="0" w:firstRowFirstColumn="0" w:firstRowLastColumn="0" w:lastRowFirstColumn="0" w:lastRowLastColumn="0"/>
            </w:pPr>
            <w:r>
              <w:t>Category</w:t>
            </w:r>
          </w:p>
        </w:tc>
        <w:tc>
          <w:tcPr>
            <w:tcW w:w="2340" w:type="dxa"/>
          </w:tcPr>
          <w:p w14:paraId="6422CD53" w14:textId="77777777" w:rsidR="00A80E2E" w:rsidRDefault="00A80E2E" w:rsidP="000D3CF6">
            <w:pPr>
              <w:cnfStyle w:val="100000000000" w:firstRow="1" w:lastRow="0" w:firstColumn="0" w:lastColumn="0" w:oddVBand="0" w:evenVBand="0" w:oddHBand="0" w:evenHBand="0" w:firstRowFirstColumn="0" w:firstRowLastColumn="0" w:lastRowFirstColumn="0" w:lastRowLastColumn="0"/>
            </w:pPr>
            <w:r>
              <w:t>Students Funded</w:t>
            </w:r>
          </w:p>
        </w:tc>
        <w:tc>
          <w:tcPr>
            <w:tcW w:w="2088" w:type="dxa"/>
          </w:tcPr>
          <w:p w14:paraId="262BD101" w14:textId="77777777" w:rsidR="00A80E2E" w:rsidRDefault="00A80E2E" w:rsidP="000D3CF6">
            <w:pPr>
              <w:cnfStyle w:val="100000000000" w:firstRow="1" w:lastRow="0" w:firstColumn="0" w:lastColumn="0" w:oddVBand="0" w:evenVBand="0" w:oddHBand="0" w:evenHBand="0" w:firstRowFirstColumn="0" w:firstRowLastColumn="0" w:lastRowFirstColumn="0" w:lastRowLastColumn="0"/>
            </w:pPr>
            <w:r>
              <w:t>Per Pupil</w:t>
            </w:r>
          </w:p>
        </w:tc>
      </w:tr>
      <w:tr w:rsidR="00A80E2E" w14:paraId="12A5D003"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1C1785DC" w14:textId="77777777" w:rsidR="00A80E2E" w:rsidRDefault="00A80E2E" w:rsidP="000D3CF6">
            <w:r>
              <w:t>1998</w:t>
            </w:r>
          </w:p>
        </w:tc>
        <w:tc>
          <w:tcPr>
            <w:tcW w:w="3667" w:type="dxa"/>
          </w:tcPr>
          <w:p w14:paraId="4D77107A"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Student Literacy</w:t>
            </w:r>
          </w:p>
        </w:tc>
        <w:tc>
          <w:tcPr>
            <w:tcW w:w="2340" w:type="dxa"/>
          </w:tcPr>
          <w:p w14:paraId="6BC00411"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Per K-12 Student</w:t>
            </w:r>
          </w:p>
        </w:tc>
        <w:tc>
          <w:tcPr>
            <w:tcW w:w="2088" w:type="dxa"/>
          </w:tcPr>
          <w:p w14:paraId="4068E1A8"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$126</w:t>
            </w:r>
          </w:p>
        </w:tc>
      </w:tr>
      <w:tr w:rsidR="00A80E2E" w14:paraId="5C38CF30"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7E29BEBB" w14:textId="77777777" w:rsidR="00A80E2E" w:rsidRDefault="00A80E2E" w:rsidP="000D3CF6">
            <w:r w:rsidRPr="005C469B">
              <w:t>1998</w:t>
            </w:r>
          </w:p>
        </w:tc>
        <w:tc>
          <w:tcPr>
            <w:tcW w:w="3667" w:type="dxa"/>
          </w:tcPr>
          <w:p w14:paraId="2286FC41"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Technology</w:t>
            </w:r>
          </w:p>
        </w:tc>
        <w:tc>
          <w:tcPr>
            <w:tcW w:w="2340" w:type="dxa"/>
          </w:tcPr>
          <w:p w14:paraId="2F8807E1"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K-12 Student</w:t>
            </w:r>
          </w:p>
        </w:tc>
        <w:tc>
          <w:tcPr>
            <w:tcW w:w="2088" w:type="dxa"/>
          </w:tcPr>
          <w:p w14:paraId="10A31A68"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$34</w:t>
            </w:r>
          </w:p>
        </w:tc>
      </w:tr>
      <w:tr w:rsidR="00A80E2E" w14:paraId="5A5C85BB"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A714240" w14:textId="77777777" w:rsidR="00A80E2E" w:rsidRDefault="00A80E2E" w:rsidP="000D3CF6">
            <w:r w:rsidRPr="005C469B">
              <w:t>1998</w:t>
            </w:r>
          </w:p>
        </w:tc>
        <w:tc>
          <w:tcPr>
            <w:tcW w:w="3667" w:type="dxa"/>
          </w:tcPr>
          <w:p w14:paraId="3607549D"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Maintenance</w:t>
            </w:r>
          </w:p>
        </w:tc>
        <w:tc>
          <w:tcPr>
            <w:tcW w:w="4428" w:type="dxa"/>
            <w:gridSpan w:val="2"/>
          </w:tcPr>
          <w:p w14:paraId="5245C9D3"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Charter schools in a District facility will receive a discount on the standard Facility Use Agreement (FUA) rate, as the actual expenditures paid for with mill levy dollars will not be included in the calculation</w:t>
            </w:r>
          </w:p>
        </w:tc>
      </w:tr>
      <w:tr w:rsidR="00A80E2E" w14:paraId="56B96A5C"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2A834E39" w14:textId="77777777" w:rsidR="00A80E2E" w:rsidRPr="005C469B" w:rsidRDefault="00A80E2E" w:rsidP="000D3CF6">
            <w:r>
              <w:t>2003</w:t>
            </w:r>
          </w:p>
        </w:tc>
        <w:tc>
          <w:tcPr>
            <w:tcW w:w="3667" w:type="dxa"/>
          </w:tcPr>
          <w:p w14:paraId="0A5C9AC8"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Improving High School Graduation Rates</w:t>
            </w:r>
          </w:p>
        </w:tc>
        <w:tc>
          <w:tcPr>
            <w:tcW w:w="2340" w:type="dxa"/>
          </w:tcPr>
          <w:p w14:paraId="1DAA955E"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High School Student</w:t>
            </w:r>
          </w:p>
        </w:tc>
        <w:tc>
          <w:tcPr>
            <w:tcW w:w="2088" w:type="dxa"/>
          </w:tcPr>
          <w:p w14:paraId="3430FF28"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$78</w:t>
            </w:r>
          </w:p>
        </w:tc>
      </w:tr>
      <w:tr w:rsidR="00A80E2E" w14:paraId="24947C11"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2323A8B" w14:textId="77777777" w:rsidR="00A80E2E" w:rsidRDefault="00A80E2E" w:rsidP="000D3CF6">
            <w:r w:rsidRPr="00D148EF">
              <w:t>2003</w:t>
            </w:r>
          </w:p>
        </w:tc>
        <w:tc>
          <w:tcPr>
            <w:tcW w:w="3667" w:type="dxa"/>
          </w:tcPr>
          <w:p w14:paraId="7BFCA848"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Improving Academic Achievement</w:t>
            </w:r>
          </w:p>
        </w:tc>
        <w:tc>
          <w:tcPr>
            <w:tcW w:w="2340" w:type="dxa"/>
          </w:tcPr>
          <w:p w14:paraId="26D0BE6E"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Per K-12 Student</w:t>
            </w:r>
          </w:p>
        </w:tc>
        <w:tc>
          <w:tcPr>
            <w:tcW w:w="2088" w:type="dxa"/>
          </w:tcPr>
          <w:p w14:paraId="31264792"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$28</w:t>
            </w:r>
          </w:p>
        </w:tc>
      </w:tr>
      <w:tr w:rsidR="00A80E2E" w14:paraId="3D53B958"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6F684B59" w14:textId="77777777" w:rsidR="00A80E2E" w:rsidRDefault="00A80E2E" w:rsidP="000D3CF6">
            <w:r w:rsidRPr="00D148EF">
              <w:t>2003</w:t>
            </w:r>
          </w:p>
        </w:tc>
        <w:tc>
          <w:tcPr>
            <w:tcW w:w="3667" w:type="dxa"/>
          </w:tcPr>
          <w:p w14:paraId="0F1F97DC"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Elementary Arts</w:t>
            </w:r>
          </w:p>
        </w:tc>
        <w:tc>
          <w:tcPr>
            <w:tcW w:w="2340" w:type="dxa"/>
          </w:tcPr>
          <w:p w14:paraId="4A119695"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Student at Elementary and K-8 Schools</w:t>
            </w:r>
          </w:p>
        </w:tc>
        <w:tc>
          <w:tcPr>
            <w:tcW w:w="2088" w:type="dxa"/>
          </w:tcPr>
          <w:p w14:paraId="1FCAACCB"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$144</w:t>
            </w:r>
          </w:p>
        </w:tc>
      </w:tr>
      <w:tr w:rsidR="00A80E2E" w14:paraId="3413952A"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FFA3764" w14:textId="77777777" w:rsidR="00A80E2E" w:rsidRDefault="00A80E2E" w:rsidP="000D3CF6">
            <w:r w:rsidRPr="00D148EF">
              <w:t>2003</w:t>
            </w:r>
          </w:p>
        </w:tc>
        <w:tc>
          <w:tcPr>
            <w:tcW w:w="3667" w:type="dxa"/>
          </w:tcPr>
          <w:p w14:paraId="4D2BC9AD" w14:textId="77777777" w:rsidR="00A80E2E" w:rsidRDefault="00A80E2E" w:rsidP="000D3CF6">
            <w:pPr>
              <w:tabs>
                <w:tab w:val="left" w:pos="975"/>
              </w:tabs>
              <w:cnfStyle w:val="000000100000" w:firstRow="0" w:lastRow="0" w:firstColumn="0" w:lastColumn="0" w:oddVBand="0" w:evenVBand="0" w:oddHBand="1" w:evenHBand="0" w:firstRowFirstColumn="0" w:firstRowLastColumn="0" w:lastRowFirstColumn="0" w:lastRowLastColumn="0"/>
            </w:pPr>
            <w:r>
              <w:t>Textbooks</w:t>
            </w:r>
          </w:p>
        </w:tc>
        <w:tc>
          <w:tcPr>
            <w:tcW w:w="2340" w:type="dxa"/>
          </w:tcPr>
          <w:p w14:paraId="23E4BD3A"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Per K-12 Student</w:t>
            </w:r>
          </w:p>
        </w:tc>
        <w:tc>
          <w:tcPr>
            <w:tcW w:w="2088" w:type="dxa"/>
          </w:tcPr>
          <w:p w14:paraId="193C2992"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$40</w:t>
            </w:r>
          </w:p>
        </w:tc>
      </w:tr>
      <w:tr w:rsidR="00A80E2E" w14:paraId="344BA877"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6E4E3EE7" w14:textId="77777777" w:rsidR="00A80E2E" w:rsidRDefault="00A80E2E" w:rsidP="000D3CF6">
            <w:r w:rsidRPr="00D148EF">
              <w:t>2003</w:t>
            </w:r>
          </w:p>
        </w:tc>
        <w:tc>
          <w:tcPr>
            <w:tcW w:w="3667" w:type="dxa"/>
          </w:tcPr>
          <w:p w14:paraId="4AD00B2B"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Kindergarten/ECE</w:t>
            </w:r>
          </w:p>
        </w:tc>
        <w:tc>
          <w:tcPr>
            <w:tcW w:w="2340" w:type="dxa"/>
          </w:tcPr>
          <w:p w14:paraId="2A495627"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Kindergarten FRL Student</w:t>
            </w:r>
          </w:p>
        </w:tc>
        <w:tc>
          <w:tcPr>
            <w:tcW w:w="2088" w:type="dxa"/>
          </w:tcPr>
          <w:p w14:paraId="5A7ACE5D"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$28</w:t>
            </w:r>
          </w:p>
        </w:tc>
      </w:tr>
      <w:tr w:rsidR="00A80E2E" w14:paraId="116E45DE"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58ABF89" w14:textId="77777777" w:rsidR="00A80E2E" w:rsidRDefault="00A80E2E" w:rsidP="000D3CF6">
            <w:r w:rsidRPr="00D148EF">
              <w:t>2003</w:t>
            </w:r>
          </w:p>
        </w:tc>
        <w:tc>
          <w:tcPr>
            <w:tcW w:w="3667" w:type="dxa"/>
          </w:tcPr>
          <w:p w14:paraId="46E2D099"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Maintenance</w:t>
            </w:r>
          </w:p>
        </w:tc>
        <w:tc>
          <w:tcPr>
            <w:tcW w:w="4428" w:type="dxa"/>
            <w:gridSpan w:val="2"/>
          </w:tcPr>
          <w:p w14:paraId="066951A8"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Charter schools in a District facility will receive a discount on the standard Facility Use Agreement (FUA) rate, as the actual expenditures paid for with mill levy dollars will not be included in the calculation</w:t>
            </w:r>
          </w:p>
        </w:tc>
      </w:tr>
      <w:tr w:rsidR="00A80E2E" w14:paraId="590285E6"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4E7B1317" w14:textId="77777777" w:rsidR="00A80E2E" w:rsidRPr="00D148EF" w:rsidRDefault="00A80E2E" w:rsidP="000D3CF6">
            <w:r>
              <w:t>2012</w:t>
            </w:r>
          </w:p>
        </w:tc>
        <w:tc>
          <w:tcPr>
            <w:tcW w:w="3667" w:type="dxa"/>
          </w:tcPr>
          <w:p w14:paraId="62983118"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21</w:t>
            </w:r>
            <w:r>
              <w:rPr>
                <w:vertAlign w:val="superscript"/>
              </w:rPr>
              <w:t>st</w:t>
            </w:r>
            <w:r>
              <w:t xml:space="preserve"> Century Learning – Technology </w:t>
            </w:r>
          </w:p>
        </w:tc>
        <w:tc>
          <w:tcPr>
            <w:tcW w:w="2340" w:type="dxa"/>
          </w:tcPr>
          <w:p w14:paraId="03A05A76"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K-12 Student</w:t>
            </w:r>
          </w:p>
        </w:tc>
        <w:tc>
          <w:tcPr>
            <w:tcW w:w="2088" w:type="dxa"/>
          </w:tcPr>
          <w:p w14:paraId="39BB1432"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$64</w:t>
            </w:r>
          </w:p>
        </w:tc>
      </w:tr>
      <w:tr w:rsidR="00A80E2E" w14:paraId="0B30E47B"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0D7AA30" w14:textId="77777777" w:rsidR="00A80E2E" w:rsidRPr="00D148EF" w:rsidRDefault="00A80E2E" w:rsidP="000D3CF6">
            <w:r w:rsidRPr="00826C1B">
              <w:t>2012</w:t>
            </w:r>
          </w:p>
        </w:tc>
        <w:tc>
          <w:tcPr>
            <w:tcW w:w="3667" w:type="dxa"/>
          </w:tcPr>
          <w:p w14:paraId="7CA8C0E9"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21</w:t>
            </w:r>
            <w:r>
              <w:rPr>
                <w:vertAlign w:val="superscript"/>
              </w:rPr>
              <w:t>st</w:t>
            </w:r>
            <w:r>
              <w:t xml:space="preserve"> Century Learning – Curricular Materials</w:t>
            </w:r>
          </w:p>
        </w:tc>
        <w:tc>
          <w:tcPr>
            <w:tcW w:w="2340" w:type="dxa"/>
          </w:tcPr>
          <w:p w14:paraId="70FDA3CD"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Per K-12 Student</w:t>
            </w:r>
          </w:p>
        </w:tc>
        <w:tc>
          <w:tcPr>
            <w:tcW w:w="2088" w:type="dxa"/>
          </w:tcPr>
          <w:p w14:paraId="4D81E4BC"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$64</w:t>
            </w:r>
          </w:p>
        </w:tc>
      </w:tr>
      <w:tr w:rsidR="00A80E2E" w14:paraId="35F8168A"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6DB9F08A" w14:textId="77777777" w:rsidR="00A80E2E" w:rsidRPr="00D148EF" w:rsidRDefault="00A80E2E" w:rsidP="000D3CF6">
            <w:r w:rsidRPr="00826C1B">
              <w:t>2012</w:t>
            </w:r>
          </w:p>
        </w:tc>
        <w:tc>
          <w:tcPr>
            <w:tcW w:w="3667" w:type="dxa"/>
          </w:tcPr>
          <w:p w14:paraId="114DBE45"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 xml:space="preserve">Early Childhood Education – Kindergarten </w:t>
            </w:r>
          </w:p>
        </w:tc>
        <w:tc>
          <w:tcPr>
            <w:tcW w:w="2340" w:type="dxa"/>
          </w:tcPr>
          <w:p w14:paraId="6E891257"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Kindergarten FRL Student</w:t>
            </w:r>
          </w:p>
        </w:tc>
        <w:tc>
          <w:tcPr>
            <w:tcW w:w="2088" w:type="dxa"/>
          </w:tcPr>
          <w:p w14:paraId="1B917311"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$1004</w:t>
            </w:r>
          </w:p>
        </w:tc>
      </w:tr>
      <w:tr w:rsidR="00A80E2E" w14:paraId="5A0E29C6"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9856AED" w14:textId="77777777" w:rsidR="00A80E2E" w:rsidRPr="00D148EF" w:rsidRDefault="00A80E2E" w:rsidP="000D3CF6">
            <w:r w:rsidRPr="00826C1B">
              <w:t>2012</w:t>
            </w:r>
          </w:p>
        </w:tc>
        <w:tc>
          <w:tcPr>
            <w:tcW w:w="3667" w:type="dxa"/>
          </w:tcPr>
          <w:p w14:paraId="5E63C1D0"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Enrichment &amp; Student Support – Secondary Arts</w:t>
            </w:r>
          </w:p>
        </w:tc>
        <w:tc>
          <w:tcPr>
            <w:tcW w:w="2340" w:type="dxa"/>
          </w:tcPr>
          <w:p w14:paraId="340F3FD9"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Per Student at Middle and High Schools</w:t>
            </w:r>
          </w:p>
        </w:tc>
        <w:tc>
          <w:tcPr>
            <w:tcW w:w="2088" w:type="dxa"/>
          </w:tcPr>
          <w:p w14:paraId="48114844"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$144</w:t>
            </w:r>
          </w:p>
        </w:tc>
      </w:tr>
      <w:tr w:rsidR="00A80E2E" w14:paraId="385C3FA3"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6C657F4C" w14:textId="77777777" w:rsidR="00A80E2E" w:rsidRPr="00D148EF" w:rsidRDefault="00A80E2E" w:rsidP="000D3CF6">
            <w:r w:rsidRPr="00826C1B">
              <w:t>2012</w:t>
            </w:r>
          </w:p>
        </w:tc>
        <w:tc>
          <w:tcPr>
            <w:tcW w:w="3667" w:type="dxa"/>
          </w:tcPr>
          <w:p w14:paraId="0CD175CE"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Enrichment &amp; Student Support – Physical Education and Student Supports</w:t>
            </w:r>
          </w:p>
        </w:tc>
        <w:tc>
          <w:tcPr>
            <w:tcW w:w="2340" w:type="dxa"/>
          </w:tcPr>
          <w:p w14:paraId="5AA12897"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K-12 Student</w:t>
            </w:r>
          </w:p>
        </w:tc>
        <w:tc>
          <w:tcPr>
            <w:tcW w:w="2088" w:type="dxa"/>
          </w:tcPr>
          <w:p w14:paraId="739F1101" w14:textId="77777777" w:rsidR="00A80E2E" w:rsidRDefault="00A80E2E" w:rsidP="000D3CF6">
            <w:pPr>
              <w:tabs>
                <w:tab w:val="center" w:pos="936"/>
              </w:tabs>
              <w:cnfStyle w:val="000000000000" w:firstRow="0" w:lastRow="0" w:firstColumn="0" w:lastColumn="0" w:oddVBand="0" w:evenVBand="0" w:oddHBand="0" w:evenHBand="0" w:firstRowFirstColumn="0" w:firstRowLastColumn="0" w:lastRowFirstColumn="0" w:lastRowLastColumn="0"/>
            </w:pPr>
            <w:r>
              <w:t>$124</w:t>
            </w:r>
            <w:r>
              <w:tab/>
            </w:r>
          </w:p>
        </w:tc>
      </w:tr>
      <w:tr w:rsidR="00A80E2E" w14:paraId="42212080"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460215D3" w14:textId="77777777" w:rsidR="00A80E2E" w:rsidRPr="00D148EF" w:rsidRDefault="00A80E2E" w:rsidP="000D3CF6">
            <w:r w:rsidRPr="00826C1B">
              <w:t>2012</w:t>
            </w:r>
          </w:p>
        </w:tc>
        <w:tc>
          <w:tcPr>
            <w:tcW w:w="3667" w:type="dxa"/>
          </w:tcPr>
          <w:p w14:paraId="590C0FAD"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Instructional Support – Small Group Instruction</w:t>
            </w:r>
          </w:p>
        </w:tc>
        <w:tc>
          <w:tcPr>
            <w:tcW w:w="2340" w:type="dxa"/>
          </w:tcPr>
          <w:p w14:paraId="3EC23963"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Per K-12 Non-FRL Student</w:t>
            </w:r>
          </w:p>
        </w:tc>
        <w:tc>
          <w:tcPr>
            <w:tcW w:w="2088" w:type="dxa"/>
          </w:tcPr>
          <w:p w14:paraId="3C206721"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rsidRPr="00D374B6">
              <w:t>$124</w:t>
            </w:r>
          </w:p>
        </w:tc>
      </w:tr>
      <w:tr w:rsidR="00A80E2E" w14:paraId="4B7344E4"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0BE89B3B" w14:textId="77777777" w:rsidR="00A80E2E" w:rsidRPr="00D148EF" w:rsidRDefault="00A80E2E" w:rsidP="000D3CF6">
            <w:r w:rsidRPr="00826C1B">
              <w:t>2012</w:t>
            </w:r>
          </w:p>
        </w:tc>
        <w:tc>
          <w:tcPr>
            <w:tcW w:w="3667" w:type="dxa"/>
          </w:tcPr>
          <w:p w14:paraId="7597D9E8"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Instructional Support – Small Group Instruction</w:t>
            </w:r>
          </w:p>
        </w:tc>
        <w:tc>
          <w:tcPr>
            <w:tcW w:w="2340" w:type="dxa"/>
          </w:tcPr>
          <w:p w14:paraId="5D8F9151"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K-12 FRL Student</w:t>
            </w:r>
          </w:p>
        </w:tc>
        <w:tc>
          <w:tcPr>
            <w:tcW w:w="2088" w:type="dxa"/>
          </w:tcPr>
          <w:p w14:paraId="67C6A9F7"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$145</w:t>
            </w:r>
          </w:p>
        </w:tc>
      </w:tr>
      <w:tr w:rsidR="00A80E2E" w14:paraId="7191E86A"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2026C8B4" w14:textId="77777777" w:rsidR="00A80E2E" w:rsidRPr="00826C1B" w:rsidRDefault="00A80E2E" w:rsidP="000D3CF6">
            <w:r>
              <w:t>2012</w:t>
            </w:r>
          </w:p>
        </w:tc>
        <w:tc>
          <w:tcPr>
            <w:tcW w:w="3667" w:type="dxa"/>
          </w:tcPr>
          <w:p w14:paraId="0AEE6E1F"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Career Technical Education (CTE)</w:t>
            </w:r>
          </w:p>
        </w:tc>
        <w:tc>
          <w:tcPr>
            <w:tcW w:w="4428" w:type="dxa"/>
            <w:gridSpan w:val="2"/>
          </w:tcPr>
          <w:p w14:paraId="78034EBC"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 xml:space="preserve">Charters will have an opportunity to apply for these funds if they supply programs that provide career technical education </w:t>
            </w:r>
          </w:p>
          <w:p w14:paraId="31F07A55"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p>
        </w:tc>
      </w:tr>
      <w:tr w:rsidR="00A80E2E" w14:paraId="72671C33"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058E2D09" w14:textId="77777777" w:rsidR="00A80E2E" w:rsidRDefault="00A80E2E" w:rsidP="000D3CF6">
            <w:r>
              <w:t>2016</w:t>
            </w:r>
          </w:p>
        </w:tc>
        <w:tc>
          <w:tcPr>
            <w:tcW w:w="3667" w:type="dxa"/>
          </w:tcPr>
          <w:p w14:paraId="3A6275EE"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Early Literacy Supports</w:t>
            </w:r>
          </w:p>
        </w:tc>
        <w:tc>
          <w:tcPr>
            <w:tcW w:w="2340" w:type="dxa"/>
          </w:tcPr>
          <w:p w14:paraId="6E53061F"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ECE-3</w:t>
            </w:r>
            <w:r w:rsidRPr="003E2550">
              <w:rPr>
                <w:vertAlign w:val="superscript"/>
              </w:rPr>
              <w:t>rd</w:t>
            </w:r>
            <w:r>
              <w:t xml:space="preserve"> Grade Student</w:t>
            </w:r>
          </w:p>
        </w:tc>
        <w:tc>
          <w:tcPr>
            <w:tcW w:w="2088" w:type="dxa"/>
          </w:tcPr>
          <w:p w14:paraId="021ECB3A"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$74</w:t>
            </w:r>
          </w:p>
        </w:tc>
      </w:tr>
      <w:tr w:rsidR="00A80E2E" w14:paraId="690BF920"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78B1D034" w14:textId="77777777" w:rsidR="00A80E2E" w:rsidRDefault="00A80E2E" w:rsidP="000D3CF6">
            <w:r w:rsidRPr="000C0C9D">
              <w:t>2016</w:t>
            </w:r>
          </w:p>
        </w:tc>
        <w:tc>
          <w:tcPr>
            <w:tcW w:w="3667" w:type="dxa"/>
          </w:tcPr>
          <w:p w14:paraId="588D5F96"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Ready for College and Career</w:t>
            </w:r>
          </w:p>
        </w:tc>
        <w:tc>
          <w:tcPr>
            <w:tcW w:w="2340" w:type="dxa"/>
          </w:tcPr>
          <w:p w14:paraId="4298F1B5"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Per 9-12 Student</w:t>
            </w:r>
          </w:p>
        </w:tc>
        <w:tc>
          <w:tcPr>
            <w:tcW w:w="2088" w:type="dxa"/>
          </w:tcPr>
          <w:p w14:paraId="007D7C08"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$105</w:t>
            </w:r>
          </w:p>
        </w:tc>
      </w:tr>
      <w:tr w:rsidR="00A80E2E" w14:paraId="7096C655"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0B611FA4" w14:textId="77777777" w:rsidR="00A80E2E" w:rsidRDefault="00A80E2E" w:rsidP="000D3CF6">
            <w:r w:rsidRPr="000C0C9D">
              <w:t>2016</w:t>
            </w:r>
          </w:p>
        </w:tc>
        <w:tc>
          <w:tcPr>
            <w:tcW w:w="3667" w:type="dxa"/>
          </w:tcPr>
          <w:p w14:paraId="28077B72"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Classroom Technology</w:t>
            </w:r>
          </w:p>
        </w:tc>
        <w:tc>
          <w:tcPr>
            <w:tcW w:w="2340" w:type="dxa"/>
          </w:tcPr>
          <w:p w14:paraId="421785FA"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ECE-12 Student</w:t>
            </w:r>
          </w:p>
        </w:tc>
        <w:tc>
          <w:tcPr>
            <w:tcW w:w="2088" w:type="dxa"/>
          </w:tcPr>
          <w:p w14:paraId="1B7B9F30"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$34</w:t>
            </w:r>
          </w:p>
        </w:tc>
      </w:tr>
      <w:tr w:rsidR="00A80E2E" w14:paraId="195F5CA8" w14:textId="77777777" w:rsidTr="000D3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6343992C" w14:textId="77777777" w:rsidR="00A80E2E" w:rsidRDefault="00A80E2E" w:rsidP="000D3CF6">
            <w:r w:rsidRPr="000C0C9D">
              <w:t>2016</w:t>
            </w:r>
          </w:p>
        </w:tc>
        <w:tc>
          <w:tcPr>
            <w:tcW w:w="3667" w:type="dxa"/>
          </w:tcPr>
          <w:p w14:paraId="33581536"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Great Teachers</w:t>
            </w:r>
          </w:p>
        </w:tc>
        <w:tc>
          <w:tcPr>
            <w:tcW w:w="2340" w:type="dxa"/>
          </w:tcPr>
          <w:p w14:paraId="5532857E"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Per ECE-12 Student</w:t>
            </w:r>
          </w:p>
        </w:tc>
        <w:tc>
          <w:tcPr>
            <w:tcW w:w="2088" w:type="dxa"/>
          </w:tcPr>
          <w:p w14:paraId="0E381A8D" w14:textId="77777777" w:rsidR="00A80E2E" w:rsidRDefault="00A80E2E" w:rsidP="000D3CF6">
            <w:pPr>
              <w:cnfStyle w:val="000000100000" w:firstRow="0" w:lastRow="0" w:firstColumn="0" w:lastColumn="0" w:oddVBand="0" w:evenVBand="0" w:oddHBand="1" w:evenHBand="0" w:firstRowFirstColumn="0" w:firstRowLastColumn="0" w:lastRowFirstColumn="0" w:lastRowLastColumn="0"/>
            </w:pPr>
            <w:r>
              <w:t>$53</w:t>
            </w:r>
          </w:p>
        </w:tc>
      </w:tr>
      <w:tr w:rsidR="00A80E2E" w14:paraId="0CBD4417" w14:textId="77777777" w:rsidTr="000D3CF6">
        <w:tc>
          <w:tcPr>
            <w:cnfStyle w:val="001000000000" w:firstRow="0" w:lastRow="0" w:firstColumn="1" w:lastColumn="0" w:oddVBand="0" w:evenVBand="0" w:oddHBand="0" w:evenHBand="0" w:firstRowFirstColumn="0" w:firstRowLastColumn="0" w:lastRowFirstColumn="0" w:lastRowLastColumn="0"/>
            <w:tcW w:w="895" w:type="dxa"/>
          </w:tcPr>
          <w:p w14:paraId="7A724CCE" w14:textId="77777777" w:rsidR="00A80E2E" w:rsidRDefault="00A80E2E" w:rsidP="000D3CF6">
            <w:r w:rsidRPr="000C0C9D">
              <w:t>2016</w:t>
            </w:r>
          </w:p>
        </w:tc>
        <w:tc>
          <w:tcPr>
            <w:tcW w:w="3667" w:type="dxa"/>
          </w:tcPr>
          <w:p w14:paraId="0DF96862"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Support for the Whole Child</w:t>
            </w:r>
          </w:p>
        </w:tc>
        <w:tc>
          <w:tcPr>
            <w:tcW w:w="2340" w:type="dxa"/>
          </w:tcPr>
          <w:p w14:paraId="342640A8" w14:textId="77777777" w:rsidR="00A80E2E" w:rsidRDefault="00A80E2E" w:rsidP="000D3CF6">
            <w:pPr>
              <w:cnfStyle w:val="000000000000" w:firstRow="0" w:lastRow="0" w:firstColumn="0" w:lastColumn="0" w:oddVBand="0" w:evenVBand="0" w:oddHBand="0" w:evenHBand="0" w:firstRowFirstColumn="0" w:firstRowLastColumn="0" w:lastRowFirstColumn="0" w:lastRowLastColumn="0"/>
            </w:pPr>
            <w:r>
              <w:t>Per ECE-12 Student</w:t>
            </w:r>
          </w:p>
        </w:tc>
        <w:tc>
          <w:tcPr>
            <w:tcW w:w="2088" w:type="dxa"/>
          </w:tcPr>
          <w:p w14:paraId="3A8B4AB1" w14:textId="77777777" w:rsidR="00A80E2E" w:rsidRDefault="00A80E2E" w:rsidP="000D3CF6">
            <w:pPr>
              <w:tabs>
                <w:tab w:val="center" w:pos="936"/>
              </w:tabs>
              <w:cnfStyle w:val="000000000000" w:firstRow="0" w:lastRow="0" w:firstColumn="0" w:lastColumn="0" w:oddVBand="0" w:evenVBand="0" w:oddHBand="0" w:evenHBand="0" w:firstRowFirstColumn="0" w:firstRowLastColumn="0" w:lastRowFirstColumn="0" w:lastRowLastColumn="0"/>
            </w:pPr>
            <w:r>
              <w:t>$54</w:t>
            </w:r>
            <w:r>
              <w:tab/>
            </w:r>
          </w:p>
        </w:tc>
      </w:tr>
    </w:tbl>
    <w:p w14:paraId="54032A3E" w14:textId="77777777" w:rsidR="00DC4D9B" w:rsidRDefault="00DC4D9B" w:rsidP="00DC4D9B">
      <w:pPr>
        <w:pStyle w:val="Heading2"/>
      </w:pPr>
    </w:p>
    <w:p w14:paraId="18785CC6" w14:textId="77777777" w:rsidR="00DC4D9B" w:rsidRDefault="00DC4D9B" w:rsidP="00DC4D9B">
      <w:pPr>
        <w:rPr>
          <w:sz w:val="32"/>
          <w:szCs w:val="32"/>
        </w:rPr>
      </w:pPr>
      <w:r>
        <w:br w:type="page"/>
      </w:r>
    </w:p>
    <w:p w14:paraId="5C8BE002" w14:textId="77777777" w:rsidR="00DC4D9B" w:rsidRDefault="00DC4D9B" w:rsidP="00DC4D9B">
      <w:pPr>
        <w:pStyle w:val="Heading2"/>
      </w:pPr>
      <w:r>
        <w:t>Information for Applicants: Sample Intent to Enroll Form</w:t>
      </w:r>
    </w:p>
    <w:p w14:paraId="7D1DA2E3" w14:textId="77777777" w:rsidR="00DC4D9B" w:rsidRDefault="00DC4D9B" w:rsidP="00DC4D9B">
      <w:pPr>
        <w:jc w:val="both"/>
        <w:rPr>
          <w:rFonts w:ascii="Calibri" w:eastAsia="Calibri" w:hAnsi="Calibri" w:cs="Calibri"/>
        </w:rPr>
      </w:pPr>
    </w:p>
    <w:p w14:paraId="74FEC976" w14:textId="77777777" w:rsidR="00DC4D9B" w:rsidRDefault="00DC4D9B" w:rsidP="00DC4D9B">
      <w:pPr>
        <w:jc w:val="both"/>
        <w:rPr>
          <w:rFonts w:ascii="Calibri" w:eastAsia="Calibri" w:hAnsi="Calibri" w:cs="Calibri"/>
        </w:rPr>
      </w:pPr>
      <w:r>
        <w:rPr>
          <w:rFonts w:ascii="Calibri" w:eastAsia="Calibri" w:hAnsi="Calibri" w:cs="Calibri"/>
        </w:rPr>
        <w:t>This confidential Intent to Enroll Form is used to demonstrate interest in having your child(ren) enroll at ___________________. Signing this Intent to Enroll does not obligate the student to attend ___________________ nor does it guarantee admission. However, parents/legal guardians who sign this Intent to Enroll are indicating a sincere desire to enroll their child(ren) in this school in the event that Denver Public Schools approves the applicant’s proposal to open ___________________ in the fall of 2020.</w:t>
      </w:r>
    </w:p>
    <w:p w14:paraId="6D839C64" w14:textId="77777777" w:rsidR="00DC4D9B" w:rsidRDefault="00DC4D9B" w:rsidP="00DC4D9B">
      <w:pPr>
        <w:jc w:val="both"/>
        <w:rPr>
          <w:rFonts w:ascii="Calibri" w:eastAsia="Calibri" w:hAnsi="Calibri" w:cs="Calibri"/>
        </w:rPr>
      </w:pPr>
      <w:r>
        <w:rPr>
          <w:rFonts w:ascii="Calibri" w:eastAsia="Calibri" w:hAnsi="Calibri" w:cs="Calibri"/>
        </w:rPr>
        <w:t>Parents and guardians should understand that the DPS Board of Education must vote to approve any new school (regardless of school type) and such vote has not yet occurred for the school referenced herein.</w:t>
      </w:r>
    </w:p>
    <w:tbl>
      <w:tblPr>
        <w:tblW w:w="93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5"/>
        <w:gridCol w:w="804"/>
        <w:gridCol w:w="1584"/>
        <w:gridCol w:w="612"/>
        <w:gridCol w:w="3085"/>
      </w:tblGrid>
      <w:tr w:rsidR="00DC4D9B" w14:paraId="22B46381" w14:textId="77777777" w:rsidTr="00C70E81">
        <w:tc>
          <w:tcPr>
            <w:tcW w:w="9350" w:type="dxa"/>
            <w:gridSpan w:val="5"/>
            <w:shd w:val="clear" w:color="auto" w:fill="BFBFBF"/>
          </w:tcPr>
          <w:p w14:paraId="6D139126" w14:textId="77777777" w:rsidR="00DC4D9B" w:rsidRDefault="00DC4D9B" w:rsidP="00C70E81">
            <w:r>
              <w:rPr>
                <w:b/>
              </w:rPr>
              <w:t>School Information</w:t>
            </w:r>
          </w:p>
        </w:tc>
      </w:tr>
      <w:tr w:rsidR="00DC4D9B" w14:paraId="049950C2" w14:textId="77777777" w:rsidTr="00C70E81">
        <w:tc>
          <w:tcPr>
            <w:tcW w:w="9350" w:type="dxa"/>
            <w:gridSpan w:val="5"/>
          </w:tcPr>
          <w:p w14:paraId="7D5A19B6" w14:textId="77777777" w:rsidR="00DC4D9B" w:rsidRDefault="00DC4D9B" w:rsidP="00C70E81">
            <w:pPr>
              <w:jc w:val="both"/>
            </w:pPr>
            <w:r>
              <w:t>School Name:</w:t>
            </w:r>
          </w:p>
        </w:tc>
      </w:tr>
      <w:tr w:rsidR="00DC4D9B" w14:paraId="2A14376B" w14:textId="77777777" w:rsidTr="00C70E81">
        <w:tc>
          <w:tcPr>
            <w:tcW w:w="9350" w:type="dxa"/>
            <w:gridSpan w:val="5"/>
          </w:tcPr>
          <w:p w14:paraId="08BBDCD9" w14:textId="77777777" w:rsidR="00DC4D9B" w:rsidRDefault="00DC4D9B" w:rsidP="00C70E81">
            <w:pPr>
              <w:jc w:val="both"/>
            </w:pPr>
            <w:r>
              <w:t>Grades Served:</w:t>
            </w:r>
          </w:p>
        </w:tc>
      </w:tr>
      <w:tr w:rsidR="00DC4D9B" w14:paraId="3887DC05" w14:textId="77777777" w:rsidTr="00C70E81">
        <w:tc>
          <w:tcPr>
            <w:tcW w:w="9350" w:type="dxa"/>
            <w:gridSpan w:val="5"/>
          </w:tcPr>
          <w:p w14:paraId="649EBB64" w14:textId="77777777" w:rsidR="00DC4D9B" w:rsidRDefault="00DC4D9B" w:rsidP="00C70E81">
            <w:pPr>
              <w:jc w:val="both"/>
            </w:pPr>
            <w:r>
              <w:t>Proposed Regional Location:</w:t>
            </w:r>
          </w:p>
        </w:tc>
      </w:tr>
      <w:tr w:rsidR="00DC4D9B" w14:paraId="48F8434A" w14:textId="77777777" w:rsidTr="00C70E81">
        <w:tc>
          <w:tcPr>
            <w:tcW w:w="9350" w:type="dxa"/>
            <w:gridSpan w:val="5"/>
          </w:tcPr>
          <w:p w14:paraId="4F108CD9" w14:textId="77777777" w:rsidR="00DC4D9B" w:rsidRDefault="00DC4D9B" w:rsidP="00C70E81">
            <w:pPr>
              <w:jc w:val="both"/>
            </w:pPr>
            <w:r>
              <w:t>Anticipated Opening Date:</w:t>
            </w:r>
          </w:p>
        </w:tc>
      </w:tr>
      <w:tr w:rsidR="00DC4D9B" w14:paraId="10012B5A" w14:textId="77777777" w:rsidTr="00C70E81">
        <w:tc>
          <w:tcPr>
            <w:tcW w:w="9350" w:type="dxa"/>
            <w:gridSpan w:val="5"/>
          </w:tcPr>
          <w:p w14:paraId="773A3B48" w14:textId="77777777" w:rsidR="00DC4D9B" w:rsidRDefault="00DC4D9B" w:rsidP="00C70E81">
            <w:pPr>
              <w:jc w:val="both"/>
            </w:pPr>
            <w:r>
              <w:t>School Leader/Contact:</w:t>
            </w:r>
          </w:p>
        </w:tc>
      </w:tr>
      <w:tr w:rsidR="00DC4D9B" w14:paraId="5858288E" w14:textId="77777777" w:rsidTr="00C70E81">
        <w:tc>
          <w:tcPr>
            <w:tcW w:w="9350" w:type="dxa"/>
            <w:gridSpan w:val="5"/>
            <w:shd w:val="clear" w:color="auto" w:fill="BFBFBF"/>
          </w:tcPr>
          <w:p w14:paraId="17E8C848" w14:textId="77777777" w:rsidR="00DC4D9B" w:rsidRDefault="00DC4D9B" w:rsidP="00C70E81">
            <w:r>
              <w:rPr>
                <w:b/>
              </w:rPr>
              <w:t>Parent/Legal Guardian Inf</w:t>
            </w:r>
            <w:r>
              <w:rPr>
                <w:b/>
                <w:shd w:val="clear" w:color="auto" w:fill="BFBFBF"/>
              </w:rPr>
              <w:t>o</w:t>
            </w:r>
            <w:r>
              <w:rPr>
                <w:b/>
              </w:rPr>
              <w:t>rmation</w:t>
            </w:r>
          </w:p>
        </w:tc>
      </w:tr>
      <w:tr w:rsidR="00DC4D9B" w14:paraId="516AD4CE" w14:textId="77777777" w:rsidTr="00C70E81">
        <w:tc>
          <w:tcPr>
            <w:tcW w:w="9350" w:type="dxa"/>
            <w:gridSpan w:val="5"/>
          </w:tcPr>
          <w:p w14:paraId="4918A47B" w14:textId="77777777" w:rsidR="00DC4D9B" w:rsidRDefault="00DC4D9B" w:rsidP="00C70E81">
            <w:r>
              <w:t>Parent/Legal Guardian’s Name(s):</w:t>
            </w:r>
          </w:p>
        </w:tc>
      </w:tr>
      <w:tr w:rsidR="00DC4D9B" w14:paraId="6F300558" w14:textId="77777777" w:rsidTr="00C70E81">
        <w:tc>
          <w:tcPr>
            <w:tcW w:w="9350" w:type="dxa"/>
            <w:gridSpan w:val="5"/>
          </w:tcPr>
          <w:p w14:paraId="0A72BFAD" w14:textId="77777777" w:rsidR="00DC4D9B" w:rsidRDefault="00DC4D9B" w:rsidP="00C70E81">
            <w:r>
              <w:t>Primary Phone:</w:t>
            </w:r>
          </w:p>
        </w:tc>
      </w:tr>
      <w:tr w:rsidR="00DC4D9B" w14:paraId="50559B2A" w14:textId="77777777" w:rsidTr="00C70E81">
        <w:tc>
          <w:tcPr>
            <w:tcW w:w="9350" w:type="dxa"/>
            <w:gridSpan w:val="5"/>
          </w:tcPr>
          <w:p w14:paraId="2049F556" w14:textId="77777777" w:rsidR="00DC4D9B" w:rsidRDefault="00DC4D9B" w:rsidP="00C70E81">
            <w:r>
              <w:t>Email:</w:t>
            </w:r>
          </w:p>
        </w:tc>
      </w:tr>
      <w:tr w:rsidR="00DC4D9B" w14:paraId="34FA8B50" w14:textId="77777777" w:rsidTr="00C70E81">
        <w:tc>
          <w:tcPr>
            <w:tcW w:w="9350" w:type="dxa"/>
            <w:gridSpan w:val="5"/>
            <w:shd w:val="clear" w:color="auto" w:fill="BFBFBF"/>
          </w:tcPr>
          <w:p w14:paraId="7F2E7990" w14:textId="77777777" w:rsidR="00DC4D9B" w:rsidRDefault="00DC4D9B" w:rsidP="00C70E81">
            <w:r>
              <w:rPr>
                <w:b/>
              </w:rPr>
              <w:t>Student’s Home Address</w:t>
            </w:r>
          </w:p>
        </w:tc>
      </w:tr>
      <w:tr w:rsidR="00DC4D9B" w14:paraId="6A29C6C2" w14:textId="77777777" w:rsidTr="00C70E81">
        <w:tc>
          <w:tcPr>
            <w:tcW w:w="9350" w:type="dxa"/>
            <w:gridSpan w:val="5"/>
          </w:tcPr>
          <w:p w14:paraId="0ABF5B9A" w14:textId="77777777" w:rsidR="00DC4D9B" w:rsidRDefault="00DC4D9B" w:rsidP="00C70E81">
            <w:r>
              <w:t>Street Address:</w:t>
            </w:r>
          </w:p>
        </w:tc>
      </w:tr>
      <w:tr w:rsidR="00DC4D9B" w14:paraId="5BF1FCC0" w14:textId="77777777" w:rsidTr="00C70E81">
        <w:tc>
          <w:tcPr>
            <w:tcW w:w="3265" w:type="dxa"/>
          </w:tcPr>
          <w:p w14:paraId="5FBAF9EF" w14:textId="77777777" w:rsidR="00DC4D9B" w:rsidRDefault="00DC4D9B" w:rsidP="00C70E81">
            <w:r>
              <w:t>City:</w:t>
            </w:r>
          </w:p>
        </w:tc>
        <w:tc>
          <w:tcPr>
            <w:tcW w:w="2388" w:type="dxa"/>
            <w:gridSpan w:val="2"/>
          </w:tcPr>
          <w:p w14:paraId="23133086" w14:textId="77777777" w:rsidR="00DC4D9B" w:rsidRDefault="00DC4D9B" w:rsidP="00C70E81">
            <w:r>
              <w:t>State:</w:t>
            </w:r>
          </w:p>
        </w:tc>
        <w:tc>
          <w:tcPr>
            <w:tcW w:w="3697" w:type="dxa"/>
            <w:gridSpan w:val="2"/>
          </w:tcPr>
          <w:p w14:paraId="32395155" w14:textId="77777777" w:rsidR="00DC4D9B" w:rsidRDefault="00DC4D9B" w:rsidP="00C70E81">
            <w:r>
              <w:t>Zip Code:</w:t>
            </w:r>
          </w:p>
        </w:tc>
      </w:tr>
      <w:tr w:rsidR="00DC4D9B" w14:paraId="32BDEB56" w14:textId="77777777" w:rsidTr="00C70E81">
        <w:trPr>
          <w:trHeight w:val="540"/>
        </w:trPr>
        <w:tc>
          <w:tcPr>
            <w:tcW w:w="9350" w:type="dxa"/>
            <w:gridSpan w:val="5"/>
            <w:shd w:val="clear" w:color="auto" w:fill="BFBFBF"/>
          </w:tcPr>
          <w:p w14:paraId="6D7A278A" w14:textId="77777777" w:rsidR="00DC4D9B" w:rsidRDefault="00DC4D9B" w:rsidP="00C70E81">
            <w:r>
              <w:rPr>
                <w:b/>
              </w:rPr>
              <w:t xml:space="preserve">Student(s) Information:  </w:t>
            </w:r>
          </w:p>
          <w:p w14:paraId="024BD884" w14:textId="77777777" w:rsidR="00DC4D9B" w:rsidRDefault="00DC4D9B" w:rsidP="00C70E81">
            <w:r>
              <w:t>Please list each child whom you are interested in enrolling in the school.</w:t>
            </w:r>
          </w:p>
        </w:tc>
      </w:tr>
      <w:tr w:rsidR="00DC4D9B" w14:paraId="221F0E32" w14:textId="77777777" w:rsidTr="00C70E81">
        <w:trPr>
          <w:trHeight w:val="580"/>
        </w:trPr>
        <w:tc>
          <w:tcPr>
            <w:tcW w:w="3265" w:type="dxa"/>
          </w:tcPr>
          <w:p w14:paraId="3AFA229A" w14:textId="77777777" w:rsidR="00DC4D9B" w:rsidRDefault="00DC4D9B" w:rsidP="00C70E81">
            <w:r>
              <w:t xml:space="preserve">Student’s Name: </w:t>
            </w:r>
          </w:p>
        </w:tc>
        <w:tc>
          <w:tcPr>
            <w:tcW w:w="804" w:type="dxa"/>
          </w:tcPr>
          <w:p w14:paraId="290E4F0E" w14:textId="77777777" w:rsidR="00DC4D9B" w:rsidRDefault="00DC4D9B" w:rsidP="00C70E81">
            <w:r>
              <w:t>Age:</w:t>
            </w:r>
          </w:p>
        </w:tc>
        <w:tc>
          <w:tcPr>
            <w:tcW w:w="2196" w:type="dxa"/>
            <w:gridSpan w:val="2"/>
          </w:tcPr>
          <w:p w14:paraId="24FB8F26" w14:textId="77777777" w:rsidR="00DC4D9B" w:rsidRDefault="00DC4D9B" w:rsidP="00C70E81">
            <w:r>
              <w:t>Grade in fall 2020:</w:t>
            </w:r>
          </w:p>
        </w:tc>
        <w:tc>
          <w:tcPr>
            <w:tcW w:w="3085" w:type="dxa"/>
          </w:tcPr>
          <w:p w14:paraId="61AF6E15" w14:textId="77777777" w:rsidR="00DC4D9B" w:rsidRDefault="00DC4D9B" w:rsidP="00C70E81">
            <w:r>
              <w:t>Zoned School:</w:t>
            </w:r>
          </w:p>
        </w:tc>
      </w:tr>
      <w:tr w:rsidR="00DC4D9B" w14:paraId="53AB9439" w14:textId="77777777" w:rsidTr="00C70E81">
        <w:tc>
          <w:tcPr>
            <w:tcW w:w="3265" w:type="dxa"/>
          </w:tcPr>
          <w:p w14:paraId="1C706397" w14:textId="77777777" w:rsidR="00DC4D9B" w:rsidRDefault="00DC4D9B" w:rsidP="00C70E81">
            <w:r>
              <w:t>Student’s Name:</w:t>
            </w:r>
          </w:p>
        </w:tc>
        <w:tc>
          <w:tcPr>
            <w:tcW w:w="804" w:type="dxa"/>
          </w:tcPr>
          <w:p w14:paraId="1EA96004" w14:textId="77777777" w:rsidR="00DC4D9B" w:rsidRDefault="00DC4D9B" w:rsidP="00C70E81">
            <w:r>
              <w:t>Age:</w:t>
            </w:r>
          </w:p>
        </w:tc>
        <w:tc>
          <w:tcPr>
            <w:tcW w:w="2196" w:type="dxa"/>
            <w:gridSpan w:val="2"/>
          </w:tcPr>
          <w:p w14:paraId="62D529DB" w14:textId="77777777" w:rsidR="00DC4D9B" w:rsidRDefault="00DC4D9B" w:rsidP="00C70E81">
            <w:r>
              <w:t>Grade in fall 2020:</w:t>
            </w:r>
          </w:p>
        </w:tc>
        <w:tc>
          <w:tcPr>
            <w:tcW w:w="3085" w:type="dxa"/>
          </w:tcPr>
          <w:p w14:paraId="26B39D70" w14:textId="77777777" w:rsidR="00DC4D9B" w:rsidRDefault="00DC4D9B" w:rsidP="00C70E81">
            <w:r>
              <w:t>Zoned School:</w:t>
            </w:r>
          </w:p>
        </w:tc>
      </w:tr>
      <w:tr w:rsidR="00DC4D9B" w14:paraId="2A5470DD" w14:textId="77777777" w:rsidTr="00C70E81">
        <w:tc>
          <w:tcPr>
            <w:tcW w:w="3265" w:type="dxa"/>
          </w:tcPr>
          <w:p w14:paraId="786233EF" w14:textId="77777777" w:rsidR="00DC4D9B" w:rsidRDefault="00DC4D9B" w:rsidP="00C70E81">
            <w:r>
              <w:t>Student’s Name:</w:t>
            </w:r>
          </w:p>
        </w:tc>
        <w:tc>
          <w:tcPr>
            <w:tcW w:w="804" w:type="dxa"/>
          </w:tcPr>
          <w:p w14:paraId="6A6F40DF" w14:textId="77777777" w:rsidR="00DC4D9B" w:rsidRDefault="00DC4D9B" w:rsidP="00C70E81">
            <w:r>
              <w:t>Age:</w:t>
            </w:r>
          </w:p>
        </w:tc>
        <w:tc>
          <w:tcPr>
            <w:tcW w:w="2196" w:type="dxa"/>
            <w:gridSpan w:val="2"/>
          </w:tcPr>
          <w:p w14:paraId="49189E53" w14:textId="77777777" w:rsidR="00DC4D9B" w:rsidRDefault="00DC4D9B" w:rsidP="00C70E81">
            <w:r>
              <w:t>Grade in fall 2020:</w:t>
            </w:r>
          </w:p>
        </w:tc>
        <w:tc>
          <w:tcPr>
            <w:tcW w:w="3085" w:type="dxa"/>
          </w:tcPr>
          <w:p w14:paraId="507EC4E5" w14:textId="77777777" w:rsidR="00DC4D9B" w:rsidRDefault="00DC4D9B" w:rsidP="00C70E81">
            <w:r>
              <w:t>Zoned School:</w:t>
            </w:r>
          </w:p>
        </w:tc>
      </w:tr>
    </w:tbl>
    <w:p w14:paraId="047AA8CD" w14:textId="77777777" w:rsidR="00DC4D9B" w:rsidRDefault="00DC4D9B" w:rsidP="00DC4D9B">
      <w:pPr>
        <w:rPr>
          <w:rFonts w:ascii="Calibri" w:eastAsia="Calibri" w:hAnsi="Calibri" w:cs="Calibri"/>
        </w:rPr>
      </w:pPr>
      <w:r>
        <w:rPr>
          <w:rFonts w:ascii="Calibri" w:eastAsia="Calibri" w:hAnsi="Calibri" w:cs="Calibri"/>
        </w:rPr>
        <w:t>Parent/Legal Guardian Name (Print) ___________________________________________________</w:t>
      </w:r>
    </w:p>
    <w:p w14:paraId="70AA8421" w14:textId="77777777" w:rsidR="00DC4D9B" w:rsidRDefault="00DC4D9B" w:rsidP="00DC4D9B">
      <w:pPr>
        <w:rPr>
          <w:rFonts w:ascii="Calibri" w:eastAsia="Calibri" w:hAnsi="Calibri" w:cs="Calibri"/>
        </w:rPr>
      </w:pPr>
      <w:r>
        <w:rPr>
          <w:rFonts w:ascii="Calibri" w:eastAsia="Calibri" w:hAnsi="Calibri" w:cs="Calibri"/>
        </w:rPr>
        <w:t>Parent/Legal Guardian (Signature) _____________________________________________________</w:t>
      </w:r>
    </w:p>
    <w:p w14:paraId="589BE703" w14:textId="77777777" w:rsidR="00DC4D9B" w:rsidRDefault="00DC4D9B" w:rsidP="00DC4D9B">
      <w:r>
        <w:rPr>
          <w:rFonts w:ascii="Calibri" w:eastAsia="Calibri" w:hAnsi="Calibri" w:cs="Calibri"/>
        </w:rPr>
        <w:t>Date______/______/______</w:t>
      </w:r>
    </w:p>
    <w:p w14:paraId="1196005A" w14:textId="77777777" w:rsidR="00BF0D74" w:rsidRDefault="00BF0D74">
      <w:bookmarkStart w:id="71" w:name="_1664s55" w:colFirst="0" w:colLast="0"/>
      <w:bookmarkStart w:id="72" w:name="3q5sasy" w:colFirst="0" w:colLast="0"/>
      <w:bookmarkEnd w:id="71"/>
      <w:bookmarkEnd w:id="72"/>
    </w:p>
    <w:sectPr w:rsidR="00BF0D74">
      <w:headerReference w:type="default" r:id="rId93"/>
      <w:footerReference w:type="default" r:id="rId9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B517C" w14:textId="77777777" w:rsidR="00AF1A11" w:rsidRDefault="00AF1A11">
      <w:pPr>
        <w:spacing w:after="0" w:line="240" w:lineRule="auto"/>
      </w:pPr>
      <w:r>
        <w:separator/>
      </w:r>
    </w:p>
  </w:endnote>
  <w:endnote w:type="continuationSeparator" w:id="0">
    <w:p w14:paraId="6C3C6C60" w14:textId="77777777" w:rsidR="00AF1A11" w:rsidRDefault="00AF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EE11" w14:textId="77777777" w:rsidR="000D3CF6" w:rsidRDefault="000D3CF6">
    <w:pPr>
      <w:pBdr>
        <w:top w:val="nil"/>
        <w:left w:val="nil"/>
        <w:bottom w:val="nil"/>
        <w:right w:val="nil"/>
        <w:between w:val="nil"/>
      </w:pBdr>
      <w:tabs>
        <w:tab w:val="center" w:pos="4680"/>
        <w:tab w:val="right" w:pos="9360"/>
      </w:tabs>
      <w:spacing w:after="0" w:line="240" w:lineRule="auto"/>
      <w:rPr>
        <w:color w:val="0076BD"/>
      </w:rPr>
    </w:pPr>
  </w:p>
  <w:p w14:paraId="0A8CDAE5" w14:textId="77777777" w:rsidR="000D3CF6" w:rsidRDefault="000D3CF6">
    <w:pPr>
      <w:pBdr>
        <w:top w:val="nil"/>
        <w:left w:val="nil"/>
        <w:bottom w:val="nil"/>
        <w:right w:val="nil"/>
        <w:between w:val="nil"/>
      </w:pBdr>
      <w:tabs>
        <w:tab w:val="center" w:pos="4680"/>
        <w:tab w:val="right" w:pos="9360"/>
      </w:tabs>
      <w:spacing w:after="0" w:line="240" w:lineRule="auto"/>
      <w:rPr>
        <w:color w:val="0076BD"/>
      </w:rPr>
    </w:pPr>
  </w:p>
  <w:p w14:paraId="58B63910" w14:textId="02129D43" w:rsidR="000D3CF6" w:rsidRDefault="000D3CF6">
    <w:pPr>
      <w:pBdr>
        <w:top w:val="nil"/>
        <w:left w:val="nil"/>
        <w:bottom w:val="nil"/>
        <w:right w:val="nil"/>
        <w:between w:val="nil"/>
      </w:pBdr>
      <w:tabs>
        <w:tab w:val="center" w:pos="4680"/>
        <w:tab w:val="right" w:pos="9360"/>
      </w:tabs>
      <w:spacing w:after="0" w:line="240" w:lineRule="auto"/>
      <w:rPr>
        <w:rFonts w:ascii="Rockwell" w:eastAsia="Rockwell" w:hAnsi="Rockwell" w:cs="Rockwell"/>
        <w:color w:val="000000"/>
      </w:rPr>
    </w:pPr>
    <w:r>
      <w:rPr>
        <w:rFonts w:ascii="Rockwell" w:eastAsia="Rockwell" w:hAnsi="Rockwell" w:cs="Rockwell"/>
        <w:color w:val="0076BD"/>
      </w:rPr>
      <w:t>Call for New Quality Schools Replication Application Spring 2019</w:t>
    </w:r>
    <w:r>
      <w:rPr>
        <w:rFonts w:ascii="Rockwell" w:eastAsia="Rockwell" w:hAnsi="Rockwell" w:cs="Rockwell"/>
        <w:color w:val="0076BD"/>
      </w:rPr>
      <w:tab/>
      <w:t xml:space="preserve"> </w:t>
    </w:r>
    <w:r>
      <w:rPr>
        <w:rFonts w:ascii="Rockwell" w:eastAsia="Rockwell" w:hAnsi="Rockwell" w:cs="Rockwell"/>
        <w:color w:val="0076BD"/>
      </w:rPr>
      <w:fldChar w:fldCharType="begin"/>
    </w:r>
    <w:r>
      <w:rPr>
        <w:rFonts w:ascii="Rockwell" w:eastAsia="Rockwell" w:hAnsi="Rockwell" w:cs="Rockwell"/>
        <w:color w:val="0076BD"/>
      </w:rPr>
      <w:instrText>PAGE</w:instrText>
    </w:r>
    <w:r>
      <w:rPr>
        <w:rFonts w:ascii="Rockwell" w:eastAsia="Rockwell" w:hAnsi="Rockwell" w:cs="Rockwell"/>
        <w:color w:val="0076BD"/>
      </w:rPr>
      <w:fldChar w:fldCharType="separate"/>
    </w:r>
    <w:r w:rsidR="006B3ADE">
      <w:rPr>
        <w:rFonts w:ascii="Rockwell" w:eastAsia="Rockwell" w:hAnsi="Rockwell" w:cs="Rockwell"/>
        <w:noProof/>
        <w:color w:val="0076BD"/>
      </w:rPr>
      <w:t>24</w:t>
    </w:r>
    <w:r>
      <w:rPr>
        <w:rFonts w:ascii="Rockwell" w:eastAsia="Rockwell" w:hAnsi="Rockwell" w:cs="Rockwell"/>
        <w:color w:val="0076BD"/>
      </w:rPr>
      <w:fldChar w:fldCharType="end"/>
    </w:r>
  </w:p>
  <w:p w14:paraId="61B80BA7" w14:textId="77777777" w:rsidR="000D3CF6" w:rsidRDefault="000D3CF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1E9F8" w14:textId="77777777" w:rsidR="00AF1A11" w:rsidRDefault="00AF1A11">
      <w:pPr>
        <w:spacing w:after="0" w:line="240" w:lineRule="auto"/>
      </w:pPr>
      <w:r>
        <w:separator/>
      </w:r>
    </w:p>
  </w:footnote>
  <w:footnote w:type="continuationSeparator" w:id="0">
    <w:p w14:paraId="41BA7275" w14:textId="77777777" w:rsidR="00AF1A11" w:rsidRDefault="00AF1A11">
      <w:pPr>
        <w:spacing w:after="0" w:line="240" w:lineRule="auto"/>
      </w:pPr>
      <w:r>
        <w:continuationSeparator/>
      </w:r>
    </w:p>
  </w:footnote>
  <w:footnote w:id="1">
    <w:p w14:paraId="161BF18D" w14:textId="77777777" w:rsidR="000D3CF6" w:rsidRDefault="000D3CF6" w:rsidP="00357D16">
      <w:pPr>
        <w:spacing w:after="0"/>
      </w:pPr>
      <w:r>
        <w:rPr>
          <w:vertAlign w:val="superscript"/>
        </w:rPr>
        <w:footnoteRef/>
      </w:r>
      <w:r>
        <w:rPr>
          <w:color w:val="000000"/>
        </w:rPr>
        <w:t xml:space="preserve"> </w:t>
      </w:r>
      <w:hyperlink r:id="rId1">
        <w:r>
          <w:rPr>
            <w:color w:val="0563C1"/>
            <w:u w:val="single"/>
          </w:rPr>
          <w:t>http://denverplan.dpsk12.org/wp-content/uploads/2014/02/Denver-Plan-2020-Final.pdf</w:t>
        </w:r>
      </w:hyperlink>
      <w:r>
        <w:rPr>
          <w:color w:val="000000"/>
        </w:rPr>
        <w:t xml:space="preserve"> </w:t>
      </w:r>
    </w:p>
  </w:footnote>
  <w:footnote w:id="2">
    <w:p w14:paraId="490E6B84" w14:textId="77777777" w:rsidR="000D3CF6" w:rsidRDefault="000D3CF6" w:rsidP="00357D16">
      <w:pPr>
        <w:pBdr>
          <w:top w:val="nil"/>
          <w:left w:val="nil"/>
          <w:bottom w:val="nil"/>
          <w:right w:val="nil"/>
          <w:between w:val="nil"/>
        </w:pBdr>
        <w:spacing w:after="0" w:line="240" w:lineRule="auto"/>
        <w:rPr>
          <w:color w:val="000000"/>
        </w:rPr>
      </w:pPr>
      <w:r>
        <w:rPr>
          <w:vertAlign w:val="superscript"/>
        </w:rPr>
        <w:footnoteRef/>
      </w:r>
      <w:r>
        <w:rPr>
          <w:color w:val="000000"/>
        </w:rPr>
        <w:t xml:space="preserve"> Contact information for the School Development Team: CNQS</w:t>
      </w:r>
      <w:r w:rsidRPr="00452AA0">
        <w:rPr>
          <w:color w:val="000000"/>
        </w:rPr>
        <w:t>@dpsk12.org</w:t>
      </w:r>
    </w:p>
  </w:footnote>
  <w:footnote w:id="3">
    <w:p w14:paraId="4C2EFFF4" w14:textId="77777777" w:rsidR="000D3CF6" w:rsidRDefault="000D3CF6" w:rsidP="003B380C">
      <w:pPr>
        <w:spacing w:after="0"/>
      </w:pPr>
      <w:r w:rsidRPr="00657597">
        <w:rPr>
          <w:sz w:val="18"/>
          <w:vertAlign w:val="superscript"/>
        </w:rPr>
        <w:footnoteRef/>
      </w:r>
      <w:r w:rsidRPr="00657597">
        <w:rPr>
          <w:sz w:val="18"/>
        </w:rPr>
        <w:t xml:space="preserve"> DPS does not authorize Early Childhood Education (ECE) programs. If you are interested in having an ECE Center, please contact </w:t>
      </w:r>
      <w:hyperlink r:id="rId2" w:history="1">
        <w:r w:rsidRPr="00657597">
          <w:rPr>
            <w:rStyle w:val="Hyperlink"/>
            <w:color w:val="1155CC"/>
            <w:sz w:val="18"/>
          </w:rPr>
          <w:t>Lisa Roy</w:t>
        </w:r>
      </w:hyperlink>
      <w:r w:rsidRPr="00657597">
        <w:rPr>
          <w:sz w:val="18"/>
        </w:rPr>
        <w:t>, Executive Director of Early Childhood Education.</w:t>
      </w:r>
    </w:p>
  </w:footnote>
  <w:footnote w:id="4">
    <w:p w14:paraId="05E8673A"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To ensure that all new schools are sufficiently prepared to serve students with disabilities, this application requires that all applicants design their application and budget for the District average special education population of 11% or higher. If your school is projected to serve a percentage higher than 11%, please use that number for the design of your application.</w:t>
      </w:r>
    </w:p>
  </w:footnote>
  <w:footnote w:id="5">
    <w:p w14:paraId="3FCCC222"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This application defines a third party service provider as a nonprofit, not-for-profit, or for-profit entity that contracts with a school to provide, manage, or oversee some or all of the educational services provided by the school (i.e. education management provider, education service provider, education management organization, etc). </w:t>
      </w:r>
    </w:p>
  </w:footnote>
  <w:footnote w:id="6">
    <w:p w14:paraId="2D4076AF"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Per C.R.S. 22-30.5-106(1)(a) the charter application must include an executive summary that outlines the elements of the application and provides an overview of the proposed charter school.</w:t>
      </w:r>
    </w:p>
  </w:footnote>
  <w:footnote w:id="7">
    <w:p w14:paraId="480955DA" w14:textId="005F7719" w:rsidR="000D3CF6" w:rsidRDefault="000D3CF6" w:rsidP="003B380C">
      <w:pPr>
        <w:spacing w:after="0" w:line="240" w:lineRule="auto"/>
        <w:rPr>
          <w:sz w:val="18"/>
          <w:szCs w:val="18"/>
        </w:rPr>
      </w:pPr>
      <w:r>
        <w:rPr>
          <w:vertAlign w:val="superscript"/>
        </w:rPr>
        <w:footnoteRef/>
      </w:r>
      <w:r>
        <w:rPr>
          <w:sz w:val="18"/>
          <w:szCs w:val="18"/>
        </w:rPr>
        <w:t xml:space="preserve"> Please only provide a summary budget for your ideal enrollment.</w:t>
      </w:r>
    </w:p>
  </w:footnote>
  <w:footnote w:id="8">
    <w:p w14:paraId="1D15D35F"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A Vision and Mission Statement must be included in a charter application per Colorado Statute (C.R.S. § 22-30.5-106 (1) (b) and C.R.S. § 22-30.5-102).</w:t>
      </w:r>
    </w:p>
  </w:footnote>
  <w:footnote w:id="9">
    <w:p w14:paraId="695A950A"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An enrollment policy consistent with the requirements of section 22-30.5-104(3) must be included in a charter application per Colorado Statute (C.R.S. § 22-30.5-106 (1) (l)).</w:t>
      </w:r>
    </w:p>
  </w:footnote>
  <w:footnote w:id="10">
    <w:p w14:paraId="792A25E8" w14:textId="77777777" w:rsidR="00660338" w:rsidRPr="00C200DC" w:rsidRDefault="00660338" w:rsidP="00660338">
      <w:pPr>
        <w:spacing w:after="0" w:line="240" w:lineRule="auto"/>
        <w:rPr>
          <w:sz w:val="18"/>
          <w:szCs w:val="18"/>
        </w:rPr>
      </w:pPr>
      <w:r>
        <w:rPr>
          <w:rStyle w:val="FootnoteReference"/>
        </w:rPr>
        <w:footnoteRef/>
      </w:r>
      <w: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11">
    <w:p w14:paraId="53147CF2"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Demonstration of community support and parent/student demand for the proposed school must be included in a charter application per Colorado Statute (C.R.S. § 22-30.5-106 (1) (d)).</w:t>
      </w:r>
    </w:p>
  </w:footnote>
  <w:footnote w:id="12">
    <w:p w14:paraId="2F205518" w14:textId="37F2898C" w:rsidR="000D3CF6" w:rsidRDefault="000D3CF6" w:rsidP="00A47BB8">
      <w:pPr>
        <w:spacing w:after="0" w:line="240" w:lineRule="auto"/>
        <w:rPr>
          <w:sz w:val="18"/>
          <w:szCs w:val="18"/>
        </w:rPr>
      </w:pPr>
      <w:r>
        <w:rPr>
          <w:vertAlign w:val="superscript"/>
        </w:rPr>
        <w:footnoteRef/>
      </w:r>
      <w:r>
        <w:rPr>
          <w:sz w:val="18"/>
          <w:szCs w:val="18"/>
        </w:rPr>
        <w:t xml:space="preserve"> 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p w14:paraId="066D4C5E" w14:textId="77777777" w:rsidR="000D3CF6" w:rsidRDefault="000D3CF6" w:rsidP="00A47BB8">
      <w:pPr>
        <w:spacing w:after="0" w:line="240" w:lineRule="auto"/>
        <w:rPr>
          <w:sz w:val="18"/>
          <w:szCs w:val="18"/>
        </w:rPr>
      </w:pPr>
    </w:p>
  </w:footnote>
  <w:footnote w:id="13">
    <w:p w14:paraId="34F0E16F" w14:textId="3696E6CF" w:rsidR="000D3CF6" w:rsidRDefault="000D3CF6" w:rsidP="004F4F06">
      <w:pPr>
        <w:spacing w:after="0" w:line="240" w:lineRule="auto"/>
        <w:rPr>
          <w:sz w:val="18"/>
          <w:szCs w:val="18"/>
        </w:rPr>
      </w:pPr>
      <w:r>
        <w:rPr>
          <w:vertAlign w:val="superscript"/>
        </w:rPr>
        <w:footnoteRef/>
      </w:r>
      <w:r>
        <w:rPr>
          <w:sz w:val="18"/>
          <w:szCs w:val="18"/>
        </w:rPr>
        <w:t xml:space="preserve"> 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14">
    <w:p w14:paraId="540A215C" w14:textId="77777777" w:rsidR="000D3CF6" w:rsidRPr="00657597" w:rsidRDefault="000D3CF6">
      <w:pPr>
        <w:spacing w:after="0"/>
        <w:rPr>
          <w:sz w:val="18"/>
        </w:rPr>
      </w:pPr>
      <w:r w:rsidRPr="00657597">
        <w:rPr>
          <w:sz w:val="18"/>
          <w:vertAlign w:val="superscript"/>
        </w:rPr>
        <w:footnoteRef/>
      </w:r>
      <w:r w:rsidRPr="00657597">
        <w:rPr>
          <w:color w:val="999999"/>
          <w:sz w:val="18"/>
        </w:rPr>
        <w:t xml:space="preserve"> </w:t>
      </w:r>
      <w:r w:rsidRPr="00657597">
        <w:rPr>
          <w:sz w:val="18"/>
        </w:rPr>
        <w:t xml:space="preserve">A discipline policy consistent with the intent and purpose of section </w:t>
      </w:r>
      <w:hyperlink r:id="rId3">
        <w:r w:rsidRPr="00657597">
          <w:rPr>
            <w:sz w:val="18"/>
          </w:rPr>
          <w:t>22-33-106</w:t>
        </w:r>
      </w:hyperlink>
      <w:r w:rsidRPr="00657597">
        <w:rPr>
          <w:sz w:val="18"/>
        </w:rPr>
        <w:t xml:space="preserve"> must be included in a charter application per Colorado Statute (</w:t>
      </w:r>
      <w:hyperlink r:id="rId4">
        <w:r w:rsidRPr="00657597">
          <w:rPr>
            <w:sz w:val="18"/>
          </w:rPr>
          <w:t>C.R.S. § 22-30.5-106 (1)(p)</w:t>
        </w:r>
      </w:hyperlink>
      <w:r w:rsidRPr="00657597">
        <w:rPr>
          <w:sz w:val="18"/>
        </w:rPr>
        <w:t>).</w:t>
      </w:r>
    </w:p>
  </w:footnote>
  <w:footnote w:id="15">
    <w:p w14:paraId="7FD37EA7" w14:textId="0E0EDAEF"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District-run schools (both traditional and Innovation) must follow the District’s discipline policies outlined in JK and JK-R see: (</w:t>
      </w:r>
      <w:hyperlink r:id="rId5">
        <w:r w:rsidRPr="00657597">
          <w:rPr>
            <w:color w:val="0563C1"/>
            <w:sz w:val="18"/>
            <w:u w:val="single"/>
          </w:rPr>
          <w:t>http://www.boarddocs.com/co/dpsk12/Board.nsf/goto?open&amp;id=ANJT5N75B604</w:t>
        </w:r>
      </w:hyperlink>
      <w:r w:rsidRPr="00657597">
        <w:rPr>
          <w:color w:val="000000"/>
          <w:sz w:val="18"/>
        </w:rPr>
        <w:t xml:space="preserve">). Charter schools may waive portions of JK and JK-R, but may not waive any procedures related to expulsion. If choosing to waive JK and JK-R, a charter school’s replacement discipline policy must still meet the intent of DPS policy and is subject to approval by the Portfolio Management Team and the Office of General Counsel. Please reach out to the Portfolio Management Team for a waiver template to help develop the replacement policy language. </w:t>
      </w:r>
    </w:p>
  </w:footnote>
  <w:footnote w:id="16">
    <w:p w14:paraId="6FAEBDA8" w14:textId="77777777" w:rsidR="000D3CF6" w:rsidRPr="00657597" w:rsidRDefault="000D3CF6">
      <w:pPr>
        <w:pBdr>
          <w:top w:val="nil"/>
          <w:left w:val="nil"/>
          <w:bottom w:val="nil"/>
          <w:right w:val="nil"/>
          <w:between w:val="nil"/>
        </w:pBdr>
        <w:spacing w:after="0" w:line="240" w:lineRule="auto"/>
        <w:rPr>
          <w:color w:val="000000"/>
          <w:sz w:val="18"/>
          <w:szCs w:val="18"/>
        </w:rPr>
      </w:pPr>
      <w:r w:rsidRPr="00657597">
        <w:rPr>
          <w:sz w:val="18"/>
          <w:szCs w:val="18"/>
          <w:vertAlign w:val="superscript"/>
        </w:rPr>
        <w:footnoteRef/>
      </w:r>
      <w:r w:rsidRPr="00657597">
        <w:rPr>
          <w:color w:val="000000"/>
          <w:sz w:val="18"/>
          <w:szCs w:val="18"/>
        </w:rPr>
        <w:t xml:space="preserve"> The proposed expectations and plan for ongoing parent and community involvement, as well as the design of a School Accountability Committee, must be included in a charter application per Colorado Statute (C.R.S. § 22-30.5-106 (1)(k) and C.R.S. § 22-11-401).</w:t>
      </w:r>
    </w:p>
  </w:footnote>
  <w:footnote w:id="17">
    <w:p w14:paraId="7B3552BF" w14:textId="0E182384" w:rsidR="000D3CF6" w:rsidRDefault="000D3CF6" w:rsidP="00625EBC">
      <w:pPr>
        <w:spacing w:after="0" w:line="240" w:lineRule="auto"/>
        <w:rPr>
          <w:sz w:val="18"/>
          <w:szCs w:val="18"/>
        </w:rPr>
      </w:pPr>
      <w:r w:rsidRPr="00657597">
        <w:rPr>
          <w:sz w:val="18"/>
          <w:szCs w:val="18"/>
          <w:vertAlign w:val="superscript"/>
        </w:rPr>
        <w:footnoteRef/>
      </w:r>
      <w:r w:rsidRPr="004B06B3">
        <w:rPr>
          <w:sz w:val="18"/>
          <w:szCs w:val="18"/>
        </w:rP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18">
    <w:p w14:paraId="7AA61D08" w14:textId="694D34A0" w:rsidR="000D3CF6" w:rsidRDefault="000D3CF6" w:rsidP="00625EBC">
      <w:pPr>
        <w:spacing w:after="0" w:line="240" w:lineRule="auto"/>
        <w:rPr>
          <w:sz w:val="18"/>
          <w:szCs w:val="18"/>
        </w:rPr>
      </w:pPr>
      <w:r>
        <w:rPr>
          <w:vertAlign w:val="superscript"/>
        </w:rPr>
        <w:footnoteRef/>
      </w:r>
      <w:r>
        <w:rPr>
          <w:sz w:val="18"/>
          <w:szCs w:val="18"/>
        </w:rPr>
        <w:t xml:space="preserve"> 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19">
    <w:p w14:paraId="1DAED2F0" w14:textId="7EC0D001"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For the purposes of this application, “pedagogy” is defined as the overall educational model (e.g. project-based learning, workshop model, etc) that informs “instructional strategies,” defined as the specific teaching strategies and actions utilized in the classroom (e.g. direct instruction, student discourse, etc</w:t>
      </w:r>
      <w:r>
        <w:rPr>
          <w:color w:val="000000"/>
          <w:sz w:val="18"/>
        </w:rPr>
        <w:t>.</w:t>
      </w:r>
      <w:r w:rsidRPr="00657597">
        <w:rPr>
          <w:color w:val="000000"/>
          <w:sz w:val="18"/>
        </w:rPr>
        <w:t>).</w:t>
      </w:r>
    </w:p>
  </w:footnote>
  <w:footnote w:id="20">
    <w:p w14:paraId="56DF133C"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A description of the educational program, student performance standards, and curriculum must be included in a charter application per Colorado Statute (C.R.S. § 22-30.5-106 (1) (e)).</w:t>
      </w:r>
    </w:p>
  </w:footnote>
  <w:footnote w:id="21">
    <w:p w14:paraId="46F1BAAA" w14:textId="55F6F920"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Note that there are additional cultural</w:t>
      </w:r>
      <w:r>
        <w:rPr>
          <w:color w:val="000000"/>
          <w:sz w:val="18"/>
        </w:rPr>
        <w:t>ly</w:t>
      </w:r>
      <w:r w:rsidRPr="00657597">
        <w:rPr>
          <w:color w:val="000000"/>
          <w:sz w:val="18"/>
        </w:rPr>
        <w:t xml:space="preserve"> </w:t>
      </w:r>
      <w:r>
        <w:rPr>
          <w:color w:val="000000"/>
          <w:sz w:val="18"/>
        </w:rPr>
        <w:t>responsive education</w:t>
      </w:r>
      <w:r w:rsidRPr="00657597">
        <w:rPr>
          <w:color w:val="000000"/>
          <w:sz w:val="18"/>
        </w:rPr>
        <w:t xml:space="preserve"> components throughout this application. This section is intended to allow the applicant to explicitly address </w:t>
      </w:r>
      <w:r w:rsidRPr="00C036E7">
        <w:rPr>
          <w:color w:val="000000"/>
          <w:sz w:val="18"/>
        </w:rPr>
        <w:t>cultural</w:t>
      </w:r>
      <w:r>
        <w:rPr>
          <w:color w:val="000000"/>
          <w:sz w:val="18"/>
        </w:rPr>
        <w:t>ly</w:t>
      </w:r>
      <w:r w:rsidRPr="00C036E7">
        <w:rPr>
          <w:color w:val="000000"/>
          <w:sz w:val="18"/>
        </w:rPr>
        <w:t xml:space="preserve"> </w:t>
      </w:r>
      <w:r>
        <w:rPr>
          <w:color w:val="000000"/>
          <w:sz w:val="18"/>
        </w:rPr>
        <w:t>responsive education</w:t>
      </w:r>
      <w:r w:rsidRPr="00C036E7">
        <w:rPr>
          <w:color w:val="000000"/>
          <w:sz w:val="18"/>
        </w:rPr>
        <w:t xml:space="preserve"> </w:t>
      </w:r>
      <w:r w:rsidRPr="00657597">
        <w:rPr>
          <w:color w:val="000000"/>
          <w:sz w:val="18"/>
        </w:rPr>
        <w:t xml:space="preserve">as it applies to the school as a whole. </w:t>
      </w:r>
    </w:p>
  </w:footnote>
  <w:footnote w:id="22">
    <w:p w14:paraId="4292EBBE"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A plan for evaluating student performance across the curriculum, which aligns with the proposed charter school's mission and educational objectives and provides a description of measurable annual targets for the measures used to determine the levels of attainment of the performance indicators specified in section 22-11-204, and procedures for taking corrective action if student performance if the school falls below the described targets must be included in a charter application per Colorado Statute (C.R.S. § 22-30.5-106 (1)(f)).</w:t>
      </w:r>
    </w:p>
  </w:footnote>
  <w:footnote w:id="23">
    <w:p w14:paraId="196AA5A7"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The expected goals, objectives, and student performance standards must be included in a charter application per Colorado Statute (C.R.S. § 22-30.5-106(1) (c)).</w:t>
      </w:r>
    </w:p>
  </w:footnote>
  <w:footnote w:id="24">
    <w:p w14:paraId="2B61B20A"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w:t>
      </w:r>
      <w:hyperlink r:id="rId6">
        <w:r w:rsidRPr="00657597">
          <w:rPr>
            <w:color w:val="0563C1"/>
            <w:sz w:val="18"/>
            <w:u w:val="single"/>
          </w:rPr>
          <w:t>https://www.cde.state.co.us/communications/stateandfederalassessmentrequirements</w:t>
        </w:r>
      </w:hyperlink>
      <w:r w:rsidRPr="00657597">
        <w:rPr>
          <w:color w:val="000000"/>
          <w:sz w:val="18"/>
        </w:rPr>
        <w:t xml:space="preserve"> </w:t>
      </w:r>
    </w:p>
  </w:footnote>
  <w:footnote w:id="25">
    <w:p w14:paraId="5DF7F037" w14:textId="77777777" w:rsidR="000D3CF6" w:rsidRPr="00657597" w:rsidRDefault="000D3CF6">
      <w:pPr>
        <w:pBdr>
          <w:top w:val="nil"/>
          <w:left w:val="nil"/>
          <w:bottom w:val="nil"/>
          <w:right w:val="nil"/>
          <w:between w:val="nil"/>
        </w:pBdr>
        <w:spacing w:after="0" w:line="240" w:lineRule="auto"/>
        <w:rPr>
          <w:color w:val="000000"/>
          <w:sz w:val="18"/>
          <w:szCs w:val="18"/>
        </w:rPr>
      </w:pPr>
      <w:r w:rsidRPr="00657597">
        <w:rPr>
          <w:sz w:val="18"/>
          <w:szCs w:val="18"/>
          <w:vertAlign w:val="superscript"/>
        </w:rPr>
        <w:footnoteRef/>
      </w:r>
      <w:r w:rsidRPr="00657597">
        <w:rPr>
          <w:color w:val="000000"/>
          <w:sz w:val="18"/>
          <w:szCs w:val="18"/>
        </w:rPr>
        <w:t xml:space="preserve"> The Academic Gaps indicator on the District’s School Performance Framework measures how effectively a school is serving students regardless of background, ethnicity or ability. Schools must score green or blue on the Academic Gaps indicator in order to score an overall blue or green status on the District’s School Performance Framework.  </w:t>
      </w:r>
    </w:p>
  </w:footnote>
  <w:footnote w:id="26">
    <w:p w14:paraId="0BC74BDE" w14:textId="3A8608F6" w:rsidR="000D3CF6" w:rsidRDefault="000D3CF6">
      <w:pPr>
        <w:pBdr>
          <w:top w:val="nil"/>
          <w:left w:val="nil"/>
          <w:bottom w:val="nil"/>
          <w:right w:val="nil"/>
          <w:between w:val="nil"/>
        </w:pBdr>
        <w:spacing w:after="0" w:line="240" w:lineRule="auto"/>
        <w:rPr>
          <w:color w:val="000000"/>
        </w:rPr>
      </w:pPr>
      <w:r w:rsidRPr="00657597">
        <w:rPr>
          <w:sz w:val="18"/>
          <w:szCs w:val="18"/>
          <w:vertAlign w:val="superscript"/>
        </w:rPr>
        <w:footnoteRef/>
      </w:r>
      <w:r w:rsidRPr="00657597">
        <w:rPr>
          <w:color w:val="000000"/>
          <w:sz w:val="18"/>
          <w:szCs w:val="18"/>
        </w:rPr>
        <w:t xml:space="preserve"> </w:t>
      </w:r>
      <w:r w:rsidRPr="00D33A92">
        <w:rPr>
          <w:color w:val="000000"/>
          <w:sz w:val="18"/>
          <w:szCs w:val="18"/>
        </w:rPr>
        <w:t>For more information about the 201</w:t>
      </w:r>
      <w:r w:rsidRPr="00D33A92">
        <w:rPr>
          <w:sz w:val="18"/>
          <w:szCs w:val="18"/>
        </w:rPr>
        <w:t>8</w:t>
      </w:r>
      <w:r w:rsidRPr="00D33A92">
        <w:rPr>
          <w:color w:val="000000"/>
          <w:sz w:val="18"/>
          <w:szCs w:val="18"/>
        </w:rPr>
        <w:t xml:space="preserve"> Traditional SPF metrics, go to: (</w:t>
      </w:r>
      <w:hyperlink r:id="rId7" w:history="1">
        <w:r w:rsidRPr="00D33A92">
          <w:rPr>
            <w:rStyle w:val="Hyperlink"/>
            <w:color w:val="1155CC"/>
            <w:sz w:val="18"/>
            <w:szCs w:val="18"/>
          </w:rPr>
          <w:t>https://drive.google.com/file/d/1muNRqre3fSlZUFoqfaJ_O3wRNGmfPnbu/view?usp=sharing</w:t>
        </w:r>
      </w:hyperlink>
      <w:r w:rsidRPr="00D33A92">
        <w:rPr>
          <w:color w:val="1F497D"/>
          <w:sz w:val="18"/>
          <w:szCs w:val="18"/>
        </w:rPr>
        <w:t xml:space="preserve">). </w:t>
      </w:r>
      <w:r w:rsidRPr="00D33A92">
        <w:rPr>
          <w:color w:val="000000"/>
          <w:sz w:val="18"/>
          <w:szCs w:val="18"/>
        </w:rPr>
        <w:t>For information on the Alternative SPF, go to: (</w:t>
      </w:r>
      <w:hyperlink r:id="rId8" w:history="1">
        <w:r w:rsidRPr="00D33A92">
          <w:rPr>
            <w:rStyle w:val="Hyperlink"/>
            <w:color w:val="1155CC"/>
            <w:sz w:val="18"/>
            <w:szCs w:val="18"/>
          </w:rPr>
          <w:t>https://drive.google.com/file/d/1f38qIR21NZ-t3KToRBl98sm5oDv8AgL8/view?usp=sharing</w:t>
        </w:r>
      </w:hyperlink>
      <w:r w:rsidRPr="00D33A92">
        <w:rPr>
          <w:color w:val="1F497D"/>
          <w:sz w:val="18"/>
          <w:szCs w:val="18"/>
        </w:rPr>
        <w:t>).</w:t>
      </w:r>
      <w:r w:rsidRPr="00657597">
        <w:rPr>
          <w:color w:val="000000"/>
          <w:szCs w:val="18"/>
        </w:rPr>
        <w:t xml:space="preserve"> </w:t>
      </w:r>
    </w:p>
  </w:footnote>
  <w:footnote w:id="27">
    <w:p w14:paraId="77B64DF9"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hyperlink r:id="rId9">
        <w:r w:rsidRPr="00657597">
          <w:rPr>
            <w:color w:val="0563C1"/>
            <w:sz w:val="18"/>
            <w:u w:val="single"/>
          </w:rPr>
          <w:t>http://www.cde.state.co.us/sites/default/files/documents/coloradoliteracy/readact/download/colorado%20read%20act%20handout%2011%208%2012%20final%20for%20printing.pdf</w:t>
        </w:r>
      </w:hyperlink>
      <w:r w:rsidRPr="00657597">
        <w:rPr>
          <w:color w:val="000000"/>
          <w:sz w:val="18"/>
        </w:rPr>
        <w:t xml:space="preserve"> </w:t>
      </w:r>
    </w:p>
  </w:footnote>
  <w:footnote w:id="28">
    <w:p w14:paraId="27DA50DB" w14:textId="77777777" w:rsidR="000D3CF6" w:rsidRDefault="000D3CF6">
      <w:pPr>
        <w:pBdr>
          <w:top w:val="nil"/>
          <w:left w:val="nil"/>
          <w:bottom w:val="nil"/>
          <w:right w:val="nil"/>
          <w:between w:val="nil"/>
        </w:pBdr>
        <w:spacing w:after="0" w:line="240" w:lineRule="auto"/>
        <w:rPr>
          <w:rFonts w:ascii="Calibri" w:eastAsia="Calibri" w:hAnsi="Calibri" w:cs="Calibri"/>
          <w:color w:val="000000"/>
        </w:rPr>
      </w:pPr>
      <w:r w:rsidRPr="00657597">
        <w:rPr>
          <w:sz w:val="18"/>
          <w:vertAlign w:val="superscript"/>
        </w:rPr>
        <w:footnoteRef/>
      </w:r>
      <w:r w:rsidRPr="00657597">
        <w:rPr>
          <w:rFonts w:ascii="Calibri" w:eastAsia="Calibri" w:hAnsi="Calibri" w:cs="Calibri"/>
          <w:color w:val="000000"/>
          <w:sz w:val="18"/>
        </w:rPr>
        <w:t xml:space="preserve"> </w:t>
      </w:r>
      <w:hyperlink r:id="rId10">
        <w:r w:rsidRPr="00657597">
          <w:rPr>
            <w:color w:val="0563C1"/>
            <w:sz w:val="18"/>
            <w:u w:val="single"/>
          </w:rPr>
          <w:t>https://www.cde.state.co.us/mtss/mtssessentialcomponentsdefinitionsjune2016</w:t>
        </w:r>
      </w:hyperlink>
      <w:r w:rsidRPr="00657597">
        <w:rPr>
          <w:color w:val="000000"/>
          <w:sz w:val="18"/>
        </w:rPr>
        <w:t xml:space="preserve">   </w:t>
      </w:r>
    </w:p>
  </w:footnote>
  <w:footnote w:id="29">
    <w:p w14:paraId="7D5C9DB9"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A plan for serving students with special needs, including budget and staff requirements, must be included in a charter application per Colorado Statute (C.R.S. § 22-30.5-106 (1) (q)).</w:t>
      </w:r>
    </w:p>
  </w:footnote>
  <w:footnote w:id="30">
    <w:p w14:paraId="651BBCF0" w14:textId="3987278D" w:rsidR="000D3CF6" w:rsidRPr="00657597" w:rsidRDefault="000D3CF6">
      <w:pPr>
        <w:pBdr>
          <w:top w:val="nil"/>
          <w:left w:val="nil"/>
          <w:bottom w:val="nil"/>
          <w:right w:val="nil"/>
          <w:between w:val="nil"/>
        </w:pBdr>
        <w:spacing w:after="0" w:line="240" w:lineRule="auto"/>
        <w:rPr>
          <w:color w:val="000000"/>
          <w:sz w:val="18"/>
          <w:highlight w:val="yellow"/>
        </w:rPr>
      </w:pPr>
      <w:r w:rsidRPr="00657597">
        <w:rPr>
          <w:sz w:val="18"/>
          <w:vertAlign w:val="superscript"/>
        </w:rPr>
        <w:footnoteRef/>
      </w:r>
      <w:r w:rsidRPr="00657597">
        <w:rPr>
          <w:color w:val="000000"/>
          <w:sz w:val="18"/>
        </w:rPr>
        <w:t xml:space="preserve"> To ensure that all new schools are sufficiently prepared to serve students with disabilities, this application requires that all applicants design their application and budget for the District average special education population of 11%, unless a school is projected to serve a higher percentage than that. Applications must provide the appropriate number of staff to meet the required student to teacher ratio; this is, at a minimum, 1.0 FTE mild to moderate special education teacher. See pages </w:t>
      </w:r>
      <w:r>
        <w:rPr>
          <w:color w:val="000000"/>
          <w:sz w:val="18"/>
        </w:rPr>
        <w:t>35-36</w:t>
      </w:r>
      <w:r w:rsidRPr="00657597">
        <w:rPr>
          <w:color w:val="000000"/>
          <w:sz w:val="18"/>
        </w:rPr>
        <w:t xml:space="preserve"> of the budget guidance manual for student to teacher ratios: (</w:t>
      </w:r>
      <w:hyperlink r:id="rId11" w:history="1">
        <w:r w:rsidRPr="00D46168">
          <w:rPr>
            <w:rStyle w:val="Hyperlink"/>
            <w:sz w:val="18"/>
          </w:rPr>
          <w:t>http://thecommons.dpsk12.org/cms/lib/CO01900837/Centricity/domain/31/financial%20services/resource%20center/guidelines%20and%20job%20aids/budget/2018-19%20Budget%20Guidance%20Manual%207.pdf</w:t>
        </w:r>
      </w:hyperlink>
      <w:r w:rsidRPr="00657597">
        <w:rPr>
          <w:color w:val="000000"/>
          <w:sz w:val="18"/>
        </w:rPr>
        <w:t>).</w:t>
      </w:r>
    </w:p>
  </w:footnote>
  <w:footnote w:id="31">
    <w:p w14:paraId="742C3167" w14:textId="7A191186"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w:t>
      </w:r>
      <w:r>
        <w:rPr>
          <w:color w:val="000000"/>
          <w:sz w:val="18"/>
          <w:szCs w:val="18"/>
        </w:rPr>
        <w:t>In accordance with our value of Equity of Responsibility, all schools, regardless of governance type, must be willing to host a center-based program. If asked by the District, the s</w:t>
      </w:r>
      <w:r w:rsidRPr="00647821">
        <w:rPr>
          <w:color w:val="000000"/>
          <w:sz w:val="18"/>
          <w:szCs w:val="18"/>
        </w:rPr>
        <w:t xml:space="preserve">chool shall work with the District to develop a plan and program to host a center-based program to serve students with severe special needs. The District shall notify </w:t>
      </w:r>
      <w:r>
        <w:rPr>
          <w:color w:val="000000"/>
          <w:sz w:val="18"/>
          <w:szCs w:val="18"/>
        </w:rPr>
        <w:t>the school</w:t>
      </w:r>
      <w:r w:rsidRPr="00647821">
        <w:rPr>
          <w:color w:val="000000"/>
          <w:sz w:val="18"/>
          <w:szCs w:val="18"/>
        </w:rPr>
        <w:t xml:space="preserve"> at least 12 months prior to the intended opening of the center-based program.</w:t>
      </w:r>
      <w:r>
        <w:rPr>
          <w:color w:val="000000"/>
          <w:sz w:val="18"/>
          <w:szCs w:val="18"/>
        </w:rPr>
        <w:t xml:space="preserve"> The District and s</w:t>
      </w:r>
      <w:r w:rsidRPr="00647821">
        <w:rPr>
          <w:color w:val="000000"/>
          <w:sz w:val="18"/>
          <w:szCs w:val="18"/>
        </w:rPr>
        <w:t>chool shall wo</w:t>
      </w:r>
      <w:r>
        <w:rPr>
          <w:color w:val="000000"/>
          <w:sz w:val="18"/>
          <w:szCs w:val="18"/>
        </w:rPr>
        <w:t>rk jointly to determine if the s</w:t>
      </w:r>
      <w:r w:rsidRPr="00647821">
        <w:rPr>
          <w:color w:val="000000"/>
          <w:sz w:val="18"/>
          <w:szCs w:val="18"/>
        </w:rPr>
        <w:t>chool is an appropriate host for one or more programs to serve students with severe special needs.</w:t>
      </w:r>
    </w:p>
  </w:footnote>
  <w:footnote w:id="32">
    <w:p w14:paraId="5E704409"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A plan for serving gifted and talented students must be included in a charter application per Colorado Statute (C.R.S. § 22-30.5-106 (1) (q)).</w:t>
      </w:r>
    </w:p>
  </w:footnote>
  <w:footnote w:id="33">
    <w:p w14:paraId="53973BA1"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w:t>
      </w:r>
      <w:hyperlink r:id="rId12">
        <w:r w:rsidRPr="00657597">
          <w:rPr>
            <w:color w:val="0563C1"/>
            <w:sz w:val="18"/>
            <w:u w:val="single"/>
          </w:rPr>
          <w:t>http://www.cde.state.co.us/gt/alpguidance</w:t>
        </w:r>
      </w:hyperlink>
      <w:r w:rsidRPr="00657597">
        <w:rPr>
          <w:color w:val="000000"/>
          <w:sz w:val="18"/>
        </w:rPr>
        <w:t xml:space="preserve"> </w:t>
      </w:r>
    </w:p>
  </w:footnote>
  <w:footnote w:id="34">
    <w:p w14:paraId="6BD77A8F" w14:textId="77777777" w:rsidR="000D3CF6" w:rsidRDefault="000D3CF6">
      <w:pPr>
        <w:pBdr>
          <w:top w:val="nil"/>
          <w:left w:val="nil"/>
          <w:bottom w:val="nil"/>
          <w:right w:val="nil"/>
          <w:between w:val="nil"/>
        </w:pBdr>
        <w:spacing w:after="0" w:line="240" w:lineRule="auto"/>
        <w:rPr>
          <w:color w:val="000000"/>
        </w:rPr>
      </w:pPr>
      <w:r>
        <w:rPr>
          <w:vertAlign w:val="superscript"/>
        </w:rPr>
        <w:footnoteRef/>
      </w:r>
      <w:r>
        <w:rPr>
          <w:color w:val="000000"/>
        </w:rPr>
        <w:t xml:space="preserve"> A plan for serving English Language Learners (ELLs) must be included in a charter application per Colorado Statute (C.R.S. § 22-30.5-106 (1) (q)).</w:t>
      </w:r>
    </w:p>
  </w:footnote>
  <w:footnote w:id="35">
    <w:p w14:paraId="4485AF71" w14:textId="77777777" w:rsidR="000D3CF6" w:rsidRPr="00657597" w:rsidRDefault="000D3CF6">
      <w:pPr>
        <w:spacing w:after="0"/>
        <w:rPr>
          <w:sz w:val="18"/>
        </w:rPr>
      </w:pPr>
      <w:r w:rsidRPr="00657597">
        <w:rPr>
          <w:sz w:val="18"/>
          <w:vertAlign w:val="superscript"/>
        </w:rPr>
        <w:footnoteRef/>
      </w:r>
      <w:r w:rsidRPr="00657597">
        <w:rPr>
          <w:sz w:val="18"/>
        </w:rPr>
        <w:t xml:space="preserve"> See ELA Glossary at end of application for program model definitions.</w:t>
      </w:r>
    </w:p>
  </w:footnote>
  <w:footnote w:id="36">
    <w:p w14:paraId="57A866AE"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See page 3 of the </w:t>
      </w:r>
      <w:hyperlink r:id="rId13">
        <w:r w:rsidRPr="00657597">
          <w:rPr>
            <w:color w:val="0563C1"/>
            <w:sz w:val="18"/>
            <w:u w:val="single"/>
          </w:rPr>
          <w:t>ELA Handbook for DPS</w:t>
        </w:r>
      </w:hyperlink>
      <w:r w:rsidRPr="00657597">
        <w:rPr>
          <w:color w:val="000000"/>
          <w:sz w:val="18"/>
        </w:rPr>
        <w:t xml:space="preserve"> for ELA program model designation standards.</w:t>
      </w:r>
    </w:p>
  </w:footnote>
  <w:footnote w:id="37">
    <w:p w14:paraId="7277F8E0" w14:textId="110522EB"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In alignment with Chapter 8, Part B of the 2012 Modified Consent Decree, a charter school’s ELA Administrator must possess ELA qualifications demonstrating ELA expertise. See page 11 of the </w:t>
      </w:r>
      <w:hyperlink r:id="rId14">
        <w:r w:rsidRPr="00657597">
          <w:rPr>
            <w:color w:val="0563C1"/>
            <w:sz w:val="18"/>
            <w:u w:val="single"/>
          </w:rPr>
          <w:t>ELA Guidebook for Charter Schools</w:t>
        </w:r>
      </w:hyperlink>
      <w:r w:rsidRPr="00657597">
        <w:rPr>
          <w:color w:val="000000"/>
          <w:sz w:val="18"/>
        </w:rPr>
        <w:t xml:space="preserve"> for more information on ELA qualifications.</w:t>
      </w:r>
    </w:p>
  </w:footnote>
  <w:footnote w:id="38">
    <w:p w14:paraId="7F939724" w14:textId="1E5BE008"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See pages 16-23 of the </w:t>
      </w:r>
      <w:hyperlink r:id="rId15">
        <w:r w:rsidRPr="00657597">
          <w:rPr>
            <w:color w:val="0563C1"/>
            <w:sz w:val="18"/>
            <w:u w:val="single"/>
          </w:rPr>
          <w:t>ELA Guidebook for Charter Schools</w:t>
        </w:r>
      </w:hyperlink>
      <w:r w:rsidRPr="00657597">
        <w:rPr>
          <w:color w:val="000000"/>
          <w:sz w:val="18"/>
        </w:rPr>
        <w:t xml:space="preserve"> for more information about the ELA Teacher Training Channel and teacher certification.</w:t>
      </w:r>
    </w:p>
  </w:footnote>
  <w:footnote w:id="39">
    <w:p w14:paraId="5C1A4453"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w:t>
      </w:r>
      <w:hyperlink r:id="rId16">
        <w:r w:rsidRPr="00657597">
          <w:rPr>
            <w:color w:val="0563C1"/>
            <w:sz w:val="18"/>
            <w:u w:val="single"/>
          </w:rPr>
          <w:t>https://www.justice.gov/iso/opa/resources/321201341619724582524.pdf</w:t>
        </w:r>
      </w:hyperlink>
    </w:p>
  </w:footnote>
  <w:footnote w:id="40">
    <w:p w14:paraId="76BC14EB"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See pages 36-38 of the ELA Guidebook for Charter Schools for more information about DPS standards.</w:t>
      </w:r>
    </w:p>
  </w:footnote>
  <w:footnote w:id="41">
    <w:p w14:paraId="1CBC4A47" w14:textId="5FE8279A" w:rsidR="000D3CF6" w:rsidRPr="00780EED" w:rsidRDefault="000D3CF6" w:rsidP="00E9446A">
      <w:pPr>
        <w:spacing w:after="0" w:line="240" w:lineRule="auto"/>
        <w:rPr>
          <w:sz w:val="18"/>
          <w:szCs w:val="18"/>
        </w:rPr>
      </w:pPr>
      <w:r w:rsidRPr="00657597">
        <w:rPr>
          <w:sz w:val="18"/>
          <w:szCs w:val="18"/>
          <w:vertAlign w:val="superscript"/>
        </w:rPr>
        <w:footnoteRef/>
      </w:r>
      <w:r w:rsidRPr="00780EED">
        <w:rPr>
          <w:sz w:val="18"/>
          <w:szCs w:val="18"/>
        </w:rP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42">
    <w:p w14:paraId="287B6360"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“Colorado law (C.R.S. 22-63-201) requires that a teacher hold a valid license or authorization before they can be hired to teach in a public school, including a charter school, unless the school or district has received a waiver from this provision. Waivers are not applicable to Special Education teacher qualification requirements.” For more information, go to: (</w:t>
      </w:r>
      <w:hyperlink r:id="rId17">
        <w:r w:rsidRPr="00657597">
          <w:rPr>
            <w:color w:val="0563C1"/>
            <w:sz w:val="18"/>
            <w:u w:val="single"/>
          </w:rPr>
          <w:t>http://www.cde.state.co.us/fedprograms/tii/a_hqt</w:t>
        </w:r>
      </w:hyperlink>
      <w:r w:rsidRPr="00657597">
        <w:rPr>
          <w:color w:val="000000"/>
          <w:sz w:val="18"/>
        </w:rPr>
        <w:t>).</w:t>
      </w:r>
    </w:p>
  </w:footnote>
  <w:footnote w:id="43">
    <w:p w14:paraId="23C084A8" w14:textId="43693CC1" w:rsidR="000D3CF6" w:rsidRDefault="000D3CF6" w:rsidP="0051200E">
      <w:pPr>
        <w:spacing w:after="0" w:line="240" w:lineRule="auto"/>
        <w:rPr>
          <w:sz w:val="18"/>
          <w:szCs w:val="18"/>
        </w:rPr>
      </w:pPr>
      <w:r>
        <w:rPr>
          <w:vertAlign w:val="superscript"/>
        </w:rPr>
        <w:footnoteRef/>
      </w:r>
      <w:r>
        <w:rPr>
          <w:sz w:val="18"/>
          <w:szCs w:val="18"/>
        </w:rPr>
        <w:t xml:space="preserve"> 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44">
    <w:p w14:paraId="12C3A660" w14:textId="63341F5B" w:rsidR="000D3CF6" w:rsidRDefault="000D3CF6" w:rsidP="00780EED">
      <w:pPr>
        <w:spacing w:after="0" w:line="240" w:lineRule="auto"/>
        <w:rPr>
          <w:sz w:val="18"/>
          <w:szCs w:val="18"/>
        </w:rPr>
      </w:pPr>
      <w:r>
        <w:rPr>
          <w:vertAlign w:val="superscript"/>
        </w:rPr>
        <w:footnoteRef/>
      </w:r>
      <w:r>
        <w:rPr>
          <w:sz w:val="18"/>
          <w:szCs w:val="18"/>
        </w:rPr>
        <w:t xml:space="preserve"> 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p w14:paraId="76D275BB" w14:textId="77777777" w:rsidR="000D3CF6" w:rsidRDefault="000D3CF6" w:rsidP="00780EED">
      <w:pPr>
        <w:spacing w:after="0" w:line="240" w:lineRule="auto"/>
        <w:rPr>
          <w:sz w:val="18"/>
          <w:szCs w:val="18"/>
        </w:rPr>
      </w:pPr>
    </w:p>
  </w:footnote>
  <w:footnote w:id="45">
    <w:p w14:paraId="3D5145FF" w14:textId="259808A4" w:rsidR="000D3CF6" w:rsidRPr="004073DF" w:rsidRDefault="000D3CF6" w:rsidP="00491F1A">
      <w:pPr>
        <w:spacing w:after="0" w:line="240" w:lineRule="auto"/>
        <w:rPr>
          <w:sz w:val="18"/>
          <w:szCs w:val="18"/>
        </w:rPr>
      </w:pPr>
      <w:r w:rsidRPr="00657597">
        <w:rPr>
          <w:sz w:val="18"/>
          <w:szCs w:val="18"/>
          <w:vertAlign w:val="superscript"/>
        </w:rPr>
        <w:footnoteRef/>
      </w:r>
      <w:r w:rsidRPr="004073DF">
        <w:rPr>
          <w:sz w:val="18"/>
          <w:szCs w:val="18"/>
        </w:rP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 </w:t>
      </w:r>
      <w:r w:rsidRPr="004073DF">
        <w:rPr>
          <w:sz w:val="18"/>
          <w:szCs w:val="18"/>
        </w:rPr>
        <w:t>If your organizational chart and/or staff roster will be different from your ideal enrollment, provide a revised version with the corresponding appendix.</w:t>
      </w:r>
    </w:p>
  </w:footnote>
  <w:footnote w:id="46">
    <w:p w14:paraId="71F721FF" w14:textId="77777777" w:rsidR="000D3CF6" w:rsidRDefault="000D3CF6" w:rsidP="00491F1A">
      <w:pPr>
        <w:spacing w:after="0" w:line="240" w:lineRule="auto"/>
        <w:rPr>
          <w:color w:val="000000"/>
          <w:sz w:val="18"/>
          <w:szCs w:val="18"/>
        </w:rPr>
      </w:pPr>
      <w:r w:rsidRPr="00657597">
        <w:rPr>
          <w:sz w:val="18"/>
          <w:szCs w:val="18"/>
          <w:vertAlign w:val="superscript"/>
        </w:rPr>
        <w:footnoteRef/>
      </w:r>
      <w:r w:rsidRPr="004073DF">
        <w:rPr>
          <w:color w:val="000000"/>
          <w:sz w:val="18"/>
          <w:szCs w:val="18"/>
        </w:rPr>
        <w:t xml:space="preserve"> Note: General education teaching positions can be included as one box on the organizational chart; however, special education and ELL positions should be listed separate from general teaching.</w:t>
      </w:r>
    </w:p>
  </w:footnote>
  <w:footnote w:id="47">
    <w:p w14:paraId="3D8F1689" w14:textId="2607FDF4" w:rsidR="000D3CF6" w:rsidRDefault="000D3CF6" w:rsidP="00491F1A">
      <w:pPr>
        <w:spacing w:after="0" w:line="240" w:lineRule="auto"/>
        <w:rPr>
          <w:sz w:val="18"/>
          <w:szCs w:val="18"/>
        </w:rPr>
      </w:pPr>
      <w:r>
        <w:rPr>
          <w:vertAlign w:val="superscript"/>
        </w:rPr>
        <w:footnoteRef/>
      </w:r>
      <w:r>
        <w:rPr>
          <w:sz w:val="18"/>
          <w:szCs w:val="18"/>
        </w:rPr>
        <w:t xml:space="preserve"> 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p w14:paraId="35605472" w14:textId="77777777" w:rsidR="000D3CF6" w:rsidRDefault="000D3CF6" w:rsidP="00491F1A">
      <w:pPr>
        <w:spacing w:after="0" w:line="240" w:lineRule="auto"/>
        <w:rPr>
          <w:sz w:val="18"/>
          <w:szCs w:val="18"/>
        </w:rPr>
      </w:pPr>
    </w:p>
  </w:footnote>
  <w:footnote w:id="48">
    <w:p w14:paraId="37D97F9C"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The proposed expectations and plan for ongoing parent and community involvement, as well as the design of a School Accountability Committee, must be included in a charter application per Colorado Statute (C.R.S. § 22-30.5-106 (1)(k) and C.R.S. § 22-11-401).</w:t>
      </w:r>
    </w:p>
  </w:footnote>
  <w:footnote w:id="49">
    <w:p w14:paraId="2E014BFB"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To learn more about the CSC/SAC go to: (</w:t>
      </w:r>
      <w:hyperlink r:id="rId18">
        <w:r w:rsidRPr="00657597">
          <w:rPr>
            <w:color w:val="0563C1"/>
            <w:sz w:val="18"/>
            <w:u w:val="single"/>
          </w:rPr>
          <w:t>http://face.dpsk12.org/wp-content/uploads/2016/11/2016-2017-CSC-District-Handbook-Final.pdf</w:t>
        </w:r>
      </w:hyperlink>
      <w:r w:rsidRPr="00657597">
        <w:rPr>
          <w:color w:val="000000"/>
          <w:sz w:val="18"/>
        </w:rPr>
        <w:t>).</w:t>
      </w:r>
    </w:p>
  </w:footnote>
  <w:footnote w:id="50">
    <w:p w14:paraId="02CC9A87" w14:textId="77777777" w:rsidR="000D3CF6" w:rsidRPr="00657597" w:rsidRDefault="000D3CF6">
      <w:pPr>
        <w:pBdr>
          <w:top w:val="nil"/>
          <w:left w:val="nil"/>
          <w:bottom w:val="nil"/>
          <w:right w:val="nil"/>
          <w:between w:val="nil"/>
        </w:pBdr>
        <w:spacing w:after="0" w:line="240" w:lineRule="auto"/>
        <w:rPr>
          <w:color w:val="000000"/>
          <w:sz w:val="18"/>
        </w:rPr>
      </w:pPr>
      <w:r w:rsidRPr="00657597">
        <w:rPr>
          <w:sz w:val="18"/>
          <w:vertAlign w:val="superscript"/>
        </w:rPr>
        <w:footnoteRef/>
      </w:r>
      <w:r w:rsidRPr="00657597">
        <w:rPr>
          <w:color w:val="000000"/>
          <w:sz w:val="18"/>
        </w:rPr>
        <w:t xml:space="preserve"> All board members are required to fill out the “Charter School Board Member Questionnaire,” found in Appendix D. These completed questionnaires should be included in the application as Appendix D.</w:t>
      </w:r>
    </w:p>
  </w:footnote>
  <w:footnote w:id="51">
    <w:p w14:paraId="40202AAC" w14:textId="77777777" w:rsidR="000D3CF6" w:rsidRDefault="000D3CF6" w:rsidP="00130C10">
      <w:pPr>
        <w:spacing w:after="0" w:line="240" w:lineRule="auto"/>
        <w:rPr>
          <w:color w:val="000000"/>
          <w:sz w:val="18"/>
          <w:szCs w:val="18"/>
        </w:rPr>
      </w:pPr>
      <w:r>
        <w:rPr>
          <w:vertAlign w:val="superscript"/>
        </w:rPr>
        <w:footnoteRef/>
      </w:r>
      <w:r>
        <w:rPr>
          <w:color w:val="000000"/>
          <w:sz w:val="18"/>
          <w:szCs w:val="18"/>
        </w:rPr>
        <w:t xml:space="preserve"> </w:t>
      </w:r>
      <w:hyperlink r:id="rId19" w:history="1">
        <w:r>
          <w:rPr>
            <w:rStyle w:val="Hyperlink"/>
            <w:color w:val="0563C1"/>
            <w:sz w:val="18"/>
            <w:szCs w:val="18"/>
          </w:rPr>
          <w:t>https://www.colorado.gov/pacific/sites/default/files/Open%20Meeting%20Requirements%20of%20the%20Colorado%20Sunshine%20Law.pdf</w:t>
        </w:r>
      </w:hyperlink>
      <w:r>
        <w:rPr>
          <w:color w:val="000000"/>
          <w:sz w:val="18"/>
          <w:szCs w:val="18"/>
        </w:rPr>
        <w:t xml:space="preserve"> </w:t>
      </w:r>
    </w:p>
  </w:footnote>
  <w:footnote w:id="52">
    <w:p w14:paraId="007A17B8"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A description of the governance and operation, including the nature and extent of parental, professional educator, and community involvement in the governance and operation must be included in a charter application per Colorado Statute (C.R.S. § 22-30.5-106 (1)(h)).</w:t>
      </w:r>
    </w:p>
  </w:footnote>
  <w:footnote w:id="53">
    <w:p w14:paraId="66EC9661" w14:textId="77777777" w:rsidR="000D3CF6" w:rsidRPr="00920394" w:rsidRDefault="000D3CF6">
      <w:pPr>
        <w:pBdr>
          <w:top w:val="nil"/>
          <w:left w:val="nil"/>
          <w:bottom w:val="nil"/>
          <w:right w:val="nil"/>
          <w:between w:val="nil"/>
        </w:pBdr>
        <w:spacing w:after="0" w:line="240" w:lineRule="auto"/>
        <w:rPr>
          <w:color w:val="000000"/>
          <w:sz w:val="18"/>
          <w:szCs w:val="18"/>
        </w:rPr>
      </w:pPr>
      <w:r w:rsidRPr="00920394">
        <w:rPr>
          <w:sz w:val="18"/>
          <w:szCs w:val="18"/>
          <w:vertAlign w:val="superscript"/>
        </w:rPr>
        <w:footnoteRef/>
      </w:r>
      <w:r w:rsidRPr="00920394">
        <w:rPr>
          <w:color w:val="000000"/>
          <w:sz w:val="18"/>
          <w:szCs w:val="18"/>
        </w:rPr>
        <w:t xml:space="preserve"> Employment Policies must be included in a charter application per Colorado Statute (C.R.S. § 22-30.5-106 (1) (i)).  </w:t>
      </w:r>
    </w:p>
  </w:footnote>
  <w:footnote w:id="54">
    <w:p w14:paraId="1D51EB59" w14:textId="77777777" w:rsidR="000D3CF6" w:rsidRPr="00920394" w:rsidRDefault="000D3CF6">
      <w:pPr>
        <w:pBdr>
          <w:top w:val="nil"/>
          <w:left w:val="nil"/>
          <w:bottom w:val="nil"/>
          <w:right w:val="nil"/>
          <w:between w:val="nil"/>
        </w:pBdr>
        <w:spacing w:after="0" w:line="240" w:lineRule="auto"/>
        <w:rPr>
          <w:color w:val="000000"/>
          <w:sz w:val="18"/>
          <w:szCs w:val="18"/>
        </w:rPr>
      </w:pPr>
      <w:r w:rsidRPr="00920394">
        <w:rPr>
          <w:sz w:val="18"/>
          <w:szCs w:val="18"/>
          <w:vertAlign w:val="superscript"/>
        </w:rPr>
        <w:footnoteRef/>
      </w:r>
      <w:r w:rsidRPr="00920394">
        <w:rPr>
          <w:color w:val="000000"/>
          <w:sz w:val="18"/>
          <w:szCs w:val="18"/>
        </w:rPr>
        <w:t xml:space="preserve"> The following Operational Items are legally required as part of the new application and will be used to confirm compliance with state and federal laws. Should an applicant be approved these operational items may require revisions and site-specific information, depending on facilities and location.  </w:t>
      </w:r>
    </w:p>
  </w:footnote>
  <w:footnote w:id="55">
    <w:p w14:paraId="4D73B516" w14:textId="06C660F9" w:rsidR="000D3CF6" w:rsidRDefault="000D3CF6">
      <w:pPr>
        <w:pStyle w:val="FootnoteText"/>
      </w:pPr>
      <w:r>
        <w:rPr>
          <w:rStyle w:val="FootnoteReference"/>
        </w:rPr>
        <w:footnoteRef/>
      </w:r>
      <w: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56">
    <w:p w14:paraId="6ABE67AE" w14:textId="77777777" w:rsidR="000D3CF6" w:rsidRDefault="000D3CF6">
      <w:pPr>
        <w:pBdr>
          <w:top w:val="nil"/>
          <w:left w:val="nil"/>
          <w:bottom w:val="nil"/>
          <w:right w:val="nil"/>
          <w:between w:val="nil"/>
        </w:pBdr>
        <w:spacing w:after="0" w:line="240" w:lineRule="auto"/>
        <w:rPr>
          <w:color w:val="000000"/>
        </w:rPr>
      </w:pPr>
      <w:r w:rsidRPr="00920394">
        <w:rPr>
          <w:sz w:val="18"/>
          <w:szCs w:val="18"/>
          <w:vertAlign w:val="superscript"/>
        </w:rPr>
        <w:footnoteRef/>
      </w:r>
      <w:r w:rsidRPr="00920394">
        <w:rPr>
          <w:color w:val="000000"/>
          <w:sz w:val="18"/>
          <w:szCs w:val="18"/>
        </w:rPr>
        <w:t xml:space="preserve"> A statement of whether the proposed charter school plans to address the transportation or food service needs of its students while they are attending the school per C.R.S. § 22-30.5-106 (1)(m).</w:t>
      </w:r>
    </w:p>
  </w:footnote>
  <w:footnote w:id="57">
    <w:p w14:paraId="259C80D0" w14:textId="77777777" w:rsidR="000D3CF6" w:rsidRPr="00441B17" w:rsidRDefault="000D3CF6">
      <w:pPr>
        <w:pBdr>
          <w:top w:val="nil"/>
          <w:left w:val="nil"/>
          <w:bottom w:val="nil"/>
          <w:right w:val="nil"/>
          <w:between w:val="nil"/>
        </w:pBdr>
        <w:spacing w:after="0" w:line="240" w:lineRule="auto"/>
        <w:rPr>
          <w:color w:val="000000"/>
          <w:sz w:val="18"/>
          <w:szCs w:val="18"/>
        </w:rPr>
      </w:pPr>
      <w:r w:rsidRPr="00441B17">
        <w:rPr>
          <w:sz w:val="18"/>
          <w:szCs w:val="18"/>
          <w:vertAlign w:val="superscript"/>
        </w:rPr>
        <w:footnoteRef/>
      </w:r>
      <w:r w:rsidRPr="00441B17">
        <w:rPr>
          <w:color w:val="000000"/>
          <w:sz w:val="18"/>
          <w:szCs w:val="18"/>
        </w:rPr>
        <w:t xml:space="preserve"> For more information on Emergency Management, go </w:t>
      </w:r>
      <w:hyperlink r:id="rId20">
        <w:r w:rsidRPr="00441B17">
          <w:rPr>
            <w:color w:val="0563C1"/>
            <w:sz w:val="18"/>
            <w:szCs w:val="18"/>
            <w:u w:val="single"/>
          </w:rPr>
          <w:t>here</w:t>
        </w:r>
      </w:hyperlink>
      <w:r w:rsidRPr="00441B17">
        <w:rPr>
          <w:color w:val="000000"/>
          <w:sz w:val="18"/>
          <w:szCs w:val="18"/>
        </w:rPr>
        <w:t>.</w:t>
      </w:r>
    </w:p>
  </w:footnote>
  <w:footnote w:id="58">
    <w:p w14:paraId="0006760C" w14:textId="246C4CE7" w:rsidR="000D3CF6" w:rsidRPr="00441B17" w:rsidRDefault="000D3CF6">
      <w:pPr>
        <w:pBdr>
          <w:top w:val="nil"/>
          <w:left w:val="nil"/>
          <w:bottom w:val="nil"/>
          <w:right w:val="nil"/>
          <w:between w:val="nil"/>
        </w:pBdr>
        <w:spacing w:after="0" w:line="240" w:lineRule="auto"/>
        <w:rPr>
          <w:color w:val="000000"/>
          <w:sz w:val="18"/>
          <w:szCs w:val="18"/>
        </w:rPr>
      </w:pPr>
      <w:r w:rsidRPr="00441B17">
        <w:rPr>
          <w:sz w:val="18"/>
          <w:szCs w:val="18"/>
          <w:vertAlign w:val="superscript"/>
        </w:rPr>
        <w:footnoteRef/>
      </w:r>
      <w:r w:rsidRPr="00441B17">
        <w:rPr>
          <w:color w:val="000000"/>
          <w:sz w:val="18"/>
          <w:szCs w:val="18"/>
        </w:rPr>
        <w:t xml:space="preserve"> Insurance levels of coverage should meet the following benchmarks: 1) Comprehensive general liability: $2,000,000; 2) Officers, directors and employees errors and omissions: $1,000,000; 3) Property insurance: replacement cost basis in an amount not less than the value of the property; 4) Motor vehicle liability (if appropriate): $1,000,000; 5) Bonding (if appropriate): Minimum amounts $25,000, Maximum amounts: $100,000; 6) Workers' compensation: As required by state law; 7) Sexual Abuse, Molestation or Misconduct: $100,000; 8) Excess/Umbrella Liability: $1,000,000; 9) Commercial Crime: $1,000,000.</w:t>
      </w:r>
    </w:p>
  </w:footnote>
  <w:footnote w:id="59">
    <w:p w14:paraId="12EB4C9B" w14:textId="77777777" w:rsidR="000D3CF6" w:rsidRPr="00441B17" w:rsidRDefault="000D3CF6">
      <w:pPr>
        <w:pBdr>
          <w:top w:val="nil"/>
          <w:left w:val="nil"/>
          <w:bottom w:val="nil"/>
          <w:right w:val="nil"/>
          <w:between w:val="nil"/>
        </w:pBdr>
        <w:spacing w:after="0" w:line="240" w:lineRule="auto"/>
        <w:rPr>
          <w:color w:val="000000"/>
          <w:sz w:val="18"/>
          <w:szCs w:val="18"/>
        </w:rPr>
      </w:pPr>
      <w:r w:rsidRPr="00441B17">
        <w:rPr>
          <w:sz w:val="18"/>
          <w:szCs w:val="18"/>
          <w:vertAlign w:val="superscript"/>
        </w:rPr>
        <w:footnoteRef/>
      </w:r>
      <w:r w:rsidRPr="00441B17">
        <w:rPr>
          <w:color w:val="000000"/>
          <w:sz w:val="18"/>
          <w:szCs w:val="18"/>
        </w:rPr>
        <w:t xml:space="preserve"> Ibid. </w:t>
      </w:r>
    </w:p>
  </w:footnote>
  <w:footnote w:id="60">
    <w:p w14:paraId="67E68A29" w14:textId="77777777" w:rsidR="000D3CF6" w:rsidRPr="00657597" w:rsidRDefault="000D3CF6">
      <w:pPr>
        <w:pBdr>
          <w:top w:val="nil"/>
          <w:left w:val="nil"/>
          <w:bottom w:val="nil"/>
          <w:right w:val="nil"/>
          <w:between w:val="nil"/>
        </w:pBdr>
        <w:spacing w:after="0" w:line="240" w:lineRule="auto"/>
        <w:rPr>
          <w:color w:val="000000"/>
          <w:sz w:val="18"/>
          <w:szCs w:val="18"/>
        </w:rPr>
      </w:pPr>
      <w:r w:rsidRPr="00441B17">
        <w:rPr>
          <w:sz w:val="18"/>
          <w:szCs w:val="18"/>
          <w:vertAlign w:val="superscript"/>
        </w:rPr>
        <w:footnoteRef/>
      </w:r>
      <w:r w:rsidRPr="00441B17">
        <w:rPr>
          <w:color w:val="000000"/>
          <w:sz w:val="18"/>
          <w:szCs w:val="18"/>
        </w:rPr>
        <w:t xml:space="preserve"> A statement of whether the proposed charter school plans to address the transportation or food service needs of its students while they are attending the school per C.R.S. § 22-30.5-106 (1)(m).</w:t>
      </w:r>
    </w:p>
  </w:footnote>
  <w:footnote w:id="61">
    <w:p w14:paraId="124F22B4" w14:textId="77777777" w:rsidR="000D3CF6" w:rsidRPr="00657597" w:rsidRDefault="000D3CF6">
      <w:pPr>
        <w:pBdr>
          <w:top w:val="nil"/>
          <w:left w:val="nil"/>
          <w:bottom w:val="nil"/>
          <w:right w:val="nil"/>
          <w:between w:val="nil"/>
        </w:pBdr>
        <w:spacing w:after="0" w:line="240" w:lineRule="auto"/>
        <w:rPr>
          <w:color w:val="000000"/>
          <w:sz w:val="18"/>
          <w:szCs w:val="18"/>
        </w:rPr>
      </w:pPr>
      <w:r w:rsidRPr="00657597">
        <w:rPr>
          <w:sz w:val="18"/>
          <w:szCs w:val="18"/>
          <w:vertAlign w:val="superscript"/>
        </w:rPr>
        <w:footnoteRef/>
      </w:r>
      <w:r w:rsidRPr="00657597">
        <w:rPr>
          <w:color w:val="000000"/>
          <w:sz w:val="18"/>
          <w:szCs w:val="18"/>
        </w:rPr>
        <w:t xml:space="preserve"> A facility plan that details viable facility options and the reasonable costs of those facilities, which are also reflected in the proposed budget, must be included in a charter application per Colorado Statute (C.R.S. § 22-30.5-106 (1)(n)).</w:t>
      </w:r>
    </w:p>
  </w:footnote>
  <w:footnote w:id="62">
    <w:p w14:paraId="00F3128F" w14:textId="77777777" w:rsidR="000D3CF6" w:rsidRPr="00657597" w:rsidRDefault="000D3CF6">
      <w:pPr>
        <w:pBdr>
          <w:top w:val="nil"/>
          <w:left w:val="nil"/>
          <w:bottom w:val="nil"/>
          <w:right w:val="nil"/>
          <w:between w:val="nil"/>
        </w:pBdr>
        <w:spacing w:after="0" w:line="240" w:lineRule="auto"/>
        <w:rPr>
          <w:color w:val="000000"/>
          <w:sz w:val="18"/>
          <w:szCs w:val="18"/>
        </w:rPr>
      </w:pPr>
      <w:r w:rsidRPr="00657597">
        <w:rPr>
          <w:sz w:val="18"/>
          <w:szCs w:val="18"/>
          <w:vertAlign w:val="superscript"/>
        </w:rPr>
        <w:footnoteRef/>
      </w:r>
      <w:r w:rsidRPr="00657597">
        <w:rPr>
          <w:color w:val="000000"/>
          <w:sz w:val="18"/>
          <w:szCs w:val="18"/>
        </w:rPr>
        <w:t xml:space="preserve"> All applicants are to fill out the School Facility Questionnaire, located in Appendix C.</w:t>
      </w:r>
    </w:p>
  </w:footnote>
  <w:footnote w:id="63">
    <w:p w14:paraId="5C44FE94" w14:textId="77777777" w:rsidR="000D3CF6" w:rsidRDefault="000D3CF6">
      <w:pPr>
        <w:spacing w:after="0" w:line="240" w:lineRule="auto"/>
        <w:rPr>
          <w:color w:val="000000"/>
          <w:sz w:val="18"/>
          <w:szCs w:val="18"/>
        </w:rPr>
      </w:pPr>
      <w:r w:rsidRPr="00657597">
        <w:rPr>
          <w:sz w:val="18"/>
          <w:szCs w:val="18"/>
          <w:vertAlign w:val="superscript"/>
        </w:rPr>
        <w:footnoteRef/>
      </w:r>
      <w:r w:rsidRPr="008F4318">
        <w:rPr>
          <w:color w:val="000000"/>
          <w:sz w:val="18"/>
          <w:szCs w:val="18"/>
        </w:rPr>
        <w:t xml:space="preserve"> DPS believes that both district-run and charter schools should have equity of opportunity in accessing district facilities. Therefore, all applicants are subject to the Facility Allocation Policy (FAP): (</w:t>
      </w:r>
      <w:hyperlink r:id="rId21" w:history="1">
        <w:r w:rsidRPr="008F4318">
          <w:rPr>
            <w:rStyle w:val="Hyperlink"/>
            <w:color w:val="0563C1"/>
            <w:sz w:val="18"/>
            <w:szCs w:val="18"/>
          </w:rPr>
          <w:t>http://www.boarddocs.com/co/dpsk12/Board.nsf/goto?open&amp;id=A5V5KC05296F</w:t>
        </w:r>
      </w:hyperlink>
      <w:r w:rsidRPr="008F4318">
        <w:rPr>
          <w:color w:val="000000"/>
          <w:sz w:val="18"/>
          <w:szCs w:val="18"/>
        </w:rPr>
        <w:t>).</w:t>
      </w:r>
    </w:p>
  </w:footnote>
  <w:footnote w:id="64">
    <w:p w14:paraId="0E5C2C2B" w14:textId="77777777" w:rsidR="000D3CF6" w:rsidRPr="008F4318" w:rsidRDefault="000D3CF6">
      <w:pPr>
        <w:spacing w:after="0" w:line="240" w:lineRule="auto"/>
        <w:rPr>
          <w:color w:val="000000"/>
          <w:sz w:val="18"/>
          <w:szCs w:val="18"/>
        </w:rPr>
      </w:pPr>
      <w:r w:rsidRPr="00657597">
        <w:rPr>
          <w:sz w:val="18"/>
          <w:szCs w:val="18"/>
          <w:vertAlign w:val="superscript"/>
        </w:rPr>
        <w:footnoteRef/>
      </w:r>
      <w:r w:rsidRPr="008F4318">
        <w:rPr>
          <w:color w:val="000000"/>
          <w:sz w:val="18"/>
          <w:szCs w:val="18"/>
        </w:rPr>
        <w:t xml:space="preserve"> All applicants planning to open in a private facility must provide a budget using demonstrably reasonable estimates of private facility costs.</w:t>
      </w:r>
    </w:p>
  </w:footnote>
  <w:footnote w:id="65">
    <w:p w14:paraId="4BC4B912" w14:textId="77777777" w:rsidR="000D3CF6" w:rsidRDefault="000D3CF6">
      <w:pPr>
        <w:pBdr>
          <w:top w:val="nil"/>
          <w:left w:val="nil"/>
          <w:bottom w:val="nil"/>
          <w:right w:val="nil"/>
          <w:between w:val="nil"/>
        </w:pBdr>
        <w:spacing w:after="0" w:line="240" w:lineRule="auto"/>
        <w:rPr>
          <w:color w:val="000000"/>
        </w:rPr>
      </w:pPr>
      <w:r w:rsidRPr="00657597">
        <w:rPr>
          <w:sz w:val="18"/>
          <w:szCs w:val="18"/>
          <w:vertAlign w:val="superscript"/>
        </w:rPr>
        <w:footnoteRef/>
      </w:r>
      <w:r w:rsidRPr="00657597">
        <w:rPr>
          <w:color w:val="000000"/>
          <w:sz w:val="18"/>
          <w:szCs w:val="18"/>
        </w:rPr>
        <w:t xml:space="preserve"> Per C.R.S. 22-30.5-106(1)(g) the plan must include evidence that the plan for the proposed charter school is economically sound, including a proposed budget for a term of at least 5 years.</w:t>
      </w:r>
      <w:r>
        <w:rPr>
          <w:color w:val="000000"/>
        </w:rPr>
        <w:t xml:space="preserve"> </w:t>
      </w:r>
    </w:p>
  </w:footnote>
  <w:footnote w:id="66">
    <w:p w14:paraId="54FCB5A7" w14:textId="77777777" w:rsidR="000D3CF6" w:rsidRDefault="000D3CF6">
      <w:pPr>
        <w:pBdr>
          <w:top w:val="nil"/>
          <w:left w:val="nil"/>
          <w:bottom w:val="nil"/>
          <w:right w:val="nil"/>
          <w:between w:val="nil"/>
        </w:pBdr>
        <w:spacing w:after="0" w:line="240" w:lineRule="auto"/>
        <w:rPr>
          <w:color w:val="000000"/>
        </w:rPr>
      </w:pPr>
      <w:r w:rsidRPr="00657597">
        <w:rPr>
          <w:sz w:val="18"/>
          <w:vertAlign w:val="superscript"/>
        </w:rPr>
        <w:footnoteRef/>
      </w:r>
      <w:r w:rsidRPr="00657597">
        <w:rPr>
          <w:color w:val="000000"/>
          <w:sz w:val="18"/>
        </w:rPr>
        <w:t xml:space="preserve"> Per C.R.S. 22-30.5-106(1)(o) the plan must include a list of waivers of statute, state rule, and school district policy the proposed charter school is requesting. </w:t>
      </w:r>
    </w:p>
  </w:footnote>
  <w:footnote w:id="67">
    <w:p w14:paraId="7DD19C2F" w14:textId="77777777" w:rsidR="000D3CF6" w:rsidRDefault="000D3CF6">
      <w:pPr>
        <w:spacing w:after="0" w:line="240" w:lineRule="auto"/>
      </w:pPr>
      <w:r w:rsidRPr="00657597">
        <w:rPr>
          <w:sz w:val="18"/>
          <w:vertAlign w:val="superscript"/>
        </w:rPr>
        <w:footnoteRef/>
      </w:r>
      <w:r w:rsidRPr="00657597">
        <w:rPr>
          <w:sz w:val="18"/>
        </w:rPr>
        <w:t xml:space="preserve"> Click </w:t>
      </w:r>
      <w:hyperlink r:id="rId22">
        <w:r w:rsidRPr="00657597">
          <w:rPr>
            <w:color w:val="0563C1"/>
            <w:sz w:val="18"/>
            <w:u w:val="single"/>
          </w:rPr>
          <w:t>here</w:t>
        </w:r>
      </w:hyperlink>
      <w:r w:rsidRPr="00657597">
        <w:rPr>
          <w:sz w:val="18"/>
        </w:rPr>
        <w:t xml:space="preserve"> for a Type III replacement policy template for IKF and IKF-R.</w:t>
      </w:r>
    </w:p>
  </w:footnote>
  <w:footnote w:id="68">
    <w:p w14:paraId="3F1CBC2E" w14:textId="38584E51" w:rsidR="000D3CF6" w:rsidRDefault="000D3CF6" w:rsidP="005C3A6E">
      <w:pPr>
        <w:pStyle w:val="FootnoteText"/>
      </w:pPr>
      <w:r>
        <w:rPr>
          <w:rStyle w:val="FootnoteReference"/>
        </w:rPr>
        <w:footnoteRef/>
      </w:r>
      <w: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69">
    <w:p w14:paraId="786327B9" w14:textId="18CD0061" w:rsidR="000D3CF6" w:rsidRDefault="000D3CF6" w:rsidP="005C3A6E">
      <w:pPr>
        <w:pStyle w:val="FootnoteText"/>
      </w:pPr>
      <w:r>
        <w:rPr>
          <w:rStyle w:val="FootnoteReference"/>
        </w:rPr>
        <w:footnoteRef/>
      </w:r>
      <w: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70">
    <w:p w14:paraId="6D61B314" w14:textId="77777777" w:rsidR="000D3CF6" w:rsidRPr="00657597" w:rsidRDefault="000D3CF6">
      <w:pPr>
        <w:rPr>
          <w:sz w:val="18"/>
          <w:szCs w:val="18"/>
        </w:rPr>
      </w:pPr>
      <w:r w:rsidRPr="00657597">
        <w:rPr>
          <w:sz w:val="18"/>
          <w:szCs w:val="18"/>
          <w:vertAlign w:val="superscript"/>
        </w:rPr>
        <w:footnoteRef/>
      </w:r>
      <w:r w:rsidRPr="00657597">
        <w:rPr>
          <w:sz w:val="18"/>
          <w:szCs w:val="18"/>
        </w:rPr>
        <w:t xml:space="preserve"> By law, the application must include a copy of the actual or proposed performance contract between the governing board and the </w:t>
      </w:r>
      <w:r w:rsidRPr="00603608">
        <w:rPr>
          <w:sz w:val="18"/>
          <w:szCs w:val="18"/>
        </w:rPr>
        <w:t>third party service provider</w:t>
      </w:r>
      <w:r w:rsidRPr="00657597">
        <w:rPr>
          <w:sz w:val="18"/>
          <w:szCs w:val="18"/>
        </w:rPr>
        <w:t xml:space="preserve"> that specifies, at a minimum, the following material terms: (A) Performance evaluation measures; (B) The methods of contract oversight and enforcement that the governing board will apply; (C) The compensation structure and all fees that the proposed charter school will pay to the education management provider; and (D) The conditions for contract renewal and termination.  (C.R.S. § 22-30.5-106(1)(s)(IV)).</w:t>
      </w:r>
    </w:p>
    <w:p w14:paraId="581FF7C8" w14:textId="77777777" w:rsidR="000D3CF6" w:rsidRDefault="000D3CF6">
      <w:pPr>
        <w:pBdr>
          <w:top w:val="nil"/>
          <w:left w:val="nil"/>
          <w:bottom w:val="nil"/>
          <w:right w:val="nil"/>
          <w:between w:val="nil"/>
        </w:pBdr>
        <w:spacing w:after="0" w:line="240" w:lineRule="auto"/>
        <w:rPr>
          <w:color w:val="000000"/>
        </w:rPr>
      </w:pPr>
    </w:p>
  </w:footnote>
  <w:footnote w:id="71">
    <w:p w14:paraId="510F36A3" w14:textId="20A51E9E" w:rsidR="000D3CF6" w:rsidRDefault="000D3CF6" w:rsidP="005C3A6E">
      <w:pPr>
        <w:pStyle w:val="FootnoteText"/>
      </w:pPr>
      <w:r>
        <w:rPr>
          <w:rStyle w:val="FootnoteReference"/>
        </w:rPr>
        <w:footnoteRef/>
      </w:r>
      <w:r>
        <w:t xml:space="preserve"> </w:t>
      </w:r>
      <w:r>
        <w:rPr>
          <w:sz w:val="18"/>
          <w:szCs w:val="18"/>
        </w:rPr>
        <w:t>I</w:t>
      </w:r>
      <w:r w:rsidRPr="00721763">
        <w:rPr>
          <w:sz w:val="18"/>
          <w:szCs w:val="18"/>
        </w:rPr>
        <w:t>f only reaching your realistic enrollment target, and not your ideal enrollment target, would impact your response in this section</w:t>
      </w:r>
      <w:r>
        <w:rPr>
          <w:sz w:val="18"/>
          <w:szCs w:val="18"/>
        </w:rPr>
        <w:t>,</w:t>
      </w:r>
      <w:r w:rsidRPr="00721763">
        <w:rPr>
          <w:sz w:val="18"/>
          <w:szCs w:val="18"/>
        </w:rPr>
        <w:t xml:space="preserve"> please explain how</w:t>
      </w:r>
      <w:r>
        <w:rPr>
          <w:sz w:val="18"/>
          <w:szCs w:val="18"/>
        </w:rPr>
        <w:t xml:space="preserve"> in alignment with the relevant standards of quality.</w:t>
      </w:r>
    </w:p>
  </w:footnote>
  <w:footnote w:id="72">
    <w:p w14:paraId="5D7194B0" w14:textId="77777777" w:rsidR="000D3CF6" w:rsidRDefault="000D3CF6">
      <w:pPr>
        <w:pBdr>
          <w:top w:val="nil"/>
          <w:left w:val="nil"/>
          <w:bottom w:val="nil"/>
          <w:right w:val="nil"/>
          <w:between w:val="nil"/>
        </w:pBdr>
        <w:spacing w:after="0" w:line="240" w:lineRule="auto"/>
        <w:rPr>
          <w:color w:val="000000"/>
        </w:rPr>
      </w:pPr>
      <w:r>
        <w:rPr>
          <w:vertAlign w:val="superscript"/>
        </w:rPr>
        <w:footnoteRef/>
      </w:r>
      <w:r>
        <w:rPr>
          <w:color w:val="000000"/>
        </w:rPr>
        <w:t xml:space="preserve"> For Innovation Management Organizations, please address these questions in regards to its advisory committee (if applicable).</w:t>
      </w:r>
    </w:p>
  </w:footnote>
  <w:footnote w:id="73">
    <w:p w14:paraId="69620664" w14:textId="77777777" w:rsidR="000D3CF6" w:rsidRDefault="000D3CF6">
      <w:r>
        <w:rPr>
          <w:vertAlign w:val="superscript"/>
        </w:rPr>
        <w:footnoteRef/>
      </w:r>
      <w:r>
        <w:t xml:space="preserve"> “Immediate Family Member” is defined as a “party related to a director,” and “shall mean a spouse, a descendent, an ancestor, a sibling, the spouse or descendent of a sibling, an estate or trust in which the director or a party related to a director has a beneficial interest, or an entity in which a party related to a director is a director, officer, or has a financial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B2A0" w14:textId="77777777" w:rsidR="000D3CF6" w:rsidRDefault="000D3CF6">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r>
      <w:rPr>
        <w:noProof/>
      </w:rPr>
      <w:drawing>
        <wp:anchor distT="0" distB="0" distL="114300" distR="114300" simplePos="0" relativeHeight="251658240" behindDoc="0" locked="0" layoutInCell="1" hidden="0" allowOverlap="1" wp14:anchorId="6410A91C" wp14:editId="6E348251">
          <wp:simplePos x="0" y="0"/>
          <wp:positionH relativeFrom="column">
            <wp:posOffset>4829175</wp:posOffset>
          </wp:positionH>
          <wp:positionV relativeFrom="paragraph">
            <wp:posOffset>-238124</wp:posOffset>
          </wp:positionV>
          <wp:extent cx="1495425" cy="747395"/>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495425" cy="747395"/>
                  </a:xfrm>
                  <a:prstGeom prst="rect">
                    <a:avLst/>
                  </a:prstGeom>
                  <a:ln/>
                </pic:spPr>
              </pic:pic>
            </a:graphicData>
          </a:graphic>
        </wp:anchor>
      </w:drawing>
    </w:r>
  </w:p>
  <w:p w14:paraId="0BA658F4" w14:textId="77777777" w:rsidR="000D3CF6" w:rsidRDefault="000D3CF6">
    <w:pPr>
      <w:pBdr>
        <w:top w:val="nil"/>
        <w:left w:val="nil"/>
        <w:bottom w:val="nil"/>
        <w:right w:val="nil"/>
        <w:between w:val="nil"/>
      </w:pBdr>
      <w:tabs>
        <w:tab w:val="center" w:pos="4680"/>
        <w:tab w:val="right" w:pos="9360"/>
      </w:tabs>
      <w:spacing w:after="0" w:line="240" w:lineRule="auto"/>
      <w:rPr>
        <w:color w:val="000000"/>
      </w:rPr>
    </w:pPr>
  </w:p>
  <w:p w14:paraId="07AF3E4B" w14:textId="77777777" w:rsidR="000D3CF6" w:rsidRDefault="000D3CF6">
    <w:pPr>
      <w:pBdr>
        <w:top w:val="nil"/>
        <w:left w:val="nil"/>
        <w:bottom w:val="nil"/>
        <w:right w:val="nil"/>
        <w:between w:val="nil"/>
      </w:pBdr>
      <w:tabs>
        <w:tab w:val="center" w:pos="4680"/>
        <w:tab w:val="right" w:pos="9360"/>
      </w:tabs>
      <w:spacing w:after="0" w:line="240" w:lineRule="auto"/>
      <w:rPr>
        <w:color w:val="000000"/>
      </w:rPr>
    </w:pPr>
  </w:p>
  <w:p w14:paraId="68F578D1" w14:textId="77777777" w:rsidR="000D3CF6" w:rsidRDefault="000D3CF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2CA"/>
    <w:multiLevelType w:val="multilevel"/>
    <w:tmpl w:val="7EBA1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A4087"/>
    <w:multiLevelType w:val="multilevel"/>
    <w:tmpl w:val="83389D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0F69A2"/>
    <w:multiLevelType w:val="multilevel"/>
    <w:tmpl w:val="5C42A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780C4D"/>
    <w:multiLevelType w:val="multilevel"/>
    <w:tmpl w:val="42FE5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4B2E35"/>
    <w:multiLevelType w:val="multilevel"/>
    <w:tmpl w:val="DBA4D1C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15:restartNumberingAfterBreak="0">
    <w:nsid w:val="056636F4"/>
    <w:multiLevelType w:val="multilevel"/>
    <w:tmpl w:val="F3106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0A6B9B"/>
    <w:multiLevelType w:val="multilevel"/>
    <w:tmpl w:val="A94AEC7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069479B1"/>
    <w:multiLevelType w:val="multilevel"/>
    <w:tmpl w:val="9826622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6CA131A"/>
    <w:multiLevelType w:val="hybridMultilevel"/>
    <w:tmpl w:val="5B52A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D67763"/>
    <w:multiLevelType w:val="multilevel"/>
    <w:tmpl w:val="BE8478C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6DA0B1E"/>
    <w:multiLevelType w:val="multilevel"/>
    <w:tmpl w:val="6CD0C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7F508C"/>
    <w:multiLevelType w:val="multilevel"/>
    <w:tmpl w:val="7DDE4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B42457"/>
    <w:multiLevelType w:val="multilevel"/>
    <w:tmpl w:val="BFB88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3F7B8F"/>
    <w:multiLevelType w:val="multilevel"/>
    <w:tmpl w:val="C3B21E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867183A"/>
    <w:multiLevelType w:val="multilevel"/>
    <w:tmpl w:val="4590F926"/>
    <w:lvl w:ilvl="0">
      <w:start w:val="1"/>
      <w:numFmt w:val="bullet"/>
      <w:lvlText w:val="●"/>
      <w:lvlJc w:val="left"/>
      <w:pPr>
        <w:ind w:left="720" w:firstLine="1080"/>
      </w:pPr>
      <w:rPr>
        <w:rFonts w:ascii="Arial" w:eastAsia="Arial" w:hAnsi="Arial" w:cs="Arial"/>
        <w:b w:val="0"/>
        <w:sz w:val="22"/>
        <w:szCs w:val="22"/>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5" w15:restartNumberingAfterBreak="0">
    <w:nsid w:val="088804EB"/>
    <w:multiLevelType w:val="multilevel"/>
    <w:tmpl w:val="B5586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8C64B96"/>
    <w:multiLevelType w:val="multilevel"/>
    <w:tmpl w:val="E1341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1D572A"/>
    <w:multiLevelType w:val="multilevel"/>
    <w:tmpl w:val="52003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6C2370"/>
    <w:multiLevelType w:val="multilevel"/>
    <w:tmpl w:val="5D585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9983040"/>
    <w:multiLevelType w:val="multilevel"/>
    <w:tmpl w:val="7E1EBE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D32327"/>
    <w:multiLevelType w:val="multilevel"/>
    <w:tmpl w:val="A02C4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9F1259A"/>
    <w:multiLevelType w:val="multilevel"/>
    <w:tmpl w:val="83E67F96"/>
    <w:lvl w:ilvl="0">
      <w:start w:val="201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0A78560A"/>
    <w:multiLevelType w:val="multilevel"/>
    <w:tmpl w:val="24A2D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A8E0EAC"/>
    <w:multiLevelType w:val="multilevel"/>
    <w:tmpl w:val="05B0B368"/>
    <w:lvl w:ilvl="0">
      <w:start w:val="14"/>
      <w:numFmt w:val="decimal"/>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24" w15:restartNumberingAfterBreak="0">
    <w:nsid w:val="0AAD3454"/>
    <w:multiLevelType w:val="multilevel"/>
    <w:tmpl w:val="70109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AC31A0D"/>
    <w:multiLevelType w:val="multilevel"/>
    <w:tmpl w:val="33664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B4D45CF"/>
    <w:multiLevelType w:val="multilevel"/>
    <w:tmpl w:val="A7FAC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B601C26"/>
    <w:multiLevelType w:val="multilevel"/>
    <w:tmpl w:val="16BEC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BFA204C"/>
    <w:multiLevelType w:val="multilevel"/>
    <w:tmpl w:val="9A2CF5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12219"/>
    <w:multiLevelType w:val="multilevel"/>
    <w:tmpl w:val="A7365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CD32609"/>
    <w:multiLevelType w:val="multilevel"/>
    <w:tmpl w:val="C9FEA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0D4368BD"/>
    <w:multiLevelType w:val="multilevel"/>
    <w:tmpl w:val="B8C2A3E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2" w15:restartNumberingAfterBreak="0">
    <w:nsid w:val="0D5E7D44"/>
    <w:multiLevelType w:val="multilevel"/>
    <w:tmpl w:val="C1C4E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D6C1307"/>
    <w:multiLevelType w:val="multilevel"/>
    <w:tmpl w:val="55668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DB21198"/>
    <w:multiLevelType w:val="multilevel"/>
    <w:tmpl w:val="54BC1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0DDB484F"/>
    <w:multiLevelType w:val="multilevel"/>
    <w:tmpl w:val="7CC4E074"/>
    <w:lvl w:ilvl="0">
      <w:start w:val="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36" w15:restartNumberingAfterBreak="0">
    <w:nsid w:val="0E1141B6"/>
    <w:multiLevelType w:val="multilevel"/>
    <w:tmpl w:val="4B406DC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7" w15:restartNumberingAfterBreak="0">
    <w:nsid w:val="0E85447B"/>
    <w:multiLevelType w:val="multilevel"/>
    <w:tmpl w:val="F12CC722"/>
    <w:lvl w:ilvl="0">
      <w:start w:val="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38" w15:restartNumberingAfterBreak="0">
    <w:nsid w:val="0F247F53"/>
    <w:multiLevelType w:val="multilevel"/>
    <w:tmpl w:val="D4E4E5E4"/>
    <w:lvl w:ilvl="0">
      <w:start w:val="1"/>
      <w:numFmt w:val="decimal"/>
      <w:lvlText w:val="%1."/>
      <w:lvlJc w:val="left"/>
      <w:pPr>
        <w:ind w:left="720" w:hanging="360"/>
      </w:pPr>
      <w:rPr>
        <w:rFonts w:ascii="Tahoma" w:hAnsi="Tahoma" w:cs="Tahoma"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0DC0969"/>
    <w:multiLevelType w:val="multilevel"/>
    <w:tmpl w:val="67E8B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1076663"/>
    <w:multiLevelType w:val="multilevel"/>
    <w:tmpl w:val="5A086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1133D66"/>
    <w:multiLevelType w:val="multilevel"/>
    <w:tmpl w:val="8AFA423C"/>
    <w:lvl w:ilvl="0">
      <w:start w:val="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42" w15:restartNumberingAfterBreak="0">
    <w:nsid w:val="11481DA1"/>
    <w:multiLevelType w:val="multilevel"/>
    <w:tmpl w:val="DCE26356"/>
    <w:lvl w:ilvl="0">
      <w:start w:val="1"/>
      <w:numFmt w:val="decimal"/>
      <w:lvlText w:val="%1."/>
      <w:lvlJc w:val="left"/>
      <w:pPr>
        <w:ind w:left="1440" w:firstLine="2520"/>
      </w:pPr>
      <w:rPr>
        <w:b/>
        <w:i w:val="0"/>
      </w:rPr>
    </w:lvl>
    <w:lvl w:ilvl="1">
      <w:start w:val="1"/>
      <w:numFmt w:val="lowerLetter"/>
      <w:lvlText w:val="%2."/>
      <w:lvlJc w:val="left"/>
      <w:pPr>
        <w:ind w:left="2160" w:firstLine="3960"/>
      </w:pPr>
    </w:lvl>
    <w:lvl w:ilvl="2">
      <w:start w:val="1"/>
      <w:numFmt w:val="lowerRoman"/>
      <w:lvlText w:val="%3."/>
      <w:lvlJc w:val="right"/>
      <w:pPr>
        <w:ind w:left="3060" w:firstLine="5760"/>
      </w:pPr>
      <w:rPr>
        <w:rFonts w:ascii="Arial" w:eastAsia="Arial" w:hAnsi="Arial" w:cs="Arial"/>
      </w:rPr>
    </w:lvl>
    <w:lvl w:ilvl="3">
      <w:start w:val="1"/>
      <w:numFmt w:val="decimal"/>
      <w:lvlText w:val="%4."/>
      <w:lvlJc w:val="left"/>
      <w:pPr>
        <w:ind w:left="3600" w:firstLine="6840"/>
      </w:pPr>
    </w:lvl>
    <w:lvl w:ilvl="4">
      <w:start w:val="1"/>
      <w:numFmt w:val="lowerLetter"/>
      <w:lvlText w:val="%5."/>
      <w:lvlJc w:val="left"/>
      <w:pPr>
        <w:ind w:left="4320" w:firstLine="8280"/>
      </w:pPr>
    </w:lvl>
    <w:lvl w:ilvl="5">
      <w:start w:val="1"/>
      <w:numFmt w:val="lowerRoman"/>
      <w:lvlText w:val="%6."/>
      <w:lvlJc w:val="right"/>
      <w:pPr>
        <w:ind w:left="5040" w:firstLine="9900"/>
      </w:pPr>
    </w:lvl>
    <w:lvl w:ilvl="6">
      <w:start w:val="1"/>
      <w:numFmt w:val="decimal"/>
      <w:lvlText w:val="%7."/>
      <w:lvlJc w:val="left"/>
      <w:pPr>
        <w:ind w:left="5760" w:firstLine="11160"/>
      </w:pPr>
    </w:lvl>
    <w:lvl w:ilvl="7">
      <w:start w:val="1"/>
      <w:numFmt w:val="lowerLetter"/>
      <w:lvlText w:val="%8."/>
      <w:lvlJc w:val="left"/>
      <w:pPr>
        <w:ind w:left="6480" w:firstLine="12600"/>
      </w:pPr>
    </w:lvl>
    <w:lvl w:ilvl="8">
      <w:start w:val="1"/>
      <w:numFmt w:val="lowerRoman"/>
      <w:lvlText w:val="%9."/>
      <w:lvlJc w:val="right"/>
      <w:pPr>
        <w:ind w:left="7200" w:firstLine="14220"/>
      </w:pPr>
    </w:lvl>
  </w:abstractNum>
  <w:abstractNum w:abstractNumId="43" w15:restartNumberingAfterBreak="0">
    <w:nsid w:val="1161675A"/>
    <w:multiLevelType w:val="multilevel"/>
    <w:tmpl w:val="51745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1C7211B"/>
    <w:multiLevelType w:val="multilevel"/>
    <w:tmpl w:val="5E2E7D02"/>
    <w:lvl w:ilvl="0">
      <w:start w:val="201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12A14E6F"/>
    <w:multiLevelType w:val="multilevel"/>
    <w:tmpl w:val="9FB686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4D32620"/>
    <w:multiLevelType w:val="multilevel"/>
    <w:tmpl w:val="96D884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51D1F3C"/>
    <w:multiLevelType w:val="multilevel"/>
    <w:tmpl w:val="F89C1F1C"/>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15B507E4"/>
    <w:multiLevelType w:val="multilevel"/>
    <w:tmpl w:val="E4063F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61F6AB3"/>
    <w:multiLevelType w:val="multilevel"/>
    <w:tmpl w:val="48929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6B37D0B"/>
    <w:multiLevelType w:val="multilevel"/>
    <w:tmpl w:val="D76CCF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709701C"/>
    <w:multiLevelType w:val="multilevel"/>
    <w:tmpl w:val="75828F8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2" w15:restartNumberingAfterBreak="0">
    <w:nsid w:val="17F43116"/>
    <w:multiLevelType w:val="multilevel"/>
    <w:tmpl w:val="8CF4FD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3" w15:restartNumberingAfterBreak="0">
    <w:nsid w:val="17F53481"/>
    <w:multiLevelType w:val="multilevel"/>
    <w:tmpl w:val="ED184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82F04F3"/>
    <w:multiLevelType w:val="multilevel"/>
    <w:tmpl w:val="0C0C8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83B5734"/>
    <w:multiLevelType w:val="multilevel"/>
    <w:tmpl w:val="7736C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86C2E7E"/>
    <w:multiLevelType w:val="multilevel"/>
    <w:tmpl w:val="8C8C6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18C16061"/>
    <w:multiLevelType w:val="multilevel"/>
    <w:tmpl w:val="7C4AA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8CC0EC7"/>
    <w:multiLevelType w:val="multilevel"/>
    <w:tmpl w:val="54EAEF76"/>
    <w:lvl w:ilvl="0">
      <w:start w:val="201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9" w15:restartNumberingAfterBreak="0">
    <w:nsid w:val="19FE5AAE"/>
    <w:multiLevelType w:val="multilevel"/>
    <w:tmpl w:val="29C61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AD63781"/>
    <w:multiLevelType w:val="multilevel"/>
    <w:tmpl w:val="1D42C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AD639EE"/>
    <w:multiLevelType w:val="multilevel"/>
    <w:tmpl w:val="2E4EE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1AE32698"/>
    <w:multiLevelType w:val="multilevel"/>
    <w:tmpl w:val="FD2C408A"/>
    <w:lvl w:ilvl="0">
      <w:start w:val="5"/>
      <w:numFmt w:val="decimal"/>
      <w:lvlText w:val="%1."/>
      <w:lvlJc w:val="left"/>
      <w:pPr>
        <w:ind w:left="720" w:hanging="360"/>
      </w:pPr>
      <w:rPr>
        <w:rFonts w:ascii="Tahoma" w:hAnsi="Tahoma" w:cs="Tahoma"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B0002A3"/>
    <w:multiLevelType w:val="multilevel"/>
    <w:tmpl w:val="ABFC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1B095BF4"/>
    <w:multiLevelType w:val="multilevel"/>
    <w:tmpl w:val="B0460FD2"/>
    <w:lvl w:ilvl="0">
      <w:start w:val="1"/>
      <w:numFmt w:val="decimal"/>
      <w:lvlText w:val="%1."/>
      <w:lvlJc w:val="left"/>
      <w:pPr>
        <w:ind w:left="1080" w:firstLine="1800"/>
      </w:pPr>
      <w:rPr>
        <w:b w:val="0"/>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65" w15:restartNumberingAfterBreak="0">
    <w:nsid w:val="1B193B98"/>
    <w:multiLevelType w:val="multilevel"/>
    <w:tmpl w:val="7ECA7FFE"/>
    <w:lvl w:ilvl="0">
      <w:start w:val="15"/>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1B4447B0"/>
    <w:multiLevelType w:val="multilevel"/>
    <w:tmpl w:val="FA567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1D2552B2"/>
    <w:multiLevelType w:val="multilevel"/>
    <w:tmpl w:val="A0E02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D43478F"/>
    <w:multiLevelType w:val="multilevel"/>
    <w:tmpl w:val="E716CB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1D5502BC"/>
    <w:multiLevelType w:val="multilevel"/>
    <w:tmpl w:val="27985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DB679EF"/>
    <w:multiLevelType w:val="multilevel"/>
    <w:tmpl w:val="2BFCAA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1DCC5B30"/>
    <w:multiLevelType w:val="multilevel"/>
    <w:tmpl w:val="01043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1E513930"/>
    <w:multiLevelType w:val="multilevel"/>
    <w:tmpl w:val="2C426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1EE564AA"/>
    <w:multiLevelType w:val="multilevel"/>
    <w:tmpl w:val="41BAE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1F843586"/>
    <w:multiLevelType w:val="multilevel"/>
    <w:tmpl w:val="083A0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1F9F57A5"/>
    <w:multiLevelType w:val="multilevel"/>
    <w:tmpl w:val="54BE4D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03266B5"/>
    <w:multiLevelType w:val="multilevel"/>
    <w:tmpl w:val="F6DCE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060370B"/>
    <w:multiLevelType w:val="multilevel"/>
    <w:tmpl w:val="CC267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0E4127C"/>
    <w:multiLevelType w:val="multilevel"/>
    <w:tmpl w:val="BA70F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1E61E34"/>
    <w:multiLevelType w:val="multilevel"/>
    <w:tmpl w:val="B0321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221750B"/>
    <w:multiLevelType w:val="multilevel"/>
    <w:tmpl w:val="097068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2961015"/>
    <w:multiLevelType w:val="multilevel"/>
    <w:tmpl w:val="699E2AB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3505B0F"/>
    <w:multiLevelType w:val="multilevel"/>
    <w:tmpl w:val="41AE2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23785E12"/>
    <w:multiLevelType w:val="multilevel"/>
    <w:tmpl w:val="39CCB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39710CD"/>
    <w:multiLevelType w:val="multilevel"/>
    <w:tmpl w:val="63DC4F0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5" w15:restartNumberingAfterBreak="0">
    <w:nsid w:val="23D7262C"/>
    <w:multiLevelType w:val="multilevel"/>
    <w:tmpl w:val="4524FA16"/>
    <w:lvl w:ilvl="0">
      <w:start w:val="1"/>
      <w:numFmt w:val="decimal"/>
      <w:lvlText w:val="%1."/>
      <w:lvlJc w:val="left"/>
      <w:pPr>
        <w:ind w:left="720" w:hanging="360"/>
      </w:pPr>
      <w:rPr>
        <w:b/>
        <w:i w:val="0"/>
        <w:color w:val="000000"/>
        <w:sz w:val="18"/>
        <w:szCs w:val="18"/>
      </w:rPr>
    </w:lvl>
    <w:lvl w:ilvl="1">
      <w:start w:val="1"/>
      <w:numFmt w:val="lowerLetter"/>
      <w:lvlText w:val="%2."/>
      <w:lvlJc w:val="left"/>
      <w:pPr>
        <w:ind w:left="144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23ED02F6"/>
    <w:multiLevelType w:val="multilevel"/>
    <w:tmpl w:val="704A657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7" w15:restartNumberingAfterBreak="0">
    <w:nsid w:val="24337901"/>
    <w:multiLevelType w:val="multilevel"/>
    <w:tmpl w:val="009CAC0A"/>
    <w:lvl w:ilvl="0">
      <w:start w:val="1"/>
      <w:numFmt w:val="decimal"/>
      <w:lvlText w:val="%1."/>
      <w:lvlJc w:val="left"/>
      <w:pPr>
        <w:ind w:left="1440" w:firstLine="2520"/>
      </w:pPr>
      <w:rPr>
        <w:b/>
        <w:i w:val="0"/>
      </w:rPr>
    </w:lvl>
    <w:lvl w:ilvl="1">
      <w:start w:val="1"/>
      <w:numFmt w:val="lowerLetter"/>
      <w:lvlText w:val="%2."/>
      <w:lvlJc w:val="left"/>
      <w:pPr>
        <w:ind w:left="2160" w:firstLine="3960"/>
      </w:pPr>
    </w:lvl>
    <w:lvl w:ilvl="2">
      <w:start w:val="1"/>
      <w:numFmt w:val="lowerRoman"/>
      <w:lvlText w:val="%3."/>
      <w:lvlJc w:val="right"/>
      <w:pPr>
        <w:ind w:left="3060" w:firstLine="5760"/>
      </w:pPr>
      <w:rPr>
        <w:rFonts w:ascii="Arial" w:eastAsia="Arial" w:hAnsi="Arial" w:cs="Arial"/>
      </w:rPr>
    </w:lvl>
    <w:lvl w:ilvl="3">
      <w:start w:val="1"/>
      <w:numFmt w:val="decimal"/>
      <w:lvlText w:val="%4."/>
      <w:lvlJc w:val="left"/>
      <w:pPr>
        <w:ind w:left="3600" w:firstLine="6840"/>
      </w:pPr>
    </w:lvl>
    <w:lvl w:ilvl="4">
      <w:start w:val="1"/>
      <w:numFmt w:val="lowerLetter"/>
      <w:lvlText w:val="%5."/>
      <w:lvlJc w:val="left"/>
      <w:pPr>
        <w:ind w:left="4320" w:firstLine="8280"/>
      </w:pPr>
    </w:lvl>
    <w:lvl w:ilvl="5">
      <w:start w:val="1"/>
      <w:numFmt w:val="lowerRoman"/>
      <w:lvlText w:val="%6."/>
      <w:lvlJc w:val="right"/>
      <w:pPr>
        <w:ind w:left="5040" w:firstLine="9900"/>
      </w:pPr>
    </w:lvl>
    <w:lvl w:ilvl="6">
      <w:start w:val="1"/>
      <w:numFmt w:val="decimal"/>
      <w:lvlText w:val="%7."/>
      <w:lvlJc w:val="left"/>
      <w:pPr>
        <w:ind w:left="5760" w:firstLine="11160"/>
      </w:pPr>
    </w:lvl>
    <w:lvl w:ilvl="7">
      <w:start w:val="1"/>
      <w:numFmt w:val="lowerLetter"/>
      <w:lvlText w:val="%8."/>
      <w:lvlJc w:val="left"/>
      <w:pPr>
        <w:ind w:left="6480" w:firstLine="12600"/>
      </w:pPr>
    </w:lvl>
    <w:lvl w:ilvl="8">
      <w:start w:val="1"/>
      <w:numFmt w:val="lowerRoman"/>
      <w:lvlText w:val="%9."/>
      <w:lvlJc w:val="right"/>
      <w:pPr>
        <w:ind w:left="7200" w:firstLine="14220"/>
      </w:pPr>
    </w:lvl>
  </w:abstractNum>
  <w:abstractNum w:abstractNumId="88" w15:restartNumberingAfterBreak="0">
    <w:nsid w:val="24D239E3"/>
    <w:multiLevelType w:val="multilevel"/>
    <w:tmpl w:val="D8CA711E"/>
    <w:lvl w:ilvl="0">
      <w:start w:val="1"/>
      <w:numFmt w:val="decimal"/>
      <w:lvlText w:val="%1."/>
      <w:lvlJc w:val="left"/>
      <w:pPr>
        <w:ind w:left="0" w:firstLine="0"/>
      </w:pPr>
      <w:rPr>
        <w:rFonts w:ascii="Tahoma" w:eastAsia="Tahoma" w:hAnsi="Tahoma" w:cs="Tahoma"/>
        <w:b w:val="0"/>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89" w15:restartNumberingAfterBreak="0">
    <w:nsid w:val="24F624D4"/>
    <w:multiLevelType w:val="multilevel"/>
    <w:tmpl w:val="29FAA602"/>
    <w:lvl w:ilvl="0">
      <w:start w:val="1"/>
      <w:numFmt w:val="decimal"/>
      <w:lvlText w:val="%1."/>
      <w:lvlJc w:val="left"/>
      <w:pPr>
        <w:ind w:left="720" w:hanging="360"/>
      </w:pPr>
      <w:rPr>
        <w:b/>
        <w:i w:val="0"/>
        <w:color w:val="000000"/>
        <w:sz w:val="18"/>
        <w:szCs w:val="18"/>
      </w:rPr>
    </w:lvl>
    <w:lvl w:ilvl="1">
      <w:start w:val="1"/>
      <w:numFmt w:val="lowerLetter"/>
      <w:lvlText w:val="%2."/>
      <w:lvlJc w:val="left"/>
      <w:pPr>
        <w:ind w:left="144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250434B0"/>
    <w:multiLevelType w:val="multilevel"/>
    <w:tmpl w:val="0882D246"/>
    <w:lvl w:ilvl="0">
      <w:start w:val="201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1" w15:restartNumberingAfterBreak="0">
    <w:nsid w:val="254C0555"/>
    <w:multiLevelType w:val="multilevel"/>
    <w:tmpl w:val="57BC4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54F0BFF"/>
    <w:multiLevelType w:val="multilevel"/>
    <w:tmpl w:val="C082AB16"/>
    <w:lvl w:ilvl="0">
      <w:start w:val="1"/>
      <w:numFmt w:val="bullet"/>
      <w:lvlText w:val="●"/>
      <w:lvlJc w:val="right"/>
      <w:pPr>
        <w:ind w:left="1800" w:firstLine="3240"/>
      </w:pPr>
      <w:rPr>
        <w:rFonts w:ascii="Arial" w:eastAsia="Arial" w:hAnsi="Arial" w:cs="Arial"/>
        <w:b w:val="0"/>
        <w:i w:val="0"/>
        <w:smallCaps w:val="0"/>
        <w:strike w:val="0"/>
        <w:color w:val="000000"/>
        <w:sz w:val="22"/>
        <w:szCs w:val="22"/>
        <w:u w:val="none"/>
        <w:vertAlign w:val="baseline"/>
      </w:rPr>
    </w:lvl>
    <w:lvl w:ilvl="1">
      <w:start w:val="1"/>
      <w:numFmt w:val="bullet"/>
      <w:lvlText w:val="o"/>
      <w:lvlJc w:val="right"/>
      <w:pPr>
        <w:ind w:left="2520" w:firstLine="4680"/>
      </w:pPr>
      <w:rPr>
        <w:rFonts w:ascii="Arial" w:eastAsia="Arial" w:hAnsi="Arial" w:cs="Arial"/>
        <w:b w:val="0"/>
        <w:i w:val="0"/>
        <w:smallCaps w:val="0"/>
        <w:strike w:val="0"/>
        <w:color w:val="000000"/>
        <w:sz w:val="28"/>
        <w:szCs w:val="28"/>
        <w:u w:val="none"/>
        <w:vertAlign w:val="baseline"/>
      </w:rPr>
    </w:lvl>
    <w:lvl w:ilvl="2">
      <w:start w:val="1"/>
      <w:numFmt w:val="bullet"/>
      <w:lvlText w:val="▪"/>
      <w:lvlJc w:val="right"/>
      <w:pPr>
        <w:ind w:left="3240" w:firstLine="6120"/>
      </w:pPr>
      <w:rPr>
        <w:rFonts w:ascii="Arial" w:eastAsia="Arial" w:hAnsi="Arial" w:cs="Arial"/>
        <w:b w:val="0"/>
        <w:i w:val="0"/>
        <w:smallCaps w:val="0"/>
        <w:strike w:val="0"/>
        <w:color w:val="000000"/>
        <w:sz w:val="28"/>
        <w:szCs w:val="28"/>
        <w:u w:val="none"/>
        <w:vertAlign w:val="baseline"/>
      </w:rPr>
    </w:lvl>
    <w:lvl w:ilvl="3">
      <w:start w:val="1"/>
      <w:numFmt w:val="bullet"/>
      <w:lvlText w:val="●"/>
      <w:lvlJc w:val="right"/>
      <w:pPr>
        <w:ind w:left="3960" w:firstLine="7560"/>
      </w:pPr>
      <w:rPr>
        <w:rFonts w:ascii="Arial" w:eastAsia="Arial" w:hAnsi="Arial" w:cs="Arial"/>
        <w:b w:val="0"/>
        <w:i w:val="0"/>
        <w:smallCaps w:val="0"/>
        <w:strike w:val="0"/>
        <w:color w:val="000000"/>
        <w:sz w:val="28"/>
        <w:szCs w:val="28"/>
        <w:u w:val="none"/>
        <w:vertAlign w:val="baseline"/>
      </w:rPr>
    </w:lvl>
    <w:lvl w:ilvl="4">
      <w:start w:val="1"/>
      <w:numFmt w:val="bullet"/>
      <w:lvlText w:val="o"/>
      <w:lvlJc w:val="right"/>
      <w:pPr>
        <w:ind w:left="4680" w:firstLine="9000"/>
      </w:pPr>
      <w:rPr>
        <w:rFonts w:ascii="Arial" w:eastAsia="Arial" w:hAnsi="Arial" w:cs="Arial"/>
        <w:b w:val="0"/>
        <w:i w:val="0"/>
        <w:smallCaps w:val="0"/>
        <w:strike w:val="0"/>
        <w:color w:val="000000"/>
        <w:sz w:val="28"/>
        <w:szCs w:val="28"/>
        <w:u w:val="none"/>
        <w:vertAlign w:val="baseline"/>
      </w:rPr>
    </w:lvl>
    <w:lvl w:ilvl="5">
      <w:start w:val="1"/>
      <w:numFmt w:val="bullet"/>
      <w:lvlText w:val="▪"/>
      <w:lvlJc w:val="right"/>
      <w:pPr>
        <w:ind w:left="5400" w:firstLine="10440"/>
      </w:pPr>
      <w:rPr>
        <w:rFonts w:ascii="Arial" w:eastAsia="Arial" w:hAnsi="Arial" w:cs="Arial"/>
        <w:b w:val="0"/>
        <w:i w:val="0"/>
        <w:smallCaps w:val="0"/>
        <w:strike w:val="0"/>
        <w:color w:val="000000"/>
        <w:sz w:val="28"/>
        <w:szCs w:val="28"/>
        <w:u w:val="none"/>
        <w:vertAlign w:val="baseline"/>
      </w:rPr>
    </w:lvl>
    <w:lvl w:ilvl="6">
      <w:start w:val="1"/>
      <w:numFmt w:val="bullet"/>
      <w:lvlText w:val="●"/>
      <w:lvlJc w:val="right"/>
      <w:pPr>
        <w:ind w:left="6120" w:firstLine="11880"/>
      </w:pPr>
      <w:rPr>
        <w:rFonts w:ascii="Arial" w:eastAsia="Arial" w:hAnsi="Arial" w:cs="Arial"/>
        <w:b w:val="0"/>
        <w:i w:val="0"/>
        <w:smallCaps w:val="0"/>
        <w:strike w:val="0"/>
        <w:color w:val="000000"/>
        <w:sz w:val="28"/>
        <w:szCs w:val="28"/>
        <w:u w:val="none"/>
        <w:vertAlign w:val="baseline"/>
      </w:rPr>
    </w:lvl>
    <w:lvl w:ilvl="7">
      <w:start w:val="1"/>
      <w:numFmt w:val="bullet"/>
      <w:lvlText w:val="o"/>
      <w:lvlJc w:val="right"/>
      <w:pPr>
        <w:ind w:left="6840" w:firstLine="13320"/>
      </w:pPr>
      <w:rPr>
        <w:rFonts w:ascii="Arial" w:eastAsia="Arial" w:hAnsi="Arial" w:cs="Arial"/>
        <w:b w:val="0"/>
        <w:i w:val="0"/>
        <w:smallCaps w:val="0"/>
        <w:strike w:val="0"/>
        <w:color w:val="000000"/>
        <w:sz w:val="28"/>
        <w:szCs w:val="28"/>
        <w:u w:val="none"/>
        <w:vertAlign w:val="baseline"/>
      </w:rPr>
    </w:lvl>
    <w:lvl w:ilvl="8">
      <w:start w:val="1"/>
      <w:numFmt w:val="bullet"/>
      <w:lvlText w:val="▪"/>
      <w:lvlJc w:val="right"/>
      <w:pPr>
        <w:ind w:left="7560" w:firstLine="14760"/>
      </w:pPr>
      <w:rPr>
        <w:rFonts w:ascii="Arial" w:eastAsia="Arial" w:hAnsi="Arial" w:cs="Arial"/>
        <w:b w:val="0"/>
        <w:i w:val="0"/>
        <w:smallCaps w:val="0"/>
        <w:strike w:val="0"/>
        <w:color w:val="000000"/>
        <w:sz w:val="28"/>
        <w:szCs w:val="28"/>
        <w:u w:val="none"/>
        <w:vertAlign w:val="baseline"/>
      </w:rPr>
    </w:lvl>
  </w:abstractNum>
  <w:abstractNum w:abstractNumId="93" w15:restartNumberingAfterBreak="0">
    <w:nsid w:val="26222B59"/>
    <w:multiLevelType w:val="multilevel"/>
    <w:tmpl w:val="4580C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6606B97"/>
    <w:multiLevelType w:val="multilevel"/>
    <w:tmpl w:val="B5DC4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267F00AB"/>
    <w:multiLevelType w:val="multilevel"/>
    <w:tmpl w:val="9A646BF6"/>
    <w:lvl w:ilvl="0">
      <w:start w:val="1"/>
      <w:numFmt w:val="decimal"/>
      <w:lvlText w:val="%1."/>
      <w:lvlJc w:val="left"/>
      <w:pPr>
        <w:ind w:left="720" w:hanging="36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6" w15:restartNumberingAfterBreak="0">
    <w:nsid w:val="272875D3"/>
    <w:multiLevelType w:val="multilevel"/>
    <w:tmpl w:val="D8F49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75D6202"/>
    <w:multiLevelType w:val="multilevel"/>
    <w:tmpl w:val="6B74CB4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7C14A62"/>
    <w:multiLevelType w:val="multilevel"/>
    <w:tmpl w:val="AE6CD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27D25CFC"/>
    <w:multiLevelType w:val="multilevel"/>
    <w:tmpl w:val="D7241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7FE6C5C"/>
    <w:multiLevelType w:val="multilevel"/>
    <w:tmpl w:val="9C90D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82301C4"/>
    <w:multiLevelType w:val="multilevel"/>
    <w:tmpl w:val="D174F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87720EE"/>
    <w:multiLevelType w:val="multilevel"/>
    <w:tmpl w:val="E9248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29C93CB4"/>
    <w:multiLevelType w:val="multilevel"/>
    <w:tmpl w:val="31B67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2A3E469A"/>
    <w:multiLevelType w:val="multilevel"/>
    <w:tmpl w:val="93F83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2AC21079"/>
    <w:multiLevelType w:val="multilevel"/>
    <w:tmpl w:val="701E9F0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06" w15:restartNumberingAfterBreak="0">
    <w:nsid w:val="2AD323A0"/>
    <w:multiLevelType w:val="multilevel"/>
    <w:tmpl w:val="C3EE3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2AE55CB4"/>
    <w:multiLevelType w:val="multilevel"/>
    <w:tmpl w:val="51BAB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B6A40A5"/>
    <w:multiLevelType w:val="multilevel"/>
    <w:tmpl w:val="80FEF9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2B78453D"/>
    <w:multiLevelType w:val="multilevel"/>
    <w:tmpl w:val="E3FCE7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2BA64AF1"/>
    <w:multiLevelType w:val="multilevel"/>
    <w:tmpl w:val="9B966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2E970AE4"/>
    <w:multiLevelType w:val="multilevel"/>
    <w:tmpl w:val="09BCC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2E9B1C17"/>
    <w:multiLevelType w:val="multilevel"/>
    <w:tmpl w:val="9E84A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2EB17E5A"/>
    <w:multiLevelType w:val="multilevel"/>
    <w:tmpl w:val="10829398"/>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4" w15:restartNumberingAfterBreak="0">
    <w:nsid w:val="2ED02DD9"/>
    <w:multiLevelType w:val="multilevel"/>
    <w:tmpl w:val="3C12D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2F2B49B1"/>
    <w:multiLevelType w:val="multilevel"/>
    <w:tmpl w:val="A176CF3E"/>
    <w:lvl w:ilvl="0">
      <w:start w:val="1"/>
      <w:numFmt w:val="decimal"/>
      <w:lvlText w:val="%1."/>
      <w:lvlJc w:val="left"/>
      <w:pPr>
        <w:ind w:left="1440" w:firstLine="2520"/>
      </w:pPr>
      <w:rPr>
        <w:b/>
        <w:i w:val="0"/>
      </w:rPr>
    </w:lvl>
    <w:lvl w:ilvl="1">
      <w:start w:val="1"/>
      <w:numFmt w:val="lowerLetter"/>
      <w:lvlText w:val="%2."/>
      <w:lvlJc w:val="left"/>
      <w:pPr>
        <w:ind w:left="2160" w:firstLine="3960"/>
      </w:pPr>
    </w:lvl>
    <w:lvl w:ilvl="2">
      <w:start w:val="1"/>
      <w:numFmt w:val="lowerRoman"/>
      <w:lvlText w:val="%3."/>
      <w:lvlJc w:val="right"/>
      <w:pPr>
        <w:ind w:left="3060" w:firstLine="5760"/>
      </w:pPr>
      <w:rPr>
        <w:rFonts w:ascii="Arial" w:eastAsia="Arial" w:hAnsi="Arial" w:cs="Arial"/>
      </w:rPr>
    </w:lvl>
    <w:lvl w:ilvl="3">
      <w:start w:val="1"/>
      <w:numFmt w:val="decimal"/>
      <w:lvlText w:val="%4."/>
      <w:lvlJc w:val="left"/>
      <w:pPr>
        <w:ind w:left="3600" w:firstLine="6840"/>
      </w:pPr>
    </w:lvl>
    <w:lvl w:ilvl="4">
      <w:start w:val="1"/>
      <w:numFmt w:val="lowerLetter"/>
      <w:lvlText w:val="%5."/>
      <w:lvlJc w:val="left"/>
      <w:pPr>
        <w:ind w:left="4320" w:firstLine="8280"/>
      </w:pPr>
    </w:lvl>
    <w:lvl w:ilvl="5">
      <w:start w:val="1"/>
      <w:numFmt w:val="lowerRoman"/>
      <w:lvlText w:val="%6."/>
      <w:lvlJc w:val="right"/>
      <w:pPr>
        <w:ind w:left="5040" w:firstLine="9900"/>
      </w:pPr>
    </w:lvl>
    <w:lvl w:ilvl="6">
      <w:start w:val="1"/>
      <w:numFmt w:val="decimal"/>
      <w:lvlText w:val="%7."/>
      <w:lvlJc w:val="left"/>
      <w:pPr>
        <w:ind w:left="5760" w:firstLine="11160"/>
      </w:pPr>
    </w:lvl>
    <w:lvl w:ilvl="7">
      <w:start w:val="1"/>
      <w:numFmt w:val="lowerLetter"/>
      <w:lvlText w:val="%8."/>
      <w:lvlJc w:val="left"/>
      <w:pPr>
        <w:ind w:left="6480" w:firstLine="12600"/>
      </w:pPr>
    </w:lvl>
    <w:lvl w:ilvl="8">
      <w:start w:val="1"/>
      <w:numFmt w:val="lowerRoman"/>
      <w:lvlText w:val="%9."/>
      <w:lvlJc w:val="right"/>
      <w:pPr>
        <w:ind w:left="7200" w:firstLine="14220"/>
      </w:pPr>
    </w:lvl>
  </w:abstractNum>
  <w:abstractNum w:abstractNumId="116" w15:restartNumberingAfterBreak="0">
    <w:nsid w:val="2FE80BD1"/>
    <w:multiLevelType w:val="multilevel"/>
    <w:tmpl w:val="1CD22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312B0781"/>
    <w:multiLevelType w:val="multilevel"/>
    <w:tmpl w:val="3BD608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15F47C7"/>
    <w:multiLevelType w:val="multilevel"/>
    <w:tmpl w:val="D4E4D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321A47EE"/>
    <w:multiLevelType w:val="multilevel"/>
    <w:tmpl w:val="70D4FD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32477C42"/>
    <w:multiLevelType w:val="multilevel"/>
    <w:tmpl w:val="6C022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31F722B"/>
    <w:multiLevelType w:val="multilevel"/>
    <w:tmpl w:val="7CCC2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338E01E1"/>
    <w:multiLevelType w:val="multilevel"/>
    <w:tmpl w:val="8F005A8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3" w15:restartNumberingAfterBreak="0">
    <w:nsid w:val="339F239D"/>
    <w:multiLevelType w:val="multilevel"/>
    <w:tmpl w:val="F4DEB3C0"/>
    <w:lvl w:ilvl="0">
      <w:start w:val="1"/>
      <w:numFmt w:val="decimal"/>
      <w:lvlText w:val="%1."/>
      <w:lvlJc w:val="left"/>
      <w:pPr>
        <w:ind w:left="720" w:firstLine="1080"/>
      </w:pPr>
      <w:rPr>
        <w:rFonts w:ascii="Tahoma" w:eastAsia="Tahoma" w:hAnsi="Tahoma" w:cs="Tahoma"/>
        <w:u w:val="none"/>
      </w:rPr>
    </w:lvl>
    <w:lvl w:ilvl="1">
      <w:start w:val="1"/>
      <w:numFmt w:val="lowerLetter"/>
      <w:lvlText w:val="%2."/>
      <w:lvlJc w:val="left"/>
      <w:pPr>
        <w:ind w:left="1440" w:firstLine="2520"/>
      </w:pPr>
      <w:rPr>
        <w:rFonts w:ascii="Tahoma" w:eastAsia="Tahoma" w:hAnsi="Tahoma" w:cs="Tahoma"/>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4" w15:restartNumberingAfterBreak="0">
    <w:nsid w:val="34D76600"/>
    <w:multiLevelType w:val="multilevel"/>
    <w:tmpl w:val="D362F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35006DE1"/>
    <w:multiLevelType w:val="multilevel"/>
    <w:tmpl w:val="48CA0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358B4AEF"/>
    <w:multiLevelType w:val="multilevel"/>
    <w:tmpl w:val="D90E8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36343924"/>
    <w:multiLevelType w:val="multilevel"/>
    <w:tmpl w:val="D436BD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8" w15:restartNumberingAfterBreak="0">
    <w:nsid w:val="369655CD"/>
    <w:multiLevelType w:val="multilevel"/>
    <w:tmpl w:val="A85C5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6AC35E0"/>
    <w:multiLevelType w:val="multilevel"/>
    <w:tmpl w:val="090691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36C73098"/>
    <w:multiLevelType w:val="multilevel"/>
    <w:tmpl w:val="DDE671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37230722"/>
    <w:multiLevelType w:val="multilevel"/>
    <w:tmpl w:val="137AB00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7643C0C"/>
    <w:multiLevelType w:val="multilevel"/>
    <w:tmpl w:val="91FE3C3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378778B0"/>
    <w:multiLevelType w:val="multilevel"/>
    <w:tmpl w:val="9BD0F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37A1493C"/>
    <w:multiLevelType w:val="multilevel"/>
    <w:tmpl w:val="AAECCC1E"/>
    <w:lvl w:ilvl="0">
      <w:start w:val="1"/>
      <w:numFmt w:val="lowerLetter"/>
      <w:lvlText w:val="%1."/>
      <w:lvlJc w:val="left"/>
      <w:pPr>
        <w:ind w:left="720" w:firstLine="1080"/>
      </w:pPr>
      <w:rPr>
        <w:rFonts w:ascii="Calibri" w:eastAsia="Calibri" w:hAnsi="Calibri" w:cs="Calibri"/>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5" w15:restartNumberingAfterBreak="0">
    <w:nsid w:val="3877723E"/>
    <w:multiLevelType w:val="multilevel"/>
    <w:tmpl w:val="0A641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387B0C9F"/>
    <w:multiLevelType w:val="multilevel"/>
    <w:tmpl w:val="ADECDF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387E7FBE"/>
    <w:multiLevelType w:val="multilevel"/>
    <w:tmpl w:val="E4589F36"/>
    <w:lvl w:ilvl="0">
      <w:start w:val="1"/>
      <w:numFmt w:val="decimal"/>
      <w:lvlText w:val="%1."/>
      <w:lvlJc w:val="left"/>
      <w:pPr>
        <w:ind w:left="720" w:hanging="36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38" w15:restartNumberingAfterBreak="0">
    <w:nsid w:val="392E4BA6"/>
    <w:multiLevelType w:val="multilevel"/>
    <w:tmpl w:val="DA6AA8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39AB261D"/>
    <w:multiLevelType w:val="multilevel"/>
    <w:tmpl w:val="DE54B908"/>
    <w:lvl w:ilvl="0">
      <w:start w:val="1"/>
      <w:numFmt w:val="decimal"/>
      <w:lvlText w:val="%1."/>
      <w:lvlJc w:val="left"/>
      <w:pPr>
        <w:ind w:left="720" w:hanging="360"/>
      </w:pPr>
    </w:lvl>
    <w:lvl w:ilvl="1">
      <w:start w:val="1"/>
      <w:numFmt w:val="lowerLetter"/>
      <w:lvlText w:val="%2."/>
      <w:lvlJc w:val="left"/>
      <w:pPr>
        <w:ind w:left="1440" w:hanging="360"/>
      </w:pPr>
      <w:rPr>
        <w:strike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3A5E57CD"/>
    <w:multiLevelType w:val="multilevel"/>
    <w:tmpl w:val="22DE2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3A935CE2"/>
    <w:multiLevelType w:val="multilevel"/>
    <w:tmpl w:val="3E4A1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AAC275B"/>
    <w:multiLevelType w:val="multilevel"/>
    <w:tmpl w:val="049E8B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3B2D751C"/>
    <w:multiLevelType w:val="multilevel"/>
    <w:tmpl w:val="EE34D9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3B666770"/>
    <w:multiLevelType w:val="multilevel"/>
    <w:tmpl w:val="26C6C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BB013FD"/>
    <w:multiLevelType w:val="multilevel"/>
    <w:tmpl w:val="049AE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3C152FAF"/>
    <w:multiLevelType w:val="multilevel"/>
    <w:tmpl w:val="340E55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3C610AC3"/>
    <w:multiLevelType w:val="multilevel"/>
    <w:tmpl w:val="F3A80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3D064BCF"/>
    <w:multiLevelType w:val="multilevel"/>
    <w:tmpl w:val="22741F04"/>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9" w15:restartNumberingAfterBreak="0">
    <w:nsid w:val="3D20333C"/>
    <w:multiLevelType w:val="multilevel"/>
    <w:tmpl w:val="6E424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D342940"/>
    <w:multiLevelType w:val="multilevel"/>
    <w:tmpl w:val="74043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3D6C0D30"/>
    <w:multiLevelType w:val="multilevel"/>
    <w:tmpl w:val="342CF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3DBA3C31"/>
    <w:multiLevelType w:val="multilevel"/>
    <w:tmpl w:val="D7B6FD0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F3757A7"/>
    <w:multiLevelType w:val="multilevel"/>
    <w:tmpl w:val="D96C9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3F9A46B4"/>
    <w:multiLevelType w:val="multilevel"/>
    <w:tmpl w:val="79A65EB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3FEA3D76"/>
    <w:multiLevelType w:val="multilevel"/>
    <w:tmpl w:val="3E3A8B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3FF140EC"/>
    <w:multiLevelType w:val="multilevel"/>
    <w:tmpl w:val="AE601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400E11F1"/>
    <w:multiLevelType w:val="multilevel"/>
    <w:tmpl w:val="12D6044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8" w15:restartNumberingAfterBreak="0">
    <w:nsid w:val="40694C1C"/>
    <w:multiLevelType w:val="multilevel"/>
    <w:tmpl w:val="1F9C1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40DA2783"/>
    <w:multiLevelType w:val="multilevel"/>
    <w:tmpl w:val="1E04C9E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60" w15:restartNumberingAfterBreak="0">
    <w:nsid w:val="410F2ED2"/>
    <w:multiLevelType w:val="multilevel"/>
    <w:tmpl w:val="C352DB10"/>
    <w:lvl w:ilvl="0">
      <w:start w:val="1"/>
      <w:numFmt w:val="decimal"/>
      <w:lvlText w:val="%1."/>
      <w:lvlJc w:val="left"/>
      <w:pPr>
        <w:ind w:left="0" w:firstLine="0"/>
      </w:pPr>
      <w:rPr>
        <w:rFonts w:ascii="Tahoma" w:eastAsia="Tahoma" w:hAnsi="Tahoma" w:cs="Tahoma"/>
        <w:b w:val="0"/>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161" w15:restartNumberingAfterBreak="0">
    <w:nsid w:val="417A22CA"/>
    <w:multiLevelType w:val="multilevel"/>
    <w:tmpl w:val="AFC46526"/>
    <w:lvl w:ilvl="0">
      <w:start w:val="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62" w15:restartNumberingAfterBreak="0">
    <w:nsid w:val="418372AA"/>
    <w:multiLevelType w:val="multilevel"/>
    <w:tmpl w:val="4C12D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41C90284"/>
    <w:multiLevelType w:val="multilevel"/>
    <w:tmpl w:val="7DA80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422257BD"/>
    <w:multiLevelType w:val="multilevel"/>
    <w:tmpl w:val="92B472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42353BA4"/>
    <w:multiLevelType w:val="multilevel"/>
    <w:tmpl w:val="9F82D3A6"/>
    <w:lvl w:ilvl="0">
      <w:start w:val="201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6" w15:restartNumberingAfterBreak="0">
    <w:nsid w:val="4241783B"/>
    <w:multiLevelType w:val="multilevel"/>
    <w:tmpl w:val="9730B86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42520451"/>
    <w:multiLevelType w:val="multilevel"/>
    <w:tmpl w:val="71460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42A43CF4"/>
    <w:multiLevelType w:val="multilevel"/>
    <w:tmpl w:val="42004E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9" w15:restartNumberingAfterBreak="0">
    <w:nsid w:val="43542069"/>
    <w:multiLevelType w:val="multilevel"/>
    <w:tmpl w:val="4E487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43A01EDC"/>
    <w:multiLevelType w:val="multilevel"/>
    <w:tmpl w:val="0E726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3AD012B"/>
    <w:multiLevelType w:val="multilevel"/>
    <w:tmpl w:val="036A691C"/>
    <w:lvl w:ilvl="0">
      <w:start w:val="17"/>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2" w15:restartNumberingAfterBreak="0">
    <w:nsid w:val="45616BE7"/>
    <w:multiLevelType w:val="multilevel"/>
    <w:tmpl w:val="A7226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45E76521"/>
    <w:multiLevelType w:val="multilevel"/>
    <w:tmpl w:val="8CB0CD32"/>
    <w:lvl w:ilvl="0">
      <w:start w:val="11"/>
      <w:numFmt w:val="decimal"/>
      <w:lvlText w:val="%1."/>
      <w:lvlJc w:val="left"/>
      <w:pPr>
        <w:ind w:left="720" w:hanging="360"/>
      </w:pPr>
      <w:rPr>
        <w:rFonts w:hint="default"/>
        <w:i w:val="0"/>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74" w15:restartNumberingAfterBreak="0">
    <w:nsid w:val="460E3FA5"/>
    <w:multiLevelType w:val="multilevel"/>
    <w:tmpl w:val="B6764E7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46543793"/>
    <w:multiLevelType w:val="multilevel"/>
    <w:tmpl w:val="8A7C38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6CD6013"/>
    <w:multiLevelType w:val="multilevel"/>
    <w:tmpl w:val="0C4AF3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46FD0B58"/>
    <w:multiLevelType w:val="multilevel"/>
    <w:tmpl w:val="A5541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47525F41"/>
    <w:multiLevelType w:val="multilevel"/>
    <w:tmpl w:val="F7E0D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475C668D"/>
    <w:multiLevelType w:val="multilevel"/>
    <w:tmpl w:val="E2E29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8051FA1"/>
    <w:multiLevelType w:val="multilevel"/>
    <w:tmpl w:val="492A38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487B4CEE"/>
    <w:multiLevelType w:val="multilevel"/>
    <w:tmpl w:val="1B026E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495B7E7B"/>
    <w:multiLevelType w:val="multilevel"/>
    <w:tmpl w:val="2C2E4098"/>
    <w:lvl w:ilvl="0">
      <w:start w:val="1"/>
      <w:numFmt w:val="decimal"/>
      <w:lvlText w:val="%1."/>
      <w:lvlJc w:val="left"/>
      <w:pPr>
        <w:ind w:left="360" w:hanging="360"/>
      </w:pPr>
      <w:rPr>
        <w:b w:val="0"/>
        <w:i w:val="0"/>
        <w:color w:val="000000"/>
        <w:sz w:val="20"/>
        <w:szCs w:val="20"/>
      </w:rPr>
    </w:lvl>
    <w:lvl w:ilvl="1">
      <w:start w:val="1"/>
      <w:numFmt w:val="decimal"/>
      <w:lvlText w:val="%2."/>
      <w:lvlJc w:val="left"/>
      <w:pPr>
        <w:ind w:left="1440" w:hanging="360"/>
      </w:pPr>
      <w:rPr>
        <w:rFonts w:ascii="Tahoma" w:eastAsia="Tahoma" w:hAnsi="Tahoma" w:cs="Tahoma"/>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3" w15:restartNumberingAfterBreak="0">
    <w:nsid w:val="497421C2"/>
    <w:multiLevelType w:val="multilevel"/>
    <w:tmpl w:val="71DEB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49981D9C"/>
    <w:multiLevelType w:val="multilevel"/>
    <w:tmpl w:val="254A0D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49D41BEC"/>
    <w:multiLevelType w:val="multilevel"/>
    <w:tmpl w:val="A5FEB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AB67F69"/>
    <w:multiLevelType w:val="multilevel"/>
    <w:tmpl w:val="865CD6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4B454A8D"/>
    <w:multiLevelType w:val="multilevel"/>
    <w:tmpl w:val="6A547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4B7468DD"/>
    <w:multiLevelType w:val="multilevel"/>
    <w:tmpl w:val="892E5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4C9702BE"/>
    <w:multiLevelType w:val="multilevel"/>
    <w:tmpl w:val="AB08F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4CB16DDA"/>
    <w:multiLevelType w:val="multilevel"/>
    <w:tmpl w:val="2B105E68"/>
    <w:lvl w:ilvl="0">
      <w:start w:val="1"/>
      <w:numFmt w:val="lowerLetter"/>
      <w:lvlText w:val="%1."/>
      <w:lvlJc w:val="left"/>
      <w:pPr>
        <w:ind w:left="720" w:hanging="360"/>
      </w:pPr>
    </w:lvl>
    <w:lvl w:ilvl="1">
      <w:start w:val="1"/>
      <w:numFmt w:val="decimal"/>
      <w:lvlText w:val="%2."/>
      <w:lvlJc w:val="left"/>
      <w:pPr>
        <w:ind w:left="1440" w:hanging="360"/>
      </w:pPr>
      <w:rPr>
        <w:rFonts w:ascii="Tahoma" w:eastAsia="Tahoma" w:hAnsi="Tahoma" w:cs="Tahom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4DAE4E89"/>
    <w:multiLevelType w:val="multilevel"/>
    <w:tmpl w:val="550C1A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4F454081"/>
    <w:multiLevelType w:val="multilevel"/>
    <w:tmpl w:val="AB6031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4FD13BD8"/>
    <w:multiLevelType w:val="multilevel"/>
    <w:tmpl w:val="1F6829AE"/>
    <w:lvl w:ilvl="0">
      <w:start w:val="1"/>
      <w:numFmt w:val="decimal"/>
      <w:lvlText w:val="%1."/>
      <w:lvlJc w:val="left"/>
      <w:pPr>
        <w:ind w:left="360" w:hanging="360"/>
      </w:pPr>
      <w:rPr>
        <w:b w:val="0"/>
        <w:i w:val="0"/>
        <w:color w:val="000000"/>
        <w:sz w:val="20"/>
        <w:szCs w:val="20"/>
      </w:rPr>
    </w:lvl>
    <w:lvl w:ilvl="1">
      <w:start w:val="1"/>
      <w:numFmt w:val="decimal"/>
      <w:lvlText w:val="%2."/>
      <w:lvlJc w:val="left"/>
      <w:pPr>
        <w:ind w:left="1440" w:hanging="360"/>
      </w:pPr>
      <w:rPr>
        <w:rFonts w:ascii="Tahoma" w:eastAsia="Tahoma" w:hAnsi="Tahoma" w:cs="Tahoma"/>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4" w15:restartNumberingAfterBreak="0">
    <w:nsid w:val="50A937AE"/>
    <w:multiLevelType w:val="multilevel"/>
    <w:tmpl w:val="86F03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50B61F17"/>
    <w:multiLevelType w:val="multilevel"/>
    <w:tmpl w:val="DA5C92BE"/>
    <w:lvl w:ilvl="0">
      <w:start w:val="1"/>
      <w:numFmt w:val="upperLetter"/>
      <w:lvlText w:val="%1."/>
      <w:lvlJc w:val="left"/>
      <w:pPr>
        <w:ind w:left="360" w:firstLine="360"/>
      </w:pPr>
      <w:rPr>
        <w:b w:val="0"/>
        <w:i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6" w15:restartNumberingAfterBreak="0">
    <w:nsid w:val="50BB53B5"/>
    <w:multiLevelType w:val="multilevel"/>
    <w:tmpl w:val="1BB65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50C97BB5"/>
    <w:multiLevelType w:val="multilevel"/>
    <w:tmpl w:val="30A0B7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51B60143"/>
    <w:multiLevelType w:val="multilevel"/>
    <w:tmpl w:val="16A88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51B83A0F"/>
    <w:multiLevelType w:val="multilevel"/>
    <w:tmpl w:val="0C7E9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51C66FFD"/>
    <w:multiLevelType w:val="multilevel"/>
    <w:tmpl w:val="2BA26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52112507"/>
    <w:multiLevelType w:val="multilevel"/>
    <w:tmpl w:val="F8300F9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5211295B"/>
    <w:multiLevelType w:val="multilevel"/>
    <w:tmpl w:val="9B42D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52C75632"/>
    <w:multiLevelType w:val="multilevel"/>
    <w:tmpl w:val="2E8CF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552D58AB"/>
    <w:multiLevelType w:val="multilevel"/>
    <w:tmpl w:val="A03239D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557705CA"/>
    <w:multiLevelType w:val="multilevel"/>
    <w:tmpl w:val="6958E2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557E09CA"/>
    <w:multiLevelType w:val="multilevel"/>
    <w:tmpl w:val="55028E9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07" w15:restartNumberingAfterBreak="0">
    <w:nsid w:val="558C25D7"/>
    <w:multiLevelType w:val="multilevel"/>
    <w:tmpl w:val="DA80D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56D150BC"/>
    <w:multiLevelType w:val="multilevel"/>
    <w:tmpl w:val="F8BE2534"/>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09" w15:restartNumberingAfterBreak="0">
    <w:nsid w:val="56DA2DE3"/>
    <w:multiLevelType w:val="multilevel"/>
    <w:tmpl w:val="52B68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5863148A"/>
    <w:multiLevelType w:val="multilevel"/>
    <w:tmpl w:val="34D42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58671E9E"/>
    <w:multiLevelType w:val="multilevel"/>
    <w:tmpl w:val="9076A99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12" w15:restartNumberingAfterBreak="0">
    <w:nsid w:val="591F46CC"/>
    <w:multiLevelType w:val="multilevel"/>
    <w:tmpl w:val="8CEA8D10"/>
    <w:lvl w:ilvl="0">
      <w:start w:val="1"/>
      <w:numFmt w:val="upperLetter"/>
      <w:lvlText w:val="%1."/>
      <w:lvlJc w:val="left"/>
      <w:pPr>
        <w:ind w:left="360" w:firstLine="360"/>
      </w:pPr>
      <w:rPr>
        <w:b w:val="0"/>
        <w:i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3" w15:restartNumberingAfterBreak="0">
    <w:nsid w:val="598D34B5"/>
    <w:multiLevelType w:val="multilevel"/>
    <w:tmpl w:val="7EDC4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598E5983"/>
    <w:multiLevelType w:val="multilevel"/>
    <w:tmpl w:val="77B49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5A687F36"/>
    <w:multiLevelType w:val="multilevel"/>
    <w:tmpl w:val="58CC0E26"/>
    <w:lvl w:ilvl="0">
      <w:start w:val="1"/>
      <w:numFmt w:val="decimal"/>
      <w:lvlText w:val="%1."/>
      <w:lvlJc w:val="left"/>
      <w:pPr>
        <w:ind w:left="720" w:hanging="360"/>
      </w:pPr>
      <w:rPr>
        <w:rFonts w:ascii="Tahoma" w:hAnsi="Tahoma" w:cs="Tahoma"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5B0402AB"/>
    <w:multiLevelType w:val="multilevel"/>
    <w:tmpl w:val="0A7A4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5B0D48B4"/>
    <w:multiLevelType w:val="multilevel"/>
    <w:tmpl w:val="E4FC2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8" w15:restartNumberingAfterBreak="0">
    <w:nsid w:val="5C1C6805"/>
    <w:multiLevelType w:val="multilevel"/>
    <w:tmpl w:val="B4A6F2C2"/>
    <w:lvl w:ilvl="0">
      <w:start w:val="1"/>
      <w:numFmt w:val="lowerLetter"/>
      <w:lvlText w:val="%1."/>
      <w:lvlJc w:val="left"/>
      <w:pPr>
        <w:ind w:left="720" w:firstLine="1080"/>
      </w:pPr>
      <w:rPr>
        <w:rFonts w:ascii="Calibri" w:eastAsia="Calibri" w:hAnsi="Calibri" w:cs="Calibri"/>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19" w15:restartNumberingAfterBreak="0">
    <w:nsid w:val="5C225985"/>
    <w:multiLevelType w:val="multilevel"/>
    <w:tmpl w:val="01882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5C4175A6"/>
    <w:multiLevelType w:val="multilevel"/>
    <w:tmpl w:val="7FA8B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5C4755DF"/>
    <w:multiLevelType w:val="multilevel"/>
    <w:tmpl w:val="44AAA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C75490C"/>
    <w:multiLevelType w:val="multilevel"/>
    <w:tmpl w:val="1092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5D1A74B4"/>
    <w:multiLevelType w:val="multilevel"/>
    <w:tmpl w:val="D646B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4" w15:restartNumberingAfterBreak="0">
    <w:nsid w:val="5D722B72"/>
    <w:multiLevelType w:val="multilevel"/>
    <w:tmpl w:val="4746C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5E8739B7"/>
    <w:multiLevelType w:val="multilevel"/>
    <w:tmpl w:val="AAC8240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6" w15:restartNumberingAfterBreak="0">
    <w:nsid w:val="60712B98"/>
    <w:multiLevelType w:val="multilevel"/>
    <w:tmpl w:val="34D8A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60C94630"/>
    <w:multiLevelType w:val="multilevel"/>
    <w:tmpl w:val="A5DEA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612A4BBA"/>
    <w:multiLevelType w:val="multilevel"/>
    <w:tmpl w:val="D9588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61B11326"/>
    <w:multiLevelType w:val="multilevel"/>
    <w:tmpl w:val="BB9CDFBC"/>
    <w:lvl w:ilvl="0">
      <w:start w:val="201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0" w15:restartNumberingAfterBreak="0">
    <w:nsid w:val="61B23C10"/>
    <w:multiLevelType w:val="multilevel"/>
    <w:tmpl w:val="BF34D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6239646A"/>
    <w:multiLevelType w:val="multilevel"/>
    <w:tmpl w:val="E9482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627D2A53"/>
    <w:multiLevelType w:val="multilevel"/>
    <w:tmpl w:val="C2C485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62A64D66"/>
    <w:multiLevelType w:val="multilevel"/>
    <w:tmpl w:val="1A6C0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4" w15:restartNumberingAfterBreak="0">
    <w:nsid w:val="62EE0356"/>
    <w:multiLevelType w:val="multilevel"/>
    <w:tmpl w:val="70DE6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63213E9D"/>
    <w:multiLevelType w:val="multilevel"/>
    <w:tmpl w:val="8A7C1736"/>
    <w:lvl w:ilvl="0">
      <w:start w:val="1"/>
      <w:numFmt w:val="decimal"/>
      <w:lvlText w:val="%1."/>
      <w:lvlJc w:val="left"/>
      <w:pPr>
        <w:ind w:left="720" w:hanging="360"/>
      </w:pPr>
      <w:rPr>
        <w:rFonts w:ascii="Tahoma" w:hAnsi="Tahoma" w:cs="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636E4B76"/>
    <w:multiLevelType w:val="multilevel"/>
    <w:tmpl w:val="7A848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641961E4"/>
    <w:multiLevelType w:val="multilevel"/>
    <w:tmpl w:val="701677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642D58AC"/>
    <w:multiLevelType w:val="multilevel"/>
    <w:tmpl w:val="0C36C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6488790B"/>
    <w:multiLevelType w:val="multilevel"/>
    <w:tmpl w:val="F65A7D10"/>
    <w:lvl w:ilvl="0">
      <w:start w:val="1"/>
      <w:numFmt w:val="decimal"/>
      <w:lvlText w:val="%1."/>
      <w:lvlJc w:val="left"/>
      <w:pPr>
        <w:ind w:left="1440" w:firstLine="2520"/>
      </w:pPr>
      <w:rPr>
        <w:b/>
        <w:i w:val="0"/>
      </w:rPr>
    </w:lvl>
    <w:lvl w:ilvl="1">
      <w:start w:val="1"/>
      <w:numFmt w:val="lowerLetter"/>
      <w:lvlText w:val="%2."/>
      <w:lvlJc w:val="left"/>
      <w:pPr>
        <w:ind w:left="2160" w:firstLine="3960"/>
      </w:pPr>
    </w:lvl>
    <w:lvl w:ilvl="2">
      <w:start w:val="1"/>
      <w:numFmt w:val="lowerRoman"/>
      <w:lvlText w:val="%3."/>
      <w:lvlJc w:val="right"/>
      <w:pPr>
        <w:ind w:left="3060" w:firstLine="5760"/>
      </w:pPr>
      <w:rPr>
        <w:rFonts w:ascii="Arial" w:eastAsia="Arial" w:hAnsi="Arial" w:cs="Arial"/>
      </w:rPr>
    </w:lvl>
    <w:lvl w:ilvl="3">
      <w:start w:val="1"/>
      <w:numFmt w:val="decimal"/>
      <w:lvlText w:val="%4."/>
      <w:lvlJc w:val="left"/>
      <w:pPr>
        <w:ind w:left="3600" w:firstLine="6840"/>
      </w:pPr>
    </w:lvl>
    <w:lvl w:ilvl="4">
      <w:start w:val="1"/>
      <w:numFmt w:val="lowerLetter"/>
      <w:lvlText w:val="%5."/>
      <w:lvlJc w:val="left"/>
      <w:pPr>
        <w:ind w:left="4320" w:firstLine="8280"/>
      </w:pPr>
    </w:lvl>
    <w:lvl w:ilvl="5">
      <w:start w:val="1"/>
      <w:numFmt w:val="lowerRoman"/>
      <w:lvlText w:val="%6."/>
      <w:lvlJc w:val="right"/>
      <w:pPr>
        <w:ind w:left="5040" w:firstLine="9900"/>
      </w:pPr>
    </w:lvl>
    <w:lvl w:ilvl="6">
      <w:start w:val="1"/>
      <w:numFmt w:val="decimal"/>
      <w:lvlText w:val="%7."/>
      <w:lvlJc w:val="left"/>
      <w:pPr>
        <w:ind w:left="5760" w:firstLine="11160"/>
      </w:pPr>
    </w:lvl>
    <w:lvl w:ilvl="7">
      <w:start w:val="1"/>
      <w:numFmt w:val="lowerLetter"/>
      <w:lvlText w:val="%8."/>
      <w:lvlJc w:val="left"/>
      <w:pPr>
        <w:ind w:left="6480" w:firstLine="12600"/>
      </w:pPr>
    </w:lvl>
    <w:lvl w:ilvl="8">
      <w:start w:val="1"/>
      <w:numFmt w:val="lowerRoman"/>
      <w:lvlText w:val="%9."/>
      <w:lvlJc w:val="right"/>
      <w:pPr>
        <w:ind w:left="7200" w:firstLine="14220"/>
      </w:pPr>
    </w:lvl>
  </w:abstractNum>
  <w:abstractNum w:abstractNumId="240" w15:restartNumberingAfterBreak="0">
    <w:nsid w:val="65497D6E"/>
    <w:multiLevelType w:val="multilevel"/>
    <w:tmpl w:val="942C0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65694AD1"/>
    <w:multiLevelType w:val="multilevel"/>
    <w:tmpl w:val="15EEB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657D2D38"/>
    <w:multiLevelType w:val="multilevel"/>
    <w:tmpl w:val="12FC9B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3" w15:restartNumberingAfterBreak="0">
    <w:nsid w:val="65EA0A1D"/>
    <w:multiLevelType w:val="multilevel"/>
    <w:tmpl w:val="62363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65F77B10"/>
    <w:multiLevelType w:val="multilevel"/>
    <w:tmpl w:val="C6961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65FE1DFF"/>
    <w:multiLevelType w:val="multilevel"/>
    <w:tmpl w:val="F24E34D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66175FEA"/>
    <w:multiLevelType w:val="multilevel"/>
    <w:tmpl w:val="C824C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66D42496"/>
    <w:multiLevelType w:val="multilevel"/>
    <w:tmpl w:val="AC629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67253E98"/>
    <w:multiLevelType w:val="multilevel"/>
    <w:tmpl w:val="30B86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681420AE"/>
    <w:multiLevelType w:val="multilevel"/>
    <w:tmpl w:val="E1DC7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681B1AE6"/>
    <w:multiLevelType w:val="multilevel"/>
    <w:tmpl w:val="2FCCF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6951292D"/>
    <w:multiLevelType w:val="multilevel"/>
    <w:tmpl w:val="9A6CC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69577405"/>
    <w:multiLevelType w:val="multilevel"/>
    <w:tmpl w:val="71FC4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69A82168"/>
    <w:multiLevelType w:val="multilevel"/>
    <w:tmpl w:val="A5D45E3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54" w15:restartNumberingAfterBreak="0">
    <w:nsid w:val="6B7230EC"/>
    <w:multiLevelType w:val="multilevel"/>
    <w:tmpl w:val="FB36D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15:restartNumberingAfterBreak="0">
    <w:nsid w:val="6C0304B1"/>
    <w:multiLevelType w:val="multilevel"/>
    <w:tmpl w:val="445E3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6C9A2FE5"/>
    <w:multiLevelType w:val="multilevel"/>
    <w:tmpl w:val="1ECA9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6CB0619A"/>
    <w:multiLevelType w:val="multilevel"/>
    <w:tmpl w:val="43F221B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8" w15:restartNumberingAfterBreak="0">
    <w:nsid w:val="6CCF229B"/>
    <w:multiLevelType w:val="multilevel"/>
    <w:tmpl w:val="7B525A78"/>
    <w:lvl w:ilvl="0">
      <w:start w:val="1"/>
      <w:numFmt w:val="bullet"/>
      <w:lvlText w:val="●"/>
      <w:lvlJc w:val="right"/>
      <w:pPr>
        <w:ind w:left="1800" w:firstLine="3240"/>
      </w:pPr>
      <w:rPr>
        <w:rFonts w:ascii="Arial" w:eastAsia="Arial" w:hAnsi="Arial" w:cs="Arial"/>
        <w:b w:val="0"/>
        <w:i w:val="0"/>
        <w:smallCaps w:val="0"/>
        <w:strike w:val="0"/>
        <w:color w:val="000000"/>
        <w:sz w:val="22"/>
        <w:szCs w:val="22"/>
        <w:u w:val="none"/>
        <w:vertAlign w:val="baseline"/>
      </w:rPr>
    </w:lvl>
    <w:lvl w:ilvl="1">
      <w:start w:val="1"/>
      <w:numFmt w:val="bullet"/>
      <w:lvlText w:val="o"/>
      <w:lvlJc w:val="right"/>
      <w:pPr>
        <w:ind w:left="2520" w:firstLine="4680"/>
      </w:pPr>
      <w:rPr>
        <w:rFonts w:ascii="Arial" w:eastAsia="Arial" w:hAnsi="Arial" w:cs="Arial"/>
        <w:b w:val="0"/>
        <w:i w:val="0"/>
        <w:smallCaps w:val="0"/>
        <w:strike w:val="0"/>
        <w:color w:val="000000"/>
        <w:sz w:val="28"/>
        <w:szCs w:val="28"/>
        <w:u w:val="none"/>
        <w:vertAlign w:val="baseline"/>
      </w:rPr>
    </w:lvl>
    <w:lvl w:ilvl="2">
      <w:start w:val="1"/>
      <w:numFmt w:val="bullet"/>
      <w:lvlText w:val="▪"/>
      <w:lvlJc w:val="right"/>
      <w:pPr>
        <w:ind w:left="3240" w:firstLine="6120"/>
      </w:pPr>
      <w:rPr>
        <w:rFonts w:ascii="Arial" w:eastAsia="Arial" w:hAnsi="Arial" w:cs="Arial"/>
        <w:b w:val="0"/>
        <w:i w:val="0"/>
        <w:smallCaps w:val="0"/>
        <w:strike w:val="0"/>
        <w:color w:val="000000"/>
        <w:sz w:val="28"/>
        <w:szCs w:val="28"/>
        <w:u w:val="none"/>
        <w:vertAlign w:val="baseline"/>
      </w:rPr>
    </w:lvl>
    <w:lvl w:ilvl="3">
      <w:start w:val="1"/>
      <w:numFmt w:val="bullet"/>
      <w:lvlText w:val="●"/>
      <w:lvlJc w:val="right"/>
      <w:pPr>
        <w:ind w:left="3960" w:firstLine="7560"/>
      </w:pPr>
      <w:rPr>
        <w:rFonts w:ascii="Arial" w:eastAsia="Arial" w:hAnsi="Arial" w:cs="Arial"/>
        <w:b w:val="0"/>
        <w:i w:val="0"/>
        <w:smallCaps w:val="0"/>
        <w:strike w:val="0"/>
        <w:color w:val="000000"/>
        <w:sz w:val="28"/>
        <w:szCs w:val="28"/>
        <w:u w:val="none"/>
        <w:vertAlign w:val="baseline"/>
      </w:rPr>
    </w:lvl>
    <w:lvl w:ilvl="4">
      <w:start w:val="1"/>
      <w:numFmt w:val="bullet"/>
      <w:lvlText w:val="o"/>
      <w:lvlJc w:val="right"/>
      <w:pPr>
        <w:ind w:left="4680" w:firstLine="9000"/>
      </w:pPr>
      <w:rPr>
        <w:rFonts w:ascii="Arial" w:eastAsia="Arial" w:hAnsi="Arial" w:cs="Arial"/>
        <w:b w:val="0"/>
        <w:i w:val="0"/>
        <w:smallCaps w:val="0"/>
        <w:strike w:val="0"/>
        <w:color w:val="000000"/>
        <w:sz w:val="28"/>
        <w:szCs w:val="28"/>
        <w:u w:val="none"/>
        <w:vertAlign w:val="baseline"/>
      </w:rPr>
    </w:lvl>
    <w:lvl w:ilvl="5">
      <w:start w:val="1"/>
      <w:numFmt w:val="bullet"/>
      <w:lvlText w:val="▪"/>
      <w:lvlJc w:val="right"/>
      <w:pPr>
        <w:ind w:left="5400" w:firstLine="10440"/>
      </w:pPr>
      <w:rPr>
        <w:rFonts w:ascii="Arial" w:eastAsia="Arial" w:hAnsi="Arial" w:cs="Arial"/>
        <w:b w:val="0"/>
        <w:i w:val="0"/>
        <w:smallCaps w:val="0"/>
        <w:strike w:val="0"/>
        <w:color w:val="000000"/>
        <w:sz w:val="28"/>
        <w:szCs w:val="28"/>
        <w:u w:val="none"/>
        <w:vertAlign w:val="baseline"/>
      </w:rPr>
    </w:lvl>
    <w:lvl w:ilvl="6">
      <w:start w:val="1"/>
      <w:numFmt w:val="bullet"/>
      <w:lvlText w:val="●"/>
      <w:lvlJc w:val="right"/>
      <w:pPr>
        <w:ind w:left="6120" w:firstLine="11880"/>
      </w:pPr>
      <w:rPr>
        <w:rFonts w:ascii="Arial" w:eastAsia="Arial" w:hAnsi="Arial" w:cs="Arial"/>
        <w:b w:val="0"/>
        <w:i w:val="0"/>
        <w:smallCaps w:val="0"/>
        <w:strike w:val="0"/>
        <w:color w:val="000000"/>
        <w:sz w:val="28"/>
        <w:szCs w:val="28"/>
        <w:u w:val="none"/>
        <w:vertAlign w:val="baseline"/>
      </w:rPr>
    </w:lvl>
    <w:lvl w:ilvl="7">
      <w:start w:val="1"/>
      <w:numFmt w:val="bullet"/>
      <w:lvlText w:val="o"/>
      <w:lvlJc w:val="right"/>
      <w:pPr>
        <w:ind w:left="6840" w:firstLine="13320"/>
      </w:pPr>
      <w:rPr>
        <w:rFonts w:ascii="Arial" w:eastAsia="Arial" w:hAnsi="Arial" w:cs="Arial"/>
        <w:b w:val="0"/>
        <w:i w:val="0"/>
        <w:smallCaps w:val="0"/>
        <w:strike w:val="0"/>
        <w:color w:val="000000"/>
        <w:sz w:val="28"/>
        <w:szCs w:val="28"/>
        <w:u w:val="none"/>
        <w:vertAlign w:val="baseline"/>
      </w:rPr>
    </w:lvl>
    <w:lvl w:ilvl="8">
      <w:start w:val="1"/>
      <w:numFmt w:val="bullet"/>
      <w:lvlText w:val="▪"/>
      <w:lvlJc w:val="right"/>
      <w:pPr>
        <w:ind w:left="7560" w:firstLine="14760"/>
      </w:pPr>
      <w:rPr>
        <w:rFonts w:ascii="Arial" w:eastAsia="Arial" w:hAnsi="Arial" w:cs="Arial"/>
        <w:b w:val="0"/>
        <w:i w:val="0"/>
        <w:smallCaps w:val="0"/>
        <w:strike w:val="0"/>
        <w:color w:val="000000"/>
        <w:sz w:val="28"/>
        <w:szCs w:val="28"/>
        <w:u w:val="none"/>
        <w:vertAlign w:val="baseline"/>
      </w:rPr>
    </w:lvl>
  </w:abstractNum>
  <w:abstractNum w:abstractNumId="259" w15:restartNumberingAfterBreak="0">
    <w:nsid w:val="6D6F0445"/>
    <w:multiLevelType w:val="multilevel"/>
    <w:tmpl w:val="00B2FC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15:restartNumberingAfterBreak="0">
    <w:nsid w:val="6D90731D"/>
    <w:multiLevelType w:val="multilevel"/>
    <w:tmpl w:val="03BCA8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6F1E1A0B"/>
    <w:multiLevelType w:val="multilevel"/>
    <w:tmpl w:val="A4062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6F2249E9"/>
    <w:multiLevelType w:val="multilevel"/>
    <w:tmpl w:val="85E299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15:restartNumberingAfterBreak="0">
    <w:nsid w:val="6F636C34"/>
    <w:multiLevelType w:val="multilevel"/>
    <w:tmpl w:val="A94C4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6F68475A"/>
    <w:multiLevelType w:val="multilevel"/>
    <w:tmpl w:val="FCC47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703319B7"/>
    <w:multiLevelType w:val="multilevel"/>
    <w:tmpl w:val="6F70A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70793053"/>
    <w:multiLevelType w:val="multilevel"/>
    <w:tmpl w:val="4434D702"/>
    <w:lvl w:ilvl="0">
      <w:start w:val="13"/>
      <w:numFmt w:val="decimal"/>
      <w:lvlText w:val="%1."/>
      <w:lvlJc w:val="left"/>
      <w:pPr>
        <w:ind w:left="720" w:hanging="36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267" w15:restartNumberingAfterBreak="0">
    <w:nsid w:val="708613E3"/>
    <w:multiLevelType w:val="multilevel"/>
    <w:tmpl w:val="4746C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70D7280F"/>
    <w:multiLevelType w:val="multilevel"/>
    <w:tmpl w:val="E77C3B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15:restartNumberingAfterBreak="0">
    <w:nsid w:val="71731A4E"/>
    <w:multiLevelType w:val="multilevel"/>
    <w:tmpl w:val="C03A1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15:restartNumberingAfterBreak="0">
    <w:nsid w:val="72F31454"/>
    <w:multiLevelType w:val="multilevel"/>
    <w:tmpl w:val="17C68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73945810"/>
    <w:multiLevelType w:val="multilevel"/>
    <w:tmpl w:val="7034F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74052DB9"/>
    <w:multiLevelType w:val="multilevel"/>
    <w:tmpl w:val="79448A6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748F6A08"/>
    <w:multiLevelType w:val="multilevel"/>
    <w:tmpl w:val="08724B5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75284D82"/>
    <w:multiLevelType w:val="multilevel"/>
    <w:tmpl w:val="87543414"/>
    <w:lvl w:ilvl="0">
      <w:start w:val="1"/>
      <w:numFmt w:val="decimal"/>
      <w:lvlText w:val="%1."/>
      <w:lvlJc w:val="left"/>
      <w:pPr>
        <w:ind w:left="720" w:hanging="360"/>
      </w:p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75D6552D"/>
    <w:multiLevelType w:val="multilevel"/>
    <w:tmpl w:val="C0B6B2CE"/>
    <w:lvl w:ilvl="0">
      <w:start w:val="1"/>
      <w:numFmt w:val="bullet"/>
      <w:lvlText w:val="●"/>
      <w:lvlJc w:val="left"/>
      <w:pPr>
        <w:ind w:left="720" w:firstLine="1080"/>
      </w:pPr>
      <w:rPr>
        <w:rFonts w:ascii="Arial" w:eastAsia="Arial" w:hAnsi="Arial" w:cs="Arial"/>
        <w:b w:val="0"/>
        <w:sz w:val="22"/>
        <w:szCs w:val="22"/>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6" w15:restartNumberingAfterBreak="0">
    <w:nsid w:val="75D66790"/>
    <w:multiLevelType w:val="multilevel"/>
    <w:tmpl w:val="B7B07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76C93CA2"/>
    <w:multiLevelType w:val="multilevel"/>
    <w:tmpl w:val="9DE01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76E46391"/>
    <w:multiLevelType w:val="multilevel"/>
    <w:tmpl w:val="0A2CAF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9" w15:restartNumberingAfterBreak="0">
    <w:nsid w:val="77652880"/>
    <w:multiLevelType w:val="multilevel"/>
    <w:tmpl w:val="F2CE92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0" w15:restartNumberingAfterBreak="0">
    <w:nsid w:val="78ED5D44"/>
    <w:multiLevelType w:val="multilevel"/>
    <w:tmpl w:val="80BC2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79005A71"/>
    <w:multiLevelType w:val="multilevel"/>
    <w:tmpl w:val="C47EC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2" w15:restartNumberingAfterBreak="0">
    <w:nsid w:val="79673D84"/>
    <w:multiLevelType w:val="multilevel"/>
    <w:tmpl w:val="64EAB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798C4382"/>
    <w:multiLevelType w:val="multilevel"/>
    <w:tmpl w:val="14624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4" w15:restartNumberingAfterBreak="0">
    <w:nsid w:val="7A3474A6"/>
    <w:multiLevelType w:val="multilevel"/>
    <w:tmpl w:val="C2F81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7A667468"/>
    <w:multiLevelType w:val="multilevel"/>
    <w:tmpl w:val="1C461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7AE0310C"/>
    <w:multiLevelType w:val="multilevel"/>
    <w:tmpl w:val="A7088A2C"/>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87" w15:restartNumberingAfterBreak="0">
    <w:nsid w:val="7BAD7D7E"/>
    <w:multiLevelType w:val="multilevel"/>
    <w:tmpl w:val="2FA65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7C8542D1"/>
    <w:multiLevelType w:val="multilevel"/>
    <w:tmpl w:val="0592E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7CDE3315"/>
    <w:multiLevelType w:val="multilevel"/>
    <w:tmpl w:val="ECF8929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7CDF4C97"/>
    <w:multiLevelType w:val="multilevel"/>
    <w:tmpl w:val="0CCC3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7CE95094"/>
    <w:multiLevelType w:val="multilevel"/>
    <w:tmpl w:val="2D5A29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2" w15:restartNumberingAfterBreak="0">
    <w:nsid w:val="7CEB0F2E"/>
    <w:multiLevelType w:val="multilevel"/>
    <w:tmpl w:val="0D282E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3" w15:restartNumberingAfterBreak="0">
    <w:nsid w:val="7DA9096E"/>
    <w:multiLevelType w:val="multilevel"/>
    <w:tmpl w:val="E07817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15:restartNumberingAfterBreak="0">
    <w:nsid w:val="7E294945"/>
    <w:multiLevelType w:val="multilevel"/>
    <w:tmpl w:val="52A61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15:restartNumberingAfterBreak="0">
    <w:nsid w:val="7E3B65D3"/>
    <w:multiLevelType w:val="multilevel"/>
    <w:tmpl w:val="1A1039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7E4C799B"/>
    <w:multiLevelType w:val="multilevel"/>
    <w:tmpl w:val="15E683BC"/>
    <w:lvl w:ilvl="0">
      <w:start w:val="1"/>
      <w:numFmt w:val="decimal"/>
      <w:lvlText w:val="%1."/>
      <w:lvlJc w:val="left"/>
      <w:pPr>
        <w:ind w:left="720" w:firstLine="1080"/>
      </w:pPr>
      <w:rPr>
        <w:rFonts w:ascii="Tahoma" w:eastAsia="Tahoma" w:hAnsi="Tahoma" w:cs="Tahoma"/>
        <w:u w:val="none"/>
      </w:rPr>
    </w:lvl>
    <w:lvl w:ilvl="1">
      <w:start w:val="1"/>
      <w:numFmt w:val="lowerLetter"/>
      <w:lvlText w:val="%2."/>
      <w:lvlJc w:val="left"/>
      <w:pPr>
        <w:ind w:left="1440" w:firstLine="2520"/>
      </w:pPr>
      <w:rPr>
        <w:rFonts w:ascii="Tahoma" w:eastAsia="Tahoma" w:hAnsi="Tahoma" w:cs="Tahoma"/>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97" w15:restartNumberingAfterBreak="0">
    <w:nsid w:val="7EF37F52"/>
    <w:multiLevelType w:val="multilevel"/>
    <w:tmpl w:val="69C63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7F763252"/>
    <w:multiLevelType w:val="multilevel"/>
    <w:tmpl w:val="55DE9C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9" w15:restartNumberingAfterBreak="0">
    <w:nsid w:val="7FAB1C0F"/>
    <w:multiLevelType w:val="multilevel"/>
    <w:tmpl w:val="2542B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7FB63579"/>
    <w:multiLevelType w:val="multilevel"/>
    <w:tmpl w:val="579C9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5"/>
  </w:num>
  <w:num w:numId="2">
    <w:abstractNumId w:val="271"/>
  </w:num>
  <w:num w:numId="3">
    <w:abstractNumId w:val="108"/>
  </w:num>
  <w:num w:numId="4">
    <w:abstractNumId w:val="154"/>
  </w:num>
  <w:num w:numId="5">
    <w:abstractNumId w:val="287"/>
  </w:num>
  <w:num w:numId="6">
    <w:abstractNumId w:val="300"/>
  </w:num>
  <w:num w:numId="7">
    <w:abstractNumId w:val="220"/>
  </w:num>
  <w:num w:numId="8">
    <w:abstractNumId w:val="248"/>
  </w:num>
  <w:num w:numId="9">
    <w:abstractNumId w:val="93"/>
  </w:num>
  <w:num w:numId="10">
    <w:abstractNumId w:val="150"/>
  </w:num>
  <w:num w:numId="11">
    <w:abstractNumId w:val="33"/>
  </w:num>
  <w:num w:numId="12">
    <w:abstractNumId w:val="132"/>
  </w:num>
  <w:num w:numId="13">
    <w:abstractNumId w:val="235"/>
  </w:num>
  <w:num w:numId="14">
    <w:abstractNumId w:val="99"/>
  </w:num>
  <w:num w:numId="15">
    <w:abstractNumId w:val="164"/>
  </w:num>
  <w:num w:numId="16">
    <w:abstractNumId w:val="223"/>
  </w:num>
  <w:num w:numId="17">
    <w:abstractNumId w:val="241"/>
  </w:num>
  <w:num w:numId="18">
    <w:abstractNumId w:val="279"/>
  </w:num>
  <w:num w:numId="19">
    <w:abstractNumId w:val="277"/>
  </w:num>
  <w:num w:numId="20">
    <w:abstractNumId w:val="243"/>
  </w:num>
  <w:num w:numId="21">
    <w:abstractNumId w:val="65"/>
  </w:num>
  <w:num w:numId="22">
    <w:abstractNumId w:val="188"/>
  </w:num>
  <w:num w:numId="23">
    <w:abstractNumId w:val="284"/>
  </w:num>
  <w:num w:numId="24">
    <w:abstractNumId w:val="198"/>
  </w:num>
  <w:num w:numId="25">
    <w:abstractNumId w:val="153"/>
  </w:num>
  <w:num w:numId="26">
    <w:abstractNumId w:val="172"/>
  </w:num>
  <w:num w:numId="27">
    <w:abstractNumId w:val="118"/>
  </w:num>
  <w:num w:numId="28">
    <w:abstractNumId w:val="9"/>
  </w:num>
  <w:num w:numId="29">
    <w:abstractNumId w:val="67"/>
  </w:num>
  <w:num w:numId="30">
    <w:abstractNumId w:val="64"/>
  </w:num>
  <w:num w:numId="31">
    <w:abstractNumId w:val="85"/>
  </w:num>
  <w:num w:numId="32">
    <w:abstractNumId w:val="246"/>
  </w:num>
  <w:num w:numId="33">
    <w:abstractNumId w:val="69"/>
  </w:num>
  <w:num w:numId="34">
    <w:abstractNumId w:val="179"/>
  </w:num>
  <w:num w:numId="35">
    <w:abstractNumId w:val="214"/>
  </w:num>
  <w:num w:numId="36">
    <w:abstractNumId w:val="269"/>
  </w:num>
  <w:num w:numId="37">
    <w:abstractNumId w:val="97"/>
  </w:num>
  <w:num w:numId="38">
    <w:abstractNumId w:val="36"/>
  </w:num>
  <w:num w:numId="39">
    <w:abstractNumId w:val="252"/>
  </w:num>
  <w:num w:numId="40">
    <w:abstractNumId w:val="208"/>
  </w:num>
  <w:num w:numId="41">
    <w:abstractNumId w:val="217"/>
  </w:num>
  <w:num w:numId="42">
    <w:abstractNumId w:val="267"/>
  </w:num>
  <w:num w:numId="43">
    <w:abstractNumId w:val="104"/>
  </w:num>
  <w:num w:numId="44">
    <w:abstractNumId w:val="71"/>
  </w:num>
  <w:num w:numId="45">
    <w:abstractNumId w:val="96"/>
  </w:num>
  <w:num w:numId="46">
    <w:abstractNumId w:val="27"/>
  </w:num>
  <w:num w:numId="47">
    <w:abstractNumId w:val="35"/>
  </w:num>
  <w:num w:numId="48">
    <w:abstractNumId w:val="161"/>
  </w:num>
  <w:num w:numId="49">
    <w:abstractNumId w:val="257"/>
  </w:num>
  <w:num w:numId="50">
    <w:abstractNumId w:val="75"/>
  </w:num>
  <w:num w:numId="51">
    <w:abstractNumId w:val="296"/>
  </w:num>
  <w:num w:numId="52">
    <w:abstractNumId w:val="94"/>
  </w:num>
  <w:num w:numId="53">
    <w:abstractNumId w:val="124"/>
  </w:num>
  <w:num w:numId="54">
    <w:abstractNumId w:val="100"/>
  </w:num>
  <w:num w:numId="55">
    <w:abstractNumId w:val="261"/>
  </w:num>
  <w:num w:numId="56">
    <w:abstractNumId w:val="54"/>
  </w:num>
  <w:num w:numId="57">
    <w:abstractNumId w:val="119"/>
  </w:num>
  <w:num w:numId="58">
    <w:abstractNumId w:val="229"/>
  </w:num>
  <w:num w:numId="59">
    <w:abstractNumId w:val="276"/>
  </w:num>
  <w:num w:numId="60">
    <w:abstractNumId w:val="16"/>
  </w:num>
  <w:num w:numId="61">
    <w:abstractNumId w:val="125"/>
  </w:num>
  <w:num w:numId="62">
    <w:abstractNumId w:val="134"/>
  </w:num>
  <w:num w:numId="63">
    <w:abstractNumId w:val="77"/>
  </w:num>
  <w:num w:numId="64">
    <w:abstractNumId w:val="1"/>
  </w:num>
  <w:num w:numId="65">
    <w:abstractNumId w:val="148"/>
  </w:num>
  <w:num w:numId="66">
    <w:abstractNumId w:val="44"/>
  </w:num>
  <w:num w:numId="67">
    <w:abstractNumId w:val="21"/>
  </w:num>
  <w:num w:numId="68">
    <w:abstractNumId w:val="34"/>
  </w:num>
  <w:num w:numId="69">
    <w:abstractNumId w:val="200"/>
  </w:num>
  <w:num w:numId="70">
    <w:abstractNumId w:val="98"/>
  </w:num>
  <w:num w:numId="71">
    <w:abstractNumId w:val="203"/>
  </w:num>
  <w:num w:numId="72">
    <w:abstractNumId w:val="272"/>
  </w:num>
  <w:num w:numId="73">
    <w:abstractNumId w:val="120"/>
  </w:num>
  <w:num w:numId="74">
    <w:abstractNumId w:val="135"/>
  </w:num>
  <w:num w:numId="75">
    <w:abstractNumId w:val="254"/>
  </w:num>
  <w:num w:numId="76">
    <w:abstractNumId w:val="231"/>
  </w:num>
  <w:num w:numId="77">
    <w:abstractNumId w:val="39"/>
  </w:num>
  <w:num w:numId="78">
    <w:abstractNumId w:val="219"/>
  </w:num>
  <w:num w:numId="79">
    <w:abstractNumId w:val="5"/>
  </w:num>
  <w:num w:numId="80">
    <w:abstractNumId w:val="61"/>
  </w:num>
  <w:num w:numId="81">
    <w:abstractNumId w:val="169"/>
  </w:num>
  <w:num w:numId="82">
    <w:abstractNumId w:val="31"/>
  </w:num>
  <w:num w:numId="83">
    <w:abstractNumId w:val="56"/>
  </w:num>
  <w:num w:numId="84">
    <w:abstractNumId w:val="159"/>
  </w:num>
  <w:num w:numId="85">
    <w:abstractNumId w:val="285"/>
  </w:num>
  <w:num w:numId="86">
    <w:abstractNumId w:val="143"/>
  </w:num>
  <w:num w:numId="87">
    <w:abstractNumId w:val="10"/>
  </w:num>
  <w:num w:numId="88">
    <w:abstractNumId w:val="127"/>
  </w:num>
  <w:num w:numId="89">
    <w:abstractNumId w:val="22"/>
  </w:num>
  <w:num w:numId="90">
    <w:abstractNumId w:val="4"/>
  </w:num>
  <w:num w:numId="91">
    <w:abstractNumId w:val="42"/>
  </w:num>
  <w:num w:numId="92">
    <w:abstractNumId w:val="122"/>
  </w:num>
  <w:num w:numId="93">
    <w:abstractNumId w:val="253"/>
  </w:num>
  <w:num w:numId="94">
    <w:abstractNumId w:val="145"/>
  </w:num>
  <w:num w:numId="95">
    <w:abstractNumId w:val="167"/>
  </w:num>
  <w:num w:numId="96">
    <w:abstractNumId w:val="249"/>
  </w:num>
  <w:num w:numId="97">
    <w:abstractNumId w:val="240"/>
  </w:num>
  <w:num w:numId="98">
    <w:abstractNumId w:val="60"/>
  </w:num>
  <w:num w:numId="99">
    <w:abstractNumId w:val="139"/>
  </w:num>
  <w:num w:numId="100">
    <w:abstractNumId w:val="265"/>
  </w:num>
  <w:num w:numId="101">
    <w:abstractNumId w:val="213"/>
  </w:num>
  <w:num w:numId="102">
    <w:abstractNumId w:val="137"/>
  </w:num>
  <w:num w:numId="103">
    <w:abstractNumId w:val="92"/>
  </w:num>
  <w:num w:numId="104">
    <w:abstractNumId w:val="275"/>
  </w:num>
  <w:num w:numId="105">
    <w:abstractNumId w:val="51"/>
  </w:num>
  <w:num w:numId="106">
    <w:abstractNumId w:val="87"/>
  </w:num>
  <w:num w:numId="107">
    <w:abstractNumId w:val="207"/>
  </w:num>
  <w:num w:numId="108">
    <w:abstractNumId w:val="13"/>
  </w:num>
  <w:num w:numId="109">
    <w:abstractNumId w:val="215"/>
  </w:num>
  <w:num w:numId="110">
    <w:abstractNumId w:val="182"/>
  </w:num>
  <w:num w:numId="111">
    <w:abstractNumId w:val="160"/>
  </w:num>
  <w:num w:numId="112">
    <w:abstractNumId w:val="141"/>
  </w:num>
  <w:num w:numId="113">
    <w:abstractNumId w:val="222"/>
  </w:num>
  <w:num w:numId="114">
    <w:abstractNumId w:val="3"/>
  </w:num>
  <w:num w:numId="115">
    <w:abstractNumId w:val="228"/>
  </w:num>
  <w:num w:numId="116">
    <w:abstractNumId w:val="63"/>
  </w:num>
  <w:num w:numId="117">
    <w:abstractNumId w:val="81"/>
  </w:num>
  <w:num w:numId="118">
    <w:abstractNumId w:val="46"/>
  </w:num>
  <w:num w:numId="119">
    <w:abstractNumId w:val="201"/>
  </w:num>
  <w:num w:numId="120">
    <w:abstractNumId w:val="250"/>
  </w:num>
  <w:num w:numId="121">
    <w:abstractNumId w:val="194"/>
  </w:num>
  <w:num w:numId="122">
    <w:abstractNumId w:val="186"/>
  </w:num>
  <w:num w:numId="123">
    <w:abstractNumId w:val="138"/>
  </w:num>
  <w:num w:numId="124">
    <w:abstractNumId w:val="130"/>
  </w:num>
  <w:num w:numId="125">
    <w:abstractNumId w:val="259"/>
  </w:num>
  <w:num w:numId="126">
    <w:abstractNumId w:val="146"/>
  </w:num>
  <w:num w:numId="127">
    <w:abstractNumId w:val="262"/>
  </w:num>
  <w:num w:numId="128">
    <w:abstractNumId w:val="175"/>
  </w:num>
  <w:num w:numId="129">
    <w:abstractNumId w:val="212"/>
  </w:num>
  <w:num w:numId="130">
    <w:abstractNumId w:val="45"/>
  </w:num>
  <w:num w:numId="131">
    <w:abstractNumId w:val="53"/>
  </w:num>
  <w:num w:numId="132">
    <w:abstractNumId w:val="237"/>
  </w:num>
  <w:num w:numId="133">
    <w:abstractNumId w:val="111"/>
  </w:num>
  <w:num w:numId="134">
    <w:abstractNumId w:val="131"/>
  </w:num>
  <w:num w:numId="135">
    <w:abstractNumId w:val="109"/>
  </w:num>
  <w:num w:numId="136">
    <w:abstractNumId w:val="273"/>
  </w:num>
  <w:num w:numId="137">
    <w:abstractNumId w:val="147"/>
  </w:num>
  <w:num w:numId="138">
    <w:abstractNumId w:val="233"/>
  </w:num>
  <w:num w:numId="139">
    <w:abstractNumId w:val="185"/>
  </w:num>
  <w:num w:numId="140">
    <w:abstractNumId w:val="70"/>
  </w:num>
  <w:num w:numId="141">
    <w:abstractNumId w:val="48"/>
  </w:num>
  <w:num w:numId="142">
    <w:abstractNumId w:val="50"/>
  </w:num>
  <w:num w:numId="143">
    <w:abstractNumId w:val="117"/>
  </w:num>
  <w:num w:numId="144">
    <w:abstractNumId w:val="68"/>
  </w:num>
  <w:num w:numId="145">
    <w:abstractNumId w:val="295"/>
  </w:num>
  <w:num w:numId="146">
    <w:abstractNumId w:val="268"/>
  </w:num>
  <w:num w:numId="147">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32"/>
  </w:num>
  <w:num w:numId="154">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24"/>
  </w:num>
  <w:num w:numId="156">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6"/>
  </w:num>
  <w:num w:numId="163">
    <w:abstractNumId w:val="173"/>
  </w:num>
  <w:num w:numId="164">
    <w:abstractNumId w:val="266"/>
  </w:num>
  <w:num w:numId="165">
    <w:abstractNumId w:val="23"/>
  </w:num>
  <w:num w:numId="1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9"/>
  </w:num>
  <w:num w:numId="168">
    <w:abstractNumId w:val="0"/>
  </w:num>
  <w:num w:numId="169">
    <w:abstractNumId w:val="26"/>
  </w:num>
  <w:num w:numId="170">
    <w:abstractNumId w:val="270"/>
  </w:num>
  <w:num w:numId="171">
    <w:abstractNumId w:val="196"/>
  </w:num>
  <w:num w:numId="172">
    <w:abstractNumId w:val="49"/>
  </w:num>
  <w:num w:numId="173">
    <w:abstractNumId w:val="47"/>
  </w:num>
  <w:num w:numId="174">
    <w:abstractNumId w:val="227"/>
  </w:num>
  <w:num w:numId="175">
    <w:abstractNumId w:val="55"/>
  </w:num>
  <w:num w:numId="176">
    <w:abstractNumId w:val="43"/>
  </w:num>
  <w:num w:numId="177">
    <w:abstractNumId w:val="171"/>
  </w:num>
  <w:num w:numId="178">
    <w:abstractNumId w:val="238"/>
  </w:num>
  <w:num w:numId="179">
    <w:abstractNumId w:val="17"/>
  </w:num>
  <w:num w:numId="180">
    <w:abstractNumId w:val="183"/>
  </w:num>
  <w:num w:numId="181">
    <w:abstractNumId w:val="25"/>
  </w:num>
  <w:num w:numId="182">
    <w:abstractNumId w:val="30"/>
  </w:num>
  <w:num w:numId="183">
    <w:abstractNumId w:val="149"/>
  </w:num>
  <w:num w:numId="184">
    <w:abstractNumId w:val="280"/>
  </w:num>
  <w:num w:numId="185">
    <w:abstractNumId w:val="299"/>
  </w:num>
  <w:num w:numId="186">
    <w:abstractNumId w:val="162"/>
  </w:num>
  <w:num w:numId="187">
    <w:abstractNumId w:val="15"/>
  </w:num>
  <w:num w:numId="188">
    <w:abstractNumId w:val="76"/>
  </w:num>
  <w:num w:numId="189">
    <w:abstractNumId w:val="197"/>
  </w:num>
  <w:num w:numId="190">
    <w:abstractNumId w:val="298"/>
  </w:num>
  <w:num w:numId="191">
    <w:abstractNumId w:val="136"/>
  </w:num>
  <w:num w:numId="192">
    <w:abstractNumId w:val="260"/>
  </w:num>
  <w:num w:numId="193">
    <w:abstractNumId w:val="247"/>
  </w:num>
  <w:num w:numId="194">
    <w:abstractNumId w:val="129"/>
  </w:num>
  <w:num w:numId="195">
    <w:abstractNumId w:val="187"/>
  </w:num>
  <w:num w:numId="196">
    <w:abstractNumId w:val="40"/>
  </w:num>
  <w:num w:numId="197">
    <w:abstractNumId w:val="210"/>
  </w:num>
  <w:num w:numId="198">
    <w:abstractNumId w:val="184"/>
  </w:num>
  <w:num w:numId="199">
    <w:abstractNumId w:val="113"/>
  </w:num>
  <w:num w:numId="200">
    <w:abstractNumId w:val="206"/>
  </w:num>
  <w:num w:numId="201">
    <w:abstractNumId w:val="195"/>
  </w:num>
  <w:num w:numId="202">
    <w:abstractNumId w:val="11"/>
  </w:num>
  <w:num w:numId="203">
    <w:abstractNumId w:val="174"/>
  </w:num>
  <w:num w:numId="204">
    <w:abstractNumId w:val="192"/>
  </w:num>
  <w:num w:numId="205">
    <w:abstractNumId w:val="181"/>
  </w:num>
  <w:num w:numId="206">
    <w:abstractNumId w:val="176"/>
  </w:num>
  <w:num w:numId="207">
    <w:abstractNumId w:val="239"/>
  </w:num>
  <w:num w:numId="208">
    <w:abstractNumId w:val="84"/>
  </w:num>
  <w:num w:numId="209">
    <w:abstractNumId w:val="28"/>
  </w:num>
  <w:num w:numId="210">
    <w:abstractNumId w:val="205"/>
  </w:num>
  <w:num w:numId="211">
    <w:abstractNumId w:val="292"/>
  </w:num>
  <w:num w:numId="212">
    <w:abstractNumId w:val="155"/>
  </w:num>
  <w:num w:numId="213">
    <w:abstractNumId w:val="290"/>
  </w:num>
  <w:num w:numId="214">
    <w:abstractNumId w:val="256"/>
  </w:num>
  <w:num w:numId="215">
    <w:abstractNumId w:val="2"/>
  </w:num>
  <w:num w:numId="216">
    <w:abstractNumId w:val="140"/>
  </w:num>
  <w:num w:numId="217">
    <w:abstractNumId w:val="251"/>
  </w:num>
  <w:num w:numId="218">
    <w:abstractNumId w:val="221"/>
  </w:num>
  <w:num w:numId="219">
    <w:abstractNumId w:val="242"/>
  </w:num>
  <w:num w:numId="220">
    <w:abstractNumId w:val="234"/>
  </w:num>
  <w:num w:numId="221">
    <w:abstractNumId w:val="278"/>
  </w:num>
  <w:num w:numId="222">
    <w:abstractNumId w:val="293"/>
  </w:num>
  <w:num w:numId="223">
    <w:abstractNumId w:val="57"/>
  </w:num>
  <w:num w:numId="224">
    <w:abstractNumId w:val="112"/>
  </w:num>
  <w:num w:numId="225">
    <w:abstractNumId w:val="178"/>
  </w:num>
  <w:num w:numId="226">
    <w:abstractNumId w:val="20"/>
  </w:num>
  <w:num w:numId="227">
    <w:abstractNumId w:val="103"/>
  </w:num>
  <w:num w:numId="228">
    <w:abstractNumId w:val="189"/>
  </w:num>
  <w:num w:numId="229">
    <w:abstractNumId w:val="294"/>
  </w:num>
  <w:num w:numId="230">
    <w:abstractNumId w:val="89"/>
  </w:num>
  <w:num w:numId="231">
    <w:abstractNumId w:val="78"/>
  </w:num>
  <w:num w:numId="232">
    <w:abstractNumId w:val="82"/>
  </w:num>
  <w:num w:numId="233">
    <w:abstractNumId w:val="190"/>
  </w:num>
  <w:num w:numId="234">
    <w:abstractNumId w:val="32"/>
  </w:num>
  <w:num w:numId="235">
    <w:abstractNumId w:val="110"/>
  </w:num>
  <w:num w:numId="236">
    <w:abstractNumId w:val="281"/>
  </w:num>
  <w:num w:numId="237">
    <w:abstractNumId w:val="230"/>
  </w:num>
  <w:num w:numId="238">
    <w:abstractNumId w:val="106"/>
  </w:num>
  <w:num w:numId="239">
    <w:abstractNumId w:val="24"/>
  </w:num>
  <w:num w:numId="240">
    <w:abstractNumId w:val="102"/>
  </w:num>
  <w:num w:numId="241">
    <w:abstractNumId w:val="291"/>
  </w:num>
  <w:num w:numId="242">
    <w:abstractNumId w:val="83"/>
  </w:num>
  <w:num w:numId="243">
    <w:abstractNumId w:val="74"/>
  </w:num>
  <w:num w:numId="244">
    <w:abstractNumId w:val="114"/>
  </w:num>
  <w:num w:numId="245">
    <w:abstractNumId w:val="73"/>
  </w:num>
  <w:num w:numId="246">
    <w:abstractNumId w:val="133"/>
  </w:num>
  <w:num w:numId="247">
    <w:abstractNumId w:val="7"/>
  </w:num>
  <w:num w:numId="248">
    <w:abstractNumId w:val="282"/>
  </w:num>
  <w:num w:numId="249">
    <w:abstractNumId w:val="59"/>
  </w:num>
  <w:num w:numId="250">
    <w:abstractNumId w:val="209"/>
  </w:num>
  <w:num w:numId="251">
    <w:abstractNumId w:val="123"/>
  </w:num>
  <w:num w:numId="252">
    <w:abstractNumId w:val="165"/>
  </w:num>
  <w:num w:numId="253">
    <w:abstractNumId w:val="37"/>
  </w:num>
  <w:num w:numId="254">
    <w:abstractNumId w:val="19"/>
  </w:num>
  <w:num w:numId="255">
    <w:abstractNumId w:val="41"/>
  </w:num>
  <w:num w:numId="256">
    <w:abstractNumId w:val="177"/>
  </w:num>
  <w:num w:numId="257">
    <w:abstractNumId w:val="163"/>
  </w:num>
  <w:num w:numId="258">
    <w:abstractNumId w:val="107"/>
  </w:num>
  <w:num w:numId="259">
    <w:abstractNumId w:val="218"/>
  </w:num>
  <w:num w:numId="260">
    <w:abstractNumId w:val="152"/>
  </w:num>
  <w:num w:numId="261">
    <w:abstractNumId w:val="168"/>
  </w:num>
  <w:num w:numId="262">
    <w:abstractNumId w:val="286"/>
  </w:num>
  <w:num w:numId="263">
    <w:abstractNumId w:val="58"/>
  </w:num>
  <w:num w:numId="264">
    <w:abstractNumId w:val="90"/>
  </w:num>
  <w:num w:numId="265">
    <w:abstractNumId w:val="158"/>
  </w:num>
  <w:num w:numId="266">
    <w:abstractNumId w:val="274"/>
  </w:num>
  <w:num w:numId="267">
    <w:abstractNumId w:val="72"/>
  </w:num>
  <w:num w:numId="268">
    <w:abstractNumId w:val="226"/>
  </w:num>
  <w:num w:numId="269">
    <w:abstractNumId w:val="202"/>
  </w:num>
  <w:num w:numId="270">
    <w:abstractNumId w:val="170"/>
  </w:num>
  <w:num w:numId="271">
    <w:abstractNumId w:val="144"/>
  </w:num>
  <w:num w:numId="272">
    <w:abstractNumId w:val="6"/>
  </w:num>
  <w:num w:numId="273">
    <w:abstractNumId w:val="157"/>
  </w:num>
  <w:num w:numId="274">
    <w:abstractNumId w:val="211"/>
  </w:num>
  <w:num w:numId="275">
    <w:abstractNumId w:val="105"/>
  </w:num>
  <w:num w:numId="276">
    <w:abstractNumId w:val="86"/>
  </w:num>
  <w:num w:numId="277">
    <w:abstractNumId w:val="244"/>
  </w:num>
  <w:num w:numId="278">
    <w:abstractNumId w:val="128"/>
  </w:num>
  <w:num w:numId="279">
    <w:abstractNumId w:val="91"/>
  </w:num>
  <w:num w:numId="280">
    <w:abstractNumId w:val="225"/>
  </w:num>
  <w:num w:numId="281">
    <w:abstractNumId w:val="115"/>
  </w:num>
  <w:num w:numId="282">
    <w:abstractNumId w:val="66"/>
  </w:num>
  <w:num w:numId="283">
    <w:abstractNumId w:val="52"/>
  </w:num>
  <w:num w:numId="284">
    <w:abstractNumId w:val="101"/>
  </w:num>
  <w:num w:numId="285">
    <w:abstractNumId w:val="79"/>
  </w:num>
  <w:num w:numId="286">
    <w:abstractNumId w:val="199"/>
  </w:num>
  <w:num w:numId="287">
    <w:abstractNumId w:val="264"/>
  </w:num>
  <w:num w:numId="288">
    <w:abstractNumId w:val="236"/>
  </w:num>
  <w:num w:numId="289">
    <w:abstractNumId w:val="255"/>
  </w:num>
  <w:num w:numId="290">
    <w:abstractNumId w:val="289"/>
  </w:num>
  <w:num w:numId="291">
    <w:abstractNumId w:val="283"/>
  </w:num>
  <w:num w:numId="292">
    <w:abstractNumId w:val="151"/>
  </w:num>
  <w:num w:numId="293">
    <w:abstractNumId w:val="204"/>
  </w:num>
  <w:num w:numId="294">
    <w:abstractNumId w:val="95"/>
  </w:num>
  <w:num w:numId="295">
    <w:abstractNumId w:val="88"/>
  </w:num>
  <w:num w:numId="296">
    <w:abstractNumId w:val="14"/>
  </w:num>
  <w:num w:numId="297">
    <w:abstractNumId w:val="258"/>
  </w:num>
  <w:num w:numId="298">
    <w:abstractNumId w:val="38"/>
  </w:num>
  <w:num w:numId="299">
    <w:abstractNumId w:val="12"/>
  </w:num>
  <w:num w:numId="300">
    <w:abstractNumId w:val="180"/>
  </w:num>
  <w:num w:numId="301">
    <w:abstractNumId w:val="193"/>
  </w:num>
  <w:num w:numId="302">
    <w:abstractNumId w:val="142"/>
  </w:num>
  <w:num w:numId="303">
    <w:abstractNumId w:val="116"/>
  </w:num>
  <w:num w:numId="304">
    <w:abstractNumId w:val="126"/>
  </w:num>
  <w:num w:numId="305">
    <w:abstractNumId w:val="288"/>
  </w:num>
  <w:num w:numId="306">
    <w:abstractNumId w:val="191"/>
  </w:num>
  <w:num w:numId="307">
    <w:abstractNumId w:val="216"/>
  </w:num>
  <w:num w:numId="308">
    <w:abstractNumId w:val="80"/>
  </w:num>
  <w:num w:numId="309">
    <w:abstractNumId w:val="297"/>
  </w:num>
  <w:num w:numId="310">
    <w:abstractNumId w:val="263"/>
  </w:num>
  <w:num w:numId="311">
    <w:abstractNumId w:val="121"/>
  </w:num>
  <w:num w:numId="312">
    <w:abstractNumId w:val="166"/>
  </w:num>
  <w:num w:numId="313">
    <w:abstractNumId w:val="18"/>
  </w:num>
  <w:num w:numId="314">
    <w:abstractNumId w:val="8"/>
  </w:num>
  <w:num w:numId="315">
    <w:abstractNumId w:val="62"/>
  </w:num>
  <w:numIdMacAtCleanup w:val="3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74"/>
    <w:rsid w:val="000D3CF6"/>
    <w:rsid w:val="00106B97"/>
    <w:rsid w:val="001243EC"/>
    <w:rsid w:val="00130C10"/>
    <w:rsid w:val="00164774"/>
    <w:rsid w:val="00197E69"/>
    <w:rsid w:val="001C37D9"/>
    <w:rsid w:val="00242893"/>
    <w:rsid w:val="002B7665"/>
    <w:rsid w:val="00357D16"/>
    <w:rsid w:val="00360D5A"/>
    <w:rsid w:val="00384C04"/>
    <w:rsid w:val="00397765"/>
    <w:rsid w:val="003B380C"/>
    <w:rsid w:val="003D162B"/>
    <w:rsid w:val="004073DF"/>
    <w:rsid w:val="00432A25"/>
    <w:rsid w:val="00441B17"/>
    <w:rsid w:val="0044205A"/>
    <w:rsid w:val="00491F1A"/>
    <w:rsid w:val="004B06B3"/>
    <w:rsid w:val="004C4C42"/>
    <w:rsid w:val="004F4F06"/>
    <w:rsid w:val="005040D8"/>
    <w:rsid w:val="0051200E"/>
    <w:rsid w:val="005339BD"/>
    <w:rsid w:val="005C3A6E"/>
    <w:rsid w:val="005C5888"/>
    <w:rsid w:val="00603608"/>
    <w:rsid w:val="00607D1F"/>
    <w:rsid w:val="00612FBA"/>
    <w:rsid w:val="00625EBC"/>
    <w:rsid w:val="00657597"/>
    <w:rsid w:val="00660338"/>
    <w:rsid w:val="006B3ADE"/>
    <w:rsid w:val="006C4664"/>
    <w:rsid w:val="006E2CC5"/>
    <w:rsid w:val="006F0AE1"/>
    <w:rsid w:val="006F23A3"/>
    <w:rsid w:val="006F4400"/>
    <w:rsid w:val="00700359"/>
    <w:rsid w:val="007036AF"/>
    <w:rsid w:val="00703A95"/>
    <w:rsid w:val="00746C07"/>
    <w:rsid w:val="00780EED"/>
    <w:rsid w:val="007B0E7E"/>
    <w:rsid w:val="00837863"/>
    <w:rsid w:val="0086609D"/>
    <w:rsid w:val="00877F49"/>
    <w:rsid w:val="008949EE"/>
    <w:rsid w:val="008A539C"/>
    <w:rsid w:val="008F4318"/>
    <w:rsid w:val="009161EB"/>
    <w:rsid w:val="00920394"/>
    <w:rsid w:val="00932546"/>
    <w:rsid w:val="00950F43"/>
    <w:rsid w:val="009B1D5A"/>
    <w:rsid w:val="009F0C22"/>
    <w:rsid w:val="00A017C5"/>
    <w:rsid w:val="00A36ADF"/>
    <w:rsid w:val="00A47BB8"/>
    <w:rsid w:val="00A500ED"/>
    <w:rsid w:val="00A63516"/>
    <w:rsid w:val="00A6456B"/>
    <w:rsid w:val="00A70640"/>
    <w:rsid w:val="00A80E2E"/>
    <w:rsid w:val="00A943F1"/>
    <w:rsid w:val="00AA7A28"/>
    <w:rsid w:val="00AF1A11"/>
    <w:rsid w:val="00B83E58"/>
    <w:rsid w:val="00BF0D74"/>
    <w:rsid w:val="00C201B1"/>
    <w:rsid w:val="00C70E81"/>
    <w:rsid w:val="00D33A92"/>
    <w:rsid w:val="00D47A57"/>
    <w:rsid w:val="00D51325"/>
    <w:rsid w:val="00DC4D9B"/>
    <w:rsid w:val="00DF29E9"/>
    <w:rsid w:val="00E02844"/>
    <w:rsid w:val="00E418F2"/>
    <w:rsid w:val="00E65778"/>
    <w:rsid w:val="00E9446A"/>
    <w:rsid w:val="00EE467A"/>
    <w:rsid w:val="00F055AD"/>
    <w:rsid w:val="00F327CC"/>
    <w:rsid w:val="00F431F6"/>
    <w:rsid w:val="00F64CDD"/>
    <w:rsid w:val="00F91C91"/>
    <w:rsid w:val="00F9237A"/>
    <w:rsid w:val="00FD2144"/>
    <w:rsid w:val="00FE0D9D"/>
    <w:rsid w:val="00F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42C8"/>
  <w15:docId w15:val="{2BCAB7DC-6E01-45FC-913E-36A45EB6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Rockwell" w:eastAsia="Rockwell" w:hAnsi="Rockwell" w:cs="Rockwell"/>
      <w:color w:val="0076BD"/>
      <w:sz w:val="48"/>
      <w:szCs w:val="48"/>
    </w:rPr>
  </w:style>
  <w:style w:type="paragraph" w:styleId="Heading2">
    <w:name w:val="heading 2"/>
    <w:basedOn w:val="Normal"/>
    <w:next w:val="Normal"/>
    <w:pPr>
      <w:keepNext/>
      <w:keepLines/>
      <w:spacing w:before="40" w:after="0"/>
      <w:outlineLvl w:val="1"/>
    </w:pPr>
    <w:rPr>
      <w:sz w:val="32"/>
      <w:szCs w:val="32"/>
    </w:rPr>
  </w:style>
  <w:style w:type="paragraph" w:styleId="Heading3">
    <w:name w:val="heading 3"/>
    <w:basedOn w:val="Normal"/>
    <w:next w:val="Normal"/>
    <w:pPr>
      <w:keepNext/>
      <w:keepLines/>
      <w:spacing w:before="40" w:after="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a">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e">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3">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7">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9">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a">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c">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d">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e">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1">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2">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3">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4">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5">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6">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7">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8">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9">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a">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b">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c">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d">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e">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0">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top w:w="15" w:type="dxa"/>
        <w:left w:w="15" w:type="dxa"/>
        <w:bottom w:w="15" w:type="dxa"/>
        <w:right w:w="15" w:type="dxa"/>
      </w:tblCellMar>
    </w:tblPr>
  </w:style>
  <w:style w:type="table" w:customStyle="1" w:styleId="afffc">
    <w:basedOn w:val="TableNormal"/>
    <w:pPr>
      <w:spacing w:after="0" w:line="240" w:lineRule="auto"/>
    </w:pPr>
    <w:rPr>
      <w:rFonts w:ascii="Calibri" w:eastAsia="Calibri" w:hAnsi="Calibri" w:cs="Calibri"/>
      <w:color w:val="000000"/>
    </w:rPr>
    <w:tblPr>
      <w:tblStyleRowBandSize w:val="1"/>
      <w:tblStyleColBandSize w:val="1"/>
      <w:tblCellMar>
        <w:left w:w="77" w:type="dxa"/>
        <w:right w:w="77" w:type="dxa"/>
      </w:tblCellMar>
    </w:tblPr>
  </w:style>
  <w:style w:type="table" w:customStyle="1" w:styleId="afffd">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e">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0">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1">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2">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3">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4">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5">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6">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7">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8">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9">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c">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d">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e">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0">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1">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2">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3">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4">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5">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6">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7">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8">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0" w:type="dxa"/>
        <w:right w:w="0" w:type="dxa"/>
      </w:tblCellMar>
    </w:tblPr>
  </w:style>
  <w:style w:type="table" w:customStyle="1" w:styleId="afffffa">
    <w:basedOn w:val="TableNormal"/>
    <w:tblPr>
      <w:tblStyleRowBandSize w:val="1"/>
      <w:tblStyleColBandSize w:val="1"/>
      <w:tblCellMar>
        <w:left w:w="0" w:type="dxa"/>
        <w:right w:w="0" w:type="dxa"/>
      </w:tblCellMar>
    </w:tblPr>
  </w:style>
  <w:style w:type="table" w:customStyle="1" w:styleId="afffffb">
    <w:basedOn w:val="TableNormal"/>
    <w:tblPr>
      <w:tblStyleRowBandSize w:val="1"/>
      <w:tblStyleColBandSize w:val="1"/>
      <w:tblCellMar>
        <w:left w:w="0" w:type="dxa"/>
        <w:right w:w="0" w:type="dxa"/>
      </w:tblCellMar>
    </w:tblPr>
  </w:style>
  <w:style w:type="table" w:customStyle="1" w:styleId="afffffc">
    <w:basedOn w:val="TableNormal"/>
    <w:tblPr>
      <w:tblStyleRowBandSize w:val="1"/>
      <w:tblStyleColBandSize w:val="1"/>
      <w:tblCellMar>
        <w:left w:w="0" w:type="dxa"/>
        <w:right w:w="0" w:type="dxa"/>
      </w:tblCellMar>
    </w:tblPr>
  </w:style>
  <w:style w:type="table" w:customStyle="1" w:styleId="afffffd">
    <w:basedOn w:val="TableNormal"/>
    <w:tblPr>
      <w:tblStyleRowBandSize w:val="1"/>
      <w:tblStyleColBandSize w:val="1"/>
      <w:tblCellMar>
        <w:left w:w="0" w:type="dxa"/>
        <w:right w:w="0" w:type="dxa"/>
      </w:tblCellMar>
    </w:tblPr>
  </w:style>
  <w:style w:type="table" w:customStyle="1" w:styleId="afffffe">
    <w:basedOn w:val="TableNormal"/>
    <w:tblPr>
      <w:tblStyleRowBandSize w:val="1"/>
      <w:tblStyleColBandSize w:val="1"/>
      <w:tblCellMar>
        <w:left w:w="0" w:type="dxa"/>
        <w:right w:w="0" w:type="dxa"/>
      </w:tblCellMar>
    </w:tblPr>
  </w:style>
  <w:style w:type="table" w:customStyle="1" w:styleId="affffff">
    <w:basedOn w:val="TableNormal"/>
    <w:tblPr>
      <w:tblStyleRowBandSize w:val="1"/>
      <w:tblStyleColBandSize w:val="1"/>
      <w:tblCellMar>
        <w:left w:w="0" w:type="dxa"/>
        <w:right w:w="0" w:type="dxa"/>
      </w:tblCellMar>
    </w:tblPr>
  </w:style>
  <w:style w:type="table" w:customStyle="1" w:styleId="affffff0">
    <w:basedOn w:val="TableNormal"/>
    <w:tblPr>
      <w:tblStyleRowBandSize w:val="1"/>
      <w:tblStyleColBandSize w:val="1"/>
      <w:tblCellMar>
        <w:left w:w="0" w:type="dxa"/>
        <w:right w:w="0" w:type="dxa"/>
      </w:tblCellMar>
    </w:tblPr>
  </w:style>
  <w:style w:type="table" w:customStyle="1" w:styleId="affffff1">
    <w:basedOn w:val="TableNormal"/>
    <w:tblPr>
      <w:tblStyleRowBandSize w:val="1"/>
      <w:tblStyleColBandSize w:val="1"/>
      <w:tblCellMar>
        <w:top w:w="15" w:type="dxa"/>
        <w:left w:w="15" w:type="dxa"/>
        <w:bottom w:w="15" w:type="dxa"/>
        <w:right w:w="15" w:type="dxa"/>
      </w:tblCellMar>
    </w:tblPr>
  </w:style>
  <w:style w:type="table" w:customStyle="1" w:styleId="affffff2">
    <w:basedOn w:val="TableNormal"/>
    <w:pPr>
      <w:spacing w:after="0" w:line="240" w:lineRule="auto"/>
    </w:pPr>
    <w:rPr>
      <w:rFonts w:ascii="Calibri" w:eastAsia="Calibri" w:hAnsi="Calibri" w:cs="Calibri"/>
      <w:color w:val="00000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B380C"/>
    <w:rPr>
      <w:color w:val="0000FF"/>
      <w:u w:val="single"/>
    </w:rPr>
  </w:style>
  <w:style w:type="paragraph" w:styleId="ListParagraph">
    <w:name w:val="List Paragraph"/>
    <w:basedOn w:val="Normal"/>
    <w:uiPriority w:val="34"/>
    <w:qFormat/>
    <w:rsid w:val="003B380C"/>
    <w:pPr>
      <w:ind w:left="720"/>
      <w:contextualSpacing/>
    </w:pPr>
  </w:style>
  <w:style w:type="paragraph" w:styleId="BalloonText">
    <w:name w:val="Balloon Text"/>
    <w:basedOn w:val="Normal"/>
    <w:link w:val="BalloonTextChar"/>
    <w:uiPriority w:val="99"/>
    <w:semiHidden/>
    <w:unhideWhenUsed/>
    <w:rsid w:val="00A47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BB8"/>
    <w:rPr>
      <w:rFonts w:ascii="Segoe UI" w:hAnsi="Segoe UI" w:cs="Segoe UI"/>
      <w:sz w:val="18"/>
      <w:szCs w:val="18"/>
    </w:rPr>
  </w:style>
  <w:style w:type="paragraph" w:styleId="Header">
    <w:name w:val="header"/>
    <w:basedOn w:val="Normal"/>
    <w:link w:val="HeaderChar"/>
    <w:uiPriority w:val="99"/>
    <w:unhideWhenUsed/>
    <w:rsid w:val="004B0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6B3"/>
  </w:style>
  <w:style w:type="paragraph" w:styleId="Footer">
    <w:name w:val="footer"/>
    <w:basedOn w:val="Normal"/>
    <w:link w:val="FooterChar"/>
    <w:uiPriority w:val="99"/>
    <w:unhideWhenUsed/>
    <w:rsid w:val="004B0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6B3"/>
  </w:style>
  <w:style w:type="paragraph" w:styleId="CommentSubject">
    <w:name w:val="annotation subject"/>
    <w:basedOn w:val="CommentText"/>
    <w:next w:val="CommentText"/>
    <w:link w:val="CommentSubjectChar"/>
    <w:uiPriority w:val="99"/>
    <w:semiHidden/>
    <w:unhideWhenUsed/>
    <w:rsid w:val="00780EED"/>
    <w:rPr>
      <w:b/>
      <w:bCs/>
    </w:rPr>
  </w:style>
  <w:style w:type="character" w:customStyle="1" w:styleId="CommentSubjectChar">
    <w:name w:val="Comment Subject Char"/>
    <w:basedOn w:val="CommentTextChar"/>
    <w:link w:val="CommentSubject"/>
    <w:uiPriority w:val="99"/>
    <w:semiHidden/>
    <w:rsid w:val="00780EED"/>
    <w:rPr>
      <w:b/>
      <w:bCs/>
    </w:rPr>
  </w:style>
  <w:style w:type="paragraph" w:styleId="Revision">
    <w:name w:val="Revision"/>
    <w:hidden/>
    <w:uiPriority w:val="99"/>
    <w:semiHidden/>
    <w:rsid w:val="00DC4D9B"/>
    <w:pPr>
      <w:spacing w:after="0" w:line="240" w:lineRule="auto"/>
    </w:pPr>
  </w:style>
  <w:style w:type="table" w:styleId="TableGrid">
    <w:name w:val="Table Grid"/>
    <w:basedOn w:val="TableNormal"/>
    <w:uiPriority w:val="39"/>
    <w:rsid w:val="00DC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7597"/>
    <w:rPr>
      <w:color w:val="800080" w:themeColor="followedHyperlink"/>
      <w:u w:val="single"/>
    </w:rPr>
  </w:style>
  <w:style w:type="paragraph" w:styleId="FootnoteText">
    <w:name w:val="footnote text"/>
    <w:basedOn w:val="Normal"/>
    <w:link w:val="FootnoteTextChar"/>
    <w:uiPriority w:val="99"/>
    <w:semiHidden/>
    <w:unhideWhenUsed/>
    <w:rsid w:val="00EE467A"/>
    <w:pPr>
      <w:spacing w:after="0" w:line="240" w:lineRule="auto"/>
    </w:pPr>
  </w:style>
  <w:style w:type="character" w:customStyle="1" w:styleId="FootnoteTextChar">
    <w:name w:val="Footnote Text Char"/>
    <w:basedOn w:val="DefaultParagraphFont"/>
    <w:link w:val="FootnoteText"/>
    <w:uiPriority w:val="99"/>
    <w:semiHidden/>
    <w:rsid w:val="00EE467A"/>
  </w:style>
  <w:style w:type="character" w:styleId="FootnoteReference">
    <w:name w:val="footnote reference"/>
    <w:basedOn w:val="DefaultParagraphFont"/>
    <w:uiPriority w:val="99"/>
    <w:semiHidden/>
    <w:unhideWhenUsed/>
    <w:rsid w:val="00EE467A"/>
    <w:rPr>
      <w:vertAlign w:val="superscript"/>
    </w:rPr>
  </w:style>
  <w:style w:type="table" w:styleId="GridTable4-Accent1">
    <w:name w:val="Grid Table 4 Accent 1"/>
    <w:basedOn w:val="TableNormal"/>
    <w:uiPriority w:val="49"/>
    <w:rsid w:val="00A80E2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525">
      <w:bodyDiv w:val="1"/>
      <w:marLeft w:val="0"/>
      <w:marRight w:val="0"/>
      <w:marTop w:val="0"/>
      <w:marBottom w:val="0"/>
      <w:divBdr>
        <w:top w:val="none" w:sz="0" w:space="0" w:color="auto"/>
        <w:left w:val="none" w:sz="0" w:space="0" w:color="auto"/>
        <w:bottom w:val="none" w:sz="0" w:space="0" w:color="auto"/>
        <w:right w:val="none" w:sz="0" w:space="0" w:color="auto"/>
      </w:divBdr>
    </w:div>
    <w:div w:id="136186410">
      <w:bodyDiv w:val="1"/>
      <w:marLeft w:val="0"/>
      <w:marRight w:val="0"/>
      <w:marTop w:val="0"/>
      <w:marBottom w:val="0"/>
      <w:divBdr>
        <w:top w:val="none" w:sz="0" w:space="0" w:color="auto"/>
        <w:left w:val="none" w:sz="0" w:space="0" w:color="auto"/>
        <w:bottom w:val="none" w:sz="0" w:space="0" w:color="auto"/>
        <w:right w:val="none" w:sz="0" w:space="0" w:color="auto"/>
      </w:divBdr>
    </w:div>
    <w:div w:id="138693191">
      <w:bodyDiv w:val="1"/>
      <w:marLeft w:val="0"/>
      <w:marRight w:val="0"/>
      <w:marTop w:val="0"/>
      <w:marBottom w:val="0"/>
      <w:divBdr>
        <w:top w:val="none" w:sz="0" w:space="0" w:color="auto"/>
        <w:left w:val="none" w:sz="0" w:space="0" w:color="auto"/>
        <w:bottom w:val="none" w:sz="0" w:space="0" w:color="auto"/>
        <w:right w:val="none" w:sz="0" w:space="0" w:color="auto"/>
      </w:divBdr>
    </w:div>
    <w:div w:id="144250362">
      <w:bodyDiv w:val="1"/>
      <w:marLeft w:val="0"/>
      <w:marRight w:val="0"/>
      <w:marTop w:val="0"/>
      <w:marBottom w:val="0"/>
      <w:divBdr>
        <w:top w:val="none" w:sz="0" w:space="0" w:color="auto"/>
        <w:left w:val="none" w:sz="0" w:space="0" w:color="auto"/>
        <w:bottom w:val="none" w:sz="0" w:space="0" w:color="auto"/>
        <w:right w:val="none" w:sz="0" w:space="0" w:color="auto"/>
      </w:divBdr>
    </w:div>
    <w:div w:id="198595210">
      <w:bodyDiv w:val="1"/>
      <w:marLeft w:val="0"/>
      <w:marRight w:val="0"/>
      <w:marTop w:val="0"/>
      <w:marBottom w:val="0"/>
      <w:divBdr>
        <w:top w:val="none" w:sz="0" w:space="0" w:color="auto"/>
        <w:left w:val="none" w:sz="0" w:space="0" w:color="auto"/>
        <w:bottom w:val="none" w:sz="0" w:space="0" w:color="auto"/>
        <w:right w:val="none" w:sz="0" w:space="0" w:color="auto"/>
      </w:divBdr>
    </w:div>
    <w:div w:id="214587185">
      <w:bodyDiv w:val="1"/>
      <w:marLeft w:val="0"/>
      <w:marRight w:val="0"/>
      <w:marTop w:val="0"/>
      <w:marBottom w:val="0"/>
      <w:divBdr>
        <w:top w:val="none" w:sz="0" w:space="0" w:color="auto"/>
        <w:left w:val="none" w:sz="0" w:space="0" w:color="auto"/>
        <w:bottom w:val="none" w:sz="0" w:space="0" w:color="auto"/>
        <w:right w:val="none" w:sz="0" w:space="0" w:color="auto"/>
      </w:divBdr>
    </w:div>
    <w:div w:id="235556260">
      <w:bodyDiv w:val="1"/>
      <w:marLeft w:val="0"/>
      <w:marRight w:val="0"/>
      <w:marTop w:val="0"/>
      <w:marBottom w:val="0"/>
      <w:divBdr>
        <w:top w:val="none" w:sz="0" w:space="0" w:color="auto"/>
        <w:left w:val="none" w:sz="0" w:space="0" w:color="auto"/>
        <w:bottom w:val="none" w:sz="0" w:space="0" w:color="auto"/>
        <w:right w:val="none" w:sz="0" w:space="0" w:color="auto"/>
      </w:divBdr>
      <w:divsChild>
        <w:div w:id="1644043303">
          <w:marLeft w:val="0"/>
          <w:marRight w:val="0"/>
          <w:marTop w:val="0"/>
          <w:marBottom w:val="0"/>
          <w:divBdr>
            <w:top w:val="none" w:sz="0" w:space="0" w:color="auto"/>
            <w:left w:val="none" w:sz="0" w:space="0" w:color="auto"/>
            <w:bottom w:val="none" w:sz="0" w:space="0" w:color="auto"/>
            <w:right w:val="none" w:sz="0" w:space="0" w:color="auto"/>
          </w:divBdr>
          <w:divsChild>
            <w:div w:id="7220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0707">
      <w:bodyDiv w:val="1"/>
      <w:marLeft w:val="0"/>
      <w:marRight w:val="0"/>
      <w:marTop w:val="0"/>
      <w:marBottom w:val="0"/>
      <w:divBdr>
        <w:top w:val="none" w:sz="0" w:space="0" w:color="auto"/>
        <w:left w:val="none" w:sz="0" w:space="0" w:color="auto"/>
        <w:bottom w:val="none" w:sz="0" w:space="0" w:color="auto"/>
        <w:right w:val="none" w:sz="0" w:space="0" w:color="auto"/>
      </w:divBdr>
    </w:div>
    <w:div w:id="432214764">
      <w:bodyDiv w:val="1"/>
      <w:marLeft w:val="0"/>
      <w:marRight w:val="0"/>
      <w:marTop w:val="0"/>
      <w:marBottom w:val="0"/>
      <w:divBdr>
        <w:top w:val="none" w:sz="0" w:space="0" w:color="auto"/>
        <w:left w:val="none" w:sz="0" w:space="0" w:color="auto"/>
        <w:bottom w:val="none" w:sz="0" w:space="0" w:color="auto"/>
        <w:right w:val="none" w:sz="0" w:space="0" w:color="auto"/>
      </w:divBdr>
    </w:div>
    <w:div w:id="465702181">
      <w:bodyDiv w:val="1"/>
      <w:marLeft w:val="0"/>
      <w:marRight w:val="0"/>
      <w:marTop w:val="0"/>
      <w:marBottom w:val="0"/>
      <w:divBdr>
        <w:top w:val="none" w:sz="0" w:space="0" w:color="auto"/>
        <w:left w:val="none" w:sz="0" w:space="0" w:color="auto"/>
        <w:bottom w:val="none" w:sz="0" w:space="0" w:color="auto"/>
        <w:right w:val="none" w:sz="0" w:space="0" w:color="auto"/>
      </w:divBdr>
    </w:div>
    <w:div w:id="480778811">
      <w:bodyDiv w:val="1"/>
      <w:marLeft w:val="0"/>
      <w:marRight w:val="0"/>
      <w:marTop w:val="0"/>
      <w:marBottom w:val="0"/>
      <w:divBdr>
        <w:top w:val="none" w:sz="0" w:space="0" w:color="auto"/>
        <w:left w:val="none" w:sz="0" w:space="0" w:color="auto"/>
        <w:bottom w:val="none" w:sz="0" w:space="0" w:color="auto"/>
        <w:right w:val="none" w:sz="0" w:space="0" w:color="auto"/>
      </w:divBdr>
    </w:div>
    <w:div w:id="497769917">
      <w:bodyDiv w:val="1"/>
      <w:marLeft w:val="0"/>
      <w:marRight w:val="0"/>
      <w:marTop w:val="0"/>
      <w:marBottom w:val="0"/>
      <w:divBdr>
        <w:top w:val="none" w:sz="0" w:space="0" w:color="auto"/>
        <w:left w:val="none" w:sz="0" w:space="0" w:color="auto"/>
        <w:bottom w:val="none" w:sz="0" w:space="0" w:color="auto"/>
        <w:right w:val="none" w:sz="0" w:space="0" w:color="auto"/>
      </w:divBdr>
    </w:div>
    <w:div w:id="536547929">
      <w:bodyDiv w:val="1"/>
      <w:marLeft w:val="0"/>
      <w:marRight w:val="0"/>
      <w:marTop w:val="0"/>
      <w:marBottom w:val="0"/>
      <w:divBdr>
        <w:top w:val="none" w:sz="0" w:space="0" w:color="auto"/>
        <w:left w:val="none" w:sz="0" w:space="0" w:color="auto"/>
        <w:bottom w:val="none" w:sz="0" w:space="0" w:color="auto"/>
        <w:right w:val="none" w:sz="0" w:space="0" w:color="auto"/>
      </w:divBdr>
    </w:div>
    <w:div w:id="575822346">
      <w:bodyDiv w:val="1"/>
      <w:marLeft w:val="0"/>
      <w:marRight w:val="0"/>
      <w:marTop w:val="0"/>
      <w:marBottom w:val="0"/>
      <w:divBdr>
        <w:top w:val="none" w:sz="0" w:space="0" w:color="auto"/>
        <w:left w:val="none" w:sz="0" w:space="0" w:color="auto"/>
        <w:bottom w:val="none" w:sz="0" w:space="0" w:color="auto"/>
        <w:right w:val="none" w:sz="0" w:space="0" w:color="auto"/>
      </w:divBdr>
    </w:div>
    <w:div w:id="590697387">
      <w:bodyDiv w:val="1"/>
      <w:marLeft w:val="0"/>
      <w:marRight w:val="0"/>
      <w:marTop w:val="0"/>
      <w:marBottom w:val="0"/>
      <w:divBdr>
        <w:top w:val="none" w:sz="0" w:space="0" w:color="auto"/>
        <w:left w:val="none" w:sz="0" w:space="0" w:color="auto"/>
        <w:bottom w:val="none" w:sz="0" w:space="0" w:color="auto"/>
        <w:right w:val="none" w:sz="0" w:space="0" w:color="auto"/>
      </w:divBdr>
    </w:div>
    <w:div w:id="597374736">
      <w:bodyDiv w:val="1"/>
      <w:marLeft w:val="0"/>
      <w:marRight w:val="0"/>
      <w:marTop w:val="0"/>
      <w:marBottom w:val="0"/>
      <w:divBdr>
        <w:top w:val="none" w:sz="0" w:space="0" w:color="auto"/>
        <w:left w:val="none" w:sz="0" w:space="0" w:color="auto"/>
        <w:bottom w:val="none" w:sz="0" w:space="0" w:color="auto"/>
        <w:right w:val="none" w:sz="0" w:space="0" w:color="auto"/>
      </w:divBdr>
    </w:div>
    <w:div w:id="654722849">
      <w:bodyDiv w:val="1"/>
      <w:marLeft w:val="0"/>
      <w:marRight w:val="0"/>
      <w:marTop w:val="0"/>
      <w:marBottom w:val="0"/>
      <w:divBdr>
        <w:top w:val="none" w:sz="0" w:space="0" w:color="auto"/>
        <w:left w:val="none" w:sz="0" w:space="0" w:color="auto"/>
        <w:bottom w:val="none" w:sz="0" w:space="0" w:color="auto"/>
        <w:right w:val="none" w:sz="0" w:space="0" w:color="auto"/>
      </w:divBdr>
    </w:div>
    <w:div w:id="701786509">
      <w:bodyDiv w:val="1"/>
      <w:marLeft w:val="0"/>
      <w:marRight w:val="0"/>
      <w:marTop w:val="0"/>
      <w:marBottom w:val="0"/>
      <w:divBdr>
        <w:top w:val="none" w:sz="0" w:space="0" w:color="auto"/>
        <w:left w:val="none" w:sz="0" w:space="0" w:color="auto"/>
        <w:bottom w:val="none" w:sz="0" w:space="0" w:color="auto"/>
        <w:right w:val="none" w:sz="0" w:space="0" w:color="auto"/>
      </w:divBdr>
    </w:div>
    <w:div w:id="718214413">
      <w:bodyDiv w:val="1"/>
      <w:marLeft w:val="0"/>
      <w:marRight w:val="0"/>
      <w:marTop w:val="0"/>
      <w:marBottom w:val="0"/>
      <w:divBdr>
        <w:top w:val="none" w:sz="0" w:space="0" w:color="auto"/>
        <w:left w:val="none" w:sz="0" w:space="0" w:color="auto"/>
        <w:bottom w:val="none" w:sz="0" w:space="0" w:color="auto"/>
        <w:right w:val="none" w:sz="0" w:space="0" w:color="auto"/>
      </w:divBdr>
    </w:div>
    <w:div w:id="732120091">
      <w:bodyDiv w:val="1"/>
      <w:marLeft w:val="0"/>
      <w:marRight w:val="0"/>
      <w:marTop w:val="0"/>
      <w:marBottom w:val="0"/>
      <w:divBdr>
        <w:top w:val="none" w:sz="0" w:space="0" w:color="auto"/>
        <w:left w:val="none" w:sz="0" w:space="0" w:color="auto"/>
        <w:bottom w:val="none" w:sz="0" w:space="0" w:color="auto"/>
        <w:right w:val="none" w:sz="0" w:space="0" w:color="auto"/>
      </w:divBdr>
    </w:div>
    <w:div w:id="832259169">
      <w:bodyDiv w:val="1"/>
      <w:marLeft w:val="0"/>
      <w:marRight w:val="0"/>
      <w:marTop w:val="0"/>
      <w:marBottom w:val="0"/>
      <w:divBdr>
        <w:top w:val="none" w:sz="0" w:space="0" w:color="auto"/>
        <w:left w:val="none" w:sz="0" w:space="0" w:color="auto"/>
        <w:bottom w:val="none" w:sz="0" w:space="0" w:color="auto"/>
        <w:right w:val="none" w:sz="0" w:space="0" w:color="auto"/>
      </w:divBdr>
    </w:div>
    <w:div w:id="837354690">
      <w:bodyDiv w:val="1"/>
      <w:marLeft w:val="0"/>
      <w:marRight w:val="0"/>
      <w:marTop w:val="0"/>
      <w:marBottom w:val="0"/>
      <w:divBdr>
        <w:top w:val="none" w:sz="0" w:space="0" w:color="auto"/>
        <w:left w:val="none" w:sz="0" w:space="0" w:color="auto"/>
        <w:bottom w:val="none" w:sz="0" w:space="0" w:color="auto"/>
        <w:right w:val="none" w:sz="0" w:space="0" w:color="auto"/>
      </w:divBdr>
    </w:div>
    <w:div w:id="902641916">
      <w:bodyDiv w:val="1"/>
      <w:marLeft w:val="0"/>
      <w:marRight w:val="0"/>
      <w:marTop w:val="0"/>
      <w:marBottom w:val="0"/>
      <w:divBdr>
        <w:top w:val="none" w:sz="0" w:space="0" w:color="auto"/>
        <w:left w:val="none" w:sz="0" w:space="0" w:color="auto"/>
        <w:bottom w:val="none" w:sz="0" w:space="0" w:color="auto"/>
        <w:right w:val="none" w:sz="0" w:space="0" w:color="auto"/>
      </w:divBdr>
    </w:div>
    <w:div w:id="946500338">
      <w:bodyDiv w:val="1"/>
      <w:marLeft w:val="0"/>
      <w:marRight w:val="0"/>
      <w:marTop w:val="0"/>
      <w:marBottom w:val="0"/>
      <w:divBdr>
        <w:top w:val="none" w:sz="0" w:space="0" w:color="auto"/>
        <w:left w:val="none" w:sz="0" w:space="0" w:color="auto"/>
        <w:bottom w:val="none" w:sz="0" w:space="0" w:color="auto"/>
        <w:right w:val="none" w:sz="0" w:space="0" w:color="auto"/>
      </w:divBdr>
    </w:div>
    <w:div w:id="998726872">
      <w:bodyDiv w:val="1"/>
      <w:marLeft w:val="0"/>
      <w:marRight w:val="0"/>
      <w:marTop w:val="0"/>
      <w:marBottom w:val="0"/>
      <w:divBdr>
        <w:top w:val="none" w:sz="0" w:space="0" w:color="auto"/>
        <w:left w:val="none" w:sz="0" w:space="0" w:color="auto"/>
        <w:bottom w:val="none" w:sz="0" w:space="0" w:color="auto"/>
        <w:right w:val="none" w:sz="0" w:space="0" w:color="auto"/>
      </w:divBdr>
      <w:divsChild>
        <w:div w:id="1086458475">
          <w:marLeft w:val="0"/>
          <w:marRight w:val="0"/>
          <w:marTop w:val="0"/>
          <w:marBottom w:val="0"/>
          <w:divBdr>
            <w:top w:val="none" w:sz="0" w:space="0" w:color="auto"/>
            <w:left w:val="none" w:sz="0" w:space="0" w:color="auto"/>
            <w:bottom w:val="none" w:sz="0" w:space="0" w:color="auto"/>
            <w:right w:val="none" w:sz="0" w:space="0" w:color="auto"/>
          </w:divBdr>
          <w:divsChild>
            <w:div w:id="3475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5723">
      <w:bodyDiv w:val="1"/>
      <w:marLeft w:val="0"/>
      <w:marRight w:val="0"/>
      <w:marTop w:val="0"/>
      <w:marBottom w:val="0"/>
      <w:divBdr>
        <w:top w:val="none" w:sz="0" w:space="0" w:color="auto"/>
        <w:left w:val="none" w:sz="0" w:space="0" w:color="auto"/>
        <w:bottom w:val="none" w:sz="0" w:space="0" w:color="auto"/>
        <w:right w:val="none" w:sz="0" w:space="0" w:color="auto"/>
      </w:divBdr>
    </w:div>
    <w:div w:id="1070008101">
      <w:bodyDiv w:val="1"/>
      <w:marLeft w:val="0"/>
      <w:marRight w:val="0"/>
      <w:marTop w:val="0"/>
      <w:marBottom w:val="0"/>
      <w:divBdr>
        <w:top w:val="none" w:sz="0" w:space="0" w:color="auto"/>
        <w:left w:val="none" w:sz="0" w:space="0" w:color="auto"/>
        <w:bottom w:val="none" w:sz="0" w:space="0" w:color="auto"/>
        <w:right w:val="none" w:sz="0" w:space="0" w:color="auto"/>
      </w:divBdr>
    </w:div>
    <w:div w:id="1130785733">
      <w:bodyDiv w:val="1"/>
      <w:marLeft w:val="0"/>
      <w:marRight w:val="0"/>
      <w:marTop w:val="0"/>
      <w:marBottom w:val="0"/>
      <w:divBdr>
        <w:top w:val="none" w:sz="0" w:space="0" w:color="auto"/>
        <w:left w:val="none" w:sz="0" w:space="0" w:color="auto"/>
        <w:bottom w:val="none" w:sz="0" w:space="0" w:color="auto"/>
        <w:right w:val="none" w:sz="0" w:space="0" w:color="auto"/>
      </w:divBdr>
      <w:divsChild>
        <w:div w:id="937787363">
          <w:marLeft w:val="0"/>
          <w:marRight w:val="0"/>
          <w:marTop w:val="0"/>
          <w:marBottom w:val="0"/>
          <w:divBdr>
            <w:top w:val="none" w:sz="0" w:space="0" w:color="auto"/>
            <w:left w:val="none" w:sz="0" w:space="0" w:color="auto"/>
            <w:bottom w:val="none" w:sz="0" w:space="0" w:color="auto"/>
            <w:right w:val="none" w:sz="0" w:space="0" w:color="auto"/>
          </w:divBdr>
          <w:divsChild>
            <w:div w:id="17634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06843">
      <w:bodyDiv w:val="1"/>
      <w:marLeft w:val="0"/>
      <w:marRight w:val="0"/>
      <w:marTop w:val="0"/>
      <w:marBottom w:val="0"/>
      <w:divBdr>
        <w:top w:val="none" w:sz="0" w:space="0" w:color="auto"/>
        <w:left w:val="none" w:sz="0" w:space="0" w:color="auto"/>
        <w:bottom w:val="none" w:sz="0" w:space="0" w:color="auto"/>
        <w:right w:val="none" w:sz="0" w:space="0" w:color="auto"/>
      </w:divBdr>
    </w:div>
    <w:div w:id="1160656728">
      <w:bodyDiv w:val="1"/>
      <w:marLeft w:val="0"/>
      <w:marRight w:val="0"/>
      <w:marTop w:val="0"/>
      <w:marBottom w:val="0"/>
      <w:divBdr>
        <w:top w:val="none" w:sz="0" w:space="0" w:color="auto"/>
        <w:left w:val="none" w:sz="0" w:space="0" w:color="auto"/>
        <w:bottom w:val="none" w:sz="0" w:space="0" w:color="auto"/>
        <w:right w:val="none" w:sz="0" w:space="0" w:color="auto"/>
      </w:divBdr>
    </w:div>
    <w:div w:id="1182815765">
      <w:bodyDiv w:val="1"/>
      <w:marLeft w:val="0"/>
      <w:marRight w:val="0"/>
      <w:marTop w:val="0"/>
      <w:marBottom w:val="0"/>
      <w:divBdr>
        <w:top w:val="none" w:sz="0" w:space="0" w:color="auto"/>
        <w:left w:val="none" w:sz="0" w:space="0" w:color="auto"/>
        <w:bottom w:val="none" w:sz="0" w:space="0" w:color="auto"/>
        <w:right w:val="none" w:sz="0" w:space="0" w:color="auto"/>
      </w:divBdr>
    </w:div>
    <w:div w:id="1251236990">
      <w:bodyDiv w:val="1"/>
      <w:marLeft w:val="0"/>
      <w:marRight w:val="0"/>
      <w:marTop w:val="0"/>
      <w:marBottom w:val="0"/>
      <w:divBdr>
        <w:top w:val="none" w:sz="0" w:space="0" w:color="auto"/>
        <w:left w:val="none" w:sz="0" w:space="0" w:color="auto"/>
        <w:bottom w:val="none" w:sz="0" w:space="0" w:color="auto"/>
        <w:right w:val="none" w:sz="0" w:space="0" w:color="auto"/>
      </w:divBdr>
    </w:div>
    <w:div w:id="1266958705">
      <w:bodyDiv w:val="1"/>
      <w:marLeft w:val="0"/>
      <w:marRight w:val="0"/>
      <w:marTop w:val="0"/>
      <w:marBottom w:val="0"/>
      <w:divBdr>
        <w:top w:val="none" w:sz="0" w:space="0" w:color="auto"/>
        <w:left w:val="none" w:sz="0" w:space="0" w:color="auto"/>
        <w:bottom w:val="none" w:sz="0" w:space="0" w:color="auto"/>
        <w:right w:val="none" w:sz="0" w:space="0" w:color="auto"/>
      </w:divBdr>
    </w:div>
    <w:div w:id="1301812802">
      <w:bodyDiv w:val="1"/>
      <w:marLeft w:val="0"/>
      <w:marRight w:val="0"/>
      <w:marTop w:val="0"/>
      <w:marBottom w:val="0"/>
      <w:divBdr>
        <w:top w:val="none" w:sz="0" w:space="0" w:color="auto"/>
        <w:left w:val="none" w:sz="0" w:space="0" w:color="auto"/>
        <w:bottom w:val="none" w:sz="0" w:space="0" w:color="auto"/>
        <w:right w:val="none" w:sz="0" w:space="0" w:color="auto"/>
      </w:divBdr>
    </w:div>
    <w:div w:id="1308822484">
      <w:bodyDiv w:val="1"/>
      <w:marLeft w:val="0"/>
      <w:marRight w:val="0"/>
      <w:marTop w:val="0"/>
      <w:marBottom w:val="0"/>
      <w:divBdr>
        <w:top w:val="none" w:sz="0" w:space="0" w:color="auto"/>
        <w:left w:val="none" w:sz="0" w:space="0" w:color="auto"/>
        <w:bottom w:val="none" w:sz="0" w:space="0" w:color="auto"/>
        <w:right w:val="none" w:sz="0" w:space="0" w:color="auto"/>
      </w:divBdr>
    </w:div>
    <w:div w:id="1323388578">
      <w:bodyDiv w:val="1"/>
      <w:marLeft w:val="0"/>
      <w:marRight w:val="0"/>
      <w:marTop w:val="0"/>
      <w:marBottom w:val="0"/>
      <w:divBdr>
        <w:top w:val="none" w:sz="0" w:space="0" w:color="auto"/>
        <w:left w:val="none" w:sz="0" w:space="0" w:color="auto"/>
        <w:bottom w:val="none" w:sz="0" w:space="0" w:color="auto"/>
        <w:right w:val="none" w:sz="0" w:space="0" w:color="auto"/>
      </w:divBdr>
      <w:divsChild>
        <w:div w:id="759252559">
          <w:marLeft w:val="0"/>
          <w:marRight w:val="0"/>
          <w:marTop w:val="0"/>
          <w:marBottom w:val="0"/>
          <w:divBdr>
            <w:top w:val="none" w:sz="0" w:space="0" w:color="auto"/>
            <w:left w:val="none" w:sz="0" w:space="0" w:color="auto"/>
            <w:bottom w:val="none" w:sz="0" w:space="0" w:color="auto"/>
            <w:right w:val="none" w:sz="0" w:space="0" w:color="auto"/>
          </w:divBdr>
          <w:divsChild>
            <w:div w:id="15618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6164">
      <w:bodyDiv w:val="1"/>
      <w:marLeft w:val="0"/>
      <w:marRight w:val="0"/>
      <w:marTop w:val="0"/>
      <w:marBottom w:val="0"/>
      <w:divBdr>
        <w:top w:val="none" w:sz="0" w:space="0" w:color="auto"/>
        <w:left w:val="none" w:sz="0" w:space="0" w:color="auto"/>
        <w:bottom w:val="none" w:sz="0" w:space="0" w:color="auto"/>
        <w:right w:val="none" w:sz="0" w:space="0" w:color="auto"/>
      </w:divBdr>
    </w:div>
    <w:div w:id="1350254407">
      <w:bodyDiv w:val="1"/>
      <w:marLeft w:val="0"/>
      <w:marRight w:val="0"/>
      <w:marTop w:val="0"/>
      <w:marBottom w:val="0"/>
      <w:divBdr>
        <w:top w:val="none" w:sz="0" w:space="0" w:color="auto"/>
        <w:left w:val="none" w:sz="0" w:space="0" w:color="auto"/>
        <w:bottom w:val="none" w:sz="0" w:space="0" w:color="auto"/>
        <w:right w:val="none" w:sz="0" w:space="0" w:color="auto"/>
      </w:divBdr>
    </w:div>
    <w:div w:id="1362167946">
      <w:bodyDiv w:val="1"/>
      <w:marLeft w:val="0"/>
      <w:marRight w:val="0"/>
      <w:marTop w:val="0"/>
      <w:marBottom w:val="0"/>
      <w:divBdr>
        <w:top w:val="none" w:sz="0" w:space="0" w:color="auto"/>
        <w:left w:val="none" w:sz="0" w:space="0" w:color="auto"/>
        <w:bottom w:val="none" w:sz="0" w:space="0" w:color="auto"/>
        <w:right w:val="none" w:sz="0" w:space="0" w:color="auto"/>
      </w:divBdr>
    </w:div>
    <w:div w:id="1364479588">
      <w:bodyDiv w:val="1"/>
      <w:marLeft w:val="0"/>
      <w:marRight w:val="0"/>
      <w:marTop w:val="0"/>
      <w:marBottom w:val="0"/>
      <w:divBdr>
        <w:top w:val="none" w:sz="0" w:space="0" w:color="auto"/>
        <w:left w:val="none" w:sz="0" w:space="0" w:color="auto"/>
        <w:bottom w:val="none" w:sz="0" w:space="0" w:color="auto"/>
        <w:right w:val="none" w:sz="0" w:space="0" w:color="auto"/>
      </w:divBdr>
    </w:div>
    <w:div w:id="1413165109">
      <w:bodyDiv w:val="1"/>
      <w:marLeft w:val="0"/>
      <w:marRight w:val="0"/>
      <w:marTop w:val="0"/>
      <w:marBottom w:val="0"/>
      <w:divBdr>
        <w:top w:val="none" w:sz="0" w:space="0" w:color="auto"/>
        <w:left w:val="none" w:sz="0" w:space="0" w:color="auto"/>
        <w:bottom w:val="none" w:sz="0" w:space="0" w:color="auto"/>
        <w:right w:val="none" w:sz="0" w:space="0" w:color="auto"/>
      </w:divBdr>
    </w:div>
    <w:div w:id="1440759734">
      <w:bodyDiv w:val="1"/>
      <w:marLeft w:val="0"/>
      <w:marRight w:val="0"/>
      <w:marTop w:val="0"/>
      <w:marBottom w:val="0"/>
      <w:divBdr>
        <w:top w:val="none" w:sz="0" w:space="0" w:color="auto"/>
        <w:left w:val="none" w:sz="0" w:space="0" w:color="auto"/>
        <w:bottom w:val="none" w:sz="0" w:space="0" w:color="auto"/>
        <w:right w:val="none" w:sz="0" w:space="0" w:color="auto"/>
      </w:divBdr>
    </w:div>
    <w:div w:id="1513378791">
      <w:bodyDiv w:val="1"/>
      <w:marLeft w:val="0"/>
      <w:marRight w:val="0"/>
      <w:marTop w:val="0"/>
      <w:marBottom w:val="0"/>
      <w:divBdr>
        <w:top w:val="none" w:sz="0" w:space="0" w:color="auto"/>
        <w:left w:val="none" w:sz="0" w:space="0" w:color="auto"/>
        <w:bottom w:val="none" w:sz="0" w:space="0" w:color="auto"/>
        <w:right w:val="none" w:sz="0" w:space="0" w:color="auto"/>
      </w:divBdr>
    </w:div>
    <w:div w:id="1522892455">
      <w:bodyDiv w:val="1"/>
      <w:marLeft w:val="0"/>
      <w:marRight w:val="0"/>
      <w:marTop w:val="0"/>
      <w:marBottom w:val="0"/>
      <w:divBdr>
        <w:top w:val="none" w:sz="0" w:space="0" w:color="auto"/>
        <w:left w:val="none" w:sz="0" w:space="0" w:color="auto"/>
        <w:bottom w:val="none" w:sz="0" w:space="0" w:color="auto"/>
        <w:right w:val="none" w:sz="0" w:space="0" w:color="auto"/>
      </w:divBdr>
    </w:div>
    <w:div w:id="1535314667">
      <w:bodyDiv w:val="1"/>
      <w:marLeft w:val="0"/>
      <w:marRight w:val="0"/>
      <w:marTop w:val="0"/>
      <w:marBottom w:val="0"/>
      <w:divBdr>
        <w:top w:val="none" w:sz="0" w:space="0" w:color="auto"/>
        <w:left w:val="none" w:sz="0" w:space="0" w:color="auto"/>
        <w:bottom w:val="none" w:sz="0" w:space="0" w:color="auto"/>
        <w:right w:val="none" w:sz="0" w:space="0" w:color="auto"/>
      </w:divBdr>
    </w:div>
    <w:div w:id="1549488869">
      <w:bodyDiv w:val="1"/>
      <w:marLeft w:val="0"/>
      <w:marRight w:val="0"/>
      <w:marTop w:val="0"/>
      <w:marBottom w:val="0"/>
      <w:divBdr>
        <w:top w:val="none" w:sz="0" w:space="0" w:color="auto"/>
        <w:left w:val="none" w:sz="0" w:space="0" w:color="auto"/>
        <w:bottom w:val="none" w:sz="0" w:space="0" w:color="auto"/>
        <w:right w:val="none" w:sz="0" w:space="0" w:color="auto"/>
      </w:divBdr>
      <w:divsChild>
        <w:div w:id="1919824401">
          <w:marLeft w:val="0"/>
          <w:marRight w:val="0"/>
          <w:marTop w:val="0"/>
          <w:marBottom w:val="0"/>
          <w:divBdr>
            <w:top w:val="none" w:sz="0" w:space="0" w:color="auto"/>
            <w:left w:val="none" w:sz="0" w:space="0" w:color="auto"/>
            <w:bottom w:val="none" w:sz="0" w:space="0" w:color="auto"/>
            <w:right w:val="none" w:sz="0" w:space="0" w:color="auto"/>
          </w:divBdr>
          <w:divsChild>
            <w:div w:id="1542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67324">
      <w:bodyDiv w:val="1"/>
      <w:marLeft w:val="0"/>
      <w:marRight w:val="0"/>
      <w:marTop w:val="0"/>
      <w:marBottom w:val="0"/>
      <w:divBdr>
        <w:top w:val="none" w:sz="0" w:space="0" w:color="auto"/>
        <w:left w:val="none" w:sz="0" w:space="0" w:color="auto"/>
        <w:bottom w:val="none" w:sz="0" w:space="0" w:color="auto"/>
        <w:right w:val="none" w:sz="0" w:space="0" w:color="auto"/>
      </w:divBdr>
    </w:div>
    <w:div w:id="1621260206">
      <w:bodyDiv w:val="1"/>
      <w:marLeft w:val="0"/>
      <w:marRight w:val="0"/>
      <w:marTop w:val="0"/>
      <w:marBottom w:val="0"/>
      <w:divBdr>
        <w:top w:val="none" w:sz="0" w:space="0" w:color="auto"/>
        <w:left w:val="none" w:sz="0" w:space="0" w:color="auto"/>
        <w:bottom w:val="none" w:sz="0" w:space="0" w:color="auto"/>
        <w:right w:val="none" w:sz="0" w:space="0" w:color="auto"/>
      </w:divBdr>
    </w:div>
    <w:div w:id="1634167901">
      <w:bodyDiv w:val="1"/>
      <w:marLeft w:val="0"/>
      <w:marRight w:val="0"/>
      <w:marTop w:val="0"/>
      <w:marBottom w:val="0"/>
      <w:divBdr>
        <w:top w:val="none" w:sz="0" w:space="0" w:color="auto"/>
        <w:left w:val="none" w:sz="0" w:space="0" w:color="auto"/>
        <w:bottom w:val="none" w:sz="0" w:space="0" w:color="auto"/>
        <w:right w:val="none" w:sz="0" w:space="0" w:color="auto"/>
      </w:divBdr>
    </w:div>
    <w:div w:id="1720982228">
      <w:bodyDiv w:val="1"/>
      <w:marLeft w:val="0"/>
      <w:marRight w:val="0"/>
      <w:marTop w:val="0"/>
      <w:marBottom w:val="0"/>
      <w:divBdr>
        <w:top w:val="none" w:sz="0" w:space="0" w:color="auto"/>
        <w:left w:val="none" w:sz="0" w:space="0" w:color="auto"/>
        <w:bottom w:val="none" w:sz="0" w:space="0" w:color="auto"/>
        <w:right w:val="none" w:sz="0" w:space="0" w:color="auto"/>
      </w:divBdr>
    </w:div>
    <w:div w:id="1751346277">
      <w:bodyDiv w:val="1"/>
      <w:marLeft w:val="0"/>
      <w:marRight w:val="0"/>
      <w:marTop w:val="0"/>
      <w:marBottom w:val="0"/>
      <w:divBdr>
        <w:top w:val="none" w:sz="0" w:space="0" w:color="auto"/>
        <w:left w:val="none" w:sz="0" w:space="0" w:color="auto"/>
        <w:bottom w:val="none" w:sz="0" w:space="0" w:color="auto"/>
        <w:right w:val="none" w:sz="0" w:space="0" w:color="auto"/>
      </w:divBdr>
    </w:div>
    <w:div w:id="1850944270">
      <w:bodyDiv w:val="1"/>
      <w:marLeft w:val="0"/>
      <w:marRight w:val="0"/>
      <w:marTop w:val="0"/>
      <w:marBottom w:val="0"/>
      <w:divBdr>
        <w:top w:val="none" w:sz="0" w:space="0" w:color="auto"/>
        <w:left w:val="none" w:sz="0" w:space="0" w:color="auto"/>
        <w:bottom w:val="none" w:sz="0" w:space="0" w:color="auto"/>
        <w:right w:val="none" w:sz="0" w:space="0" w:color="auto"/>
      </w:divBdr>
    </w:div>
    <w:div w:id="1852140442">
      <w:bodyDiv w:val="1"/>
      <w:marLeft w:val="0"/>
      <w:marRight w:val="0"/>
      <w:marTop w:val="0"/>
      <w:marBottom w:val="0"/>
      <w:divBdr>
        <w:top w:val="none" w:sz="0" w:space="0" w:color="auto"/>
        <w:left w:val="none" w:sz="0" w:space="0" w:color="auto"/>
        <w:bottom w:val="none" w:sz="0" w:space="0" w:color="auto"/>
        <w:right w:val="none" w:sz="0" w:space="0" w:color="auto"/>
      </w:divBdr>
    </w:div>
    <w:div w:id="1874734099">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934513248">
      <w:bodyDiv w:val="1"/>
      <w:marLeft w:val="0"/>
      <w:marRight w:val="0"/>
      <w:marTop w:val="0"/>
      <w:marBottom w:val="0"/>
      <w:divBdr>
        <w:top w:val="none" w:sz="0" w:space="0" w:color="auto"/>
        <w:left w:val="none" w:sz="0" w:space="0" w:color="auto"/>
        <w:bottom w:val="none" w:sz="0" w:space="0" w:color="auto"/>
        <w:right w:val="none" w:sz="0" w:space="0" w:color="auto"/>
      </w:divBdr>
    </w:div>
    <w:div w:id="1998874573">
      <w:bodyDiv w:val="1"/>
      <w:marLeft w:val="0"/>
      <w:marRight w:val="0"/>
      <w:marTop w:val="0"/>
      <w:marBottom w:val="0"/>
      <w:divBdr>
        <w:top w:val="none" w:sz="0" w:space="0" w:color="auto"/>
        <w:left w:val="none" w:sz="0" w:space="0" w:color="auto"/>
        <w:bottom w:val="none" w:sz="0" w:space="0" w:color="auto"/>
        <w:right w:val="none" w:sz="0" w:space="0" w:color="auto"/>
      </w:divBdr>
    </w:div>
    <w:div w:id="2002350363">
      <w:bodyDiv w:val="1"/>
      <w:marLeft w:val="0"/>
      <w:marRight w:val="0"/>
      <w:marTop w:val="0"/>
      <w:marBottom w:val="0"/>
      <w:divBdr>
        <w:top w:val="none" w:sz="0" w:space="0" w:color="auto"/>
        <w:left w:val="none" w:sz="0" w:space="0" w:color="auto"/>
        <w:bottom w:val="none" w:sz="0" w:space="0" w:color="auto"/>
        <w:right w:val="none" w:sz="0" w:space="0" w:color="auto"/>
      </w:divBdr>
    </w:div>
    <w:div w:id="2062122681">
      <w:bodyDiv w:val="1"/>
      <w:marLeft w:val="0"/>
      <w:marRight w:val="0"/>
      <w:marTop w:val="0"/>
      <w:marBottom w:val="0"/>
      <w:divBdr>
        <w:top w:val="none" w:sz="0" w:space="0" w:color="auto"/>
        <w:left w:val="none" w:sz="0" w:space="0" w:color="auto"/>
        <w:bottom w:val="none" w:sz="0" w:space="0" w:color="auto"/>
        <w:right w:val="none" w:sz="0" w:space="0" w:color="auto"/>
      </w:divBdr>
      <w:divsChild>
        <w:div w:id="144861318">
          <w:marLeft w:val="0"/>
          <w:marRight w:val="0"/>
          <w:marTop w:val="0"/>
          <w:marBottom w:val="0"/>
          <w:divBdr>
            <w:top w:val="none" w:sz="0" w:space="0" w:color="auto"/>
            <w:left w:val="none" w:sz="0" w:space="0" w:color="auto"/>
            <w:bottom w:val="none" w:sz="0" w:space="0" w:color="auto"/>
            <w:right w:val="none" w:sz="0" w:space="0" w:color="auto"/>
          </w:divBdr>
          <w:divsChild>
            <w:div w:id="19352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1486">
      <w:bodyDiv w:val="1"/>
      <w:marLeft w:val="0"/>
      <w:marRight w:val="0"/>
      <w:marTop w:val="0"/>
      <w:marBottom w:val="0"/>
      <w:divBdr>
        <w:top w:val="none" w:sz="0" w:space="0" w:color="auto"/>
        <w:left w:val="none" w:sz="0" w:space="0" w:color="auto"/>
        <w:bottom w:val="none" w:sz="0" w:space="0" w:color="auto"/>
        <w:right w:val="none" w:sz="0" w:space="0" w:color="auto"/>
      </w:divBdr>
    </w:div>
    <w:div w:id="2088305855">
      <w:bodyDiv w:val="1"/>
      <w:marLeft w:val="0"/>
      <w:marRight w:val="0"/>
      <w:marTop w:val="0"/>
      <w:marBottom w:val="0"/>
      <w:divBdr>
        <w:top w:val="none" w:sz="0" w:space="0" w:color="auto"/>
        <w:left w:val="none" w:sz="0" w:space="0" w:color="auto"/>
        <w:bottom w:val="none" w:sz="0" w:space="0" w:color="auto"/>
        <w:right w:val="none" w:sz="0" w:space="0" w:color="auto"/>
      </w:divBdr>
    </w:div>
    <w:div w:id="2090080707">
      <w:bodyDiv w:val="1"/>
      <w:marLeft w:val="0"/>
      <w:marRight w:val="0"/>
      <w:marTop w:val="0"/>
      <w:marBottom w:val="0"/>
      <w:divBdr>
        <w:top w:val="none" w:sz="0" w:space="0" w:color="auto"/>
        <w:left w:val="none" w:sz="0" w:space="0" w:color="auto"/>
        <w:bottom w:val="none" w:sz="0" w:space="0" w:color="auto"/>
        <w:right w:val="none" w:sz="0" w:space="0" w:color="auto"/>
      </w:divBdr>
    </w:div>
    <w:div w:id="2133203310">
      <w:bodyDiv w:val="1"/>
      <w:marLeft w:val="0"/>
      <w:marRight w:val="0"/>
      <w:marTop w:val="0"/>
      <w:marBottom w:val="0"/>
      <w:divBdr>
        <w:top w:val="none" w:sz="0" w:space="0" w:color="auto"/>
        <w:left w:val="none" w:sz="0" w:space="0" w:color="auto"/>
        <w:bottom w:val="none" w:sz="0" w:space="0" w:color="auto"/>
        <w:right w:val="none" w:sz="0" w:space="0" w:color="auto"/>
      </w:divBdr>
    </w:div>
    <w:div w:id="2140148534">
      <w:bodyDiv w:val="1"/>
      <w:marLeft w:val="0"/>
      <w:marRight w:val="0"/>
      <w:marTop w:val="0"/>
      <w:marBottom w:val="0"/>
      <w:divBdr>
        <w:top w:val="none" w:sz="0" w:space="0" w:color="auto"/>
        <w:left w:val="none" w:sz="0" w:space="0" w:color="auto"/>
        <w:bottom w:val="none" w:sz="0" w:space="0" w:color="auto"/>
        <w:right w:val="none" w:sz="0" w:space="0" w:color="auto"/>
      </w:divBdr>
    </w:div>
    <w:div w:id="214704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folio.dpsk12.org/applicant-supports/" TargetMode="External"/><Relationship Id="rId21" Type="http://schemas.openxmlformats.org/officeDocument/2006/relationships/hyperlink" Target="https://portfolio.dpsk12.org/applicant-supports/" TargetMode="External"/><Relationship Id="rId42" Type="http://schemas.openxmlformats.org/officeDocument/2006/relationships/hyperlink" Target="http://www.cde.state.co.us/choice/homeschool_attendancelaw" TargetMode="External"/><Relationship Id="rId47" Type="http://schemas.openxmlformats.org/officeDocument/2006/relationships/hyperlink" Target="http://www.cde.state.co.us/standardsandinstruction/coloradostandards" TargetMode="External"/><Relationship Id="rId63" Type="http://schemas.openxmlformats.org/officeDocument/2006/relationships/hyperlink" Target="http://www.cde.state.co.us/gt/lawsregs.htm" TargetMode="External"/><Relationship Id="rId68" Type="http://schemas.openxmlformats.org/officeDocument/2006/relationships/hyperlink" Target="http://leap.dpsk12.org/The-Framework/Overview" TargetMode="External"/><Relationship Id="rId84" Type="http://schemas.openxmlformats.org/officeDocument/2006/relationships/hyperlink" Target="http://www.copera.org/pdf/5/5-123.pdf" TargetMode="External"/><Relationship Id="rId89" Type="http://schemas.openxmlformats.org/officeDocument/2006/relationships/hyperlink" Target="http://www.cde.state.co.us/cdechart/waivers.htm" TargetMode="External"/><Relationship Id="rId16" Type="http://schemas.openxmlformats.org/officeDocument/2006/relationships/hyperlink" Target="https://www.boarddocs.com/co/dpsk12/Board.nsf/Public" TargetMode="External"/><Relationship Id="rId11" Type="http://schemas.openxmlformats.org/officeDocument/2006/relationships/hyperlink" Target="https://portfolio.dpsk12.org/applicant-supports/" TargetMode="External"/><Relationship Id="rId32" Type="http://schemas.openxmlformats.org/officeDocument/2006/relationships/hyperlink" Target="http://www.cde.state.co.us/cdechart/csact_part1" TargetMode="External"/><Relationship Id="rId37" Type="http://schemas.openxmlformats.org/officeDocument/2006/relationships/hyperlink" Target="https://drive.google.com/file/d/1muNRqre3fSlZUFoqfaJ_O3wRNGmfPnbu/view?usp=sharing" TargetMode="External"/><Relationship Id="rId53" Type="http://schemas.openxmlformats.org/officeDocument/2006/relationships/hyperlink" Target="http://highered.colorado.gov/Publications/Policies/Current/i-partf.pdf" TargetMode="External"/><Relationship Id="rId58" Type="http://schemas.openxmlformats.org/officeDocument/2006/relationships/hyperlink" Target="http://www.cde.state.co.us/coloradoliteracy/ReadAct/index.asp" TargetMode="External"/><Relationship Id="rId74" Type="http://schemas.openxmlformats.org/officeDocument/2006/relationships/hyperlink" Target="http://ercm.dpsk12.org/about" TargetMode="External"/><Relationship Id="rId79" Type="http://schemas.openxmlformats.org/officeDocument/2006/relationships/hyperlink" Target="http://www.lpdirect.net/casb/crs/22-44-105.html" TargetMode="External"/><Relationship Id="rId5" Type="http://schemas.openxmlformats.org/officeDocument/2006/relationships/webSettings" Target="webSettings.xml"/><Relationship Id="rId90" Type="http://schemas.openxmlformats.org/officeDocument/2006/relationships/hyperlink" Target="http://www.dpsk12.org/policies/" TargetMode="External"/><Relationship Id="rId95" Type="http://schemas.openxmlformats.org/officeDocument/2006/relationships/fontTable" Target="fontTable.xml"/><Relationship Id="rId22" Type="http://schemas.openxmlformats.org/officeDocument/2006/relationships/hyperlink" Target="mailto:evelyn_barnes@dpsk12.org" TargetMode="External"/><Relationship Id="rId27" Type="http://schemas.openxmlformats.org/officeDocument/2006/relationships/hyperlink" Target="http://www.boarddocs.com/co/dpsk12/Board.nsf/Public?open&amp;id=policies" TargetMode="External"/><Relationship Id="rId43" Type="http://schemas.openxmlformats.org/officeDocument/2006/relationships/hyperlink" Target="https://www.cde.state.co.us/dropoutprevention/earss_resources" TargetMode="External"/><Relationship Id="rId48" Type="http://schemas.openxmlformats.org/officeDocument/2006/relationships/hyperlink" Target="http://ed.denver.k12.co.us:8080/policy/FMPro?-db=policy.fp3&amp;-format=detail.html&amp;-lay=html&amp;-sortfield=File&amp;-op=cn&amp;Title=graduation&amp;-recid=32846&amp;-find" TargetMode="External"/><Relationship Id="rId64" Type="http://schemas.openxmlformats.org/officeDocument/2006/relationships/hyperlink" Target="http://ela.dpsk12.org/" TargetMode="External"/><Relationship Id="rId69" Type="http://schemas.openxmlformats.org/officeDocument/2006/relationships/hyperlink" Target="http://www.cde.state.co.us/educatoreffectiveness/overviewofsb191" TargetMode="External"/><Relationship Id="rId8" Type="http://schemas.openxmlformats.org/officeDocument/2006/relationships/image" Target="media/image1.png"/><Relationship Id="rId51" Type="http://schemas.openxmlformats.org/officeDocument/2006/relationships/hyperlink" Target="http://www.dpsk12.org/policies/Policy.aspx?-db=policy.fp3&amp;-format=detail.html&amp;-lay=policyview&amp;-sortfield=File&amp;File=ike&amp;-recid=32949&amp;-find=" TargetMode="External"/><Relationship Id="rId72" Type="http://schemas.openxmlformats.org/officeDocument/2006/relationships/hyperlink" Target="https://drive.google.com/file/d/10iX0y-WRHzQ-WRBbbE-p7vqWGjr4X7pn/view" TargetMode="External"/><Relationship Id="rId80" Type="http://schemas.openxmlformats.org/officeDocument/2006/relationships/hyperlink" Target="http://www.cde.state.co.us/cdefinance/sfCOA.htm" TargetMode="External"/><Relationship Id="rId85" Type="http://schemas.openxmlformats.org/officeDocument/2006/relationships/hyperlink" Target="https://portfolio.dpsk12.org/applicant-supports/"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boarddocs.com/co/dpsk12/Board.nsf/goto?open&amp;id=96FP3L629F7F" TargetMode="External"/><Relationship Id="rId17" Type="http://schemas.openxmlformats.org/officeDocument/2006/relationships/hyperlink" Target="http://board.dpsk12.org/district-accountability-committee/" TargetMode="External"/><Relationship Id="rId25" Type="http://schemas.openxmlformats.org/officeDocument/2006/relationships/hyperlink" Target="https://portfolio.dpsk12.org/application-hub/" TargetMode="External"/><Relationship Id="rId33" Type="http://schemas.openxmlformats.org/officeDocument/2006/relationships/hyperlink" Target="http://www.cde.state.co.us/cdechart/chact" TargetMode="External"/><Relationship Id="rId38" Type="http://schemas.openxmlformats.org/officeDocument/2006/relationships/hyperlink" Target="https://drive.google.com/file/d/1f38qIR21NZ-t3KToRBl98sm5oDv8AgL8/view?usp=sharing" TargetMode="External"/><Relationship Id="rId46" Type="http://schemas.openxmlformats.org/officeDocument/2006/relationships/hyperlink" Target="http://www.dpsk12.org/calendars/index.shtml" TargetMode="External"/><Relationship Id="rId59" Type="http://schemas.openxmlformats.org/officeDocument/2006/relationships/hyperlink" Target="http://flexibility.dpsk12.org/" TargetMode="External"/><Relationship Id="rId67" Type="http://schemas.openxmlformats.org/officeDocument/2006/relationships/hyperlink" Target="http://www.coloradoleague.org" TargetMode="External"/><Relationship Id="rId20" Type="http://schemas.openxmlformats.org/officeDocument/2006/relationships/hyperlink" Target="mailto:evelyn_barnes@dpsk12.org" TargetMode="External"/><Relationship Id="rId41" Type="http://schemas.openxmlformats.org/officeDocument/2006/relationships/hyperlink" Target="http://www.boarddocs.com/co/dpsk12/Board.nsf/Public?open&amp;id=policies" TargetMode="External"/><Relationship Id="rId54" Type="http://schemas.openxmlformats.org/officeDocument/2006/relationships/hyperlink" Target="http://www.cde.state.co.us/dataandaccountability" TargetMode="External"/><Relationship Id="rId62" Type="http://schemas.openxmlformats.org/officeDocument/2006/relationships/hyperlink" Target="http://www.lpdirect.net/casb/crs/22-20-101.html" TargetMode="External"/><Relationship Id="rId70" Type="http://schemas.openxmlformats.org/officeDocument/2006/relationships/hyperlink" Target="http://www.cde.state.co.us/fedprograms/tii/a_hqt" TargetMode="External"/><Relationship Id="rId75" Type="http://schemas.openxmlformats.org/officeDocument/2006/relationships/hyperlink" Target="http://www.cde.state.co.us/cdechart/chact" TargetMode="External"/><Relationship Id="rId83" Type="http://schemas.openxmlformats.org/officeDocument/2006/relationships/hyperlink" Target="http://www.cde.state.co.us/cdechart/chact" TargetMode="External"/><Relationship Id="rId88" Type="http://schemas.openxmlformats.org/officeDocument/2006/relationships/hyperlink" Target="http://www.lexisnexis.com/hottopics/Colorado/" TargetMode="External"/><Relationship Id="rId91" Type="http://schemas.openxmlformats.org/officeDocument/2006/relationships/hyperlink" Target="http://www.publiccharters.org/publication/?id=393"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oarddocs.com/co/dpsk12/Board.nsf/Public" TargetMode="External"/><Relationship Id="rId23" Type="http://schemas.openxmlformats.org/officeDocument/2006/relationships/hyperlink" Target="http://portfolio.dpsk12.org/" TargetMode="External"/><Relationship Id="rId28" Type="http://schemas.openxmlformats.org/officeDocument/2006/relationships/hyperlink" Target="http://www.boarddocs.com/co/dpsk12/Board.nsf/Public?open&amp;id=policies" TargetMode="External"/><Relationship Id="rId36" Type="http://schemas.openxmlformats.org/officeDocument/2006/relationships/hyperlink" Target="http://spf.dpsk12.org/" TargetMode="External"/><Relationship Id="rId49" Type="http://schemas.openxmlformats.org/officeDocument/2006/relationships/hyperlink" Target="http://www.dpsk12.org/policies/" TargetMode="External"/><Relationship Id="rId57" Type="http://schemas.openxmlformats.org/officeDocument/2006/relationships/hyperlink" Target="http://www.lpdirect.net/casb/crs/22-7-1201.html" TargetMode="External"/><Relationship Id="rId10" Type="http://schemas.openxmlformats.org/officeDocument/2006/relationships/hyperlink" Target="http://spf.dpsk12.org/" TargetMode="External"/><Relationship Id="rId31" Type="http://schemas.openxmlformats.org/officeDocument/2006/relationships/hyperlink" Target="mailto:CNQS@dpsk12.org" TargetMode="External"/><Relationship Id="rId44" Type="http://schemas.openxmlformats.org/officeDocument/2006/relationships/hyperlink" Target="http://curriculum.dpsk12.org/" TargetMode="External"/><Relationship Id="rId52" Type="http://schemas.openxmlformats.org/officeDocument/2006/relationships/hyperlink" Target="http://www.dpsk12.org/policies/" TargetMode="External"/><Relationship Id="rId60" Type="http://schemas.openxmlformats.org/officeDocument/2006/relationships/hyperlink" Target="http://www.cde.state.co.us/mtss/" TargetMode="External"/><Relationship Id="rId65" Type="http://schemas.openxmlformats.org/officeDocument/2006/relationships/hyperlink" Target="http://ela.dpsk12.org/consent-decree" TargetMode="External"/><Relationship Id="rId73" Type="http://schemas.openxmlformats.org/officeDocument/2006/relationships/hyperlink" Target="http://www.cde.state.co.us/cdechart/chact" TargetMode="External"/><Relationship Id="rId78" Type="http://schemas.openxmlformats.org/officeDocument/2006/relationships/hyperlink" Target="http://www.cde.state.co.us/cdefinance/charteratrisk.htm" TargetMode="External"/><Relationship Id="rId81" Type="http://schemas.openxmlformats.org/officeDocument/2006/relationships/hyperlink" Target="http://www.cde.state.co.us/cdefinance/sfFPP.htm" TargetMode="External"/><Relationship Id="rId86" Type="http://schemas.openxmlformats.org/officeDocument/2006/relationships/hyperlink" Target="https://hr.dpsk12.org/wp-content/uploads/sites/37/DCTA-Traditional-Schedule-2018-19-2.pdf"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pf.dpsk12.org/en/" TargetMode="External"/><Relationship Id="rId18" Type="http://schemas.openxmlformats.org/officeDocument/2006/relationships/hyperlink" Target="https://portfolio.dpsk12.org/applicant-supports/" TargetMode="External"/><Relationship Id="rId39" Type="http://schemas.openxmlformats.org/officeDocument/2006/relationships/hyperlink" Target="http://spf.dpsk12.org/en/understanding-your-spf-report/" TargetMode="External"/><Relationship Id="rId34" Type="http://schemas.openxmlformats.org/officeDocument/2006/relationships/hyperlink" Target="http://www.cde.state.co.us/cdechart/csact_part1" TargetMode="External"/><Relationship Id="rId50" Type="http://schemas.openxmlformats.org/officeDocument/2006/relationships/hyperlink" Target="http://www.dpsk12.org/policies/Policy.aspx?-db=policy.fp3&amp;-format=detail.html&amp;-lay=policyview&amp;-sortfield=File&amp;File=ike&amp;-recid=32845&amp;-find=" TargetMode="External"/><Relationship Id="rId55" Type="http://schemas.openxmlformats.org/officeDocument/2006/relationships/hyperlink" Target="http://testing.dpsk12.org/resources/online_science_ss.html" TargetMode="External"/><Relationship Id="rId76" Type="http://schemas.openxmlformats.org/officeDocument/2006/relationships/hyperlink" Target="http://www.coloradoleague.org/audiences/boards.php" TargetMode="External"/><Relationship Id="rId7" Type="http://schemas.openxmlformats.org/officeDocument/2006/relationships/endnotes" Target="endnotes.xml"/><Relationship Id="rId71" Type="http://schemas.openxmlformats.org/officeDocument/2006/relationships/hyperlink" Target="http://face.dpsk12.org/wp-content/uploads/2016/11/2016-2017-CSC-District-Handbook-Final.pdf" TargetMode="External"/><Relationship Id="rId92" Type="http://schemas.openxmlformats.org/officeDocument/2006/relationships/hyperlink" Target="https://www.cde.state.co.us/cdefinance/charteratrisk" TargetMode="External"/><Relationship Id="rId2" Type="http://schemas.openxmlformats.org/officeDocument/2006/relationships/numbering" Target="numbering.xml"/><Relationship Id="rId29" Type="http://schemas.openxmlformats.org/officeDocument/2006/relationships/hyperlink" Target="https://www.cde.state.co.us/cdechart/samplerrp" TargetMode="External"/><Relationship Id="rId24" Type="http://schemas.openxmlformats.org/officeDocument/2006/relationships/hyperlink" Target="mailto:evelyn_barnes@dpsk12.org" TargetMode="External"/><Relationship Id="rId40" Type="http://schemas.openxmlformats.org/officeDocument/2006/relationships/hyperlink" Target="http://thecommons.dpsk12.org/Page/1777" TargetMode="External"/><Relationship Id="rId45" Type="http://schemas.openxmlformats.org/officeDocument/2006/relationships/hyperlink" Target="http://flexibility.dpsk12.org" TargetMode="External"/><Relationship Id="rId66" Type="http://schemas.openxmlformats.org/officeDocument/2006/relationships/hyperlink" Target="http://static.dpsk12.org/gems/osri/CharterELAtrainingchanneloverview6113.pptx" TargetMode="External"/><Relationship Id="rId87" Type="http://schemas.openxmlformats.org/officeDocument/2006/relationships/hyperlink" Target="http://www.cde.state.co.us" TargetMode="External"/><Relationship Id="rId61" Type="http://schemas.openxmlformats.org/officeDocument/2006/relationships/hyperlink" Target="http://portfolio.dpsk12.org/our-processes/call-for-new-schools/prospective-applicants/" TargetMode="External"/><Relationship Id="rId82" Type="http://schemas.openxmlformats.org/officeDocument/2006/relationships/hyperlink" Target="http://www.cde.state.co.us/cdefinance/generalinfo.htm" TargetMode="External"/><Relationship Id="rId19" Type="http://schemas.openxmlformats.org/officeDocument/2006/relationships/hyperlink" Target="mailto:CNQS@dpsk12.org" TargetMode="External"/><Relationship Id="rId14" Type="http://schemas.openxmlformats.org/officeDocument/2006/relationships/hyperlink" Target="http://www.boarddocs.com/co/dpsk12/Board.nsf/goto?open&amp;id=AMAMAP5A54D9" TargetMode="External"/><Relationship Id="rId30" Type="http://schemas.openxmlformats.org/officeDocument/2006/relationships/hyperlink" Target="http://www.cde.state.co.us/cdechart/chact" TargetMode="External"/><Relationship Id="rId35" Type="http://schemas.openxmlformats.org/officeDocument/2006/relationships/hyperlink" Target="http://schoolchoice.dpsk12.org/" TargetMode="External"/><Relationship Id="rId56" Type="http://schemas.openxmlformats.org/officeDocument/2006/relationships/hyperlink" Target="http://www.lpdirect.net/casb/crs/22-7-1201.html" TargetMode="External"/><Relationship Id="rId77" Type="http://schemas.openxmlformats.org/officeDocument/2006/relationships/hyperlink" Target="http://www.sos.state.co.us/pubs/info_center/cora.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rive.google.com/file/d/1f38qIR21NZ-t3KToRBl98sm5oDv8AgL8/view?usp=sharing" TargetMode="External"/><Relationship Id="rId13" Type="http://schemas.openxmlformats.org/officeDocument/2006/relationships/hyperlink" Target="http://thecommons.dpsk12.org/cms/lib/CO01900837/Centricity/domain/107/ela_department_page/principal%20resources/ELA-Handbook-for-Schools.pdf" TargetMode="External"/><Relationship Id="rId18" Type="http://schemas.openxmlformats.org/officeDocument/2006/relationships/hyperlink" Target="http://face.dpsk12.org/wp-content/uploads/2016/11/2016-2017-CSC-District-Handbook-Final.pdf" TargetMode="External"/><Relationship Id="rId3" Type="http://schemas.openxmlformats.org/officeDocument/2006/relationships/hyperlink" Target="http://www.lpdirect.net/casb/crs/22-33-106.html" TargetMode="External"/><Relationship Id="rId21" Type="http://schemas.openxmlformats.org/officeDocument/2006/relationships/hyperlink" Target="http://www.boarddocs.com/co/dpsk12/Board.nsf/goto?open&amp;id=A5V5KC05296F" TargetMode="External"/><Relationship Id="rId7" Type="http://schemas.openxmlformats.org/officeDocument/2006/relationships/hyperlink" Target="https://drive.google.com/file/d/1muNRqre3fSlZUFoqfaJ_O3wRNGmfPnbu/view?usp=sharing" TargetMode="External"/><Relationship Id="rId12" Type="http://schemas.openxmlformats.org/officeDocument/2006/relationships/hyperlink" Target="http://www.cde.state.co.us/gt/alpguidance" TargetMode="External"/><Relationship Id="rId17" Type="http://schemas.openxmlformats.org/officeDocument/2006/relationships/hyperlink" Target="http://www.cde.state.co.us/fedprograms/tii/a_hqt" TargetMode="External"/><Relationship Id="rId2" Type="http://schemas.openxmlformats.org/officeDocument/2006/relationships/hyperlink" Target="mailto:LISA_ROY@dpsk12.org" TargetMode="External"/><Relationship Id="rId16" Type="http://schemas.openxmlformats.org/officeDocument/2006/relationships/hyperlink" Target="https://www.justice.gov/iso/opa/resources/321201341619724582524.pdf" TargetMode="External"/><Relationship Id="rId20" Type="http://schemas.openxmlformats.org/officeDocument/2006/relationships/hyperlink" Target="http://thecommons.dpsk12.org/Page/1176" TargetMode="External"/><Relationship Id="rId1" Type="http://schemas.openxmlformats.org/officeDocument/2006/relationships/hyperlink" Target="http://denverplan.dpsk12.org/wp-content/uploads/2014/02/Denver-Plan-2020-Final.pdf" TargetMode="External"/><Relationship Id="rId6" Type="http://schemas.openxmlformats.org/officeDocument/2006/relationships/hyperlink" Target="https://www.cde.state.co.us/communications/stateandfederalassessmentrequirements" TargetMode="External"/><Relationship Id="rId11" Type="http://schemas.openxmlformats.org/officeDocument/2006/relationships/hyperlink" Target="http://thecommons.dpsk12.org/cms/lib/CO01900837/Centricity/domain/31/financial%20services/resource%20center/guidelines%20and%20job%20aids/budget/2018-19%20Budget%20Guidance%20Manual%207.pdf" TargetMode="External"/><Relationship Id="rId5" Type="http://schemas.openxmlformats.org/officeDocument/2006/relationships/hyperlink" Target="http://www.boarddocs.com/co/dpsk12/Board.nsf/goto?open&amp;id=ANJT5N75B604" TargetMode="External"/><Relationship Id="rId15" Type="http://schemas.openxmlformats.org/officeDocument/2006/relationships/hyperlink" Target="https://drive.google.com/file/d/17uZg9sfrK_4JxIYZQUaykXjiGPReGd7f/view" TargetMode="External"/><Relationship Id="rId10" Type="http://schemas.openxmlformats.org/officeDocument/2006/relationships/hyperlink" Target="https://www.cde.state.co.us/mtss/mtssessentialcomponentsdefinitionsjune2016" TargetMode="External"/><Relationship Id="rId19" Type="http://schemas.openxmlformats.org/officeDocument/2006/relationships/hyperlink" Target="https://www.colorado.gov/pacific/sites/default/files/Open%20Meeting%20Requirements%20of%20the%20Colorado%20Sunshine%20Law.pdf" TargetMode="External"/><Relationship Id="rId4" Type="http://schemas.openxmlformats.org/officeDocument/2006/relationships/hyperlink" Target="http://www.cde.state.co.us/cdechart/chact" TargetMode="External"/><Relationship Id="rId9" Type="http://schemas.openxmlformats.org/officeDocument/2006/relationships/hyperlink" Target="http://www.cde.state.co.us/sites/default/files/documents/coloradoliteracy/readact/download/colorado%20read%20act%20handout%2011%208%2012%20final%20for%20printing.pdf" TargetMode="External"/><Relationship Id="rId14" Type="http://schemas.openxmlformats.org/officeDocument/2006/relationships/hyperlink" Target="https://drive.google.com/file/d/17uZg9sfrK_4JxIYZQUaykXjiGPReGd7f/view" TargetMode="External"/><Relationship Id="rId22" Type="http://schemas.openxmlformats.org/officeDocument/2006/relationships/hyperlink" Target="https://drive.google.com/file/d/1p47hfqVe-pPpyG4ITWkcGQdButsWbNu4/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B4D08-3801-41B0-9FCB-ABC11051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28504</Words>
  <Characters>162474</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Tweten, Max</dc:creator>
  <cp:lastModifiedBy>Meyer, Matthew</cp:lastModifiedBy>
  <cp:revision>3</cp:revision>
  <dcterms:created xsi:type="dcterms:W3CDTF">2019-08-29T14:48:00Z</dcterms:created>
  <dcterms:modified xsi:type="dcterms:W3CDTF">2019-08-29T14:48:00Z</dcterms:modified>
</cp:coreProperties>
</file>