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7C45" w14:textId="77777777" w:rsidR="00A43D02" w:rsidRPr="009A7184" w:rsidRDefault="009A7184" w:rsidP="00574A60">
      <w:pPr>
        <w:spacing w:after="200" w:line="276" w:lineRule="auto"/>
        <w:jc w:val="center"/>
        <w:outlineLvl w:val="0"/>
        <w:rPr>
          <w:rFonts w:eastAsia="Calibri" w:cstheme="minorHAnsi"/>
          <w:b/>
        </w:rPr>
        <w:sectPr w:rsidR="00A43D02" w:rsidRPr="009A7184" w:rsidSect="00574A60">
          <w:footerReference w:type="default" r:id="rId8"/>
          <w:pgSz w:w="12240" w:h="15840"/>
          <w:pgMar w:top="720" w:right="720" w:bottom="432" w:left="720" w:header="720" w:footer="720" w:gutter="0"/>
          <w:pgNumType w:start="1"/>
          <w:cols w:space="720"/>
          <w:docGrid w:linePitch="360"/>
        </w:sectPr>
      </w:pPr>
      <w:bookmarkStart w:id="0" w:name="_Toc449949932"/>
      <w:bookmarkStart w:id="1" w:name="_Toc449960722"/>
      <w:bookmarkStart w:id="2" w:name="_Toc449960947"/>
      <w:r w:rsidRPr="009A7184">
        <w:rPr>
          <w:rFonts w:eastAsia="Calibri" w:cstheme="minorHAnsi"/>
          <w:b/>
        </w:rPr>
        <w:t>TABLE OF CONTENTS</w:t>
      </w:r>
      <w:bookmarkEnd w:id="0"/>
      <w:bookmarkEnd w:id="1"/>
      <w:bookmarkEnd w:id="2"/>
    </w:p>
    <w:bookmarkStart w:id="3" w:name="_GoBack"/>
    <w:bookmarkEnd w:id="3"/>
    <w:p w14:paraId="52EF07B5" w14:textId="74395079" w:rsidR="005B190B" w:rsidRDefault="008B6DFD">
      <w:pPr>
        <w:pStyle w:val="TOC1"/>
        <w:tabs>
          <w:tab w:val="right" w:leader="dot" w:pos="10790"/>
        </w:tabs>
        <w:rPr>
          <w:b w:val="0"/>
        </w:rPr>
      </w:pPr>
      <w:r>
        <w:fldChar w:fldCharType="begin"/>
      </w:r>
      <w:r>
        <w:instrText xml:space="preserve"> TOC \o "1-2" \h \z \u </w:instrText>
      </w:r>
      <w:r>
        <w:fldChar w:fldCharType="separate"/>
      </w:r>
      <w:hyperlink w:anchor="_Toc449960947" w:history="1">
        <w:r w:rsidR="005B190B" w:rsidRPr="00136D06">
          <w:rPr>
            <w:rStyle w:val="Hyperlink"/>
            <w:rFonts w:eastAsia="Calibri" w:cstheme="minorHAnsi"/>
          </w:rPr>
          <w:t>TABLE OF CONTENTS</w:t>
        </w:r>
        <w:r w:rsidR="005B190B">
          <w:rPr>
            <w:webHidden/>
          </w:rPr>
          <w:tab/>
        </w:r>
        <w:r w:rsidR="005B190B">
          <w:rPr>
            <w:webHidden/>
          </w:rPr>
          <w:fldChar w:fldCharType="begin"/>
        </w:r>
        <w:r w:rsidR="005B190B">
          <w:rPr>
            <w:webHidden/>
          </w:rPr>
          <w:instrText xml:space="preserve"> PAGEREF _Toc449960947 \h </w:instrText>
        </w:r>
        <w:r w:rsidR="005B190B">
          <w:rPr>
            <w:webHidden/>
          </w:rPr>
        </w:r>
        <w:r w:rsidR="005B190B">
          <w:rPr>
            <w:webHidden/>
          </w:rPr>
          <w:fldChar w:fldCharType="separate"/>
        </w:r>
        <w:r w:rsidR="0032719A">
          <w:rPr>
            <w:webHidden/>
          </w:rPr>
          <w:t>1</w:t>
        </w:r>
        <w:r w:rsidR="005B190B">
          <w:rPr>
            <w:webHidden/>
          </w:rPr>
          <w:fldChar w:fldCharType="end"/>
        </w:r>
      </w:hyperlink>
    </w:p>
    <w:p w14:paraId="37077DC7" w14:textId="1E724E35" w:rsidR="005B190B" w:rsidRDefault="00AE66D0">
      <w:pPr>
        <w:pStyle w:val="TOC1"/>
        <w:tabs>
          <w:tab w:val="right" w:leader="dot" w:pos="10790"/>
        </w:tabs>
        <w:rPr>
          <w:b w:val="0"/>
        </w:rPr>
      </w:pPr>
      <w:hyperlink w:anchor="_Toc449960948" w:history="1">
        <w:r w:rsidR="005B190B" w:rsidRPr="00136D06">
          <w:rPr>
            <w:rStyle w:val="Hyperlink"/>
          </w:rPr>
          <w:t>RECITALS</w:t>
        </w:r>
        <w:r w:rsidR="005B190B">
          <w:rPr>
            <w:webHidden/>
          </w:rPr>
          <w:tab/>
        </w:r>
        <w:r w:rsidR="005B190B">
          <w:rPr>
            <w:webHidden/>
          </w:rPr>
          <w:fldChar w:fldCharType="begin"/>
        </w:r>
        <w:r w:rsidR="005B190B">
          <w:rPr>
            <w:webHidden/>
          </w:rPr>
          <w:instrText xml:space="preserve"> PAGEREF _Toc449960948 \h </w:instrText>
        </w:r>
        <w:r w:rsidR="005B190B">
          <w:rPr>
            <w:webHidden/>
          </w:rPr>
        </w:r>
        <w:r w:rsidR="005B190B">
          <w:rPr>
            <w:webHidden/>
          </w:rPr>
          <w:fldChar w:fldCharType="separate"/>
        </w:r>
        <w:r w:rsidR="0032719A">
          <w:rPr>
            <w:webHidden/>
          </w:rPr>
          <w:t>5</w:t>
        </w:r>
        <w:r w:rsidR="005B190B">
          <w:rPr>
            <w:webHidden/>
          </w:rPr>
          <w:fldChar w:fldCharType="end"/>
        </w:r>
      </w:hyperlink>
    </w:p>
    <w:p w14:paraId="3571070C" w14:textId="7C8CDF13" w:rsidR="005B190B" w:rsidRDefault="00AE66D0">
      <w:pPr>
        <w:pStyle w:val="TOC1"/>
        <w:tabs>
          <w:tab w:val="right" w:leader="dot" w:pos="10790"/>
        </w:tabs>
        <w:rPr>
          <w:b w:val="0"/>
        </w:rPr>
      </w:pPr>
      <w:hyperlink w:anchor="_Toc449960949" w:history="1">
        <w:r w:rsidR="005B190B" w:rsidRPr="00136D06">
          <w:rPr>
            <w:rStyle w:val="Hyperlink"/>
          </w:rPr>
          <w:t>SECTION ONE: ESTABLISHMENT OF SCHOOL</w:t>
        </w:r>
        <w:r w:rsidR="005B190B">
          <w:rPr>
            <w:webHidden/>
          </w:rPr>
          <w:tab/>
        </w:r>
        <w:r w:rsidR="005B190B">
          <w:rPr>
            <w:webHidden/>
          </w:rPr>
          <w:fldChar w:fldCharType="begin"/>
        </w:r>
        <w:r w:rsidR="005B190B">
          <w:rPr>
            <w:webHidden/>
          </w:rPr>
          <w:instrText xml:space="preserve"> PAGEREF _Toc449960949 \h </w:instrText>
        </w:r>
        <w:r w:rsidR="005B190B">
          <w:rPr>
            <w:webHidden/>
          </w:rPr>
        </w:r>
        <w:r w:rsidR="005B190B">
          <w:rPr>
            <w:webHidden/>
          </w:rPr>
          <w:fldChar w:fldCharType="separate"/>
        </w:r>
        <w:r w:rsidR="0032719A">
          <w:rPr>
            <w:webHidden/>
          </w:rPr>
          <w:t>5</w:t>
        </w:r>
        <w:r w:rsidR="005B190B">
          <w:rPr>
            <w:webHidden/>
          </w:rPr>
          <w:fldChar w:fldCharType="end"/>
        </w:r>
      </w:hyperlink>
    </w:p>
    <w:p w14:paraId="4C282356" w14:textId="4E644F10"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0" w:history="1">
        <w:r w:rsidR="005B190B" w:rsidRPr="00136D06">
          <w:rPr>
            <w:rStyle w:val="Hyperlink"/>
            <w:noProof/>
          </w:rPr>
          <w:t>1.1</w:t>
        </w:r>
        <w:r w:rsidR="005B190B">
          <w:rPr>
            <w:rFonts w:asciiTheme="minorHAnsi" w:eastAsiaTheme="minorEastAsia" w:hAnsiTheme="minorHAnsi" w:cstheme="minorBidi"/>
            <w:noProof/>
          </w:rPr>
          <w:tab/>
        </w:r>
        <w:r w:rsidR="005B190B" w:rsidRPr="00136D06">
          <w:rPr>
            <w:rStyle w:val="Hyperlink"/>
            <w:noProof/>
          </w:rPr>
          <w:t xml:space="preserve"> Term; Conditions Precedent.</w:t>
        </w:r>
        <w:r w:rsidR="005B190B">
          <w:rPr>
            <w:noProof/>
            <w:webHidden/>
          </w:rPr>
          <w:tab/>
        </w:r>
        <w:r w:rsidR="005B190B">
          <w:rPr>
            <w:noProof/>
            <w:webHidden/>
          </w:rPr>
          <w:fldChar w:fldCharType="begin"/>
        </w:r>
        <w:r w:rsidR="005B190B">
          <w:rPr>
            <w:noProof/>
            <w:webHidden/>
          </w:rPr>
          <w:instrText xml:space="preserve"> PAGEREF _Toc449960950 \h </w:instrText>
        </w:r>
        <w:r w:rsidR="005B190B">
          <w:rPr>
            <w:noProof/>
            <w:webHidden/>
          </w:rPr>
        </w:r>
        <w:r w:rsidR="005B190B">
          <w:rPr>
            <w:noProof/>
            <w:webHidden/>
          </w:rPr>
          <w:fldChar w:fldCharType="separate"/>
        </w:r>
        <w:r w:rsidR="0032719A">
          <w:rPr>
            <w:noProof/>
            <w:webHidden/>
          </w:rPr>
          <w:t>5</w:t>
        </w:r>
        <w:r w:rsidR="005B190B">
          <w:rPr>
            <w:noProof/>
            <w:webHidden/>
          </w:rPr>
          <w:fldChar w:fldCharType="end"/>
        </w:r>
      </w:hyperlink>
    </w:p>
    <w:p w14:paraId="3AE07B20" w14:textId="16449505"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1" w:history="1">
        <w:r w:rsidR="005B190B" w:rsidRPr="00136D06">
          <w:rPr>
            <w:rStyle w:val="Hyperlink"/>
            <w:noProof/>
          </w:rPr>
          <w:t>1.2</w:t>
        </w:r>
        <w:r w:rsidR="005B190B">
          <w:rPr>
            <w:rFonts w:asciiTheme="minorHAnsi" w:eastAsiaTheme="minorEastAsia" w:hAnsiTheme="minorHAnsi" w:cstheme="minorBidi"/>
            <w:noProof/>
          </w:rPr>
          <w:tab/>
        </w:r>
        <w:r w:rsidR="005B190B" w:rsidRPr="00136D06">
          <w:rPr>
            <w:rStyle w:val="Hyperlink"/>
            <w:noProof/>
          </w:rPr>
          <w:t xml:space="preserve"> Charter School Corporate Status.</w:t>
        </w:r>
        <w:r w:rsidR="005B190B">
          <w:rPr>
            <w:noProof/>
            <w:webHidden/>
          </w:rPr>
          <w:tab/>
        </w:r>
        <w:r w:rsidR="005B190B">
          <w:rPr>
            <w:noProof/>
            <w:webHidden/>
          </w:rPr>
          <w:fldChar w:fldCharType="begin"/>
        </w:r>
        <w:r w:rsidR="005B190B">
          <w:rPr>
            <w:noProof/>
            <w:webHidden/>
          </w:rPr>
          <w:instrText xml:space="preserve"> PAGEREF _Toc449960951 \h </w:instrText>
        </w:r>
        <w:r w:rsidR="005B190B">
          <w:rPr>
            <w:noProof/>
            <w:webHidden/>
          </w:rPr>
        </w:r>
        <w:r w:rsidR="005B190B">
          <w:rPr>
            <w:noProof/>
            <w:webHidden/>
          </w:rPr>
          <w:fldChar w:fldCharType="separate"/>
        </w:r>
        <w:r w:rsidR="0032719A">
          <w:rPr>
            <w:noProof/>
            <w:webHidden/>
          </w:rPr>
          <w:t>5</w:t>
        </w:r>
        <w:r w:rsidR="005B190B">
          <w:rPr>
            <w:noProof/>
            <w:webHidden/>
          </w:rPr>
          <w:fldChar w:fldCharType="end"/>
        </w:r>
      </w:hyperlink>
    </w:p>
    <w:p w14:paraId="50E04F25" w14:textId="248C0CC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2" w:history="1">
        <w:r w:rsidR="005B190B" w:rsidRPr="00136D06">
          <w:rPr>
            <w:rStyle w:val="Hyperlink"/>
            <w:noProof/>
          </w:rPr>
          <w:t>1.3</w:t>
        </w:r>
        <w:r w:rsidR="005B190B">
          <w:rPr>
            <w:rFonts w:asciiTheme="minorHAnsi" w:eastAsiaTheme="minorEastAsia" w:hAnsiTheme="minorHAnsi" w:cstheme="minorBidi"/>
            <w:noProof/>
          </w:rPr>
          <w:tab/>
        </w:r>
        <w:r w:rsidR="005B190B" w:rsidRPr="00136D06">
          <w:rPr>
            <w:rStyle w:val="Hyperlink"/>
            <w:noProof/>
          </w:rPr>
          <w:t xml:space="preserve"> Charter School Legal Status.</w:t>
        </w:r>
        <w:r w:rsidR="005B190B">
          <w:rPr>
            <w:noProof/>
            <w:webHidden/>
          </w:rPr>
          <w:tab/>
        </w:r>
        <w:r w:rsidR="005B190B">
          <w:rPr>
            <w:noProof/>
            <w:webHidden/>
          </w:rPr>
          <w:fldChar w:fldCharType="begin"/>
        </w:r>
        <w:r w:rsidR="005B190B">
          <w:rPr>
            <w:noProof/>
            <w:webHidden/>
          </w:rPr>
          <w:instrText xml:space="preserve"> PAGEREF _Toc449960952 \h </w:instrText>
        </w:r>
        <w:r w:rsidR="005B190B">
          <w:rPr>
            <w:noProof/>
            <w:webHidden/>
          </w:rPr>
        </w:r>
        <w:r w:rsidR="005B190B">
          <w:rPr>
            <w:noProof/>
            <w:webHidden/>
          </w:rPr>
          <w:fldChar w:fldCharType="separate"/>
        </w:r>
        <w:r w:rsidR="0032719A">
          <w:rPr>
            <w:noProof/>
            <w:webHidden/>
          </w:rPr>
          <w:t>6</w:t>
        </w:r>
        <w:r w:rsidR="005B190B">
          <w:rPr>
            <w:noProof/>
            <w:webHidden/>
          </w:rPr>
          <w:fldChar w:fldCharType="end"/>
        </w:r>
      </w:hyperlink>
    </w:p>
    <w:p w14:paraId="48491416" w14:textId="4151265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3" w:history="1">
        <w:r w:rsidR="005B190B" w:rsidRPr="00136D06">
          <w:rPr>
            <w:rStyle w:val="Hyperlink"/>
            <w:noProof/>
          </w:rPr>
          <w:t>1.4</w:t>
        </w:r>
        <w:r w:rsidR="005B190B">
          <w:rPr>
            <w:rFonts w:asciiTheme="minorHAnsi" w:eastAsiaTheme="minorEastAsia" w:hAnsiTheme="minorHAnsi" w:cstheme="minorBidi"/>
            <w:noProof/>
          </w:rPr>
          <w:tab/>
        </w:r>
        <w:r w:rsidR="005B190B" w:rsidRPr="00136D06">
          <w:rPr>
            <w:rStyle w:val="Hyperlink"/>
            <w:noProof/>
          </w:rPr>
          <w:t xml:space="preserve"> Pre-Opening</w:t>
        </w:r>
        <w:r w:rsidR="005B190B" w:rsidRPr="00136D06">
          <w:rPr>
            <w:rStyle w:val="Hyperlink"/>
            <w:rFonts w:cstheme="minorHAnsi"/>
            <w:noProof/>
          </w:rPr>
          <w:t>.</w:t>
        </w:r>
        <w:r w:rsidR="005B190B">
          <w:rPr>
            <w:noProof/>
            <w:webHidden/>
          </w:rPr>
          <w:tab/>
        </w:r>
        <w:r w:rsidR="005B190B">
          <w:rPr>
            <w:noProof/>
            <w:webHidden/>
          </w:rPr>
          <w:fldChar w:fldCharType="begin"/>
        </w:r>
        <w:r w:rsidR="005B190B">
          <w:rPr>
            <w:noProof/>
            <w:webHidden/>
          </w:rPr>
          <w:instrText xml:space="preserve"> PAGEREF _Toc449960953 \h </w:instrText>
        </w:r>
        <w:r w:rsidR="005B190B">
          <w:rPr>
            <w:noProof/>
            <w:webHidden/>
          </w:rPr>
        </w:r>
        <w:r w:rsidR="005B190B">
          <w:rPr>
            <w:noProof/>
            <w:webHidden/>
          </w:rPr>
          <w:fldChar w:fldCharType="separate"/>
        </w:r>
        <w:r w:rsidR="0032719A">
          <w:rPr>
            <w:noProof/>
            <w:webHidden/>
          </w:rPr>
          <w:t>6</w:t>
        </w:r>
        <w:r w:rsidR="005B190B">
          <w:rPr>
            <w:noProof/>
            <w:webHidden/>
          </w:rPr>
          <w:fldChar w:fldCharType="end"/>
        </w:r>
      </w:hyperlink>
    </w:p>
    <w:p w14:paraId="36945B12" w14:textId="1E379499" w:rsidR="005B190B" w:rsidRDefault="00AE66D0">
      <w:pPr>
        <w:pStyle w:val="TOC1"/>
        <w:tabs>
          <w:tab w:val="right" w:leader="dot" w:pos="10790"/>
        </w:tabs>
        <w:rPr>
          <w:b w:val="0"/>
        </w:rPr>
      </w:pPr>
      <w:hyperlink w:anchor="_Toc449960954" w:history="1">
        <w:r w:rsidR="005B190B" w:rsidRPr="00136D06">
          <w:rPr>
            <w:rStyle w:val="Hyperlink"/>
          </w:rPr>
          <w:t>SECTION TWO: DISTRICT-SCHOOL RELATIONSHIP</w:t>
        </w:r>
        <w:r w:rsidR="005B190B">
          <w:rPr>
            <w:webHidden/>
          </w:rPr>
          <w:tab/>
        </w:r>
        <w:r w:rsidR="005B190B">
          <w:rPr>
            <w:webHidden/>
          </w:rPr>
          <w:fldChar w:fldCharType="begin"/>
        </w:r>
        <w:r w:rsidR="005B190B">
          <w:rPr>
            <w:webHidden/>
          </w:rPr>
          <w:instrText xml:space="preserve"> PAGEREF _Toc449960954 \h </w:instrText>
        </w:r>
        <w:r w:rsidR="005B190B">
          <w:rPr>
            <w:webHidden/>
          </w:rPr>
        </w:r>
        <w:r w:rsidR="005B190B">
          <w:rPr>
            <w:webHidden/>
          </w:rPr>
          <w:fldChar w:fldCharType="separate"/>
        </w:r>
        <w:r w:rsidR="0032719A">
          <w:rPr>
            <w:webHidden/>
          </w:rPr>
          <w:t>7</w:t>
        </w:r>
        <w:r w:rsidR="005B190B">
          <w:rPr>
            <w:webHidden/>
          </w:rPr>
          <w:fldChar w:fldCharType="end"/>
        </w:r>
      </w:hyperlink>
    </w:p>
    <w:p w14:paraId="74769B86" w14:textId="03DF044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5" w:history="1">
        <w:r w:rsidR="005B190B" w:rsidRPr="00136D06">
          <w:rPr>
            <w:rStyle w:val="Hyperlink"/>
            <w:b/>
            <w:noProof/>
          </w:rPr>
          <w:t>2.1</w:t>
        </w:r>
        <w:r w:rsidR="005B190B">
          <w:rPr>
            <w:rFonts w:asciiTheme="minorHAnsi" w:eastAsiaTheme="minorEastAsia" w:hAnsiTheme="minorHAnsi" w:cstheme="minorBidi"/>
            <w:noProof/>
          </w:rPr>
          <w:tab/>
        </w:r>
        <w:r w:rsidR="005B190B" w:rsidRPr="00136D06">
          <w:rPr>
            <w:rStyle w:val="Hyperlink"/>
            <w:b/>
            <w:noProof/>
          </w:rPr>
          <w:t>District Rights and Responsibilities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_Toc449960955 \h </w:instrText>
        </w:r>
        <w:r w:rsidR="005B190B">
          <w:rPr>
            <w:noProof/>
            <w:webHidden/>
          </w:rPr>
        </w:r>
        <w:r w:rsidR="005B190B">
          <w:rPr>
            <w:noProof/>
            <w:webHidden/>
          </w:rPr>
          <w:fldChar w:fldCharType="separate"/>
        </w:r>
        <w:r w:rsidR="0032719A">
          <w:rPr>
            <w:noProof/>
            <w:webHidden/>
          </w:rPr>
          <w:t>7</w:t>
        </w:r>
        <w:r w:rsidR="005B190B">
          <w:rPr>
            <w:noProof/>
            <w:webHidden/>
          </w:rPr>
          <w:fldChar w:fldCharType="end"/>
        </w:r>
      </w:hyperlink>
    </w:p>
    <w:p w14:paraId="053969A8" w14:textId="48B025BF"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6" w:history="1">
        <w:r w:rsidR="005B190B" w:rsidRPr="00136D06">
          <w:rPr>
            <w:rStyle w:val="Hyperlink"/>
            <w:b/>
            <w:noProof/>
          </w:rPr>
          <w:t>2.2</w:t>
        </w:r>
        <w:r w:rsidR="005B190B">
          <w:rPr>
            <w:rFonts w:asciiTheme="minorHAnsi" w:eastAsiaTheme="minorEastAsia" w:hAnsiTheme="minorHAnsi" w:cstheme="minorBidi"/>
            <w:noProof/>
          </w:rPr>
          <w:tab/>
        </w:r>
        <w:r w:rsidR="005B190B" w:rsidRPr="00136D06">
          <w:rPr>
            <w:rStyle w:val="Hyperlink"/>
            <w:b/>
            <w:noProof/>
          </w:rPr>
          <w:t>School Rights and Responsibilities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_Toc449960956 \h </w:instrText>
        </w:r>
        <w:r w:rsidR="005B190B">
          <w:rPr>
            <w:noProof/>
            <w:webHidden/>
          </w:rPr>
        </w:r>
        <w:r w:rsidR="005B190B">
          <w:rPr>
            <w:noProof/>
            <w:webHidden/>
          </w:rPr>
          <w:fldChar w:fldCharType="separate"/>
        </w:r>
        <w:r w:rsidR="0032719A">
          <w:rPr>
            <w:noProof/>
            <w:webHidden/>
          </w:rPr>
          <w:t>8</w:t>
        </w:r>
        <w:r w:rsidR="005B190B">
          <w:rPr>
            <w:noProof/>
            <w:webHidden/>
          </w:rPr>
          <w:fldChar w:fldCharType="end"/>
        </w:r>
      </w:hyperlink>
    </w:p>
    <w:p w14:paraId="0696FCD2" w14:textId="78AD4D53" w:rsidR="005B190B" w:rsidRDefault="00AE66D0">
      <w:pPr>
        <w:pStyle w:val="TOC1"/>
        <w:tabs>
          <w:tab w:val="right" w:leader="dot" w:pos="10790"/>
        </w:tabs>
        <w:rPr>
          <w:b w:val="0"/>
        </w:rPr>
      </w:pPr>
      <w:hyperlink w:anchor="_Toc449960957" w:history="1">
        <w:r w:rsidR="005B190B" w:rsidRPr="00136D06">
          <w:rPr>
            <w:rStyle w:val="Hyperlink"/>
          </w:rPr>
          <w:t>SECTION THREE: SCHOOL GOVERNANCE</w:t>
        </w:r>
        <w:r w:rsidR="005B190B">
          <w:rPr>
            <w:webHidden/>
          </w:rPr>
          <w:tab/>
        </w:r>
        <w:r w:rsidR="005B190B">
          <w:rPr>
            <w:webHidden/>
          </w:rPr>
          <w:fldChar w:fldCharType="begin"/>
        </w:r>
        <w:r w:rsidR="005B190B">
          <w:rPr>
            <w:webHidden/>
          </w:rPr>
          <w:instrText xml:space="preserve"> PAGEREF _Toc449960957 \h </w:instrText>
        </w:r>
        <w:r w:rsidR="005B190B">
          <w:rPr>
            <w:webHidden/>
          </w:rPr>
        </w:r>
        <w:r w:rsidR="005B190B">
          <w:rPr>
            <w:webHidden/>
          </w:rPr>
          <w:fldChar w:fldCharType="separate"/>
        </w:r>
        <w:r w:rsidR="0032719A">
          <w:rPr>
            <w:webHidden/>
          </w:rPr>
          <w:t>12</w:t>
        </w:r>
        <w:r w:rsidR="005B190B">
          <w:rPr>
            <w:webHidden/>
          </w:rPr>
          <w:fldChar w:fldCharType="end"/>
        </w:r>
      </w:hyperlink>
    </w:p>
    <w:p w14:paraId="696DACE6" w14:textId="41BEA98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8" w:history="1">
        <w:r w:rsidR="005B190B" w:rsidRPr="00136D06">
          <w:rPr>
            <w:rStyle w:val="Hyperlink"/>
            <w:b/>
            <w:noProof/>
          </w:rPr>
          <w:t>3.1</w:t>
        </w:r>
        <w:r w:rsidR="005B190B">
          <w:rPr>
            <w:rFonts w:asciiTheme="minorHAnsi" w:eastAsiaTheme="minorEastAsia" w:hAnsiTheme="minorHAnsi" w:cstheme="minorBidi"/>
            <w:noProof/>
          </w:rPr>
          <w:tab/>
        </w:r>
        <w:r w:rsidR="005B190B" w:rsidRPr="00136D06">
          <w:rPr>
            <w:rStyle w:val="Hyperlink"/>
            <w:b/>
            <w:noProof/>
          </w:rPr>
          <w:t>Governance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_Toc449960958 \h </w:instrText>
        </w:r>
        <w:r w:rsidR="005B190B">
          <w:rPr>
            <w:noProof/>
            <w:webHidden/>
          </w:rPr>
        </w:r>
        <w:r w:rsidR="005B190B">
          <w:rPr>
            <w:noProof/>
            <w:webHidden/>
          </w:rPr>
          <w:fldChar w:fldCharType="separate"/>
        </w:r>
        <w:r w:rsidR="0032719A">
          <w:rPr>
            <w:noProof/>
            <w:webHidden/>
          </w:rPr>
          <w:t>12</w:t>
        </w:r>
        <w:r w:rsidR="005B190B">
          <w:rPr>
            <w:noProof/>
            <w:webHidden/>
          </w:rPr>
          <w:fldChar w:fldCharType="end"/>
        </w:r>
      </w:hyperlink>
    </w:p>
    <w:p w14:paraId="2F8EDEA1" w14:textId="755577DC"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59" w:history="1">
        <w:r w:rsidR="005B190B" w:rsidRPr="00136D06">
          <w:rPr>
            <w:rStyle w:val="Hyperlink"/>
            <w:b/>
            <w:noProof/>
          </w:rPr>
          <w:t>3.2</w:t>
        </w:r>
        <w:r w:rsidR="005B190B">
          <w:rPr>
            <w:rFonts w:asciiTheme="minorHAnsi" w:eastAsiaTheme="minorEastAsia" w:hAnsiTheme="minorHAnsi" w:cstheme="minorBidi"/>
            <w:noProof/>
          </w:rPr>
          <w:tab/>
        </w:r>
        <w:r w:rsidR="005B190B" w:rsidRPr="00136D06">
          <w:rPr>
            <w:rStyle w:val="Hyperlink"/>
            <w:b/>
            <w:noProof/>
          </w:rPr>
          <w:t>Corporate Purpose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_Toc449960959 \h </w:instrText>
        </w:r>
        <w:r w:rsidR="005B190B">
          <w:rPr>
            <w:noProof/>
            <w:webHidden/>
          </w:rPr>
        </w:r>
        <w:r w:rsidR="005B190B">
          <w:rPr>
            <w:noProof/>
            <w:webHidden/>
          </w:rPr>
          <w:fldChar w:fldCharType="separate"/>
        </w:r>
        <w:r w:rsidR="0032719A">
          <w:rPr>
            <w:noProof/>
            <w:webHidden/>
          </w:rPr>
          <w:t>13</w:t>
        </w:r>
        <w:r w:rsidR="005B190B">
          <w:rPr>
            <w:noProof/>
            <w:webHidden/>
          </w:rPr>
          <w:fldChar w:fldCharType="end"/>
        </w:r>
      </w:hyperlink>
    </w:p>
    <w:p w14:paraId="16FF8F9F" w14:textId="4904FDCF"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0" w:history="1">
        <w:r w:rsidR="005B190B" w:rsidRPr="00136D06">
          <w:rPr>
            <w:rStyle w:val="Hyperlink"/>
            <w:b/>
            <w:noProof/>
          </w:rPr>
          <w:t>3.3</w:t>
        </w:r>
        <w:r w:rsidR="005B190B">
          <w:rPr>
            <w:rFonts w:asciiTheme="minorHAnsi" w:eastAsiaTheme="minorEastAsia" w:hAnsiTheme="minorHAnsi" w:cstheme="minorBidi"/>
            <w:noProof/>
          </w:rPr>
          <w:tab/>
        </w:r>
        <w:r w:rsidR="005B190B" w:rsidRPr="00136D06">
          <w:rPr>
            <w:rStyle w:val="Hyperlink"/>
            <w:b/>
            <w:noProof/>
          </w:rPr>
          <w:t>Transparency</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_Toc449960960 \h </w:instrText>
        </w:r>
        <w:r w:rsidR="005B190B">
          <w:rPr>
            <w:noProof/>
            <w:webHidden/>
          </w:rPr>
        </w:r>
        <w:r w:rsidR="005B190B">
          <w:rPr>
            <w:noProof/>
            <w:webHidden/>
          </w:rPr>
          <w:fldChar w:fldCharType="separate"/>
        </w:r>
        <w:r w:rsidR="0032719A">
          <w:rPr>
            <w:noProof/>
            <w:webHidden/>
          </w:rPr>
          <w:t>13</w:t>
        </w:r>
        <w:r w:rsidR="005B190B">
          <w:rPr>
            <w:noProof/>
            <w:webHidden/>
          </w:rPr>
          <w:fldChar w:fldCharType="end"/>
        </w:r>
      </w:hyperlink>
    </w:p>
    <w:p w14:paraId="65358506" w14:textId="2862F1E7"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1" w:history="1">
        <w:r w:rsidR="005B190B" w:rsidRPr="00136D06">
          <w:rPr>
            <w:rStyle w:val="Hyperlink"/>
            <w:b/>
            <w:noProof/>
          </w:rPr>
          <w:t>3.4</w:t>
        </w:r>
        <w:r w:rsidR="005B190B">
          <w:rPr>
            <w:rFonts w:asciiTheme="minorHAnsi" w:eastAsiaTheme="minorEastAsia" w:hAnsiTheme="minorHAnsi" w:cstheme="minorBidi"/>
            <w:noProof/>
          </w:rPr>
          <w:tab/>
        </w:r>
        <w:r w:rsidR="005B190B" w:rsidRPr="00136D06">
          <w:rPr>
            <w:rStyle w:val="Hyperlink"/>
            <w:b/>
            <w:noProof/>
          </w:rPr>
          <w:t>Complaints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_Toc449960961 \h </w:instrText>
        </w:r>
        <w:r w:rsidR="005B190B">
          <w:rPr>
            <w:noProof/>
            <w:webHidden/>
          </w:rPr>
        </w:r>
        <w:r w:rsidR="005B190B">
          <w:rPr>
            <w:noProof/>
            <w:webHidden/>
          </w:rPr>
          <w:fldChar w:fldCharType="separate"/>
        </w:r>
        <w:r w:rsidR="0032719A">
          <w:rPr>
            <w:noProof/>
            <w:webHidden/>
          </w:rPr>
          <w:t>13</w:t>
        </w:r>
        <w:r w:rsidR="005B190B">
          <w:rPr>
            <w:noProof/>
            <w:webHidden/>
          </w:rPr>
          <w:fldChar w:fldCharType="end"/>
        </w:r>
      </w:hyperlink>
    </w:p>
    <w:p w14:paraId="513D3535" w14:textId="7F295E25"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2" w:history="1">
        <w:r w:rsidR="005B190B" w:rsidRPr="00136D06">
          <w:rPr>
            <w:rStyle w:val="Hyperlink"/>
            <w:b/>
            <w:noProof/>
          </w:rPr>
          <w:t>3.5</w:t>
        </w:r>
        <w:r w:rsidR="005B190B">
          <w:rPr>
            <w:rFonts w:asciiTheme="minorHAnsi" w:eastAsiaTheme="minorEastAsia" w:hAnsiTheme="minorHAnsi" w:cstheme="minorBidi"/>
            <w:noProof/>
          </w:rPr>
          <w:tab/>
        </w:r>
        <w:r w:rsidR="005B190B" w:rsidRPr="00136D06">
          <w:rPr>
            <w:rStyle w:val="Hyperlink"/>
            <w:b/>
            <w:noProof/>
          </w:rPr>
          <w:t>Contracting for Educational Services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_Toc449960962 \h </w:instrText>
        </w:r>
        <w:r w:rsidR="005B190B">
          <w:rPr>
            <w:noProof/>
            <w:webHidden/>
          </w:rPr>
        </w:r>
        <w:r w:rsidR="005B190B">
          <w:rPr>
            <w:noProof/>
            <w:webHidden/>
          </w:rPr>
          <w:fldChar w:fldCharType="separate"/>
        </w:r>
        <w:r w:rsidR="0032719A">
          <w:rPr>
            <w:noProof/>
            <w:webHidden/>
          </w:rPr>
          <w:t>13</w:t>
        </w:r>
        <w:r w:rsidR="005B190B">
          <w:rPr>
            <w:noProof/>
            <w:webHidden/>
          </w:rPr>
          <w:fldChar w:fldCharType="end"/>
        </w:r>
      </w:hyperlink>
    </w:p>
    <w:p w14:paraId="342F2006" w14:textId="787F40EB"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3" w:history="1">
        <w:r w:rsidR="005B190B" w:rsidRPr="00136D06">
          <w:rPr>
            <w:rStyle w:val="Hyperlink"/>
            <w:b/>
            <w:noProof/>
          </w:rPr>
          <w:t>3.6</w:t>
        </w:r>
        <w:r w:rsidR="005B190B">
          <w:rPr>
            <w:rFonts w:asciiTheme="minorHAnsi" w:eastAsiaTheme="minorEastAsia" w:hAnsiTheme="minorHAnsi" w:cstheme="minorBidi"/>
            <w:noProof/>
          </w:rPr>
          <w:tab/>
        </w:r>
        <w:r w:rsidR="005B190B" w:rsidRPr="00136D06">
          <w:rPr>
            <w:rStyle w:val="Hyperlink"/>
            <w:b/>
            <w:noProof/>
          </w:rPr>
          <w:t>Contracting for Operational and Administrative Services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_Toc449960963 \h </w:instrText>
        </w:r>
        <w:r w:rsidR="005B190B">
          <w:rPr>
            <w:noProof/>
            <w:webHidden/>
          </w:rPr>
        </w:r>
        <w:r w:rsidR="005B190B">
          <w:rPr>
            <w:noProof/>
            <w:webHidden/>
          </w:rPr>
          <w:fldChar w:fldCharType="separate"/>
        </w:r>
        <w:r w:rsidR="0032719A">
          <w:rPr>
            <w:noProof/>
            <w:webHidden/>
          </w:rPr>
          <w:t>13</w:t>
        </w:r>
        <w:r w:rsidR="005B190B">
          <w:rPr>
            <w:noProof/>
            <w:webHidden/>
          </w:rPr>
          <w:fldChar w:fldCharType="end"/>
        </w:r>
      </w:hyperlink>
    </w:p>
    <w:p w14:paraId="0EEC63FE" w14:textId="6F1D4C32"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4" w:history="1">
        <w:r w:rsidR="005B190B" w:rsidRPr="00136D06">
          <w:rPr>
            <w:rStyle w:val="Hyperlink"/>
            <w:b/>
            <w:noProof/>
          </w:rPr>
          <w:t>3.7</w:t>
        </w:r>
        <w:r w:rsidR="005B190B">
          <w:rPr>
            <w:rFonts w:asciiTheme="minorHAnsi" w:eastAsiaTheme="minorEastAsia" w:hAnsiTheme="minorHAnsi" w:cstheme="minorBidi"/>
            <w:noProof/>
          </w:rPr>
          <w:tab/>
        </w:r>
        <w:r w:rsidR="005B190B" w:rsidRPr="00136D06">
          <w:rPr>
            <w:rStyle w:val="Hyperlink"/>
            <w:b/>
            <w:noProof/>
          </w:rPr>
          <w:t>Volunteer Requirements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_Toc449960964 \h </w:instrText>
        </w:r>
        <w:r w:rsidR="005B190B">
          <w:rPr>
            <w:noProof/>
            <w:webHidden/>
          </w:rPr>
        </w:r>
        <w:r w:rsidR="005B190B">
          <w:rPr>
            <w:noProof/>
            <w:webHidden/>
          </w:rPr>
          <w:fldChar w:fldCharType="separate"/>
        </w:r>
        <w:r w:rsidR="0032719A">
          <w:rPr>
            <w:noProof/>
            <w:webHidden/>
          </w:rPr>
          <w:t>14</w:t>
        </w:r>
        <w:r w:rsidR="005B190B">
          <w:rPr>
            <w:noProof/>
            <w:webHidden/>
          </w:rPr>
          <w:fldChar w:fldCharType="end"/>
        </w:r>
      </w:hyperlink>
    </w:p>
    <w:p w14:paraId="1DC4CAA3" w14:textId="5CB03C2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5" w:history="1">
        <w:r w:rsidR="005B190B" w:rsidRPr="00136D06">
          <w:rPr>
            <w:rStyle w:val="Hyperlink"/>
            <w:b/>
            <w:noProof/>
          </w:rPr>
          <w:t>3.8</w:t>
        </w:r>
        <w:r w:rsidR="005B190B">
          <w:rPr>
            <w:rFonts w:asciiTheme="minorHAnsi" w:eastAsiaTheme="minorEastAsia" w:hAnsiTheme="minorHAnsi" w:cstheme="minorBidi"/>
            <w:noProof/>
          </w:rPr>
          <w:tab/>
        </w:r>
        <w:r w:rsidR="005B190B" w:rsidRPr="00136D06">
          <w:rPr>
            <w:rStyle w:val="Hyperlink"/>
            <w:b/>
            <w:noProof/>
          </w:rPr>
          <w:t>Conflict of Interest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_Toc449960965 \h </w:instrText>
        </w:r>
        <w:r w:rsidR="005B190B">
          <w:rPr>
            <w:noProof/>
            <w:webHidden/>
          </w:rPr>
        </w:r>
        <w:r w:rsidR="005B190B">
          <w:rPr>
            <w:noProof/>
            <w:webHidden/>
          </w:rPr>
          <w:fldChar w:fldCharType="separate"/>
        </w:r>
        <w:r w:rsidR="0032719A">
          <w:rPr>
            <w:noProof/>
            <w:webHidden/>
          </w:rPr>
          <w:t>14</w:t>
        </w:r>
        <w:r w:rsidR="005B190B">
          <w:rPr>
            <w:noProof/>
            <w:webHidden/>
          </w:rPr>
          <w:fldChar w:fldCharType="end"/>
        </w:r>
      </w:hyperlink>
    </w:p>
    <w:p w14:paraId="219E8E02" w14:textId="1ED95595" w:rsidR="005B190B" w:rsidRDefault="00AE66D0">
      <w:pPr>
        <w:pStyle w:val="TOC1"/>
        <w:tabs>
          <w:tab w:val="right" w:leader="dot" w:pos="10790"/>
        </w:tabs>
        <w:rPr>
          <w:b w:val="0"/>
        </w:rPr>
      </w:pPr>
      <w:hyperlink w:anchor="_Toc449960966" w:history="1">
        <w:r w:rsidR="005B190B" w:rsidRPr="00136D06">
          <w:rPr>
            <w:rStyle w:val="Hyperlink"/>
          </w:rPr>
          <w:t>SECTION FOUR: OPERATION OF SCHOOL AND WAIVERS</w:t>
        </w:r>
        <w:r w:rsidR="005B190B">
          <w:rPr>
            <w:webHidden/>
          </w:rPr>
          <w:tab/>
        </w:r>
        <w:r w:rsidR="005B190B">
          <w:rPr>
            <w:webHidden/>
          </w:rPr>
          <w:fldChar w:fldCharType="begin"/>
        </w:r>
        <w:r w:rsidR="005B190B">
          <w:rPr>
            <w:webHidden/>
          </w:rPr>
          <w:instrText xml:space="preserve"> PAGEREF _Toc449960966 \h </w:instrText>
        </w:r>
        <w:r w:rsidR="005B190B">
          <w:rPr>
            <w:webHidden/>
          </w:rPr>
        </w:r>
        <w:r w:rsidR="005B190B">
          <w:rPr>
            <w:webHidden/>
          </w:rPr>
          <w:fldChar w:fldCharType="separate"/>
        </w:r>
        <w:r w:rsidR="0032719A">
          <w:rPr>
            <w:webHidden/>
          </w:rPr>
          <w:t>14</w:t>
        </w:r>
        <w:r w:rsidR="005B190B">
          <w:rPr>
            <w:webHidden/>
          </w:rPr>
          <w:fldChar w:fldCharType="end"/>
        </w:r>
      </w:hyperlink>
    </w:p>
    <w:p w14:paraId="5ABA9E71" w14:textId="09E48C0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7" w:history="1">
        <w:r w:rsidR="005B190B" w:rsidRPr="00136D06">
          <w:rPr>
            <w:rStyle w:val="Hyperlink"/>
            <w:b/>
            <w:noProof/>
          </w:rPr>
          <w:t>4.1</w:t>
        </w:r>
        <w:r w:rsidR="005B190B">
          <w:rPr>
            <w:rFonts w:asciiTheme="minorHAnsi" w:eastAsiaTheme="minorEastAsia" w:hAnsiTheme="minorHAnsi" w:cstheme="minorBidi"/>
            <w:noProof/>
          </w:rPr>
          <w:tab/>
        </w:r>
        <w:r w:rsidR="005B190B" w:rsidRPr="00136D06">
          <w:rPr>
            <w:rStyle w:val="Hyperlink"/>
            <w:b/>
            <w:noProof/>
          </w:rPr>
          <w:t>Operational Powers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_Toc449960967 \h </w:instrText>
        </w:r>
        <w:r w:rsidR="005B190B">
          <w:rPr>
            <w:noProof/>
            <w:webHidden/>
          </w:rPr>
        </w:r>
        <w:r w:rsidR="005B190B">
          <w:rPr>
            <w:noProof/>
            <w:webHidden/>
          </w:rPr>
          <w:fldChar w:fldCharType="separate"/>
        </w:r>
        <w:r w:rsidR="0032719A">
          <w:rPr>
            <w:noProof/>
            <w:webHidden/>
          </w:rPr>
          <w:t>14</w:t>
        </w:r>
        <w:r w:rsidR="005B190B">
          <w:rPr>
            <w:noProof/>
            <w:webHidden/>
          </w:rPr>
          <w:fldChar w:fldCharType="end"/>
        </w:r>
      </w:hyperlink>
    </w:p>
    <w:p w14:paraId="445D4C56" w14:textId="03C6D0C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8" w:history="1">
        <w:r w:rsidR="005B190B" w:rsidRPr="00136D06">
          <w:rPr>
            <w:rStyle w:val="Hyperlink"/>
            <w:b/>
            <w:noProof/>
          </w:rPr>
          <w:t>4.2</w:t>
        </w:r>
        <w:r w:rsidR="005B190B">
          <w:rPr>
            <w:rFonts w:asciiTheme="minorHAnsi" w:eastAsiaTheme="minorEastAsia" w:hAnsiTheme="minorHAnsi" w:cstheme="minorBidi"/>
            <w:noProof/>
          </w:rPr>
          <w:tab/>
        </w:r>
        <w:r w:rsidR="005B190B" w:rsidRPr="00136D06">
          <w:rPr>
            <w:rStyle w:val="Hyperlink"/>
            <w:b/>
            <w:noProof/>
          </w:rPr>
          <w:t>Evaluations and Trainings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_Toc449960968 \h </w:instrText>
        </w:r>
        <w:r w:rsidR="005B190B">
          <w:rPr>
            <w:noProof/>
            <w:webHidden/>
          </w:rPr>
        </w:r>
        <w:r w:rsidR="005B190B">
          <w:rPr>
            <w:noProof/>
            <w:webHidden/>
          </w:rPr>
          <w:fldChar w:fldCharType="separate"/>
        </w:r>
        <w:r w:rsidR="0032719A">
          <w:rPr>
            <w:noProof/>
            <w:webHidden/>
          </w:rPr>
          <w:t>14</w:t>
        </w:r>
        <w:r w:rsidR="005B190B">
          <w:rPr>
            <w:noProof/>
            <w:webHidden/>
          </w:rPr>
          <w:fldChar w:fldCharType="end"/>
        </w:r>
      </w:hyperlink>
    </w:p>
    <w:p w14:paraId="4A465FAD" w14:textId="5ED1500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69" w:history="1">
        <w:r w:rsidR="005B190B" w:rsidRPr="00136D06">
          <w:rPr>
            <w:rStyle w:val="Hyperlink"/>
            <w:b/>
            <w:noProof/>
          </w:rPr>
          <w:t>4.3</w:t>
        </w:r>
        <w:r w:rsidR="005B190B">
          <w:rPr>
            <w:rFonts w:asciiTheme="minorHAnsi" w:eastAsiaTheme="minorEastAsia" w:hAnsiTheme="minorHAnsi" w:cstheme="minorBidi"/>
            <w:noProof/>
          </w:rPr>
          <w:tab/>
        </w:r>
        <w:r w:rsidR="005B190B" w:rsidRPr="00136D06">
          <w:rPr>
            <w:rStyle w:val="Hyperlink"/>
            <w:b/>
            <w:noProof/>
          </w:rPr>
          <w:t>Transportation and Food Services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_Toc449960969 \h </w:instrText>
        </w:r>
        <w:r w:rsidR="005B190B">
          <w:rPr>
            <w:noProof/>
            <w:webHidden/>
          </w:rPr>
        </w:r>
        <w:r w:rsidR="005B190B">
          <w:rPr>
            <w:noProof/>
            <w:webHidden/>
          </w:rPr>
          <w:fldChar w:fldCharType="separate"/>
        </w:r>
        <w:r w:rsidR="0032719A">
          <w:rPr>
            <w:noProof/>
            <w:webHidden/>
          </w:rPr>
          <w:t>15</w:t>
        </w:r>
        <w:r w:rsidR="005B190B">
          <w:rPr>
            <w:noProof/>
            <w:webHidden/>
          </w:rPr>
          <w:fldChar w:fldCharType="end"/>
        </w:r>
      </w:hyperlink>
    </w:p>
    <w:p w14:paraId="08D140EC" w14:textId="1FEA7FF8"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0" w:history="1">
        <w:r w:rsidR="005B190B" w:rsidRPr="00136D06">
          <w:rPr>
            <w:rStyle w:val="Hyperlink"/>
            <w:b/>
            <w:noProof/>
          </w:rPr>
          <w:t>4.4</w:t>
        </w:r>
        <w:r w:rsidR="005B190B">
          <w:rPr>
            <w:rFonts w:asciiTheme="minorHAnsi" w:eastAsiaTheme="minorEastAsia" w:hAnsiTheme="minorHAnsi" w:cstheme="minorBidi"/>
            <w:noProof/>
          </w:rPr>
          <w:tab/>
        </w:r>
        <w:r w:rsidR="005B190B" w:rsidRPr="00136D06">
          <w:rPr>
            <w:rStyle w:val="Hyperlink"/>
            <w:b/>
            <w:noProof/>
          </w:rPr>
          <w:t>Insurance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_Toc449960970 \h </w:instrText>
        </w:r>
        <w:r w:rsidR="005B190B">
          <w:rPr>
            <w:noProof/>
            <w:webHidden/>
          </w:rPr>
        </w:r>
        <w:r w:rsidR="005B190B">
          <w:rPr>
            <w:noProof/>
            <w:webHidden/>
          </w:rPr>
          <w:fldChar w:fldCharType="separate"/>
        </w:r>
        <w:r w:rsidR="0032719A">
          <w:rPr>
            <w:noProof/>
            <w:webHidden/>
          </w:rPr>
          <w:t>15</w:t>
        </w:r>
        <w:r w:rsidR="005B190B">
          <w:rPr>
            <w:noProof/>
            <w:webHidden/>
          </w:rPr>
          <w:fldChar w:fldCharType="end"/>
        </w:r>
      </w:hyperlink>
    </w:p>
    <w:p w14:paraId="5EB465BD" w14:textId="4B1C6306"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1" w:history="1">
        <w:r w:rsidR="005B190B" w:rsidRPr="00136D06">
          <w:rPr>
            <w:rStyle w:val="Hyperlink"/>
            <w:b/>
            <w:noProof/>
          </w:rPr>
          <w:t>4.5</w:t>
        </w:r>
        <w:r w:rsidR="005B190B">
          <w:rPr>
            <w:rFonts w:asciiTheme="minorHAnsi" w:eastAsiaTheme="minorEastAsia" w:hAnsiTheme="minorHAnsi" w:cstheme="minorBidi"/>
            <w:noProof/>
          </w:rPr>
          <w:tab/>
        </w:r>
        <w:r w:rsidR="005B190B" w:rsidRPr="00136D06">
          <w:rPr>
            <w:rStyle w:val="Hyperlink"/>
            <w:b/>
            <w:noProof/>
          </w:rPr>
          <w:t>Waivers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_Toc449960971 \h </w:instrText>
        </w:r>
        <w:r w:rsidR="005B190B">
          <w:rPr>
            <w:noProof/>
            <w:webHidden/>
          </w:rPr>
        </w:r>
        <w:r w:rsidR="005B190B">
          <w:rPr>
            <w:noProof/>
            <w:webHidden/>
          </w:rPr>
          <w:fldChar w:fldCharType="separate"/>
        </w:r>
        <w:r w:rsidR="0032719A">
          <w:rPr>
            <w:noProof/>
            <w:webHidden/>
          </w:rPr>
          <w:t>15</w:t>
        </w:r>
        <w:r w:rsidR="005B190B">
          <w:rPr>
            <w:noProof/>
            <w:webHidden/>
          </w:rPr>
          <w:fldChar w:fldCharType="end"/>
        </w:r>
      </w:hyperlink>
    </w:p>
    <w:p w14:paraId="49AFF2DA" w14:textId="3F9CAFAB"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2" w:history="1">
        <w:r w:rsidR="005B190B" w:rsidRPr="00136D06">
          <w:rPr>
            <w:rStyle w:val="Hyperlink"/>
            <w:b/>
            <w:noProof/>
          </w:rPr>
          <w:t>4.6</w:t>
        </w:r>
        <w:r w:rsidR="005B190B">
          <w:rPr>
            <w:rFonts w:asciiTheme="minorHAnsi" w:eastAsiaTheme="minorEastAsia" w:hAnsiTheme="minorHAnsi" w:cstheme="minorBidi"/>
            <w:noProof/>
          </w:rPr>
          <w:tab/>
        </w:r>
        <w:r w:rsidR="005B190B" w:rsidRPr="00136D06">
          <w:rPr>
            <w:rStyle w:val="Hyperlink"/>
            <w:b/>
            <w:noProof/>
          </w:rPr>
          <w:t>Bidding Requirements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_Toc449960972 \h </w:instrText>
        </w:r>
        <w:r w:rsidR="005B190B">
          <w:rPr>
            <w:noProof/>
            <w:webHidden/>
          </w:rPr>
        </w:r>
        <w:r w:rsidR="005B190B">
          <w:rPr>
            <w:noProof/>
            <w:webHidden/>
          </w:rPr>
          <w:fldChar w:fldCharType="separate"/>
        </w:r>
        <w:r w:rsidR="0032719A">
          <w:rPr>
            <w:noProof/>
            <w:webHidden/>
          </w:rPr>
          <w:t>16</w:t>
        </w:r>
        <w:r w:rsidR="005B190B">
          <w:rPr>
            <w:noProof/>
            <w:webHidden/>
          </w:rPr>
          <w:fldChar w:fldCharType="end"/>
        </w:r>
      </w:hyperlink>
    </w:p>
    <w:p w14:paraId="7E04844F" w14:textId="2962856F" w:rsidR="005B190B" w:rsidRDefault="00AE66D0">
      <w:pPr>
        <w:pStyle w:val="TOC1"/>
        <w:tabs>
          <w:tab w:val="right" w:leader="dot" w:pos="10790"/>
        </w:tabs>
        <w:rPr>
          <w:b w:val="0"/>
        </w:rPr>
      </w:pPr>
      <w:hyperlink w:anchor="_Toc449960973" w:history="1">
        <w:r w:rsidR="005B190B" w:rsidRPr="00136D06">
          <w:rPr>
            <w:rStyle w:val="Hyperlink"/>
          </w:rPr>
          <w:t>SECTION FIVE: SCHOOL ENROLLMENT AND DEMOGRAPHICS</w:t>
        </w:r>
        <w:r w:rsidR="005B190B">
          <w:rPr>
            <w:webHidden/>
          </w:rPr>
          <w:tab/>
        </w:r>
        <w:r w:rsidR="005B190B">
          <w:rPr>
            <w:webHidden/>
          </w:rPr>
          <w:fldChar w:fldCharType="begin"/>
        </w:r>
        <w:r w:rsidR="005B190B">
          <w:rPr>
            <w:webHidden/>
          </w:rPr>
          <w:instrText xml:space="preserve"> PAGEREF _Toc449960973 \h </w:instrText>
        </w:r>
        <w:r w:rsidR="005B190B">
          <w:rPr>
            <w:webHidden/>
          </w:rPr>
        </w:r>
        <w:r w:rsidR="005B190B">
          <w:rPr>
            <w:webHidden/>
          </w:rPr>
          <w:fldChar w:fldCharType="separate"/>
        </w:r>
        <w:r w:rsidR="0032719A">
          <w:rPr>
            <w:webHidden/>
          </w:rPr>
          <w:t>16</w:t>
        </w:r>
        <w:r w:rsidR="005B190B">
          <w:rPr>
            <w:webHidden/>
          </w:rPr>
          <w:fldChar w:fldCharType="end"/>
        </w:r>
      </w:hyperlink>
    </w:p>
    <w:p w14:paraId="0E54D937" w14:textId="03085245"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4" w:history="1">
        <w:r w:rsidR="005B190B" w:rsidRPr="00136D06">
          <w:rPr>
            <w:rStyle w:val="Hyperlink"/>
            <w:b/>
            <w:noProof/>
          </w:rPr>
          <w:t>5.1</w:t>
        </w:r>
        <w:r w:rsidR="005B190B">
          <w:rPr>
            <w:rFonts w:asciiTheme="minorHAnsi" w:eastAsiaTheme="minorEastAsia" w:hAnsiTheme="minorHAnsi" w:cstheme="minorBidi"/>
            <w:noProof/>
          </w:rPr>
          <w:tab/>
        </w:r>
        <w:r w:rsidR="005B190B" w:rsidRPr="00136D06">
          <w:rPr>
            <w:rStyle w:val="Hyperlink"/>
            <w:b/>
            <w:noProof/>
          </w:rPr>
          <w:t>School Grade Levels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_Toc449960974 \h </w:instrText>
        </w:r>
        <w:r w:rsidR="005B190B">
          <w:rPr>
            <w:noProof/>
            <w:webHidden/>
          </w:rPr>
        </w:r>
        <w:r w:rsidR="005B190B">
          <w:rPr>
            <w:noProof/>
            <w:webHidden/>
          </w:rPr>
          <w:fldChar w:fldCharType="separate"/>
        </w:r>
        <w:r w:rsidR="0032719A">
          <w:rPr>
            <w:noProof/>
            <w:webHidden/>
          </w:rPr>
          <w:t>16</w:t>
        </w:r>
        <w:r w:rsidR="005B190B">
          <w:rPr>
            <w:noProof/>
            <w:webHidden/>
          </w:rPr>
          <w:fldChar w:fldCharType="end"/>
        </w:r>
      </w:hyperlink>
    </w:p>
    <w:p w14:paraId="681DD909" w14:textId="7CBEFA27"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5" w:history="1">
        <w:r w:rsidR="005B190B" w:rsidRPr="00136D06">
          <w:rPr>
            <w:rStyle w:val="Hyperlink"/>
            <w:b/>
            <w:noProof/>
          </w:rPr>
          <w:t>5.2</w:t>
        </w:r>
        <w:r w:rsidR="005B190B">
          <w:rPr>
            <w:rFonts w:asciiTheme="minorHAnsi" w:eastAsiaTheme="minorEastAsia" w:hAnsiTheme="minorHAnsi" w:cstheme="minorBidi"/>
            <w:noProof/>
          </w:rPr>
          <w:tab/>
        </w:r>
        <w:r w:rsidR="005B190B" w:rsidRPr="00136D06">
          <w:rPr>
            <w:rStyle w:val="Hyperlink"/>
            <w:b/>
            <w:noProof/>
          </w:rPr>
          <w:t>Student Demographics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_Toc449960975 \h </w:instrText>
        </w:r>
        <w:r w:rsidR="005B190B">
          <w:rPr>
            <w:noProof/>
            <w:webHidden/>
          </w:rPr>
        </w:r>
        <w:r w:rsidR="005B190B">
          <w:rPr>
            <w:noProof/>
            <w:webHidden/>
          </w:rPr>
          <w:fldChar w:fldCharType="separate"/>
        </w:r>
        <w:r w:rsidR="0032719A">
          <w:rPr>
            <w:noProof/>
            <w:webHidden/>
          </w:rPr>
          <w:t>16</w:t>
        </w:r>
        <w:r w:rsidR="005B190B">
          <w:rPr>
            <w:noProof/>
            <w:webHidden/>
          </w:rPr>
          <w:fldChar w:fldCharType="end"/>
        </w:r>
      </w:hyperlink>
    </w:p>
    <w:p w14:paraId="5C1C281A" w14:textId="54AC28CC"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6" w:history="1">
        <w:r w:rsidR="005B190B" w:rsidRPr="00136D06">
          <w:rPr>
            <w:rStyle w:val="Hyperlink"/>
            <w:b/>
            <w:noProof/>
          </w:rPr>
          <w:t>5.3</w:t>
        </w:r>
        <w:r w:rsidR="005B190B">
          <w:rPr>
            <w:rFonts w:asciiTheme="minorHAnsi" w:eastAsiaTheme="minorEastAsia" w:hAnsiTheme="minorHAnsi" w:cstheme="minorBidi"/>
            <w:noProof/>
          </w:rPr>
          <w:tab/>
        </w:r>
        <w:r w:rsidR="005B190B" w:rsidRPr="00136D06">
          <w:rPr>
            <w:rStyle w:val="Hyperlink"/>
            <w:b/>
            <w:noProof/>
          </w:rPr>
          <w:t>Maximum and Minimum Enrollment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_Toc449960976 \h </w:instrText>
        </w:r>
        <w:r w:rsidR="005B190B">
          <w:rPr>
            <w:noProof/>
            <w:webHidden/>
          </w:rPr>
        </w:r>
        <w:r w:rsidR="005B190B">
          <w:rPr>
            <w:noProof/>
            <w:webHidden/>
          </w:rPr>
          <w:fldChar w:fldCharType="separate"/>
        </w:r>
        <w:r w:rsidR="0032719A">
          <w:rPr>
            <w:noProof/>
            <w:webHidden/>
          </w:rPr>
          <w:t>17</w:t>
        </w:r>
        <w:r w:rsidR="005B190B">
          <w:rPr>
            <w:noProof/>
            <w:webHidden/>
          </w:rPr>
          <w:fldChar w:fldCharType="end"/>
        </w:r>
      </w:hyperlink>
    </w:p>
    <w:p w14:paraId="3F3B549F" w14:textId="09FB1E43"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7" w:history="1">
        <w:r w:rsidR="005B190B" w:rsidRPr="00136D06">
          <w:rPr>
            <w:rStyle w:val="Hyperlink"/>
            <w:b/>
            <w:noProof/>
          </w:rPr>
          <w:t>5.4</w:t>
        </w:r>
        <w:r w:rsidR="005B190B">
          <w:rPr>
            <w:rFonts w:asciiTheme="minorHAnsi" w:eastAsiaTheme="minorEastAsia" w:hAnsiTheme="minorHAnsi" w:cstheme="minorBidi"/>
            <w:noProof/>
          </w:rPr>
          <w:tab/>
        </w:r>
        <w:r w:rsidR="005B190B" w:rsidRPr="00136D06">
          <w:rPr>
            <w:rStyle w:val="Hyperlink"/>
            <w:b/>
            <w:noProof/>
          </w:rPr>
          <w:t>Eligibility for Enrollment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_Toc449960977 \h </w:instrText>
        </w:r>
        <w:r w:rsidR="005B190B">
          <w:rPr>
            <w:noProof/>
            <w:webHidden/>
          </w:rPr>
        </w:r>
        <w:r w:rsidR="005B190B">
          <w:rPr>
            <w:noProof/>
            <w:webHidden/>
          </w:rPr>
          <w:fldChar w:fldCharType="separate"/>
        </w:r>
        <w:r w:rsidR="0032719A">
          <w:rPr>
            <w:noProof/>
            <w:webHidden/>
          </w:rPr>
          <w:t>17</w:t>
        </w:r>
        <w:r w:rsidR="005B190B">
          <w:rPr>
            <w:noProof/>
            <w:webHidden/>
          </w:rPr>
          <w:fldChar w:fldCharType="end"/>
        </w:r>
      </w:hyperlink>
    </w:p>
    <w:p w14:paraId="622A362B" w14:textId="068846E8"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8" w:history="1">
        <w:r w:rsidR="005B190B" w:rsidRPr="00136D06">
          <w:rPr>
            <w:rStyle w:val="Hyperlink"/>
            <w:b/>
            <w:noProof/>
          </w:rPr>
          <w:t>5.5</w:t>
        </w:r>
        <w:r w:rsidR="005B190B">
          <w:rPr>
            <w:rFonts w:asciiTheme="minorHAnsi" w:eastAsiaTheme="minorEastAsia" w:hAnsiTheme="minorHAnsi" w:cstheme="minorBidi"/>
            <w:noProof/>
          </w:rPr>
          <w:tab/>
        </w:r>
        <w:r w:rsidR="005B190B" w:rsidRPr="00136D06">
          <w:rPr>
            <w:rStyle w:val="Hyperlink"/>
            <w:b/>
            <w:noProof/>
          </w:rPr>
          <w:t>Enrollment Preferences, Selection Method, Timeline and Procedures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_Toc449960978 \h </w:instrText>
        </w:r>
        <w:r w:rsidR="005B190B">
          <w:rPr>
            <w:noProof/>
            <w:webHidden/>
          </w:rPr>
        </w:r>
        <w:r w:rsidR="005B190B">
          <w:rPr>
            <w:noProof/>
            <w:webHidden/>
          </w:rPr>
          <w:fldChar w:fldCharType="separate"/>
        </w:r>
        <w:r w:rsidR="0032719A">
          <w:rPr>
            <w:noProof/>
            <w:webHidden/>
          </w:rPr>
          <w:t>17</w:t>
        </w:r>
        <w:r w:rsidR="005B190B">
          <w:rPr>
            <w:noProof/>
            <w:webHidden/>
          </w:rPr>
          <w:fldChar w:fldCharType="end"/>
        </w:r>
      </w:hyperlink>
    </w:p>
    <w:p w14:paraId="086D0ABB" w14:textId="1132EB1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79" w:history="1">
        <w:r w:rsidR="005B190B" w:rsidRPr="00136D06">
          <w:rPr>
            <w:rStyle w:val="Hyperlink"/>
            <w:b/>
            <w:noProof/>
          </w:rPr>
          <w:t>5.6</w:t>
        </w:r>
        <w:r w:rsidR="005B190B">
          <w:rPr>
            <w:rFonts w:asciiTheme="minorHAnsi" w:eastAsiaTheme="minorEastAsia" w:hAnsiTheme="minorHAnsi" w:cstheme="minorBidi"/>
            <w:noProof/>
          </w:rPr>
          <w:tab/>
        </w:r>
        <w:r w:rsidR="005B190B" w:rsidRPr="00136D06">
          <w:rPr>
            <w:rStyle w:val="Hyperlink"/>
            <w:b/>
            <w:noProof/>
          </w:rPr>
          <w:t>Admission Process and Procedures for Enrollment of Students with Disabilities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_Toc449960979 \h </w:instrText>
        </w:r>
        <w:r w:rsidR="005B190B">
          <w:rPr>
            <w:noProof/>
            <w:webHidden/>
          </w:rPr>
        </w:r>
        <w:r w:rsidR="005B190B">
          <w:rPr>
            <w:noProof/>
            <w:webHidden/>
          </w:rPr>
          <w:fldChar w:fldCharType="separate"/>
        </w:r>
        <w:r w:rsidR="0032719A">
          <w:rPr>
            <w:noProof/>
            <w:webHidden/>
          </w:rPr>
          <w:t>17</w:t>
        </w:r>
        <w:r w:rsidR="005B190B">
          <w:rPr>
            <w:noProof/>
            <w:webHidden/>
          </w:rPr>
          <w:fldChar w:fldCharType="end"/>
        </w:r>
      </w:hyperlink>
    </w:p>
    <w:p w14:paraId="5A416C1E" w14:textId="3E3E003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0" w:history="1">
        <w:r w:rsidR="005B190B" w:rsidRPr="00136D06">
          <w:rPr>
            <w:rStyle w:val="Hyperlink"/>
            <w:b/>
            <w:noProof/>
          </w:rPr>
          <w:t>5.7</w:t>
        </w:r>
        <w:r w:rsidR="005B190B">
          <w:rPr>
            <w:rFonts w:asciiTheme="minorHAnsi" w:eastAsiaTheme="minorEastAsia" w:hAnsiTheme="minorHAnsi" w:cstheme="minorBidi"/>
            <w:noProof/>
          </w:rPr>
          <w:tab/>
        </w:r>
        <w:r w:rsidR="005B190B" w:rsidRPr="00136D06">
          <w:rPr>
            <w:rStyle w:val="Hyperlink"/>
            <w:b/>
            <w:noProof/>
          </w:rPr>
          <w:t>Participation in Other District Programs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_Toc449960980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1ADD9FFB" w14:textId="278921E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1" w:history="1">
        <w:r w:rsidR="005B190B" w:rsidRPr="00136D06">
          <w:rPr>
            <w:rStyle w:val="Hyperlink"/>
            <w:b/>
            <w:noProof/>
          </w:rPr>
          <w:t>5.8</w:t>
        </w:r>
        <w:r w:rsidR="005B190B">
          <w:rPr>
            <w:rFonts w:asciiTheme="minorHAnsi" w:eastAsiaTheme="minorEastAsia" w:hAnsiTheme="minorHAnsi" w:cstheme="minorBidi"/>
            <w:noProof/>
          </w:rPr>
          <w:tab/>
        </w:r>
        <w:r w:rsidR="005B190B" w:rsidRPr="00136D06">
          <w:rPr>
            <w:rStyle w:val="Hyperlink"/>
            <w:b/>
            <w:noProof/>
          </w:rPr>
          <w:t>Non-Resident Admissions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_Toc449960981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434F14EF" w14:textId="3D09513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2" w:history="1">
        <w:r w:rsidR="005B190B" w:rsidRPr="00136D06">
          <w:rPr>
            <w:rStyle w:val="Hyperlink"/>
            <w:b/>
            <w:noProof/>
          </w:rPr>
          <w:t>5.9</w:t>
        </w:r>
        <w:r w:rsidR="005B190B">
          <w:rPr>
            <w:rFonts w:asciiTheme="minorHAnsi" w:eastAsiaTheme="minorEastAsia" w:hAnsiTheme="minorHAnsi" w:cstheme="minorBidi"/>
            <w:noProof/>
          </w:rPr>
          <w:tab/>
        </w:r>
        <w:r w:rsidR="005B190B" w:rsidRPr="00136D06">
          <w:rPr>
            <w:rStyle w:val="Hyperlink"/>
            <w:b/>
            <w:noProof/>
          </w:rPr>
          <w:t>Student Movement After October 1</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_Toc449960982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4BE2E9DE" w14:textId="2CCF24B5"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3" w:history="1">
        <w:r w:rsidR="005B190B" w:rsidRPr="00136D06">
          <w:rPr>
            <w:rStyle w:val="Hyperlink"/>
            <w:b/>
            <w:noProof/>
          </w:rPr>
          <w:t>5.10</w:t>
        </w:r>
        <w:r w:rsidR="005B190B">
          <w:rPr>
            <w:rFonts w:asciiTheme="minorHAnsi" w:eastAsiaTheme="minorEastAsia" w:hAnsiTheme="minorHAnsi" w:cstheme="minorBidi"/>
            <w:noProof/>
          </w:rPr>
          <w:tab/>
        </w:r>
        <w:r w:rsidR="005B190B" w:rsidRPr="00136D06">
          <w:rPr>
            <w:rStyle w:val="Hyperlink"/>
            <w:b/>
            <w:noProof/>
          </w:rPr>
          <w:t>Expulsion and Denial of Admission</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_Toc449960983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5B32C9B5" w14:textId="2131BE1D"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4" w:history="1">
        <w:r w:rsidR="005B190B" w:rsidRPr="00136D06">
          <w:rPr>
            <w:rStyle w:val="Hyperlink"/>
            <w:b/>
            <w:noProof/>
          </w:rPr>
          <w:t>5.11</w:t>
        </w:r>
        <w:r w:rsidR="005B190B">
          <w:rPr>
            <w:rFonts w:asciiTheme="minorHAnsi" w:eastAsiaTheme="minorEastAsia" w:hAnsiTheme="minorHAnsi" w:cstheme="minorBidi"/>
            <w:noProof/>
          </w:rPr>
          <w:tab/>
        </w:r>
        <w:r w:rsidR="005B190B" w:rsidRPr="00136D06">
          <w:rPr>
            <w:rStyle w:val="Hyperlink"/>
            <w:b/>
            <w:noProof/>
          </w:rPr>
          <w:t>Continuing Enrollment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_Toc449960984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4670F959" w14:textId="360E6BB7" w:rsidR="005B190B" w:rsidRDefault="00AE66D0">
      <w:pPr>
        <w:pStyle w:val="TOC1"/>
        <w:tabs>
          <w:tab w:val="right" w:leader="dot" w:pos="10790"/>
        </w:tabs>
        <w:rPr>
          <w:b w:val="0"/>
        </w:rPr>
      </w:pPr>
      <w:hyperlink w:anchor="_Toc449960985" w:history="1">
        <w:r w:rsidR="005B190B" w:rsidRPr="00136D06">
          <w:rPr>
            <w:rStyle w:val="Hyperlink"/>
          </w:rPr>
          <w:t>SECTION SIX: EDUCATIONAL PROGRAM</w:t>
        </w:r>
        <w:r w:rsidR="005B190B">
          <w:rPr>
            <w:webHidden/>
          </w:rPr>
          <w:tab/>
        </w:r>
        <w:r w:rsidR="005B190B">
          <w:rPr>
            <w:webHidden/>
          </w:rPr>
          <w:fldChar w:fldCharType="begin"/>
        </w:r>
        <w:r w:rsidR="005B190B">
          <w:rPr>
            <w:webHidden/>
          </w:rPr>
          <w:instrText xml:space="preserve"> PAGEREF _Toc449960985 \h </w:instrText>
        </w:r>
        <w:r w:rsidR="005B190B">
          <w:rPr>
            <w:webHidden/>
          </w:rPr>
        </w:r>
        <w:r w:rsidR="005B190B">
          <w:rPr>
            <w:webHidden/>
          </w:rPr>
          <w:fldChar w:fldCharType="separate"/>
        </w:r>
        <w:r w:rsidR="0032719A">
          <w:rPr>
            <w:webHidden/>
          </w:rPr>
          <w:t>18</w:t>
        </w:r>
        <w:r w:rsidR="005B190B">
          <w:rPr>
            <w:webHidden/>
          </w:rPr>
          <w:fldChar w:fldCharType="end"/>
        </w:r>
      </w:hyperlink>
    </w:p>
    <w:p w14:paraId="771AA7F1" w14:textId="3D6BD8A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6" w:history="1">
        <w:r w:rsidR="005B190B" w:rsidRPr="00136D06">
          <w:rPr>
            <w:rStyle w:val="Hyperlink"/>
            <w:b/>
            <w:noProof/>
          </w:rPr>
          <w:t>6.1</w:t>
        </w:r>
        <w:r w:rsidR="005B190B">
          <w:rPr>
            <w:rFonts w:asciiTheme="minorHAnsi" w:eastAsiaTheme="minorEastAsia" w:hAnsiTheme="minorHAnsi" w:cstheme="minorBidi"/>
            <w:noProof/>
          </w:rPr>
          <w:tab/>
        </w:r>
        <w:r w:rsidR="005B190B" w:rsidRPr="00136D06">
          <w:rPr>
            <w:rStyle w:val="Hyperlink"/>
            <w:b/>
            <w:noProof/>
          </w:rPr>
          <w:t>Vision</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_Toc449960986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54A9B5DF" w14:textId="786345BC"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7" w:history="1">
        <w:r w:rsidR="005B190B" w:rsidRPr="00136D06">
          <w:rPr>
            <w:rStyle w:val="Hyperlink"/>
            <w:b/>
            <w:noProof/>
          </w:rPr>
          <w:t>6.2</w:t>
        </w:r>
        <w:r w:rsidR="005B190B">
          <w:rPr>
            <w:rFonts w:asciiTheme="minorHAnsi" w:eastAsiaTheme="minorEastAsia" w:hAnsiTheme="minorHAnsi" w:cstheme="minorBidi"/>
            <w:noProof/>
          </w:rPr>
          <w:tab/>
        </w:r>
        <w:r w:rsidR="005B190B" w:rsidRPr="00136D06">
          <w:rPr>
            <w:rStyle w:val="Hyperlink"/>
            <w:b/>
            <w:noProof/>
          </w:rPr>
          <w:t>Mission</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_Toc449960987 \h </w:instrText>
        </w:r>
        <w:r w:rsidR="005B190B">
          <w:rPr>
            <w:noProof/>
            <w:webHidden/>
          </w:rPr>
        </w:r>
        <w:r w:rsidR="005B190B">
          <w:rPr>
            <w:noProof/>
            <w:webHidden/>
          </w:rPr>
          <w:fldChar w:fldCharType="separate"/>
        </w:r>
        <w:r w:rsidR="0032719A">
          <w:rPr>
            <w:noProof/>
            <w:webHidden/>
          </w:rPr>
          <w:t>18</w:t>
        </w:r>
        <w:r w:rsidR="005B190B">
          <w:rPr>
            <w:noProof/>
            <w:webHidden/>
          </w:rPr>
          <w:fldChar w:fldCharType="end"/>
        </w:r>
      </w:hyperlink>
    </w:p>
    <w:p w14:paraId="0DB30674" w14:textId="4EDA1F0C"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8" w:history="1">
        <w:r w:rsidR="005B190B" w:rsidRPr="00136D06">
          <w:rPr>
            <w:rStyle w:val="Hyperlink"/>
            <w:b/>
            <w:noProof/>
          </w:rPr>
          <w:t>6.3</w:t>
        </w:r>
        <w:r w:rsidR="005B190B">
          <w:rPr>
            <w:rFonts w:asciiTheme="minorHAnsi" w:eastAsiaTheme="minorEastAsia" w:hAnsiTheme="minorHAnsi" w:cstheme="minorBidi"/>
            <w:noProof/>
          </w:rPr>
          <w:tab/>
        </w:r>
        <w:r w:rsidR="005B190B" w:rsidRPr="00136D06">
          <w:rPr>
            <w:rStyle w:val="Hyperlink"/>
            <w:b/>
            <w:noProof/>
          </w:rPr>
          <w:t>Goals, Objectives, and Pupil Performance Standards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_Toc449960988 \h </w:instrText>
        </w:r>
        <w:r w:rsidR="005B190B">
          <w:rPr>
            <w:noProof/>
            <w:webHidden/>
          </w:rPr>
        </w:r>
        <w:r w:rsidR="005B190B">
          <w:rPr>
            <w:noProof/>
            <w:webHidden/>
          </w:rPr>
          <w:fldChar w:fldCharType="separate"/>
        </w:r>
        <w:r w:rsidR="0032719A">
          <w:rPr>
            <w:noProof/>
            <w:webHidden/>
          </w:rPr>
          <w:t>19</w:t>
        </w:r>
        <w:r w:rsidR="005B190B">
          <w:rPr>
            <w:noProof/>
            <w:webHidden/>
          </w:rPr>
          <w:fldChar w:fldCharType="end"/>
        </w:r>
      </w:hyperlink>
    </w:p>
    <w:p w14:paraId="280B4CD6" w14:textId="6FB453F0"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89" w:history="1">
        <w:r w:rsidR="005B190B" w:rsidRPr="00136D06">
          <w:rPr>
            <w:rStyle w:val="Hyperlink"/>
            <w:b/>
            <w:noProof/>
          </w:rPr>
          <w:t>6.4</w:t>
        </w:r>
        <w:r w:rsidR="005B190B">
          <w:rPr>
            <w:rFonts w:asciiTheme="minorHAnsi" w:eastAsiaTheme="minorEastAsia" w:hAnsiTheme="minorHAnsi" w:cstheme="minorBidi"/>
            <w:noProof/>
          </w:rPr>
          <w:tab/>
        </w:r>
        <w:r w:rsidR="005B190B" w:rsidRPr="00136D06">
          <w:rPr>
            <w:rStyle w:val="Hyperlink"/>
            <w:b/>
            <w:noProof/>
          </w:rPr>
          <w:t>Educational Program Characteristics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_Toc449960989 \h </w:instrText>
        </w:r>
        <w:r w:rsidR="005B190B">
          <w:rPr>
            <w:noProof/>
            <w:webHidden/>
          </w:rPr>
        </w:r>
        <w:r w:rsidR="005B190B">
          <w:rPr>
            <w:noProof/>
            <w:webHidden/>
          </w:rPr>
          <w:fldChar w:fldCharType="separate"/>
        </w:r>
        <w:r w:rsidR="0032719A">
          <w:rPr>
            <w:noProof/>
            <w:webHidden/>
          </w:rPr>
          <w:t>20</w:t>
        </w:r>
        <w:r w:rsidR="005B190B">
          <w:rPr>
            <w:noProof/>
            <w:webHidden/>
          </w:rPr>
          <w:fldChar w:fldCharType="end"/>
        </w:r>
      </w:hyperlink>
    </w:p>
    <w:p w14:paraId="548F662A" w14:textId="67A49350"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0" w:history="1">
        <w:r w:rsidR="005B190B" w:rsidRPr="00136D06">
          <w:rPr>
            <w:rStyle w:val="Hyperlink"/>
            <w:b/>
            <w:noProof/>
          </w:rPr>
          <w:t>6.5</w:t>
        </w:r>
        <w:r w:rsidR="005B190B">
          <w:rPr>
            <w:rFonts w:asciiTheme="minorHAnsi" w:eastAsiaTheme="minorEastAsia" w:hAnsiTheme="minorHAnsi" w:cstheme="minorBidi"/>
            <w:noProof/>
          </w:rPr>
          <w:tab/>
        </w:r>
        <w:r w:rsidR="005B190B" w:rsidRPr="00136D06">
          <w:rPr>
            <w:rStyle w:val="Hyperlink"/>
            <w:b/>
            <w:noProof/>
          </w:rPr>
          <w:t>GED and On-Line Programs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_Toc449960990 \h </w:instrText>
        </w:r>
        <w:r w:rsidR="005B190B">
          <w:rPr>
            <w:noProof/>
            <w:webHidden/>
          </w:rPr>
        </w:r>
        <w:r w:rsidR="005B190B">
          <w:rPr>
            <w:noProof/>
            <w:webHidden/>
          </w:rPr>
          <w:fldChar w:fldCharType="separate"/>
        </w:r>
        <w:r w:rsidR="0032719A">
          <w:rPr>
            <w:noProof/>
            <w:webHidden/>
          </w:rPr>
          <w:t>20</w:t>
        </w:r>
        <w:r w:rsidR="005B190B">
          <w:rPr>
            <w:noProof/>
            <w:webHidden/>
          </w:rPr>
          <w:fldChar w:fldCharType="end"/>
        </w:r>
      </w:hyperlink>
    </w:p>
    <w:p w14:paraId="1C4F2A7C" w14:textId="5C8A439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1" w:history="1">
        <w:r w:rsidR="005B190B" w:rsidRPr="00136D06">
          <w:rPr>
            <w:rStyle w:val="Hyperlink"/>
            <w:b/>
            <w:noProof/>
          </w:rPr>
          <w:t>6.6</w:t>
        </w:r>
        <w:r w:rsidR="005B190B">
          <w:rPr>
            <w:rFonts w:asciiTheme="minorHAnsi" w:eastAsiaTheme="minorEastAsia" w:hAnsiTheme="minorHAnsi" w:cstheme="minorBidi"/>
            <w:noProof/>
          </w:rPr>
          <w:tab/>
        </w:r>
        <w:r w:rsidR="005B190B" w:rsidRPr="00136D06">
          <w:rPr>
            <w:rStyle w:val="Hyperlink"/>
            <w:b/>
            <w:noProof/>
          </w:rPr>
          <w:t>Curriculum, Instructional Program and Pupil Performance Standards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_Toc449960991 \h </w:instrText>
        </w:r>
        <w:r w:rsidR="005B190B">
          <w:rPr>
            <w:noProof/>
            <w:webHidden/>
          </w:rPr>
        </w:r>
        <w:r w:rsidR="005B190B">
          <w:rPr>
            <w:noProof/>
            <w:webHidden/>
          </w:rPr>
          <w:fldChar w:fldCharType="separate"/>
        </w:r>
        <w:r w:rsidR="0032719A">
          <w:rPr>
            <w:noProof/>
            <w:webHidden/>
          </w:rPr>
          <w:t>20</w:t>
        </w:r>
        <w:r w:rsidR="005B190B">
          <w:rPr>
            <w:noProof/>
            <w:webHidden/>
          </w:rPr>
          <w:fldChar w:fldCharType="end"/>
        </w:r>
      </w:hyperlink>
    </w:p>
    <w:p w14:paraId="241D86A1" w14:textId="5C82758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2" w:history="1">
        <w:r w:rsidR="005B190B" w:rsidRPr="00136D06">
          <w:rPr>
            <w:rStyle w:val="Hyperlink"/>
            <w:b/>
            <w:noProof/>
          </w:rPr>
          <w:t>6.7</w:t>
        </w:r>
        <w:r w:rsidR="005B190B">
          <w:rPr>
            <w:rFonts w:asciiTheme="minorHAnsi" w:eastAsiaTheme="minorEastAsia" w:hAnsiTheme="minorHAnsi" w:cstheme="minorBidi"/>
            <w:noProof/>
          </w:rPr>
          <w:tab/>
        </w:r>
        <w:r w:rsidR="005B190B" w:rsidRPr="00136D06">
          <w:rPr>
            <w:rStyle w:val="Hyperlink"/>
            <w:b/>
            <w:noProof/>
          </w:rPr>
          <w:t>Tuition and Fees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_Toc449960992 \h </w:instrText>
        </w:r>
        <w:r w:rsidR="005B190B">
          <w:rPr>
            <w:noProof/>
            <w:webHidden/>
          </w:rPr>
        </w:r>
        <w:r w:rsidR="005B190B">
          <w:rPr>
            <w:noProof/>
            <w:webHidden/>
          </w:rPr>
          <w:fldChar w:fldCharType="separate"/>
        </w:r>
        <w:r w:rsidR="0032719A">
          <w:rPr>
            <w:noProof/>
            <w:webHidden/>
          </w:rPr>
          <w:t>20</w:t>
        </w:r>
        <w:r w:rsidR="005B190B">
          <w:rPr>
            <w:noProof/>
            <w:webHidden/>
          </w:rPr>
          <w:fldChar w:fldCharType="end"/>
        </w:r>
      </w:hyperlink>
    </w:p>
    <w:p w14:paraId="1BC28F14" w14:textId="628050F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3" w:history="1">
        <w:r w:rsidR="005B190B" w:rsidRPr="00136D06">
          <w:rPr>
            <w:rStyle w:val="Hyperlink"/>
            <w:b/>
            <w:noProof/>
          </w:rPr>
          <w:t>6.8</w:t>
        </w:r>
        <w:r w:rsidR="005B190B">
          <w:rPr>
            <w:rFonts w:asciiTheme="minorHAnsi" w:eastAsiaTheme="minorEastAsia" w:hAnsiTheme="minorHAnsi" w:cstheme="minorBidi"/>
            <w:noProof/>
          </w:rPr>
          <w:tab/>
        </w:r>
        <w:r w:rsidR="005B190B" w:rsidRPr="00136D06">
          <w:rPr>
            <w:rStyle w:val="Hyperlink"/>
            <w:b/>
            <w:noProof/>
          </w:rPr>
          <w:t>English Language Learners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_Toc449960993 \h </w:instrText>
        </w:r>
        <w:r w:rsidR="005B190B">
          <w:rPr>
            <w:noProof/>
            <w:webHidden/>
          </w:rPr>
        </w:r>
        <w:r w:rsidR="005B190B">
          <w:rPr>
            <w:noProof/>
            <w:webHidden/>
          </w:rPr>
          <w:fldChar w:fldCharType="separate"/>
        </w:r>
        <w:r w:rsidR="0032719A">
          <w:rPr>
            <w:noProof/>
            <w:webHidden/>
          </w:rPr>
          <w:t>21</w:t>
        </w:r>
        <w:r w:rsidR="005B190B">
          <w:rPr>
            <w:noProof/>
            <w:webHidden/>
          </w:rPr>
          <w:fldChar w:fldCharType="end"/>
        </w:r>
      </w:hyperlink>
    </w:p>
    <w:p w14:paraId="11F7BBC6" w14:textId="1BD0A406"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4" w:history="1">
        <w:r w:rsidR="005B190B" w:rsidRPr="00136D06">
          <w:rPr>
            <w:rStyle w:val="Hyperlink"/>
            <w:b/>
            <w:noProof/>
          </w:rPr>
          <w:t>6.9</w:t>
        </w:r>
        <w:r w:rsidR="005B190B">
          <w:rPr>
            <w:rFonts w:asciiTheme="minorHAnsi" w:eastAsiaTheme="minorEastAsia" w:hAnsiTheme="minorHAnsi" w:cstheme="minorBidi"/>
            <w:noProof/>
          </w:rPr>
          <w:tab/>
        </w:r>
        <w:r w:rsidR="005B190B" w:rsidRPr="00136D06">
          <w:rPr>
            <w:rStyle w:val="Hyperlink"/>
            <w:b/>
            <w:noProof/>
          </w:rPr>
          <w:t>Education of Students with Disabilities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_Toc449960994 \h </w:instrText>
        </w:r>
        <w:r w:rsidR="005B190B">
          <w:rPr>
            <w:noProof/>
            <w:webHidden/>
          </w:rPr>
        </w:r>
        <w:r w:rsidR="005B190B">
          <w:rPr>
            <w:noProof/>
            <w:webHidden/>
          </w:rPr>
          <w:fldChar w:fldCharType="separate"/>
        </w:r>
        <w:r w:rsidR="0032719A">
          <w:rPr>
            <w:noProof/>
            <w:webHidden/>
          </w:rPr>
          <w:t>21</w:t>
        </w:r>
        <w:r w:rsidR="005B190B">
          <w:rPr>
            <w:noProof/>
            <w:webHidden/>
          </w:rPr>
          <w:fldChar w:fldCharType="end"/>
        </w:r>
      </w:hyperlink>
    </w:p>
    <w:p w14:paraId="67EB55AC" w14:textId="1F569418"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5" w:history="1">
        <w:r w:rsidR="005B190B" w:rsidRPr="00136D06">
          <w:rPr>
            <w:rStyle w:val="Hyperlink"/>
            <w:b/>
            <w:noProof/>
          </w:rPr>
          <w:t>6.10</w:t>
        </w:r>
        <w:r w:rsidR="005B190B">
          <w:rPr>
            <w:rFonts w:asciiTheme="minorHAnsi" w:eastAsiaTheme="minorEastAsia" w:hAnsiTheme="minorHAnsi" w:cstheme="minorBidi"/>
            <w:noProof/>
          </w:rPr>
          <w:tab/>
        </w:r>
        <w:r w:rsidR="005B190B" w:rsidRPr="00136D06">
          <w:rPr>
            <w:rStyle w:val="Hyperlink"/>
            <w:b/>
            <w:noProof/>
          </w:rPr>
          <w:t>Extracurricular and Interscholastic Activities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_Toc449960995 \h </w:instrText>
        </w:r>
        <w:r w:rsidR="005B190B">
          <w:rPr>
            <w:noProof/>
            <w:webHidden/>
          </w:rPr>
        </w:r>
        <w:r w:rsidR="005B190B">
          <w:rPr>
            <w:noProof/>
            <w:webHidden/>
          </w:rPr>
          <w:fldChar w:fldCharType="separate"/>
        </w:r>
        <w:r w:rsidR="0032719A">
          <w:rPr>
            <w:noProof/>
            <w:webHidden/>
          </w:rPr>
          <w:t>22</w:t>
        </w:r>
        <w:r w:rsidR="005B190B">
          <w:rPr>
            <w:noProof/>
            <w:webHidden/>
          </w:rPr>
          <w:fldChar w:fldCharType="end"/>
        </w:r>
      </w:hyperlink>
    </w:p>
    <w:p w14:paraId="4A4290E8" w14:textId="179B789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6" w:history="1">
        <w:r w:rsidR="005B190B" w:rsidRPr="00136D06">
          <w:rPr>
            <w:rStyle w:val="Hyperlink"/>
            <w:b/>
            <w:noProof/>
          </w:rPr>
          <w:t>6.11</w:t>
        </w:r>
        <w:r w:rsidR="005B190B">
          <w:rPr>
            <w:rFonts w:asciiTheme="minorHAnsi" w:eastAsiaTheme="minorEastAsia" w:hAnsiTheme="minorHAnsi" w:cstheme="minorBidi"/>
            <w:noProof/>
          </w:rPr>
          <w:tab/>
        </w:r>
        <w:r w:rsidR="005B190B" w:rsidRPr="00136D06">
          <w:rPr>
            <w:rStyle w:val="Hyperlink"/>
            <w:b/>
            <w:noProof/>
          </w:rPr>
          <w:t>Collaboration with District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_Toc449960996 \h </w:instrText>
        </w:r>
        <w:r w:rsidR="005B190B">
          <w:rPr>
            <w:noProof/>
            <w:webHidden/>
          </w:rPr>
        </w:r>
        <w:r w:rsidR="005B190B">
          <w:rPr>
            <w:noProof/>
            <w:webHidden/>
          </w:rPr>
          <w:fldChar w:fldCharType="separate"/>
        </w:r>
        <w:r w:rsidR="0032719A">
          <w:rPr>
            <w:noProof/>
            <w:webHidden/>
          </w:rPr>
          <w:t>22</w:t>
        </w:r>
        <w:r w:rsidR="005B190B">
          <w:rPr>
            <w:noProof/>
            <w:webHidden/>
          </w:rPr>
          <w:fldChar w:fldCharType="end"/>
        </w:r>
      </w:hyperlink>
    </w:p>
    <w:p w14:paraId="76BE03EC" w14:textId="3CA013B1" w:rsidR="005B190B" w:rsidRDefault="00AE66D0">
      <w:pPr>
        <w:pStyle w:val="TOC1"/>
        <w:tabs>
          <w:tab w:val="right" w:leader="dot" w:pos="10790"/>
        </w:tabs>
        <w:rPr>
          <w:b w:val="0"/>
        </w:rPr>
      </w:pPr>
      <w:hyperlink w:anchor="_Toc449960997" w:history="1">
        <w:r w:rsidR="005B190B" w:rsidRPr="00136D06">
          <w:rPr>
            <w:rStyle w:val="Hyperlink"/>
          </w:rPr>
          <w:t>SECTION SEVEN: FINANCIAL MATTERS</w:t>
        </w:r>
        <w:r w:rsidR="005B190B">
          <w:rPr>
            <w:webHidden/>
          </w:rPr>
          <w:tab/>
        </w:r>
        <w:r w:rsidR="005B190B">
          <w:rPr>
            <w:webHidden/>
          </w:rPr>
          <w:fldChar w:fldCharType="begin"/>
        </w:r>
        <w:r w:rsidR="005B190B">
          <w:rPr>
            <w:webHidden/>
          </w:rPr>
          <w:instrText xml:space="preserve"> PAGEREF _Toc449960997 \h </w:instrText>
        </w:r>
        <w:r w:rsidR="005B190B">
          <w:rPr>
            <w:webHidden/>
          </w:rPr>
        </w:r>
        <w:r w:rsidR="005B190B">
          <w:rPr>
            <w:webHidden/>
          </w:rPr>
          <w:fldChar w:fldCharType="separate"/>
        </w:r>
        <w:r w:rsidR="0032719A">
          <w:rPr>
            <w:webHidden/>
          </w:rPr>
          <w:t>23</w:t>
        </w:r>
        <w:r w:rsidR="005B190B">
          <w:rPr>
            <w:webHidden/>
          </w:rPr>
          <w:fldChar w:fldCharType="end"/>
        </w:r>
      </w:hyperlink>
    </w:p>
    <w:p w14:paraId="72A9674C" w14:textId="79A9469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8" w:history="1">
        <w:r w:rsidR="005B190B" w:rsidRPr="00136D06">
          <w:rPr>
            <w:rStyle w:val="Hyperlink"/>
            <w:b/>
            <w:noProof/>
          </w:rPr>
          <w:t>7.1</w:t>
        </w:r>
        <w:r w:rsidR="005B190B">
          <w:rPr>
            <w:rFonts w:asciiTheme="minorHAnsi" w:eastAsiaTheme="minorEastAsia" w:hAnsiTheme="minorHAnsi" w:cstheme="minorBidi"/>
            <w:noProof/>
          </w:rPr>
          <w:tab/>
        </w:r>
        <w:r w:rsidR="005B190B" w:rsidRPr="00136D06">
          <w:rPr>
            <w:rStyle w:val="Hyperlink"/>
            <w:b/>
            <w:noProof/>
          </w:rPr>
          <w:t>Revenues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_Toc449960998 \h </w:instrText>
        </w:r>
        <w:r w:rsidR="005B190B">
          <w:rPr>
            <w:noProof/>
            <w:webHidden/>
          </w:rPr>
        </w:r>
        <w:r w:rsidR="005B190B">
          <w:rPr>
            <w:noProof/>
            <w:webHidden/>
          </w:rPr>
          <w:fldChar w:fldCharType="separate"/>
        </w:r>
        <w:r w:rsidR="0032719A">
          <w:rPr>
            <w:noProof/>
            <w:webHidden/>
          </w:rPr>
          <w:t>23</w:t>
        </w:r>
        <w:r w:rsidR="005B190B">
          <w:rPr>
            <w:noProof/>
            <w:webHidden/>
          </w:rPr>
          <w:fldChar w:fldCharType="end"/>
        </w:r>
      </w:hyperlink>
    </w:p>
    <w:p w14:paraId="67ECC478" w14:textId="537CA9C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0999" w:history="1">
        <w:r w:rsidR="005B190B" w:rsidRPr="00136D06">
          <w:rPr>
            <w:rStyle w:val="Hyperlink"/>
            <w:b/>
            <w:noProof/>
          </w:rPr>
          <w:t>7.2</w:t>
        </w:r>
        <w:r w:rsidR="005B190B">
          <w:rPr>
            <w:rFonts w:asciiTheme="minorHAnsi" w:eastAsiaTheme="minorEastAsia" w:hAnsiTheme="minorHAnsi" w:cstheme="minorBidi"/>
            <w:noProof/>
          </w:rPr>
          <w:tab/>
        </w:r>
        <w:r w:rsidR="005B190B" w:rsidRPr="00136D06">
          <w:rPr>
            <w:rStyle w:val="Hyperlink"/>
            <w:b/>
            <w:noProof/>
          </w:rPr>
          <w:t>Disbursement of Per Pupil Revenue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_Toc449960999 \h </w:instrText>
        </w:r>
        <w:r w:rsidR="005B190B">
          <w:rPr>
            <w:noProof/>
            <w:webHidden/>
          </w:rPr>
        </w:r>
        <w:r w:rsidR="005B190B">
          <w:rPr>
            <w:noProof/>
            <w:webHidden/>
          </w:rPr>
          <w:fldChar w:fldCharType="separate"/>
        </w:r>
        <w:r w:rsidR="0032719A">
          <w:rPr>
            <w:noProof/>
            <w:webHidden/>
          </w:rPr>
          <w:t>25</w:t>
        </w:r>
        <w:r w:rsidR="005B190B">
          <w:rPr>
            <w:noProof/>
            <w:webHidden/>
          </w:rPr>
          <w:fldChar w:fldCharType="end"/>
        </w:r>
      </w:hyperlink>
    </w:p>
    <w:p w14:paraId="013A2529" w14:textId="0A2D8147"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0" w:history="1">
        <w:r w:rsidR="005B190B" w:rsidRPr="00136D06">
          <w:rPr>
            <w:rStyle w:val="Hyperlink"/>
            <w:b/>
            <w:noProof/>
          </w:rPr>
          <w:t>7.3</w:t>
        </w:r>
        <w:r w:rsidR="005B190B">
          <w:rPr>
            <w:rFonts w:asciiTheme="minorHAnsi" w:eastAsiaTheme="minorEastAsia" w:hAnsiTheme="minorHAnsi" w:cstheme="minorBidi"/>
            <w:noProof/>
          </w:rPr>
          <w:tab/>
        </w:r>
        <w:r w:rsidR="005B190B" w:rsidRPr="00136D06">
          <w:rPr>
            <w:rStyle w:val="Hyperlink"/>
            <w:b/>
            <w:noProof/>
          </w:rPr>
          <w:t>Budget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_Toc449961000 \h </w:instrText>
        </w:r>
        <w:r w:rsidR="005B190B">
          <w:rPr>
            <w:noProof/>
            <w:webHidden/>
          </w:rPr>
        </w:r>
        <w:r w:rsidR="005B190B">
          <w:rPr>
            <w:noProof/>
            <w:webHidden/>
          </w:rPr>
          <w:fldChar w:fldCharType="separate"/>
        </w:r>
        <w:r w:rsidR="0032719A">
          <w:rPr>
            <w:noProof/>
            <w:webHidden/>
          </w:rPr>
          <w:t>25</w:t>
        </w:r>
        <w:r w:rsidR="005B190B">
          <w:rPr>
            <w:noProof/>
            <w:webHidden/>
          </w:rPr>
          <w:fldChar w:fldCharType="end"/>
        </w:r>
      </w:hyperlink>
    </w:p>
    <w:p w14:paraId="2EB04926" w14:textId="21B5FB4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1" w:history="1">
        <w:r w:rsidR="005B190B" w:rsidRPr="00136D06">
          <w:rPr>
            <w:rStyle w:val="Hyperlink"/>
            <w:b/>
            <w:noProof/>
          </w:rPr>
          <w:t>7.4</w:t>
        </w:r>
        <w:r w:rsidR="005B190B">
          <w:rPr>
            <w:rFonts w:asciiTheme="minorHAnsi" w:eastAsiaTheme="minorEastAsia" w:hAnsiTheme="minorHAnsi" w:cstheme="minorBidi"/>
            <w:noProof/>
          </w:rPr>
          <w:tab/>
        </w:r>
        <w:r w:rsidR="005B190B" w:rsidRPr="00136D06">
          <w:rPr>
            <w:rStyle w:val="Hyperlink"/>
            <w:b/>
            <w:noProof/>
          </w:rPr>
          <w:t>Enrollment Projections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_Toc449961001 \h </w:instrText>
        </w:r>
        <w:r w:rsidR="005B190B">
          <w:rPr>
            <w:noProof/>
            <w:webHidden/>
          </w:rPr>
        </w:r>
        <w:r w:rsidR="005B190B">
          <w:rPr>
            <w:noProof/>
            <w:webHidden/>
          </w:rPr>
          <w:fldChar w:fldCharType="separate"/>
        </w:r>
        <w:r w:rsidR="0032719A">
          <w:rPr>
            <w:noProof/>
            <w:webHidden/>
          </w:rPr>
          <w:t>25</w:t>
        </w:r>
        <w:r w:rsidR="005B190B">
          <w:rPr>
            <w:noProof/>
            <w:webHidden/>
          </w:rPr>
          <w:fldChar w:fldCharType="end"/>
        </w:r>
      </w:hyperlink>
    </w:p>
    <w:p w14:paraId="3BF2F393" w14:textId="4BD124EA"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2" w:history="1">
        <w:r w:rsidR="005B190B" w:rsidRPr="00136D06">
          <w:rPr>
            <w:rStyle w:val="Hyperlink"/>
            <w:b/>
            <w:noProof/>
          </w:rPr>
          <w:t>7.5</w:t>
        </w:r>
        <w:r w:rsidR="005B190B">
          <w:rPr>
            <w:rFonts w:asciiTheme="minorHAnsi" w:eastAsiaTheme="minorEastAsia" w:hAnsiTheme="minorHAnsi" w:cstheme="minorBidi"/>
            <w:noProof/>
          </w:rPr>
          <w:tab/>
        </w:r>
        <w:r w:rsidR="005B190B" w:rsidRPr="00136D06">
          <w:rPr>
            <w:rStyle w:val="Hyperlink"/>
            <w:b/>
            <w:noProof/>
          </w:rPr>
          <w:t>TABOR Reserve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_Toc449961002 \h </w:instrText>
        </w:r>
        <w:r w:rsidR="005B190B">
          <w:rPr>
            <w:noProof/>
            <w:webHidden/>
          </w:rPr>
        </w:r>
        <w:r w:rsidR="005B190B">
          <w:rPr>
            <w:noProof/>
            <w:webHidden/>
          </w:rPr>
          <w:fldChar w:fldCharType="separate"/>
        </w:r>
        <w:r w:rsidR="0032719A">
          <w:rPr>
            <w:noProof/>
            <w:webHidden/>
          </w:rPr>
          <w:t>25</w:t>
        </w:r>
        <w:r w:rsidR="005B190B">
          <w:rPr>
            <w:noProof/>
            <w:webHidden/>
          </w:rPr>
          <w:fldChar w:fldCharType="end"/>
        </w:r>
      </w:hyperlink>
    </w:p>
    <w:p w14:paraId="7277194A" w14:textId="1729FC0C"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3" w:history="1">
        <w:r w:rsidR="005B190B" w:rsidRPr="00136D06">
          <w:rPr>
            <w:rStyle w:val="Hyperlink"/>
            <w:b/>
            <w:noProof/>
          </w:rPr>
          <w:t>7.6</w:t>
        </w:r>
        <w:r w:rsidR="005B190B">
          <w:rPr>
            <w:rFonts w:asciiTheme="minorHAnsi" w:eastAsiaTheme="minorEastAsia" w:hAnsiTheme="minorHAnsi" w:cstheme="minorBidi"/>
            <w:noProof/>
          </w:rPr>
          <w:tab/>
        </w:r>
        <w:r w:rsidR="005B190B" w:rsidRPr="00136D06">
          <w:rPr>
            <w:rStyle w:val="Hyperlink"/>
            <w:b/>
            <w:noProof/>
          </w:rPr>
          <w:t>Contracting</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_Toc449961003 \h </w:instrText>
        </w:r>
        <w:r w:rsidR="005B190B">
          <w:rPr>
            <w:noProof/>
            <w:webHidden/>
          </w:rPr>
        </w:r>
        <w:r w:rsidR="005B190B">
          <w:rPr>
            <w:noProof/>
            <w:webHidden/>
          </w:rPr>
          <w:fldChar w:fldCharType="separate"/>
        </w:r>
        <w:r w:rsidR="0032719A">
          <w:rPr>
            <w:noProof/>
            <w:webHidden/>
          </w:rPr>
          <w:t>25</w:t>
        </w:r>
        <w:r w:rsidR="005B190B">
          <w:rPr>
            <w:noProof/>
            <w:webHidden/>
          </w:rPr>
          <w:fldChar w:fldCharType="end"/>
        </w:r>
      </w:hyperlink>
    </w:p>
    <w:p w14:paraId="5E122DF5" w14:textId="4A0CF1D5"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4" w:history="1">
        <w:r w:rsidR="005B190B" w:rsidRPr="00136D06">
          <w:rPr>
            <w:rStyle w:val="Hyperlink"/>
            <w:b/>
            <w:noProof/>
          </w:rPr>
          <w:t>7.7</w:t>
        </w:r>
        <w:r w:rsidR="005B190B">
          <w:rPr>
            <w:rFonts w:asciiTheme="minorHAnsi" w:eastAsiaTheme="minorEastAsia" w:hAnsiTheme="minorHAnsi" w:cstheme="minorBidi"/>
            <w:noProof/>
          </w:rPr>
          <w:tab/>
        </w:r>
        <w:r w:rsidR="005B190B" w:rsidRPr="00136D06">
          <w:rPr>
            <w:rStyle w:val="Hyperlink"/>
            <w:b/>
            <w:noProof/>
          </w:rPr>
          <w:t>Annual Audit and Trial Balance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_Toc449961004 \h </w:instrText>
        </w:r>
        <w:r w:rsidR="005B190B">
          <w:rPr>
            <w:noProof/>
            <w:webHidden/>
          </w:rPr>
        </w:r>
        <w:r w:rsidR="005B190B">
          <w:rPr>
            <w:noProof/>
            <w:webHidden/>
          </w:rPr>
          <w:fldChar w:fldCharType="separate"/>
        </w:r>
        <w:r w:rsidR="0032719A">
          <w:rPr>
            <w:noProof/>
            <w:webHidden/>
          </w:rPr>
          <w:t>26</w:t>
        </w:r>
        <w:r w:rsidR="005B190B">
          <w:rPr>
            <w:noProof/>
            <w:webHidden/>
          </w:rPr>
          <w:fldChar w:fldCharType="end"/>
        </w:r>
      </w:hyperlink>
    </w:p>
    <w:p w14:paraId="7A79F66D" w14:textId="6695A990"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5" w:history="1">
        <w:r w:rsidR="005B190B" w:rsidRPr="00136D06">
          <w:rPr>
            <w:rStyle w:val="Hyperlink"/>
            <w:b/>
            <w:noProof/>
          </w:rPr>
          <w:t>7.8</w:t>
        </w:r>
        <w:r w:rsidR="005B190B">
          <w:rPr>
            <w:rFonts w:asciiTheme="minorHAnsi" w:eastAsiaTheme="minorEastAsia" w:hAnsiTheme="minorHAnsi" w:cstheme="minorBidi"/>
            <w:noProof/>
          </w:rPr>
          <w:tab/>
        </w:r>
        <w:r w:rsidR="005B190B" w:rsidRPr="00136D06">
          <w:rPr>
            <w:rStyle w:val="Hyperlink"/>
            <w:b/>
            <w:noProof/>
          </w:rPr>
          <w:t>Quarterly Reporting</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_Toc449961005 \h </w:instrText>
        </w:r>
        <w:r w:rsidR="005B190B">
          <w:rPr>
            <w:noProof/>
            <w:webHidden/>
          </w:rPr>
        </w:r>
        <w:r w:rsidR="005B190B">
          <w:rPr>
            <w:noProof/>
            <w:webHidden/>
          </w:rPr>
          <w:fldChar w:fldCharType="separate"/>
        </w:r>
        <w:r w:rsidR="0032719A">
          <w:rPr>
            <w:noProof/>
            <w:webHidden/>
          </w:rPr>
          <w:t>26</w:t>
        </w:r>
        <w:r w:rsidR="005B190B">
          <w:rPr>
            <w:noProof/>
            <w:webHidden/>
          </w:rPr>
          <w:fldChar w:fldCharType="end"/>
        </w:r>
      </w:hyperlink>
    </w:p>
    <w:p w14:paraId="33EFBF6A" w14:textId="30C7C57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6" w:history="1">
        <w:r w:rsidR="005B190B" w:rsidRPr="00136D06">
          <w:rPr>
            <w:rStyle w:val="Hyperlink"/>
            <w:b/>
            <w:noProof/>
          </w:rPr>
          <w:t>7.9</w:t>
        </w:r>
        <w:r w:rsidR="005B190B">
          <w:rPr>
            <w:rFonts w:asciiTheme="minorHAnsi" w:eastAsiaTheme="minorEastAsia" w:hAnsiTheme="minorHAnsi" w:cstheme="minorBidi"/>
            <w:noProof/>
          </w:rPr>
          <w:tab/>
        </w:r>
        <w:r w:rsidR="005B190B" w:rsidRPr="00136D06">
          <w:rPr>
            <w:rStyle w:val="Hyperlink"/>
            <w:b/>
            <w:noProof/>
          </w:rPr>
          <w:t>Non-Commingling</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_Toc449961006 \h </w:instrText>
        </w:r>
        <w:r w:rsidR="005B190B">
          <w:rPr>
            <w:noProof/>
            <w:webHidden/>
          </w:rPr>
        </w:r>
        <w:r w:rsidR="005B190B">
          <w:rPr>
            <w:noProof/>
            <w:webHidden/>
          </w:rPr>
          <w:fldChar w:fldCharType="separate"/>
        </w:r>
        <w:r w:rsidR="0032719A">
          <w:rPr>
            <w:noProof/>
            <w:webHidden/>
          </w:rPr>
          <w:t>26</w:t>
        </w:r>
        <w:r w:rsidR="005B190B">
          <w:rPr>
            <w:noProof/>
            <w:webHidden/>
          </w:rPr>
          <w:fldChar w:fldCharType="end"/>
        </w:r>
      </w:hyperlink>
    </w:p>
    <w:p w14:paraId="0F8F1D41" w14:textId="69CB5C2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7" w:history="1">
        <w:r w:rsidR="005B190B" w:rsidRPr="00136D06">
          <w:rPr>
            <w:rStyle w:val="Hyperlink"/>
            <w:b/>
            <w:noProof/>
          </w:rPr>
          <w:t>7.10</w:t>
        </w:r>
        <w:r w:rsidR="005B190B">
          <w:rPr>
            <w:rFonts w:asciiTheme="minorHAnsi" w:eastAsiaTheme="minorEastAsia" w:hAnsiTheme="minorHAnsi" w:cstheme="minorBidi"/>
            <w:noProof/>
          </w:rPr>
          <w:tab/>
        </w:r>
        <w:r w:rsidR="005B190B" w:rsidRPr="00136D06">
          <w:rPr>
            <w:rStyle w:val="Hyperlink"/>
            <w:b/>
            <w:noProof/>
          </w:rPr>
          <w:t>Loans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_Toc449961007 \h </w:instrText>
        </w:r>
        <w:r w:rsidR="005B190B">
          <w:rPr>
            <w:noProof/>
            <w:webHidden/>
          </w:rPr>
        </w:r>
        <w:r w:rsidR="005B190B">
          <w:rPr>
            <w:noProof/>
            <w:webHidden/>
          </w:rPr>
          <w:fldChar w:fldCharType="separate"/>
        </w:r>
        <w:r w:rsidR="0032719A">
          <w:rPr>
            <w:noProof/>
            <w:webHidden/>
          </w:rPr>
          <w:t>26</w:t>
        </w:r>
        <w:r w:rsidR="005B190B">
          <w:rPr>
            <w:noProof/>
            <w:webHidden/>
          </w:rPr>
          <w:fldChar w:fldCharType="end"/>
        </w:r>
      </w:hyperlink>
    </w:p>
    <w:p w14:paraId="0061EEA1" w14:textId="1457AD60"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08" w:history="1">
        <w:r w:rsidR="005B190B" w:rsidRPr="00136D06">
          <w:rPr>
            <w:rStyle w:val="Hyperlink"/>
            <w:b/>
            <w:noProof/>
          </w:rPr>
          <w:t>7.11</w:t>
        </w:r>
        <w:r w:rsidR="005B190B">
          <w:rPr>
            <w:rFonts w:asciiTheme="minorHAnsi" w:eastAsiaTheme="minorEastAsia" w:hAnsiTheme="minorHAnsi" w:cstheme="minorBidi"/>
            <w:noProof/>
          </w:rPr>
          <w:tab/>
        </w:r>
        <w:r w:rsidR="005B190B" w:rsidRPr="00136D06">
          <w:rPr>
            <w:rStyle w:val="Hyperlink"/>
            <w:b/>
            <w:noProof/>
          </w:rPr>
          <w:t>District Loans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_Toc449961008 \h </w:instrText>
        </w:r>
        <w:r w:rsidR="005B190B">
          <w:rPr>
            <w:noProof/>
            <w:webHidden/>
          </w:rPr>
        </w:r>
        <w:r w:rsidR="005B190B">
          <w:rPr>
            <w:noProof/>
            <w:webHidden/>
          </w:rPr>
          <w:fldChar w:fldCharType="separate"/>
        </w:r>
        <w:r w:rsidR="0032719A">
          <w:rPr>
            <w:noProof/>
            <w:webHidden/>
          </w:rPr>
          <w:t>26</w:t>
        </w:r>
        <w:r w:rsidR="005B190B">
          <w:rPr>
            <w:noProof/>
            <w:webHidden/>
          </w:rPr>
          <w:fldChar w:fldCharType="end"/>
        </w:r>
      </w:hyperlink>
    </w:p>
    <w:p w14:paraId="480C49D0" w14:textId="729A19DF" w:rsidR="005B190B" w:rsidRDefault="00AE66D0">
      <w:pPr>
        <w:pStyle w:val="TOC1"/>
        <w:tabs>
          <w:tab w:val="right" w:leader="dot" w:pos="10790"/>
        </w:tabs>
        <w:rPr>
          <w:b w:val="0"/>
        </w:rPr>
      </w:pPr>
      <w:hyperlink w:anchor="_Toc449961009" w:history="1">
        <w:r w:rsidR="005B190B" w:rsidRPr="00136D06">
          <w:rPr>
            <w:rStyle w:val="Hyperlink"/>
          </w:rPr>
          <w:t>SECTION EIGHT: PERSONNEL</w:t>
        </w:r>
        <w:r w:rsidR="005B190B">
          <w:rPr>
            <w:webHidden/>
          </w:rPr>
          <w:tab/>
        </w:r>
        <w:r w:rsidR="005B190B">
          <w:rPr>
            <w:webHidden/>
          </w:rPr>
          <w:fldChar w:fldCharType="begin"/>
        </w:r>
        <w:r w:rsidR="005B190B">
          <w:rPr>
            <w:webHidden/>
          </w:rPr>
          <w:instrText xml:space="preserve"> PAGEREF _Toc449961009 \h </w:instrText>
        </w:r>
        <w:r w:rsidR="005B190B">
          <w:rPr>
            <w:webHidden/>
          </w:rPr>
        </w:r>
        <w:r w:rsidR="005B190B">
          <w:rPr>
            <w:webHidden/>
          </w:rPr>
          <w:fldChar w:fldCharType="separate"/>
        </w:r>
        <w:r w:rsidR="0032719A">
          <w:rPr>
            <w:webHidden/>
          </w:rPr>
          <w:t>27</w:t>
        </w:r>
        <w:r w:rsidR="005B190B">
          <w:rPr>
            <w:webHidden/>
          </w:rPr>
          <w:fldChar w:fldCharType="end"/>
        </w:r>
      </w:hyperlink>
    </w:p>
    <w:p w14:paraId="1A789AAA" w14:textId="3116051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0" w:history="1">
        <w:r w:rsidR="005B190B" w:rsidRPr="00136D06">
          <w:rPr>
            <w:rStyle w:val="Hyperlink"/>
            <w:b/>
            <w:noProof/>
          </w:rPr>
          <w:t>8.1</w:t>
        </w:r>
        <w:r w:rsidR="005B190B">
          <w:rPr>
            <w:rFonts w:asciiTheme="minorHAnsi" w:eastAsiaTheme="minorEastAsia" w:hAnsiTheme="minorHAnsi" w:cstheme="minorBidi"/>
            <w:noProof/>
          </w:rPr>
          <w:tab/>
        </w:r>
        <w:r w:rsidR="005B190B" w:rsidRPr="00136D06">
          <w:rPr>
            <w:rStyle w:val="Hyperlink"/>
            <w:b/>
            <w:noProof/>
          </w:rPr>
          <w:t>Employee Status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_Toc449961010 \h </w:instrText>
        </w:r>
        <w:r w:rsidR="005B190B">
          <w:rPr>
            <w:noProof/>
            <w:webHidden/>
          </w:rPr>
        </w:r>
        <w:r w:rsidR="005B190B">
          <w:rPr>
            <w:noProof/>
            <w:webHidden/>
          </w:rPr>
          <w:fldChar w:fldCharType="separate"/>
        </w:r>
        <w:r w:rsidR="0032719A">
          <w:rPr>
            <w:noProof/>
            <w:webHidden/>
          </w:rPr>
          <w:t>27</w:t>
        </w:r>
        <w:r w:rsidR="005B190B">
          <w:rPr>
            <w:noProof/>
            <w:webHidden/>
          </w:rPr>
          <w:fldChar w:fldCharType="end"/>
        </w:r>
      </w:hyperlink>
    </w:p>
    <w:p w14:paraId="1FD2356A" w14:textId="7BF92017"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1" w:history="1">
        <w:r w:rsidR="005B190B" w:rsidRPr="00136D06">
          <w:rPr>
            <w:rStyle w:val="Hyperlink"/>
            <w:b/>
            <w:noProof/>
          </w:rPr>
          <w:t>8.2</w:t>
        </w:r>
        <w:r w:rsidR="005B190B">
          <w:rPr>
            <w:rFonts w:asciiTheme="minorHAnsi" w:eastAsiaTheme="minorEastAsia" w:hAnsiTheme="minorHAnsi" w:cstheme="minorBidi"/>
            <w:noProof/>
          </w:rPr>
          <w:tab/>
        </w:r>
        <w:r w:rsidR="005B190B" w:rsidRPr="00136D06">
          <w:rPr>
            <w:rStyle w:val="Hyperlink"/>
            <w:b/>
            <w:noProof/>
          </w:rPr>
          <w:t>Affordable Care Act.</w:t>
        </w:r>
        <w:r w:rsidR="005B190B">
          <w:rPr>
            <w:noProof/>
            <w:webHidden/>
          </w:rPr>
          <w:tab/>
        </w:r>
        <w:r w:rsidR="005B190B">
          <w:rPr>
            <w:noProof/>
            <w:webHidden/>
          </w:rPr>
          <w:fldChar w:fldCharType="begin"/>
        </w:r>
        <w:r w:rsidR="005B190B">
          <w:rPr>
            <w:noProof/>
            <w:webHidden/>
          </w:rPr>
          <w:instrText xml:space="preserve"> PAGEREF _Toc449961011 \h </w:instrText>
        </w:r>
        <w:r w:rsidR="005B190B">
          <w:rPr>
            <w:noProof/>
            <w:webHidden/>
          </w:rPr>
        </w:r>
        <w:r w:rsidR="005B190B">
          <w:rPr>
            <w:noProof/>
            <w:webHidden/>
          </w:rPr>
          <w:fldChar w:fldCharType="separate"/>
        </w:r>
        <w:r w:rsidR="0032719A">
          <w:rPr>
            <w:noProof/>
            <w:webHidden/>
          </w:rPr>
          <w:t>27</w:t>
        </w:r>
        <w:r w:rsidR="005B190B">
          <w:rPr>
            <w:noProof/>
            <w:webHidden/>
          </w:rPr>
          <w:fldChar w:fldCharType="end"/>
        </w:r>
      </w:hyperlink>
    </w:p>
    <w:p w14:paraId="5E57EC30" w14:textId="596B15FF"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2" w:history="1">
        <w:r w:rsidR="005B190B" w:rsidRPr="00136D06">
          <w:rPr>
            <w:rStyle w:val="Hyperlink"/>
            <w:b/>
            <w:noProof/>
          </w:rPr>
          <w:t>8.3</w:t>
        </w:r>
        <w:r w:rsidR="005B190B">
          <w:rPr>
            <w:rFonts w:asciiTheme="minorHAnsi" w:eastAsiaTheme="minorEastAsia" w:hAnsiTheme="minorHAnsi" w:cstheme="minorBidi"/>
            <w:noProof/>
          </w:rPr>
          <w:tab/>
        </w:r>
        <w:r w:rsidR="005B190B" w:rsidRPr="00136D06">
          <w:rPr>
            <w:rStyle w:val="Hyperlink"/>
            <w:b/>
            <w:noProof/>
          </w:rPr>
          <w:t>PERA Membership.</w:t>
        </w:r>
        <w:r w:rsidR="005B190B">
          <w:rPr>
            <w:noProof/>
            <w:webHidden/>
          </w:rPr>
          <w:tab/>
        </w:r>
        <w:r w:rsidR="005B190B">
          <w:rPr>
            <w:noProof/>
            <w:webHidden/>
          </w:rPr>
          <w:fldChar w:fldCharType="begin"/>
        </w:r>
        <w:r w:rsidR="005B190B">
          <w:rPr>
            <w:noProof/>
            <w:webHidden/>
          </w:rPr>
          <w:instrText xml:space="preserve"> PAGEREF _Toc449961012 \h </w:instrText>
        </w:r>
        <w:r w:rsidR="005B190B">
          <w:rPr>
            <w:noProof/>
            <w:webHidden/>
          </w:rPr>
        </w:r>
        <w:r w:rsidR="005B190B">
          <w:rPr>
            <w:noProof/>
            <w:webHidden/>
          </w:rPr>
          <w:fldChar w:fldCharType="separate"/>
        </w:r>
        <w:r w:rsidR="0032719A">
          <w:rPr>
            <w:noProof/>
            <w:webHidden/>
          </w:rPr>
          <w:t>27</w:t>
        </w:r>
        <w:r w:rsidR="005B190B">
          <w:rPr>
            <w:noProof/>
            <w:webHidden/>
          </w:rPr>
          <w:fldChar w:fldCharType="end"/>
        </w:r>
      </w:hyperlink>
    </w:p>
    <w:p w14:paraId="6E0CCE9E" w14:textId="6669979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3" w:history="1">
        <w:r w:rsidR="005B190B" w:rsidRPr="00136D06">
          <w:rPr>
            <w:rStyle w:val="Hyperlink"/>
            <w:b/>
            <w:noProof/>
          </w:rPr>
          <w:t>8.4</w:t>
        </w:r>
        <w:r w:rsidR="005B190B">
          <w:rPr>
            <w:rFonts w:asciiTheme="minorHAnsi" w:eastAsiaTheme="minorEastAsia" w:hAnsiTheme="minorHAnsi" w:cstheme="minorBidi"/>
            <w:noProof/>
          </w:rPr>
          <w:tab/>
        </w:r>
        <w:r w:rsidR="005B190B" w:rsidRPr="00136D06">
          <w:rPr>
            <w:rStyle w:val="Hyperlink"/>
            <w:b/>
            <w:noProof/>
          </w:rPr>
          <w:t>Equal Opportunity Employer.</w:t>
        </w:r>
        <w:r w:rsidR="005B190B">
          <w:rPr>
            <w:noProof/>
            <w:webHidden/>
          </w:rPr>
          <w:tab/>
        </w:r>
        <w:r w:rsidR="005B190B">
          <w:rPr>
            <w:noProof/>
            <w:webHidden/>
          </w:rPr>
          <w:fldChar w:fldCharType="begin"/>
        </w:r>
        <w:r w:rsidR="005B190B">
          <w:rPr>
            <w:noProof/>
            <w:webHidden/>
          </w:rPr>
          <w:instrText xml:space="preserve"> PAGEREF _Toc449961013 \h </w:instrText>
        </w:r>
        <w:r w:rsidR="005B190B">
          <w:rPr>
            <w:noProof/>
            <w:webHidden/>
          </w:rPr>
        </w:r>
        <w:r w:rsidR="005B190B">
          <w:rPr>
            <w:noProof/>
            <w:webHidden/>
          </w:rPr>
          <w:fldChar w:fldCharType="separate"/>
        </w:r>
        <w:r w:rsidR="0032719A">
          <w:rPr>
            <w:noProof/>
            <w:webHidden/>
          </w:rPr>
          <w:t>27</w:t>
        </w:r>
        <w:r w:rsidR="005B190B">
          <w:rPr>
            <w:noProof/>
            <w:webHidden/>
          </w:rPr>
          <w:fldChar w:fldCharType="end"/>
        </w:r>
      </w:hyperlink>
    </w:p>
    <w:p w14:paraId="7C5F73CA" w14:textId="139D0922"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4" w:history="1">
        <w:r w:rsidR="005B190B" w:rsidRPr="00136D06">
          <w:rPr>
            <w:rStyle w:val="Hyperlink"/>
            <w:b/>
            <w:noProof/>
          </w:rPr>
          <w:t>8.5</w:t>
        </w:r>
        <w:r w:rsidR="005B190B">
          <w:rPr>
            <w:rFonts w:asciiTheme="minorHAnsi" w:eastAsiaTheme="minorEastAsia" w:hAnsiTheme="minorHAnsi" w:cstheme="minorBidi"/>
            <w:noProof/>
          </w:rPr>
          <w:tab/>
        </w:r>
        <w:r w:rsidR="005B190B" w:rsidRPr="00136D06">
          <w:rPr>
            <w:rStyle w:val="Hyperlink"/>
            <w:b/>
            <w:noProof/>
          </w:rPr>
          <w:t>Employee Welfare and Safety.</w:t>
        </w:r>
        <w:r w:rsidR="005B190B">
          <w:rPr>
            <w:noProof/>
            <w:webHidden/>
          </w:rPr>
          <w:tab/>
        </w:r>
        <w:r w:rsidR="005B190B">
          <w:rPr>
            <w:noProof/>
            <w:webHidden/>
          </w:rPr>
          <w:fldChar w:fldCharType="begin"/>
        </w:r>
        <w:r w:rsidR="005B190B">
          <w:rPr>
            <w:noProof/>
            <w:webHidden/>
          </w:rPr>
          <w:instrText xml:space="preserve"> PAGEREF _Toc449961014 \h </w:instrText>
        </w:r>
        <w:r w:rsidR="005B190B">
          <w:rPr>
            <w:noProof/>
            <w:webHidden/>
          </w:rPr>
        </w:r>
        <w:r w:rsidR="005B190B">
          <w:rPr>
            <w:noProof/>
            <w:webHidden/>
          </w:rPr>
          <w:fldChar w:fldCharType="separate"/>
        </w:r>
        <w:r w:rsidR="0032719A">
          <w:rPr>
            <w:noProof/>
            <w:webHidden/>
          </w:rPr>
          <w:t>27</w:t>
        </w:r>
        <w:r w:rsidR="005B190B">
          <w:rPr>
            <w:noProof/>
            <w:webHidden/>
          </w:rPr>
          <w:fldChar w:fldCharType="end"/>
        </w:r>
      </w:hyperlink>
    </w:p>
    <w:p w14:paraId="74E9F7E7" w14:textId="59331E83"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5" w:history="1">
        <w:r w:rsidR="005B190B" w:rsidRPr="00136D06">
          <w:rPr>
            <w:rStyle w:val="Hyperlink"/>
            <w:b/>
            <w:noProof/>
          </w:rPr>
          <w:t>8.6</w:t>
        </w:r>
        <w:r w:rsidR="005B190B">
          <w:rPr>
            <w:rFonts w:asciiTheme="minorHAnsi" w:eastAsiaTheme="minorEastAsia" w:hAnsiTheme="minorHAnsi" w:cstheme="minorBidi"/>
            <w:noProof/>
          </w:rPr>
          <w:tab/>
        </w:r>
        <w:r w:rsidR="005B190B" w:rsidRPr="00136D06">
          <w:rPr>
            <w:rStyle w:val="Hyperlink"/>
            <w:b/>
            <w:noProof/>
          </w:rPr>
          <w:t>Employee Records.</w:t>
        </w:r>
        <w:r w:rsidR="005B190B">
          <w:rPr>
            <w:noProof/>
            <w:webHidden/>
          </w:rPr>
          <w:tab/>
        </w:r>
        <w:r w:rsidR="005B190B">
          <w:rPr>
            <w:noProof/>
            <w:webHidden/>
          </w:rPr>
          <w:fldChar w:fldCharType="begin"/>
        </w:r>
        <w:r w:rsidR="005B190B">
          <w:rPr>
            <w:noProof/>
            <w:webHidden/>
          </w:rPr>
          <w:instrText xml:space="preserve"> PAGEREF _Toc449961015 \h </w:instrText>
        </w:r>
        <w:r w:rsidR="005B190B">
          <w:rPr>
            <w:noProof/>
            <w:webHidden/>
          </w:rPr>
        </w:r>
        <w:r w:rsidR="005B190B">
          <w:rPr>
            <w:noProof/>
            <w:webHidden/>
          </w:rPr>
          <w:fldChar w:fldCharType="separate"/>
        </w:r>
        <w:r w:rsidR="0032719A">
          <w:rPr>
            <w:noProof/>
            <w:webHidden/>
          </w:rPr>
          <w:t>27</w:t>
        </w:r>
        <w:r w:rsidR="005B190B">
          <w:rPr>
            <w:noProof/>
            <w:webHidden/>
          </w:rPr>
          <w:fldChar w:fldCharType="end"/>
        </w:r>
      </w:hyperlink>
    </w:p>
    <w:p w14:paraId="4ED84BEF" w14:textId="7112010E"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6" w:history="1">
        <w:r w:rsidR="005B190B" w:rsidRPr="00136D06">
          <w:rPr>
            <w:rStyle w:val="Hyperlink"/>
            <w:b/>
            <w:noProof/>
          </w:rPr>
          <w:t>8.7</w:t>
        </w:r>
        <w:r w:rsidR="005B190B">
          <w:rPr>
            <w:rFonts w:asciiTheme="minorHAnsi" w:eastAsiaTheme="minorEastAsia" w:hAnsiTheme="minorHAnsi" w:cstheme="minorBidi"/>
            <w:noProof/>
          </w:rPr>
          <w:tab/>
        </w:r>
        <w:r w:rsidR="005B190B" w:rsidRPr="00136D06">
          <w:rPr>
            <w:rStyle w:val="Hyperlink"/>
            <w:b/>
            <w:noProof/>
          </w:rPr>
          <w:t>Employee Conduct.</w:t>
        </w:r>
        <w:r w:rsidR="005B190B">
          <w:rPr>
            <w:noProof/>
            <w:webHidden/>
          </w:rPr>
          <w:tab/>
        </w:r>
        <w:r w:rsidR="005B190B">
          <w:rPr>
            <w:noProof/>
            <w:webHidden/>
          </w:rPr>
          <w:fldChar w:fldCharType="begin"/>
        </w:r>
        <w:r w:rsidR="005B190B">
          <w:rPr>
            <w:noProof/>
            <w:webHidden/>
          </w:rPr>
          <w:instrText xml:space="preserve"> PAGEREF _Toc449961016 \h </w:instrText>
        </w:r>
        <w:r w:rsidR="005B190B">
          <w:rPr>
            <w:noProof/>
            <w:webHidden/>
          </w:rPr>
        </w:r>
        <w:r w:rsidR="005B190B">
          <w:rPr>
            <w:noProof/>
            <w:webHidden/>
          </w:rPr>
          <w:fldChar w:fldCharType="separate"/>
        </w:r>
        <w:r w:rsidR="0032719A">
          <w:rPr>
            <w:noProof/>
            <w:webHidden/>
          </w:rPr>
          <w:t>28</w:t>
        </w:r>
        <w:r w:rsidR="005B190B">
          <w:rPr>
            <w:noProof/>
            <w:webHidden/>
          </w:rPr>
          <w:fldChar w:fldCharType="end"/>
        </w:r>
      </w:hyperlink>
    </w:p>
    <w:p w14:paraId="5AE5E2C5" w14:textId="2C0C2DBF" w:rsidR="005B190B" w:rsidRDefault="00AE66D0">
      <w:pPr>
        <w:pStyle w:val="TOC1"/>
        <w:tabs>
          <w:tab w:val="right" w:leader="dot" w:pos="10790"/>
        </w:tabs>
        <w:rPr>
          <w:b w:val="0"/>
        </w:rPr>
      </w:pPr>
      <w:hyperlink w:anchor="_Toc449961017" w:history="1">
        <w:r w:rsidR="005B190B" w:rsidRPr="00136D06">
          <w:rPr>
            <w:rStyle w:val="Hyperlink"/>
          </w:rPr>
          <w:t>SECTION NINE: SERVICE CONTRACT WITH THE DISTRICT</w:t>
        </w:r>
        <w:r w:rsidR="005B190B">
          <w:rPr>
            <w:webHidden/>
          </w:rPr>
          <w:tab/>
        </w:r>
        <w:r w:rsidR="005B190B">
          <w:rPr>
            <w:webHidden/>
          </w:rPr>
          <w:fldChar w:fldCharType="begin"/>
        </w:r>
        <w:r w:rsidR="005B190B">
          <w:rPr>
            <w:webHidden/>
          </w:rPr>
          <w:instrText xml:space="preserve"> PAGEREF _Toc449961017 \h </w:instrText>
        </w:r>
        <w:r w:rsidR="005B190B">
          <w:rPr>
            <w:webHidden/>
          </w:rPr>
        </w:r>
        <w:r w:rsidR="005B190B">
          <w:rPr>
            <w:webHidden/>
          </w:rPr>
          <w:fldChar w:fldCharType="separate"/>
        </w:r>
        <w:r w:rsidR="0032719A">
          <w:rPr>
            <w:webHidden/>
          </w:rPr>
          <w:t>28</w:t>
        </w:r>
        <w:r w:rsidR="005B190B">
          <w:rPr>
            <w:webHidden/>
          </w:rPr>
          <w:fldChar w:fldCharType="end"/>
        </w:r>
      </w:hyperlink>
    </w:p>
    <w:p w14:paraId="40397C54" w14:textId="20235BE6"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8" w:history="1">
        <w:r w:rsidR="005B190B" w:rsidRPr="005B190B">
          <w:rPr>
            <w:rStyle w:val="Hyperlink"/>
            <w:b/>
            <w:noProof/>
          </w:rPr>
          <w:t>9.1</w:t>
        </w:r>
        <w:r w:rsidR="005B190B" w:rsidRPr="005B190B">
          <w:rPr>
            <w:rFonts w:asciiTheme="minorHAnsi" w:eastAsiaTheme="minorEastAsia" w:hAnsiTheme="minorHAnsi" w:cstheme="minorBidi"/>
            <w:b/>
            <w:noProof/>
          </w:rPr>
          <w:tab/>
        </w:r>
        <w:r w:rsidR="005B190B" w:rsidRPr="005B190B">
          <w:rPr>
            <w:rStyle w:val="Hyperlink"/>
            <w:b/>
            <w:noProof/>
          </w:rPr>
          <w:t>Direct Costs.</w:t>
        </w:r>
        <w:r w:rsidR="005B190B">
          <w:rPr>
            <w:noProof/>
            <w:webHidden/>
          </w:rPr>
          <w:tab/>
        </w:r>
        <w:r w:rsidR="005B190B">
          <w:rPr>
            <w:noProof/>
            <w:webHidden/>
          </w:rPr>
          <w:fldChar w:fldCharType="begin"/>
        </w:r>
        <w:r w:rsidR="005B190B">
          <w:rPr>
            <w:noProof/>
            <w:webHidden/>
          </w:rPr>
          <w:instrText xml:space="preserve"> PAGEREF _Toc449961018 \h </w:instrText>
        </w:r>
        <w:r w:rsidR="005B190B">
          <w:rPr>
            <w:noProof/>
            <w:webHidden/>
          </w:rPr>
        </w:r>
        <w:r w:rsidR="005B190B">
          <w:rPr>
            <w:noProof/>
            <w:webHidden/>
          </w:rPr>
          <w:fldChar w:fldCharType="separate"/>
        </w:r>
        <w:r w:rsidR="0032719A">
          <w:rPr>
            <w:noProof/>
            <w:webHidden/>
          </w:rPr>
          <w:t>28</w:t>
        </w:r>
        <w:r w:rsidR="005B190B">
          <w:rPr>
            <w:noProof/>
            <w:webHidden/>
          </w:rPr>
          <w:fldChar w:fldCharType="end"/>
        </w:r>
      </w:hyperlink>
    </w:p>
    <w:p w14:paraId="78637768" w14:textId="03C773A0"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19" w:history="1">
        <w:r w:rsidR="005B190B" w:rsidRPr="005B190B">
          <w:rPr>
            <w:rStyle w:val="Hyperlink"/>
            <w:b/>
            <w:noProof/>
          </w:rPr>
          <w:t>9.2</w:t>
        </w:r>
        <w:r w:rsidR="005B190B" w:rsidRPr="005B190B">
          <w:rPr>
            <w:rFonts w:asciiTheme="minorHAnsi" w:eastAsiaTheme="minorEastAsia" w:hAnsiTheme="minorHAnsi" w:cstheme="minorBidi"/>
            <w:b/>
            <w:noProof/>
          </w:rPr>
          <w:tab/>
        </w:r>
        <w:r w:rsidR="005B190B" w:rsidRPr="005B190B">
          <w:rPr>
            <w:rStyle w:val="Hyperlink"/>
            <w:b/>
            <w:noProof/>
          </w:rPr>
          <w:t>District Services.</w:t>
        </w:r>
        <w:r w:rsidR="005B190B">
          <w:rPr>
            <w:noProof/>
            <w:webHidden/>
          </w:rPr>
          <w:tab/>
        </w:r>
        <w:r w:rsidR="005B190B">
          <w:rPr>
            <w:noProof/>
            <w:webHidden/>
          </w:rPr>
          <w:fldChar w:fldCharType="begin"/>
        </w:r>
        <w:r w:rsidR="005B190B">
          <w:rPr>
            <w:noProof/>
            <w:webHidden/>
          </w:rPr>
          <w:instrText xml:space="preserve"> PAGEREF _Toc449961019 \h </w:instrText>
        </w:r>
        <w:r w:rsidR="005B190B">
          <w:rPr>
            <w:noProof/>
            <w:webHidden/>
          </w:rPr>
        </w:r>
        <w:r w:rsidR="005B190B">
          <w:rPr>
            <w:noProof/>
            <w:webHidden/>
          </w:rPr>
          <w:fldChar w:fldCharType="separate"/>
        </w:r>
        <w:r w:rsidR="0032719A">
          <w:rPr>
            <w:noProof/>
            <w:webHidden/>
          </w:rPr>
          <w:t>28</w:t>
        </w:r>
        <w:r w:rsidR="005B190B">
          <w:rPr>
            <w:noProof/>
            <w:webHidden/>
          </w:rPr>
          <w:fldChar w:fldCharType="end"/>
        </w:r>
      </w:hyperlink>
    </w:p>
    <w:p w14:paraId="1AE8C945" w14:textId="01477F02" w:rsidR="005B190B" w:rsidRDefault="00AE66D0">
      <w:pPr>
        <w:pStyle w:val="TOC1"/>
        <w:tabs>
          <w:tab w:val="right" w:leader="dot" w:pos="10790"/>
        </w:tabs>
        <w:rPr>
          <w:b w:val="0"/>
        </w:rPr>
      </w:pPr>
      <w:hyperlink w:anchor="_Toc449961020" w:history="1">
        <w:r w:rsidR="005B190B" w:rsidRPr="00136D06">
          <w:rPr>
            <w:rStyle w:val="Hyperlink"/>
          </w:rPr>
          <w:t>SECTION TEN: FACILITIES</w:t>
        </w:r>
        <w:r w:rsidR="005B190B">
          <w:rPr>
            <w:webHidden/>
          </w:rPr>
          <w:tab/>
        </w:r>
        <w:r w:rsidR="005B190B">
          <w:rPr>
            <w:webHidden/>
          </w:rPr>
          <w:fldChar w:fldCharType="begin"/>
        </w:r>
        <w:r w:rsidR="005B190B">
          <w:rPr>
            <w:webHidden/>
          </w:rPr>
          <w:instrText xml:space="preserve"> PAGEREF _Toc449961020 \h </w:instrText>
        </w:r>
        <w:r w:rsidR="005B190B">
          <w:rPr>
            <w:webHidden/>
          </w:rPr>
        </w:r>
        <w:r w:rsidR="005B190B">
          <w:rPr>
            <w:webHidden/>
          </w:rPr>
          <w:fldChar w:fldCharType="separate"/>
        </w:r>
        <w:r w:rsidR="0032719A">
          <w:rPr>
            <w:webHidden/>
          </w:rPr>
          <w:t>28</w:t>
        </w:r>
        <w:r w:rsidR="005B190B">
          <w:rPr>
            <w:webHidden/>
          </w:rPr>
          <w:fldChar w:fldCharType="end"/>
        </w:r>
      </w:hyperlink>
    </w:p>
    <w:p w14:paraId="6F7E1289" w14:textId="754D352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1" w:history="1">
        <w:r w:rsidR="005B190B" w:rsidRPr="00136D06">
          <w:rPr>
            <w:rStyle w:val="Hyperlink"/>
            <w:b/>
            <w:noProof/>
          </w:rPr>
          <w:t>10.1</w:t>
        </w:r>
        <w:r w:rsidR="005B190B">
          <w:rPr>
            <w:rFonts w:asciiTheme="minorHAnsi" w:eastAsiaTheme="minorEastAsia" w:hAnsiTheme="minorHAnsi" w:cstheme="minorBidi"/>
            <w:noProof/>
          </w:rPr>
          <w:tab/>
        </w:r>
        <w:r w:rsidR="005B190B" w:rsidRPr="00136D06">
          <w:rPr>
            <w:rStyle w:val="Hyperlink"/>
            <w:b/>
            <w:noProof/>
          </w:rPr>
          <w:t>School Facility</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_Toc449961021 \h </w:instrText>
        </w:r>
        <w:r w:rsidR="005B190B">
          <w:rPr>
            <w:noProof/>
            <w:webHidden/>
          </w:rPr>
        </w:r>
        <w:r w:rsidR="005B190B">
          <w:rPr>
            <w:noProof/>
            <w:webHidden/>
          </w:rPr>
          <w:fldChar w:fldCharType="separate"/>
        </w:r>
        <w:r w:rsidR="0032719A">
          <w:rPr>
            <w:noProof/>
            <w:webHidden/>
          </w:rPr>
          <w:t>28</w:t>
        </w:r>
        <w:r w:rsidR="005B190B">
          <w:rPr>
            <w:noProof/>
            <w:webHidden/>
          </w:rPr>
          <w:fldChar w:fldCharType="end"/>
        </w:r>
      </w:hyperlink>
    </w:p>
    <w:p w14:paraId="529A13FE" w14:textId="5AA35998"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2" w:history="1">
        <w:r w:rsidR="005B190B" w:rsidRPr="00136D06">
          <w:rPr>
            <w:rStyle w:val="Hyperlink"/>
            <w:b/>
            <w:noProof/>
          </w:rPr>
          <w:t>10.2</w:t>
        </w:r>
        <w:r w:rsidR="005B190B">
          <w:rPr>
            <w:rFonts w:asciiTheme="minorHAnsi" w:eastAsiaTheme="minorEastAsia" w:hAnsiTheme="minorHAnsi" w:cstheme="minorBidi"/>
            <w:noProof/>
          </w:rPr>
          <w:tab/>
        </w:r>
        <w:r w:rsidR="005B190B" w:rsidRPr="00136D06">
          <w:rPr>
            <w:rStyle w:val="Hyperlink"/>
            <w:b/>
            <w:noProof/>
          </w:rPr>
          <w:t>Use of District Facilities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_Toc449961022 \h </w:instrText>
        </w:r>
        <w:r w:rsidR="005B190B">
          <w:rPr>
            <w:noProof/>
            <w:webHidden/>
          </w:rPr>
        </w:r>
        <w:r w:rsidR="005B190B">
          <w:rPr>
            <w:noProof/>
            <w:webHidden/>
          </w:rPr>
          <w:fldChar w:fldCharType="separate"/>
        </w:r>
        <w:r w:rsidR="0032719A">
          <w:rPr>
            <w:noProof/>
            <w:webHidden/>
          </w:rPr>
          <w:t>28</w:t>
        </w:r>
        <w:r w:rsidR="005B190B">
          <w:rPr>
            <w:noProof/>
            <w:webHidden/>
          </w:rPr>
          <w:fldChar w:fldCharType="end"/>
        </w:r>
      </w:hyperlink>
    </w:p>
    <w:p w14:paraId="7BFDEBC9" w14:textId="2B1643A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3" w:history="1">
        <w:r w:rsidR="005B190B" w:rsidRPr="00136D06">
          <w:rPr>
            <w:rStyle w:val="Hyperlink"/>
            <w:b/>
            <w:noProof/>
          </w:rPr>
          <w:t>10.3</w:t>
        </w:r>
        <w:r w:rsidR="005B190B">
          <w:rPr>
            <w:rFonts w:asciiTheme="minorHAnsi" w:eastAsiaTheme="minorEastAsia" w:hAnsiTheme="minorHAnsi" w:cstheme="minorBidi"/>
            <w:noProof/>
          </w:rPr>
          <w:tab/>
        </w:r>
        <w:r w:rsidR="005B190B" w:rsidRPr="00136D06">
          <w:rPr>
            <w:rStyle w:val="Hyperlink"/>
            <w:b/>
            <w:noProof/>
          </w:rPr>
          <w:t>Long-Range Facility Needs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_Toc449961023 \h </w:instrText>
        </w:r>
        <w:r w:rsidR="005B190B">
          <w:rPr>
            <w:noProof/>
            <w:webHidden/>
          </w:rPr>
        </w:r>
        <w:r w:rsidR="005B190B">
          <w:rPr>
            <w:noProof/>
            <w:webHidden/>
          </w:rPr>
          <w:fldChar w:fldCharType="separate"/>
        </w:r>
        <w:r w:rsidR="0032719A">
          <w:rPr>
            <w:noProof/>
            <w:webHidden/>
          </w:rPr>
          <w:t>28</w:t>
        </w:r>
        <w:r w:rsidR="005B190B">
          <w:rPr>
            <w:noProof/>
            <w:webHidden/>
          </w:rPr>
          <w:fldChar w:fldCharType="end"/>
        </w:r>
      </w:hyperlink>
    </w:p>
    <w:p w14:paraId="574B692A" w14:textId="7B6D6283" w:rsidR="005B190B" w:rsidRDefault="00AE66D0">
      <w:pPr>
        <w:pStyle w:val="TOC1"/>
        <w:tabs>
          <w:tab w:val="right" w:leader="dot" w:pos="10790"/>
        </w:tabs>
        <w:rPr>
          <w:b w:val="0"/>
        </w:rPr>
      </w:pPr>
      <w:hyperlink w:anchor="_Toc449961024" w:history="1">
        <w:r w:rsidR="005B190B" w:rsidRPr="00136D06">
          <w:rPr>
            <w:rStyle w:val="Hyperlink"/>
          </w:rPr>
          <w:t>SECTION ELEVEN: CHARTER RENEWAL, REVOCATION AND SCHOOL-INITIATED CLOSURE</w:t>
        </w:r>
        <w:r w:rsidR="005B190B">
          <w:rPr>
            <w:webHidden/>
          </w:rPr>
          <w:tab/>
        </w:r>
        <w:r w:rsidR="005B190B">
          <w:rPr>
            <w:webHidden/>
          </w:rPr>
          <w:fldChar w:fldCharType="begin"/>
        </w:r>
        <w:r w:rsidR="005B190B">
          <w:rPr>
            <w:webHidden/>
          </w:rPr>
          <w:instrText xml:space="preserve"> PAGEREF _Toc449961024 \h </w:instrText>
        </w:r>
        <w:r w:rsidR="005B190B">
          <w:rPr>
            <w:webHidden/>
          </w:rPr>
        </w:r>
        <w:r w:rsidR="005B190B">
          <w:rPr>
            <w:webHidden/>
          </w:rPr>
          <w:fldChar w:fldCharType="separate"/>
        </w:r>
        <w:r w:rsidR="0032719A">
          <w:rPr>
            <w:webHidden/>
          </w:rPr>
          <w:t>29</w:t>
        </w:r>
        <w:r w:rsidR="005B190B">
          <w:rPr>
            <w:webHidden/>
          </w:rPr>
          <w:fldChar w:fldCharType="end"/>
        </w:r>
      </w:hyperlink>
    </w:p>
    <w:p w14:paraId="030E66E0" w14:textId="1EED12A6"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5" w:history="1">
        <w:r w:rsidR="005B190B" w:rsidRPr="00136D06">
          <w:rPr>
            <w:rStyle w:val="Hyperlink"/>
            <w:b/>
            <w:noProof/>
          </w:rPr>
          <w:t>11.1</w:t>
        </w:r>
        <w:r w:rsidR="005B190B">
          <w:rPr>
            <w:rFonts w:asciiTheme="minorHAnsi" w:eastAsiaTheme="minorEastAsia" w:hAnsiTheme="minorHAnsi" w:cstheme="minorBidi"/>
            <w:noProof/>
          </w:rPr>
          <w:tab/>
        </w:r>
        <w:r w:rsidR="005B190B" w:rsidRPr="00136D06">
          <w:rPr>
            <w:rStyle w:val="Hyperlink"/>
            <w:b/>
            <w:noProof/>
          </w:rPr>
          <w:t>Renewal Timeline and Process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_Toc449961025 \h </w:instrText>
        </w:r>
        <w:r w:rsidR="005B190B">
          <w:rPr>
            <w:noProof/>
            <w:webHidden/>
          </w:rPr>
        </w:r>
        <w:r w:rsidR="005B190B">
          <w:rPr>
            <w:noProof/>
            <w:webHidden/>
          </w:rPr>
          <w:fldChar w:fldCharType="separate"/>
        </w:r>
        <w:r w:rsidR="0032719A">
          <w:rPr>
            <w:noProof/>
            <w:webHidden/>
          </w:rPr>
          <w:t>29</w:t>
        </w:r>
        <w:r w:rsidR="005B190B">
          <w:rPr>
            <w:noProof/>
            <w:webHidden/>
          </w:rPr>
          <w:fldChar w:fldCharType="end"/>
        </w:r>
      </w:hyperlink>
    </w:p>
    <w:p w14:paraId="5A8D4117" w14:textId="6DB88FD3"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6" w:history="1">
        <w:r w:rsidR="005B190B" w:rsidRPr="00136D06">
          <w:rPr>
            <w:rStyle w:val="Hyperlink"/>
            <w:b/>
            <w:noProof/>
          </w:rPr>
          <w:t>11.2</w:t>
        </w:r>
        <w:r w:rsidR="005B190B">
          <w:rPr>
            <w:rFonts w:asciiTheme="minorHAnsi" w:eastAsiaTheme="minorEastAsia" w:hAnsiTheme="minorHAnsi" w:cstheme="minorBidi"/>
            <w:noProof/>
          </w:rPr>
          <w:tab/>
        </w:r>
        <w:r w:rsidR="005B190B" w:rsidRPr="00136D06">
          <w:rPr>
            <w:rStyle w:val="Hyperlink"/>
            <w:b/>
            <w:noProof/>
          </w:rPr>
          <w:t>Renewal Application Contents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_Toc449961026 \h </w:instrText>
        </w:r>
        <w:r w:rsidR="005B190B">
          <w:rPr>
            <w:noProof/>
            <w:webHidden/>
          </w:rPr>
        </w:r>
        <w:r w:rsidR="005B190B">
          <w:rPr>
            <w:noProof/>
            <w:webHidden/>
          </w:rPr>
          <w:fldChar w:fldCharType="separate"/>
        </w:r>
        <w:r w:rsidR="0032719A">
          <w:rPr>
            <w:noProof/>
            <w:webHidden/>
          </w:rPr>
          <w:t>29</w:t>
        </w:r>
        <w:r w:rsidR="005B190B">
          <w:rPr>
            <w:noProof/>
            <w:webHidden/>
          </w:rPr>
          <w:fldChar w:fldCharType="end"/>
        </w:r>
      </w:hyperlink>
    </w:p>
    <w:p w14:paraId="78070584" w14:textId="3CCC200A"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7" w:history="1">
        <w:r w:rsidR="005B190B" w:rsidRPr="00136D06">
          <w:rPr>
            <w:rStyle w:val="Hyperlink"/>
            <w:b/>
            <w:noProof/>
          </w:rPr>
          <w:t>11.3</w:t>
        </w:r>
        <w:r w:rsidR="005B190B">
          <w:rPr>
            <w:rFonts w:asciiTheme="minorHAnsi" w:eastAsiaTheme="minorEastAsia" w:hAnsiTheme="minorHAnsi" w:cstheme="minorBidi"/>
            <w:noProof/>
          </w:rPr>
          <w:tab/>
        </w:r>
        <w:r w:rsidR="005B190B" w:rsidRPr="00136D06">
          <w:rPr>
            <w:rStyle w:val="Hyperlink"/>
            <w:b/>
            <w:noProof/>
          </w:rPr>
          <w:t>Criteria for Renewal or Non-Renewal and Revocation</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_Toc449961027 \h </w:instrText>
        </w:r>
        <w:r w:rsidR="005B190B">
          <w:rPr>
            <w:noProof/>
            <w:webHidden/>
          </w:rPr>
        </w:r>
        <w:r w:rsidR="005B190B">
          <w:rPr>
            <w:noProof/>
            <w:webHidden/>
          </w:rPr>
          <w:fldChar w:fldCharType="separate"/>
        </w:r>
        <w:r w:rsidR="0032719A">
          <w:rPr>
            <w:noProof/>
            <w:webHidden/>
          </w:rPr>
          <w:t>29</w:t>
        </w:r>
        <w:r w:rsidR="005B190B">
          <w:rPr>
            <w:noProof/>
            <w:webHidden/>
          </w:rPr>
          <w:fldChar w:fldCharType="end"/>
        </w:r>
      </w:hyperlink>
    </w:p>
    <w:p w14:paraId="406B9AF4" w14:textId="7C929A4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8" w:history="1">
        <w:r w:rsidR="005B190B" w:rsidRPr="00136D06">
          <w:rPr>
            <w:rStyle w:val="Hyperlink"/>
            <w:b/>
            <w:noProof/>
          </w:rPr>
          <w:t>11.4</w:t>
        </w:r>
        <w:r w:rsidR="005B190B">
          <w:rPr>
            <w:rFonts w:asciiTheme="minorHAnsi" w:eastAsiaTheme="minorEastAsia" w:hAnsiTheme="minorHAnsi" w:cstheme="minorBidi"/>
            <w:noProof/>
          </w:rPr>
          <w:tab/>
        </w:r>
        <w:r w:rsidR="005B190B" w:rsidRPr="00136D06">
          <w:rPr>
            <w:rStyle w:val="Hyperlink"/>
            <w:b/>
            <w:noProof/>
          </w:rPr>
          <w:t>Termination and Appeal Procedures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_Toc449961028 \h </w:instrText>
        </w:r>
        <w:r w:rsidR="005B190B">
          <w:rPr>
            <w:noProof/>
            <w:webHidden/>
          </w:rPr>
        </w:r>
        <w:r w:rsidR="005B190B">
          <w:rPr>
            <w:noProof/>
            <w:webHidden/>
          </w:rPr>
          <w:fldChar w:fldCharType="separate"/>
        </w:r>
        <w:r w:rsidR="0032719A">
          <w:rPr>
            <w:noProof/>
            <w:webHidden/>
          </w:rPr>
          <w:t>29</w:t>
        </w:r>
        <w:r w:rsidR="005B190B">
          <w:rPr>
            <w:noProof/>
            <w:webHidden/>
          </w:rPr>
          <w:fldChar w:fldCharType="end"/>
        </w:r>
      </w:hyperlink>
    </w:p>
    <w:p w14:paraId="7B24622C" w14:textId="60E439D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29" w:history="1">
        <w:r w:rsidR="005B190B" w:rsidRPr="00136D06">
          <w:rPr>
            <w:rStyle w:val="Hyperlink"/>
            <w:b/>
            <w:noProof/>
          </w:rPr>
          <w:t>11.5</w:t>
        </w:r>
        <w:r w:rsidR="005B190B">
          <w:rPr>
            <w:rFonts w:asciiTheme="minorHAnsi" w:eastAsiaTheme="minorEastAsia" w:hAnsiTheme="minorHAnsi" w:cstheme="minorBidi"/>
            <w:noProof/>
          </w:rPr>
          <w:tab/>
        </w:r>
        <w:r w:rsidR="005B190B" w:rsidRPr="00136D06">
          <w:rPr>
            <w:rStyle w:val="Hyperlink"/>
            <w:b/>
            <w:noProof/>
          </w:rPr>
          <w:t>School-Initiated Closure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_Toc449961029 \h </w:instrText>
        </w:r>
        <w:r w:rsidR="005B190B">
          <w:rPr>
            <w:noProof/>
            <w:webHidden/>
          </w:rPr>
        </w:r>
        <w:r w:rsidR="005B190B">
          <w:rPr>
            <w:noProof/>
            <w:webHidden/>
          </w:rPr>
          <w:fldChar w:fldCharType="separate"/>
        </w:r>
        <w:r w:rsidR="0032719A">
          <w:rPr>
            <w:noProof/>
            <w:webHidden/>
          </w:rPr>
          <w:t>29</w:t>
        </w:r>
        <w:r w:rsidR="005B190B">
          <w:rPr>
            <w:noProof/>
            <w:webHidden/>
          </w:rPr>
          <w:fldChar w:fldCharType="end"/>
        </w:r>
      </w:hyperlink>
    </w:p>
    <w:p w14:paraId="3DD72287" w14:textId="12916A9D"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0" w:history="1">
        <w:r w:rsidR="005B190B" w:rsidRPr="00136D06">
          <w:rPr>
            <w:rStyle w:val="Hyperlink"/>
            <w:b/>
            <w:noProof/>
          </w:rPr>
          <w:t>11.6</w:t>
        </w:r>
        <w:r w:rsidR="005B190B">
          <w:rPr>
            <w:rFonts w:asciiTheme="minorHAnsi" w:eastAsiaTheme="minorEastAsia" w:hAnsiTheme="minorHAnsi" w:cstheme="minorBidi"/>
            <w:noProof/>
          </w:rPr>
          <w:tab/>
        </w:r>
        <w:r w:rsidR="005B190B" w:rsidRPr="00136D06">
          <w:rPr>
            <w:rStyle w:val="Hyperlink"/>
            <w:b/>
            <w:noProof/>
          </w:rPr>
          <w:t>Dissolution</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_Toc449961030 \h </w:instrText>
        </w:r>
        <w:r w:rsidR="005B190B">
          <w:rPr>
            <w:noProof/>
            <w:webHidden/>
          </w:rPr>
        </w:r>
        <w:r w:rsidR="005B190B">
          <w:rPr>
            <w:noProof/>
            <w:webHidden/>
          </w:rPr>
          <w:fldChar w:fldCharType="separate"/>
        </w:r>
        <w:r w:rsidR="0032719A">
          <w:rPr>
            <w:noProof/>
            <w:webHidden/>
          </w:rPr>
          <w:t>30</w:t>
        </w:r>
        <w:r w:rsidR="005B190B">
          <w:rPr>
            <w:noProof/>
            <w:webHidden/>
          </w:rPr>
          <w:fldChar w:fldCharType="end"/>
        </w:r>
      </w:hyperlink>
    </w:p>
    <w:p w14:paraId="0154684B" w14:textId="5CC05834"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1" w:history="1">
        <w:r w:rsidR="005B190B" w:rsidRPr="00136D06">
          <w:rPr>
            <w:rStyle w:val="Hyperlink"/>
            <w:b/>
            <w:noProof/>
          </w:rPr>
          <w:t>11.7</w:t>
        </w:r>
        <w:r w:rsidR="005B190B">
          <w:rPr>
            <w:rFonts w:asciiTheme="minorHAnsi" w:eastAsiaTheme="minorEastAsia" w:hAnsiTheme="minorHAnsi" w:cstheme="minorBidi"/>
            <w:noProof/>
          </w:rPr>
          <w:tab/>
        </w:r>
        <w:r w:rsidR="005B190B" w:rsidRPr="00136D06">
          <w:rPr>
            <w:rStyle w:val="Hyperlink"/>
            <w:b/>
            <w:noProof/>
          </w:rPr>
          <w:t>Return of Property</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_Toc449961031 \h </w:instrText>
        </w:r>
        <w:r w:rsidR="005B190B">
          <w:rPr>
            <w:noProof/>
            <w:webHidden/>
          </w:rPr>
        </w:r>
        <w:r w:rsidR="005B190B">
          <w:rPr>
            <w:noProof/>
            <w:webHidden/>
          </w:rPr>
          <w:fldChar w:fldCharType="separate"/>
        </w:r>
        <w:r w:rsidR="0032719A">
          <w:rPr>
            <w:noProof/>
            <w:webHidden/>
          </w:rPr>
          <w:t>30</w:t>
        </w:r>
        <w:r w:rsidR="005B190B">
          <w:rPr>
            <w:noProof/>
            <w:webHidden/>
          </w:rPr>
          <w:fldChar w:fldCharType="end"/>
        </w:r>
      </w:hyperlink>
    </w:p>
    <w:p w14:paraId="1E31B128" w14:textId="4E68CC6F" w:rsidR="005B190B" w:rsidRDefault="00AE66D0">
      <w:pPr>
        <w:pStyle w:val="TOC1"/>
        <w:tabs>
          <w:tab w:val="right" w:leader="dot" w:pos="10790"/>
        </w:tabs>
        <w:rPr>
          <w:b w:val="0"/>
        </w:rPr>
      </w:pPr>
      <w:hyperlink w:anchor="_Toc449961032" w:history="1">
        <w:r w:rsidR="005B190B" w:rsidRPr="00136D06">
          <w:rPr>
            <w:rStyle w:val="Hyperlink"/>
          </w:rPr>
          <w:t>SECTION TWELVE: GENERAL PROVISIONS</w:t>
        </w:r>
        <w:r w:rsidR="005B190B">
          <w:rPr>
            <w:webHidden/>
          </w:rPr>
          <w:tab/>
        </w:r>
        <w:r w:rsidR="005B190B">
          <w:rPr>
            <w:webHidden/>
          </w:rPr>
          <w:fldChar w:fldCharType="begin"/>
        </w:r>
        <w:r w:rsidR="005B190B">
          <w:rPr>
            <w:webHidden/>
          </w:rPr>
          <w:instrText xml:space="preserve"> PAGEREF _Toc449961032 \h </w:instrText>
        </w:r>
        <w:r w:rsidR="005B190B">
          <w:rPr>
            <w:webHidden/>
          </w:rPr>
        </w:r>
        <w:r w:rsidR="005B190B">
          <w:rPr>
            <w:webHidden/>
          </w:rPr>
          <w:fldChar w:fldCharType="separate"/>
        </w:r>
        <w:r w:rsidR="0032719A">
          <w:rPr>
            <w:webHidden/>
          </w:rPr>
          <w:t>30</w:t>
        </w:r>
        <w:r w:rsidR="005B190B">
          <w:rPr>
            <w:webHidden/>
          </w:rPr>
          <w:fldChar w:fldCharType="end"/>
        </w:r>
      </w:hyperlink>
    </w:p>
    <w:p w14:paraId="73660FF0" w14:textId="2068937B"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3" w:history="1">
        <w:r w:rsidR="005B190B" w:rsidRPr="00136D06">
          <w:rPr>
            <w:rStyle w:val="Hyperlink"/>
            <w:b/>
            <w:noProof/>
          </w:rPr>
          <w:t>12.1</w:t>
        </w:r>
        <w:r w:rsidR="005B190B">
          <w:rPr>
            <w:rFonts w:asciiTheme="minorHAnsi" w:eastAsiaTheme="minorEastAsia" w:hAnsiTheme="minorHAnsi" w:cstheme="minorBidi"/>
            <w:noProof/>
          </w:rPr>
          <w:tab/>
        </w:r>
        <w:r w:rsidR="005B190B" w:rsidRPr="00136D06">
          <w:rPr>
            <w:rStyle w:val="Hyperlink"/>
            <w:b/>
            <w:noProof/>
          </w:rPr>
          <w:t>Order of Precedence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_Toc449961033 \h </w:instrText>
        </w:r>
        <w:r w:rsidR="005B190B">
          <w:rPr>
            <w:noProof/>
            <w:webHidden/>
          </w:rPr>
        </w:r>
        <w:r w:rsidR="005B190B">
          <w:rPr>
            <w:noProof/>
            <w:webHidden/>
          </w:rPr>
          <w:fldChar w:fldCharType="separate"/>
        </w:r>
        <w:r w:rsidR="0032719A">
          <w:rPr>
            <w:noProof/>
            <w:webHidden/>
          </w:rPr>
          <w:t>30</w:t>
        </w:r>
        <w:r w:rsidR="005B190B">
          <w:rPr>
            <w:noProof/>
            <w:webHidden/>
          </w:rPr>
          <w:fldChar w:fldCharType="end"/>
        </w:r>
      </w:hyperlink>
    </w:p>
    <w:p w14:paraId="2D7E6FAC" w14:textId="359F8A09"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4" w:history="1">
        <w:r w:rsidR="005B190B" w:rsidRPr="00136D06">
          <w:rPr>
            <w:rStyle w:val="Hyperlink"/>
            <w:b/>
            <w:noProof/>
          </w:rPr>
          <w:t>12.2</w:t>
        </w:r>
        <w:r w:rsidR="005B190B">
          <w:rPr>
            <w:rFonts w:asciiTheme="minorHAnsi" w:eastAsiaTheme="minorEastAsia" w:hAnsiTheme="minorHAnsi" w:cstheme="minorBidi"/>
            <w:noProof/>
          </w:rPr>
          <w:tab/>
        </w:r>
        <w:r w:rsidR="005B190B" w:rsidRPr="00136D06">
          <w:rPr>
            <w:rStyle w:val="Hyperlink"/>
            <w:b/>
            <w:noProof/>
          </w:rPr>
          <w:t>Amendments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_Toc449961034 \h </w:instrText>
        </w:r>
        <w:r w:rsidR="005B190B">
          <w:rPr>
            <w:noProof/>
            <w:webHidden/>
          </w:rPr>
        </w:r>
        <w:r w:rsidR="005B190B">
          <w:rPr>
            <w:noProof/>
            <w:webHidden/>
          </w:rPr>
          <w:fldChar w:fldCharType="separate"/>
        </w:r>
        <w:r w:rsidR="0032719A">
          <w:rPr>
            <w:noProof/>
            <w:webHidden/>
          </w:rPr>
          <w:t>30</w:t>
        </w:r>
        <w:r w:rsidR="005B190B">
          <w:rPr>
            <w:noProof/>
            <w:webHidden/>
          </w:rPr>
          <w:fldChar w:fldCharType="end"/>
        </w:r>
      </w:hyperlink>
    </w:p>
    <w:p w14:paraId="668EF6EB" w14:textId="7A2911A8"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5" w:history="1">
        <w:r w:rsidR="005B190B" w:rsidRPr="00136D06">
          <w:rPr>
            <w:rStyle w:val="Hyperlink"/>
            <w:b/>
            <w:noProof/>
          </w:rPr>
          <w:t>12.3</w:t>
        </w:r>
        <w:r w:rsidR="005B190B">
          <w:rPr>
            <w:rFonts w:asciiTheme="minorHAnsi" w:eastAsiaTheme="minorEastAsia" w:hAnsiTheme="minorHAnsi" w:cstheme="minorBidi"/>
            <w:noProof/>
          </w:rPr>
          <w:tab/>
        </w:r>
        <w:r w:rsidR="005B190B" w:rsidRPr="00136D06">
          <w:rPr>
            <w:rStyle w:val="Hyperlink"/>
            <w:b/>
            <w:noProof/>
          </w:rPr>
          <w:t>Merger</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_Toc449961035 \h </w:instrText>
        </w:r>
        <w:r w:rsidR="005B190B">
          <w:rPr>
            <w:noProof/>
            <w:webHidden/>
          </w:rPr>
        </w:r>
        <w:r w:rsidR="005B190B">
          <w:rPr>
            <w:noProof/>
            <w:webHidden/>
          </w:rPr>
          <w:fldChar w:fldCharType="separate"/>
        </w:r>
        <w:r w:rsidR="0032719A">
          <w:rPr>
            <w:noProof/>
            <w:webHidden/>
          </w:rPr>
          <w:t>30</w:t>
        </w:r>
        <w:r w:rsidR="005B190B">
          <w:rPr>
            <w:noProof/>
            <w:webHidden/>
          </w:rPr>
          <w:fldChar w:fldCharType="end"/>
        </w:r>
      </w:hyperlink>
    </w:p>
    <w:p w14:paraId="15A3829F" w14:textId="74BEC9C7"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6" w:history="1">
        <w:r w:rsidR="005B190B" w:rsidRPr="00136D06">
          <w:rPr>
            <w:rStyle w:val="Hyperlink"/>
            <w:b/>
            <w:noProof/>
          </w:rPr>
          <w:t>12.4</w:t>
        </w:r>
        <w:r w:rsidR="005B190B">
          <w:rPr>
            <w:rFonts w:asciiTheme="minorHAnsi" w:eastAsiaTheme="minorEastAsia" w:hAnsiTheme="minorHAnsi" w:cstheme="minorBidi"/>
            <w:noProof/>
          </w:rPr>
          <w:tab/>
        </w:r>
        <w:r w:rsidR="005B190B" w:rsidRPr="00136D06">
          <w:rPr>
            <w:rStyle w:val="Hyperlink"/>
            <w:b/>
            <w:noProof/>
          </w:rPr>
          <w:t>Non Assignment</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_Toc449961036 \h </w:instrText>
        </w:r>
        <w:r w:rsidR="005B190B">
          <w:rPr>
            <w:noProof/>
            <w:webHidden/>
          </w:rPr>
        </w:r>
        <w:r w:rsidR="005B190B">
          <w:rPr>
            <w:noProof/>
            <w:webHidden/>
          </w:rPr>
          <w:fldChar w:fldCharType="separate"/>
        </w:r>
        <w:r w:rsidR="0032719A">
          <w:rPr>
            <w:noProof/>
            <w:webHidden/>
          </w:rPr>
          <w:t>30</w:t>
        </w:r>
        <w:r w:rsidR="005B190B">
          <w:rPr>
            <w:noProof/>
            <w:webHidden/>
          </w:rPr>
          <w:fldChar w:fldCharType="end"/>
        </w:r>
      </w:hyperlink>
    </w:p>
    <w:p w14:paraId="3CD6BACB" w14:textId="1685F51D"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7" w:history="1">
        <w:r w:rsidR="005B190B" w:rsidRPr="00136D06">
          <w:rPr>
            <w:rStyle w:val="Hyperlink"/>
            <w:b/>
            <w:noProof/>
          </w:rPr>
          <w:t>12.5</w:t>
        </w:r>
        <w:r w:rsidR="005B190B">
          <w:rPr>
            <w:rFonts w:asciiTheme="minorHAnsi" w:eastAsiaTheme="minorEastAsia" w:hAnsiTheme="minorHAnsi" w:cstheme="minorBidi"/>
            <w:noProof/>
          </w:rPr>
          <w:tab/>
        </w:r>
        <w:r w:rsidR="005B190B" w:rsidRPr="00136D06">
          <w:rPr>
            <w:rStyle w:val="Hyperlink"/>
            <w:b/>
            <w:noProof/>
          </w:rPr>
          <w:t>Governing Law and Enforceability</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_Toc449961037 \h </w:instrText>
        </w:r>
        <w:r w:rsidR="005B190B">
          <w:rPr>
            <w:noProof/>
            <w:webHidden/>
          </w:rPr>
        </w:r>
        <w:r w:rsidR="005B190B">
          <w:rPr>
            <w:noProof/>
            <w:webHidden/>
          </w:rPr>
          <w:fldChar w:fldCharType="separate"/>
        </w:r>
        <w:r w:rsidR="0032719A">
          <w:rPr>
            <w:noProof/>
            <w:webHidden/>
          </w:rPr>
          <w:t>31</w:t>
        </w:r>
        <w:r w:rsidR="005B190B">
          <w:rPr>
            <w:noProof/>
            <w:webHidden/>
          </w:rPr>
          <w:fldChar w:fldCharType="end"/>
        </w:r>
      </w:hyperlink>
    </w:p>
    <w:p w14:paraId="14C8DDF5" w14:textId="3FF38B7C"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8" w:history="1">
        <w:r w:rsidR="005B190B" w:rsidRPr="00136D06">
          <w:rPr>
            <w:rStyle w:val="Hyperlink"/>
            <w:b/>
            <w:noProof/>
          </w:rPr>
          <w:t>12.6</w:t>
        </w:r>
        <w:r w:rsidR="005B190B">
          <w:rPr>
            <w:rFonts w:asciiTheme="minorHAnsi" w:eastAsiaTheme="minorEastAsia" w:hAnsiTheme="minorHAnsi" w:cstheme="minorBidi"/>
            <w:noProof/>
          </w:rPr>
          <w:tab/>
        </w:r>
        <w:r w:rsidR="005B190B" w:rsidRPr="00136D06">
          <w:rPr>
            <w:rStyle w:val="Hyperlink"/>
            <w:b/>
            <w:noProof/>
          </w:rPr>
          <w:t>No Third-Party Beneficiary</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_Toc449961038 \h </w:instrText>
        </w:r>
        <w:r w:rsidR="005B190B">
          <w:rPr>
            <w:noProof/>
            <w:webHidden/>
          </w:rPr>
        </w:r>
        <w:r w:rsidR="005B190B">
          <w:rPr>
            <w:noProof/>
            <w:webHidden/>
          </w:rPr>
          <w:fldChar w:fldCharType="separate"/>
        </w:r>
        <w:r w:rsidR="0032719A">
          <w:rPr>
            <w:noProof/>
            <w:webHidden/>
          </w:rPr>
          <w:t>31</w:t>
        </w:r>
        <w:r w:rsidR="005B190B">
          <w:rPr>
            <w:noProof/>
            <w:webHidden/>
          </w:rPr>
          <w:fldChar w:fldCharType="end"/>
        </w:r>
      </w:hyperlink>
    </w:p>
    <w:p w14:paraId="78F7BC2B" w14:textId="6AAAD762"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39" w:history="1">
        <w:r w:rsidR="005B190B" w:rsidRPr="00136D06">
          <w:rPr>
            <w:rStyle w:val="Hyperlink"/>
            <w:b/>
            <w:noProof/>
          </w:rPr>
          <w:t>12.7</w:t>
        </w:r>
        <w:r w:rsidR="005B190B">
          <w:rPr>
            <w:rFonts w:asciiTheme="minorHAnsi" w:eastAsiaTheme="minorEastAsia" w:hAnsiTheme="minorHAnsi" w:cstheme="minorBidi"/>
            <w:noProof/>
          </w:rPr>
          <w:tab/>
        </w:r>
        <w:r w:rsidR="005B190B" w:rsidRPr="00136D06">
          <w:rPr>
            <w:rStyle w:val="Hyperlink"/>
            <w:b/>
            <w:noProof/>
          </w:rPr>
          <w:t>No Waiver</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_Toc449961039 \h </w:instrText>
        </w:r>
        <w:r w:rsidR="005B190B">
          <w:rPr>
            <w:noProof/>
            <w:webHidden/>
          </w:rPr>
        </w:r>
        <w:r w:rsidR="005B190B">
          <w:rPr>
            <w:noProof/>
            <w:webHidden/>
          </w:rPr>
          <w:fldChar w:fldCharType="separate"/>
        </w:r>
        <w:r w:rsidR="0032719A">
          <w:rPr>
            <w:noProof/>
            <w:webHidden/>
          </w:rPr>
          <w:t>31</w:t>
        </w:r>
        <w:r w:rsidR="005B190B">
          <w:rPr>
            <w:noProof/>
            <w:webHidden/>
          </w:rPr>
          <w:fldChar w:fldCharType="end"/>
        </w:r>
      </w:hyperlink>
    </w:p>
    <w:p w14:paraId="52FAB85A" w14:textId="675F0E66"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40" w:history="1">
        <w:r w:rsidR="005B190B" w:rsidRPr="00136D06">
          <w:rPr>
            <w:rStyle w:val="Hyperlink"/>
            <w:b/>
            <w:noProof/>
          </w:rPr>
          <w:t>12.8</w:t>
        </w:r>
        <w:r w:rsidR="005B190B">
          <w:rPr>
            <w:rFonts w:asciiTheme="minorHAnsi" w:eastAsiaTheme="minorEastAsia" w:hAnsiTheme="minorHAnsi" w:cstheme="minorBidi"/>
            <w:noProof/>
          </w:rPr>
          <w:tab/>
        </w:r>
        <w:r w:rsidR="005B190B" w:rsidRPr="00136D06">
          <w:rPr>
            <w:rStyle w:val="Hyperlink"/>
            <w:b/>
            <w:noProof/>
          </w:rPr>
          <w:t>Notice</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_Toc449961040 \h </w:instrText>
        </w:r>
        <w:r w:rsidR="005B190B">
          <w:rPr>
            <w:noProof/>
            <w:webHidden/>
          </w:rPr>
        </w:r>
        <w:r w:rsidR="005B190B">
          <w:rPr>
            <w:noProof/>
            <w:webHidden/>
          </w:rPr>
          <w:fldChar w:fldCharType="separate"/>
        </w:r>
        <w:r w:rsidR="0032719A">
          <w:rPr>
            <w:noProof/>
            <w:webHidden/>
          </w:rPr>
          <w:t>31</w:t>
        </w:r>
        <w:r w:rsidR="005B190B">
          <w:rPr>
            <w:noProof/>
            <w:webHidden/>
          </w:rPr>
          <w:fldChar w:fldCharType="end"/>
        </w:r>
      </w:hyperlink>
    </w:p>
    <w:p w14:paraId="777F42E9" w14:textId="200D3BA1" w:rsidR="005B190B" w:rsidRDefault="00AE66D0">
      <w:pPr>
        <w:pStyle w:val="TOC2"/>
        <w:tabs>
          <w:tab w:val="left" w:pos="880"/>
          <w:tab w:val="right" w:leader="dot" w:pos="10790"/>
        </w:tabs>
        <w:rPr>
          <w:rFonts w:asciiTheme="minorHAnsi" w:eastAsiaTheme="minorEastAsia" w:hAnsiTheme="minorHAnsi" w:cstheme="minorBidi"/>
          <w:noProof/>
        </w:rPr>
      </w:pPr>
      <w:hyperlink w:anchor="_Toc449961041" w:history="1">
        <w:r w:rsidR="005B190B" w:rsidRPr="00136D06">
          <w:rPr>
            <w:rStyle w:val="Hyperlink"/>
            <w:b/>
            <w:noProof/>
          </w:rPr>
          <w:t>12.9</w:t>
        </w:r>
        <w:r w:rsidR="005B190B">
          <w:rPr>
            <w:rFonts w:asciiTheme="minorHAnsi" w:eastAsiaTheme="minorEastAsia" w:hAnsiTheme="minorHAnsi" w:cstheme="minorBidi"/>
            <w:noProof/>
          </w:rPr>
          <w:tab/>
        </w:r>
        <w:r w:rsidR="005B190B" w:rsidRPr="00136D06">
          <w:rPr>
            <w:rStyle w:val="Hyperlink"/>
            <w:b/>
            <w:noProof/>
          </w:rPr>
          <w:t>Severability</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_Toc449961041 \h </w:instrText>
        </w:r>
        <w:r w:rsidR="005B190B">
          <w:rPr>
            <w:noProof/>
            <w:webHidden/>
          </w:rPr>
        </w:r>
        <w:r w:rsidR="005B190B">
          <w:rPr>
            <w:noProof/>
            <w:webHidden/>
          </w:rPr>
          <w:fldChar w:fldCharType="separate"/>
        </w:r>
        <w:r w:rsidR="0032719A">
          <w:rPr>
            <w:noProof/>
            <w:webHidden/>
          </w:rPr>
          <w:t>31</w:t>
        </w:r>
        <w:r w:rsidR="005B190B">
          <w:rPr>
            <w:noProof/>
            <w:webHidden/>
          </w:rPr>
          <w:fldChar w:fldCharType="end"/>
        </w:r>
      </w:hyperlink>
    </w:p>
    <w:p w14:paraId="6836EC43" w14:textId="6FA02A57" w:rsidR="005B190B" w:rsidRDefault="00AE66D0">
      <w:pPr>
        <w:pStyle w:val="TOC2"/>
        <w:tabs>
          <w:tab w:val="left" w:pos="1100"/>
          <w:tab w:val="right" w:leader="dot" w:pos="10790"/>
        </w:tabs>
        <w:rPr>
          <w:rFonts w:asciiTheme="minorHAnsi" w:eastAsiaTheme="minorEastAsia" w:hAnsiTheme="minorHAnsi" w:cstheme="minorBidi"/>
          <w:noProof/>
        </w:rPr>
      </w:pPr>
      <w:hyperlink w:anchor="_Toc449961042" w:history="1">
        <w:r w:rsidR="005B190B" w:rsidRPr="00136D06">
          <w:rPr>
            <w:rStyle w:val="Hyperlink"/>
            <w:b/>
            <w:noProof/>
          </w:rPr>
          <w:t>12.10</w:t>
        </w:r>
        <w:r w:rsidR="005B190B">
          <w:rPr>
            <w:rFonts w:asciiTheme="minorHAnsi" w:eastAsiaTheme="minorEastAsia" w:hAnsiTheme="minorHAnsi" w:cstheme="minorBidi"/>
            <w:noProof/>
          </w:rPr>
          <w:tab/>
        </w:r>
        <w:r w:rsidR="005B190B" w:rsidRPr="00136D06">
          <w:rPr>
            <w:rStyle w:val="Hyperlink"/>
            <w:b/>
            <w:noProof/>
          </w:rPr>
          <w:t>Interpretation</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_Toc449961042 \h </w:instrText>
        </w:r>
        <w:r w:rsidR="005B190B">
          <w:rPr>
            <w:noProof/>
            <w:webHidden/>
          </w:rPr>
        </w:r>
        <w:r w:rsidR="005B190B">
          <w:rPr>
            <w:noProof/>
            <w:webHidden/>
          </w:rPr>
          <w:fldChar w:fldCharType="separate"/>
        </w:r>
        <w:r w:rsidR="0032719A">
          <w:rPr>
            <w:noProof/>
            <w:webHidden/>
          </w:rPr>
          <w:t>31</w:t>
        </w:r>
        <w:r w:rsidR="005B190B">
          <w:rPr>
            <w:noProof/>
            <w:webHidden/>
          </w:rPr>
          <w:fldChar w:fldCharType="end"/>
        </w:r>
      </w:hyperlink>
    </w:p>
    <w:p w14:paraId="1E12BDDA" w14:textId="7F3928CF" w:rsidR="005B190B" w:rsidRDefault="00AE66D0">
      <w:pPr>
        <w:pStyle w:val="TOC2"/>
        <w:tabs>
          <w:tab w:val="left" w:pos="1100"/>
          <w:tab w:val="right" w:leader="dot" w:pos="10790"/>
        </w:tabs>
        <w:rPr>
          <w:rFonts w:asciiTheme="minorHAnsi" w:eastAsiaTheme="minorEastAsia" w:hAnsiTheme="minorHAnsi" w:cstheme="minorBidi"/>
          <w:noProof/>
        </w:rPr>
      </w:pPr>
      <w:hyperlink w:anchor="_Toc449961043" w:history="1">
        <w:r w:rsidR="005B190B" w:rsidRPr="00136D06">
          <w:rPr>
            <w:rStyle w:val="Hyperlink"/>
            <w:b/>
            <w:noProof/>
          </w:rPr>
          <w:t>12.11</w:t>
        </w:r>
        <w:r w:rsidR="005B190B">
          <w:rPr>
            <w:rFonts w:asciiTheme="minorHAnsi" w:eastAsiaTheme="minorEastAsia" w:hAnsiTheme="minorHAnsi" w:cstheme="minorBidi"/>
            <w:noProof/>
          </w:rPr>
          <w:tab/>
        </w:r>
        <w:r w:rsidR="005B190B" w:rsidRPr="00136D06">
          <w:rPr>
            <w:rStyle w:val="Hyperlink"/>
            <w:b/>
            <w:noProof/>
          </w:rPr>
          <w:t>Nonreligious, Nonsectarian Status</w:t>
        </w:r>
        <w:r w:rsidR="005B190B" w:rsidRPr="00136D06">
          <w:rPr>
            <w:rStyle w:val="Hyperlink"/>
            <w:rFonts w:cstheme="minorHAnsi"/>
            <w:b/>
            <w:noProof/>
          </w:rPr>
          <w:t>.</w:t>
        </w:r>
        <w:r w:rsidR="005B190B">
          <w:rPr>
            <w:noProof/>
            <w:webHidden/>
          </w:rPr>
          <w:tab/>
        </w:r>
        <w:r w:rsidR="005B190B">
          <w:rPr>
            <w:noProof/>
            <w:webHidden/>
          </w:rPr>
          <w:fldChar w:fldCharType="begin"/>
        </w:r>
        <w:r w:rsidR="005B190B">
          <w:rPr>
            <w:noProof/>
            <w:webHidden/>
          </w:rPr>
          <w:instrText xml:space="preserve"> PAGEREF _Toc449961043 \h </w:instrText>
        </w:r>
        <w:r w:rsidR="005B190B">
          <w:rPr>
            <w:noProof/>
            <w:webHidden/>
          </w:rPr>
        </w:r>
        <w:r w:rsidR="005B190B">
          <w:rPr>
            <w:noProof/>
            <w:webHidden/>
          </w:rPr>
          <w:fldChar w:fldCharType="separate"/>
        </w:r>
        <w:r w:rsidR="0032719A">
          <w:rPr>
            <w:noProof/>
            <w:webHidden/>
          </w:rPr>
          <w:t>32</w:t>
        </w:r>
        <w:r w:rsidR="005B190B">
          <w:rPr>
            <w:noProof/>
            <w:webHidden/>
          </w:rPr>
          <w:fldChar w:fldCharType="end"/>
        </w:r>
      </w:hyperlink>
    </w:p>
    <w:p w14:paraId="500A232B" w14:textId="4A21EA56" w:rsidR="005B190B" w:rsidRDefault="00AE66D0">
      <w:pPr>
        <w:pStyle w:val="TOC1"/>
        <w:tabs>
          <w:tab w:val="right" w:leader="dot" w:pos="10790"/>
        </w:tabs>
        <w:rPr>
          <w:b w:val="0"/>
        </w:rPr>
      </w:pPr>
      <w:hyperlink w:anchor="_Toc449961044" w:history="1">
        <w:r w:rsidR="005B190B" w:rsidRPr="00136D06">
          <w:rPr>
            <w:rStyle w:val="Hyperlink"/>
          </w:rPr>
          <w:t>ATTACHMENT 1: DISTRICT BOARD RESOLUTION APPROVING THE SCHOOL APPLICATION</w:t>
        </w:r>
        <w:r w:rsidR="005B190B">
          <w:rPr>
            <w:webHidden/>
          </w:rPr>
          <w:tab/>
        </w:r>
        <w:r w:rsidR="005B190B">
          <w:rPr>
            <w:webHidden/>
          </w:rPr>
          <w:fldChar w:fldCharType="begin"/>
        </w:r>
        <w:r w:rsidR="005B190B">
          <w:rPr>
            <w:webHidden/>
          </w:rPr>
          <w:instrText xml:space="preserve"> PAGEREF _Toc449961044 \h </w:instrText>
        </w:r>
        <w:r w:rsidR="005B190B">
          <w:rPr>
            <w:webHidden/>
          </w:rPr>
        </w:r>
        <w:r w:rsidR="005B190B">
          <w:rPr>
            <w:webHidden/>
          </w:rPr>
          <w:fldChar w:fldCharType="separate"/>
        </w:r>
        <w:r w:rsidR="0032719A">
          <w:rPr>
            <w:webHidden/>
          </w:rPr>
          <w:t>33</w:t>
        </w:r>
        <w:r w:rsidR="005B190B">
          <w:rPr>
            <w:webHidden/>
          </w:rPr>
          <w:fldChar w:fldCharType="end"/>
        </w:r>
      </w:hyperlink>
    </w:p>
    <w:p w14:paraId="2FF413B2" w14:textId="1F7D6470" w:rsidR="005B190B" w:rsidRDefault="00AE66D0">
      <w:pPr>
        <w:pStyle w:val="TOC1"/>
        <w:tabs>
          <w:tab w:val="right" w:leader="dot" w:pos="10790"/>
        </w:tabs>
        <w:rPr>
          <w:b w:val="0"/>
        </w:rPr>
      </w:pPr>
      <w:hyperlink w:anchor="_Toc449961045" w:history="1">
        <w:r w:rsidR="005B190B" w:rsidRPr="00136D06">
          <w:rPr>
            <w:rStyle w:val="Hyperlink"/>
          </w:rPr>
          <w:t>ATTACHMENT 2: PRE-OPENING CONDITIONS</w:t>
        </w:r>
        <w:r w:rsidR="005B190B">
          <w:rPr>
            <w:webHidden/>
          </w:rPr>
          <w:tab/>
        </w:r>
        <w:r w:rsidR="005B190B">
          <w:rPr>
            <w:webHidden/>
          </w:rPr>
          <w:fldChar w:fldCharType="begin"/>
        </w:r>
        <w:r w:rsidR="005B190B">
          <w:rPr>
            <w:webHidden/>
          </w:rPr>
          <w:instrText xml:space="preserve"> PAGEREF _Toc449961045 \h </w:instrText>
        </w:r>
        <w:r w:rsidR="005B190B">
          <w:rPr>
            <w:webHidden/>
          </w:rPr>
        </w:r>
        <w:r w:rsidR="005B190B">
          <w:rPr>
            <w:webHidden/>
          </w:rPr>
          <w:fldChar w:fldCharType="separate"/>
        </w:r>
        <w:r w:rsidR="0032719A">
          <w:rPr>
            <w:webHidden/>
          </w:rPr>
          <w:t>34</w:t>
        </w:r>
        <w:r w:rsidR="005B190B">
          <w:rPr>
            <w:webHidden/>
          </w:rPr>
          <w:fldChar w:fldCharType="end"/>
        </w:r>
      </w:hyperlink>
    </w:p>
    <w:p w14:paraId="41A45CCB" w14:textId="0FE54F78" w:rsidR="005B190B" w:rsidRDefault="00AE66D0">
      <w:pPr>
        <w:pStyle w:val="TOC1"/>
        <w:tabs>
          <w:tab w:val="right" w:leader="dot" w:pos="10790"/>
        </w:tabs>
        <w:rPr>
          <w:b w:val="0"/>
        </w:rPr>
      </w:pPr>
      <w:hyperlink w:anchor="_Toc449961046" w:history="1">
        <w:r w:rsidR="005B190B" w:rsidRPr="00136D06">
          <w:rPr>
            <w:rStyle w:val="Hyperlink"/>
          </w:rPr>
          <w:t xml:space="preserve">ATTACHMENT 3: </w:t>
        </w:r>
        <w:r w:rsidR="004A36C0">
          <w:rPr>
            <w:rStyle w:val="Hyperlink"/>
          </w:rPr>
          <w:t>ARTICLES OF INCORPORATION AND BYLAWS</w:t>
        </w:r>
        <w:r w:rsidR="005B190B">
          <w:rPr>
            <w:webHidden/>
          </w:rPr>
          <w:tab/>
        </w:r>
        <w:r w:rsidR="005B190B">
          <w:rPr>
            <w:webHidden/>
          </w:rPr>
          <w:fldChar w:fldCharType="begin"/>
        </w:r>
        <w:r w:rsidR="005B190B">
          <w:rPr>
            <w:webHidden/>
          </w:rPr>
          <w:instrText xml:space="preserve"> PAGEREF _Toc449961046 \h </w:instrText>
        </w:r>
        <w:r w:rsidR="005B190B">
          <w:rPr>
            <w:webHidden/>
          </w:rPr>
        </w:r>
        <w:r w:rsidR="005B190B">
          <w:rPr>
            <w:webHidden/>
          </w:rPr>
          <w:fldChar w:fldCharType="separate"/>
        </w:r>
        <w:r w:rsidR="0032719A">
          <w:rPr>
            <w:webHidden/>
          </w:rPr>
          <w:t>38</w:t>
        </w:r>
        <w:r w:rsidR="005B190B">
          <w:rPr>
            <w:webHidden/>
          </w:rPr>
          <w:fldChar w:fldCharType="end"/>
        </w:r>
      </w:hyperlink>
    </w:p>
    <w:p w14:paraId="5988BC60" w14:textId="49741CB6" w:rsidR="005B190B" w:rsidRDefault="00AE66D0">
      <w:pPr>
        <w:pStyle w:val="TOC1"/>
        <w:tabs>
          <w:tab w:val="right" w:leader="dot" w:pos="10790"/>
        </w:tabs>
        <w:rPr>
          <w:b w:val="0"/>
        </w:rPr>
      </w:pPr>
      <w:hyperlink w:anchor="_Toc449961047" w:history="1">
        <w:r w:rsidR="005B190B" w:rsidRPr="00136D06">
          <w:rPr>
            <w:rStyle w:val="Hyperlink"/>
          </w:rPr>
          <w:t xml:space="preserve">ATTACHMENT 4: </w:t>
        </w:r>
        <w:r w:rsidR="004A36C0">
          <w:rPr>
            <w:rStyle w:val="Hyperlink"/>
          </w:rPr>
          <w:t>S</w:t>
        </w:r>
        <w:r w:rsidR="004A36C0" w:rsidRPr="004A36C0">
          <w:rPr>
            <w:rStyle w:val="Hyperlink"/>
          </w:rPr>
          <w:t>ELECTED LAWS APPLICABLE TO CHARTER SCHOOLS</w:t>
        </w:r>
        <w:r w:rsidR="005B190B">
          <w:rPr>
            <w:webHidden/>
          </w:rPr>
          <w:tab/>
        </w:r>
        <w:r w:rsidR="005B190B">
          <w:rPr>
            <w:webHidden/>
          </w:rPr>
          <w:fldChar w:fldCharType="begin"/>
        </w:r>
        <w:r w:rsidR="005B190B">
          <w:rPr>
            <w:webHidden/>
          </w:rPr>
          <w:instrText xml:space="preserve"> PAGEREF _Toc449961047 \h </w:instrText>
        </w:r>
        <w:r w:rsidR="005B190B">
          <w:rPr>
            <w:webHidden/>
          </w:rPr>
        </w:r>
        <w:r w:rsidR="005B190B">
          <w:rPr>
            <w:webHidden/>
          </w:rPr>
          <w:fldChar w:fldCharType="separate"/>
        </w:r>
        <w:r w:rsidR="0032719A">
          <w:rPr>
            <w:webHidden/>
          </w:rPr>
          <w:t>40</w:t>
        </w:r>
        <w:r w:rsidR="005B190B">
          <w:rPr>
            <w:webHidden/>
          </w:rPr>
          <w:fldChar w:fldCharType="end"/>
        </w:r>
      </w:hyperlink>
    </w:p>
    <w:p w14:paraId="6DAF868A" w14:textId="7F679EED" w:rsidR="005B190B" w:rsidRDefault="00AE66D0">
      <w:pPr>
        <w:pStyle w:val="TOC1"/>
        <w:tabs>
          <w:tab w:val="right" w:leader="dot" w:pos="10790"/>
        </w:tabs>
        <w:rPr>
          <w:b w:val="0"/>
        </w:rPr>
      </w:pPr>
      <w:hyperlink w:anchor="_Toc449961048" w:history="1">
        <w:r w:rsidR="005B190B" w:rsidRPr="00136D06">
          <w:rPr>
            <w:rStyle w:val="Hyperlink"/>
          </w:rPr>
          <w:t xml:space="preserve">ATTACHMENT 5: </w:t>
        </w:r>
        <w:r w:rsidR="004A36C0" w:rsidRPr="004A36C0">
          <w:rPr>
            <w:rStyle w:val="Hyperlink"/>
          </w:rPr>
          <w:t>CONFLICT OF INTEREST FORM</w:t>
        </w:r>
        <w:r w:rsidR="005B190B">
          <w:rPr>
            <w:webHidden/>
          </w:rPr>
          <w:tab/>
        </w:r>
        <w:r w:rsidR="005B190B">
          <w:rPr>
            <w:webHidden/>
          </w:rPr>
          <w:fldChar w:fldCharType="begin"/>
        </w:r>
        <w:r w:rsidR="005B190B">
          <w:rPr>
            <w:webHidden/>
          </w:rPr>
          <w:instrText xml:space="preserve"> PAGEREF _Toc449961048 \h </w:instrText>
        </w:r>
        <w:r w:rsidR="005B190B">
          <w:rPr>
            <w:webHidden/>
          </w:rPr>
        </w:r>
        <w:r w:rsidR="005B190B">
          <w:rPr>
            <w:webHidden/>
          </w:rPr>
          <w:fldChar w:fldCharType="separate"/>
        </w:r>
        <w:r w:rsidR="0032719A">
          <w:rPr>
            <w:webHidden/>
          </w:rPr>
          <w:t>41</w:t>
        </w:r>
        <w:r w:rsidR="005B190B">
          <w:rPr>
            <w:webHidden/>
          </w:rPr>
          <w:fldChar w:fldCharType="end"/>
        </w:r>
      </w:hyperlink>
    </w:p>
    <w:p w14:paraId="01C949E8" w14:textId="480EA176" w:rsidR="005B190B" w:rsidRDefault="00AE66D0">
      <w:pPr>
        <w:pStyle w:val="TOC1"/>
        <w:tabs>
          <w:tab w:val="right" w:leader="dot" w:pos="10790"/>
        </w:tabs>
        <w:rPr>
          <w:b w:val="0"/>
        </w:rPr>
      </w:pPr>
      <w:hyperlink w:anchor="_Toc449961049" w:history="1">
        <w:r w:rsidR="005B190B" w:rsidRPr="00136D06">
          <w:rPr>
            <w:rStyle w:val="Hyperlink"/>
          </w:rPr>
          <w:t xml:space="preserve">ATTACHMENT 6: </w:t>
        </w:r>
        <w:r w:rsidR="004A36C0" w:rsidRPr="004A36C0">
          <w:rPr>
            <w:rStyle w:val="Hyperlink"/>
          </w:rPr>
          <w:t>EDUCATION MANAGEMENT PROVIDER (EMP) AGREEMENT REQUIREMENTS</w:t>
        </w:r>
        <w:r w:rsidR="005B190B">
          <w:rPr>
            <w:webHidden/>
          </w:rPr>
          <w:tab/>
        </w:r>
        <w:r w:rsidR="005B190B">
          <w:rPr>
            <w:webHidden/>
          </w:rPr>
          <w:fldChar w:fldCharType="begin"/>
        </w:r>
        <w:r w:rsidR="005B190B">
          <w:rPr>
            <w:webHidden/>
          </w:rPr>
          <w:instrText xml:space="preserve"> PAGEREF _Toc449961049 \h </w:instrText>
        </w:r>
        <w:r w:rsidR="005B190B">
          <w:rPr>
            <w:webHidden/>
          </w:rPr>
        </w:r>
        <w:r w:rsidR="005B190B">
          <w:rPr>
            <w:webHidden/>
          </w:rPr>
          <w:fldChar w:fldCharType="separate"/>
        </w:r>
        <w:r w:rsidR="0032719A">
          <w:rPr>
            <w:webHidden/>
          </w:rPr>
          <w:t>43</w:t>
        </w:r>
        <w:r w:rsidR="005B190B">
          <w:rPr>
            <w:webHidden/>
          </w:rPr>
          <w:fldChar w:fldCharType="end"/>
        </w:r>
      </w:hyperlink>
    </w:p>
    <w:p w14:paraId="222500CE" w14:textId="5DC8EE36" w:rsidR="005B190B" w:rsidRDefault="00AE66D0">
      <w:pPr>
        <w:pStyle w:val="TOC1"/>
        <w:tabs>
          <w:tab w:val="right" w:leader="dot" w:pos="10790"/>
        </w:tabs>
        <w:rPr>
          <w:b w:val="0"/>
        </w:rPr>
      </w:pPr>
      <w:hyperlink w:anchor="_Toc449961050" w:history="1">
        <w:r w:rsidR="005B190B" w:rsidRPr="00136D06">
          <w:rPr>
            <w:rStyle w:val="Hyperlink"/>
          </w:rPr>
          <w:t xml:space="preserve">ATTACHMENT 7: </w:t>
        </w:r>
        <w:r w:rsidR="004A36C0" w:rsidRPr="004A36C0">
          <w:rPr>
            <w:rStyle w:val="Hyperlink"/>
          </w:rPr>
          <w:t>AUTOMATIC WAIVERS OF STATE LAWS</w:t>
        </w:r>
        <w:r w:rsidR="005B190B">
          <w:rPr>
            <w:webHidden/>
          </w:rPr>
          <w:tab/>
        </w:r>
        <w:r w:rsidR="005B190B">
          <w:rPr>
            <w:webHidden/>
          </w:rPr>
          <w:fldChar w:fldCharType="begin"/>
        </w:r>
        <w:r w:rsidR="005B190B">
          <w:rPr>
            <w:webHidden/>
          </w:rPr>
          <w:instrText xml:space="preserve"> PAGEREF _Toc449961050 \h </w:instrText>
        </w:r>
        <w:r w:rsidR="005B190B">
          <w:rPr>
            <w:webHidden/>
          </w:rPr>
        </w:r>
        <w:r w:rsidR="005B190B">
          <w:rPr>
            <w:webHidden/>
          </w:rPr>
          <w:fldChar w:fldCharType="separate"/>
        </w:r>
        <w:r w:rsidR="0032719A">
          <w:rPr>
            <w:webHidden/>
          </w:rPr>
          <w:t>44</w:t>
        </w:r>
        <w:r w:rsidR="005B190B">
          <w:rPr>
            <w:webHidden/>
          </w:rPr>
          <w:fldChar w:fldCharType="end"/>
        </w:r>
      </w:hyperlink>
    </w:p>
    <w:p w14:paraId="009CA92C" w14:textId="522CBBA5" w:rsidR="005B190B" w:rsidRDefault="00AE66D0">
      <w:pPr>
        <w:pStyle w:val="TOC1"/>
        <w:tabs>
          <w:tab w:val="right" w:leader="dot" w:pos="10790"/>
        </w:tabs>
        <w:rPr>
          <w:b w:val="0"/>
        </w:rPr>
      </w:pPr>
      <w:hyperlink w:anchor="_Toc449961051" w:history="1">
        <w:r w:rsidR="005B190B" w:rsidRPr="00136D06">
          <w:rPr>
            <w:rStyle w:val="Hyperlink"/>
          </w:rPr>
          <w:t xml:space="preserve">ATTACHMENT 8: </w:t>
        </w:r>
        <w:r w:rsidR="004A36C0" w:rsidRPr="004A36C0">
          <w:rPr>
            <w:rStyle w:val="Hyperlink"/>
          </w:rPr>
          <w:t>ADDITIONAL REQUESTS FOR WAIVER OF STATE LAWS AND/OR REGULATIONS</w:t>
        </w:r>
        <w:r w:rsidR="005B190B">
          <w:rPr>
            <w:webHidden/>
          </w:rPr>
          <w:tab/>
        </w:r>
        <w:r w:rsidR="005B190B">
          <w:rPr>
            <w:webHidden/>
          </w:rPr>
          <w:fldChar w:fldCharType="begin"/>
        </w:r>
        <w:r w:rsidR="005B190B">
          <w:rPr>
            <w:webHidden/>
          </w:rPr>
          <w:instrText xml:space="preserve"> PAGEREF _Toc449961051 \h </w:instrText>
        </w:r>
        <w:r w:rsidR="005B190B">
          <w:rPr>
            <w:webHidden/>
          </w:rPr>
        </w:r>
        <w:r w:rsidR="005B190B">
          <w:rPr>
            <w:webHidden/>
          </w:rPr>
          <w:fldChar w:fldCharType="separate"/>
        </w:r>
        <w:r w:rsidR="0032719A">
          <w:rPr>
            <w:webHidden/>
          </w:rPr>
          <w:t>45</w:t>
        </w:r>
        <w:r w:rsidR="005B190B">
          <w:rPr>
            <w:webHidden/>
          </w:rPr>
          <w:fldChar w:fldCharType="end"/>
        </w:r>
      </w:hyperlink>
    </w:p>
    <w:p w14:paraId="1512A84C" w14:textId="2F68C4D1" w:rsidR="005B190B" w:rsidRDefault="00AE66D0">
      <w:pPr>
        <w:pStyle w:val="TOC1"/>
        <w:tabs>
          <w:tab w:val="right" w:leader="dot" w:pos="10790"/>
        </w:tabs>
        <w:rPr>
          <w:b w:val="0"/>
        </w:rPr>
      </w:pPr>
      <w:hyperlink w:anchor="_Toc449961052" w:history="1">
        <w:r w:rsidR="005B190B" w:rsidRPr="00136D06">
          <w:rPr>
            <w:rStyle w:val="Hyperlink"/>
          </w:rPr>
          <w:t xml:space="preserve">ATTACHMENT 9: </w:t>
        </w:r>
        <w:r w:rsidR="004A36C0" w:rsidRPr="004A36C0">
          <w:rPr>
            <w:rStyle w:val="Hyperlink"/>
          </w:rPr>
          <w:t>ADDITIONAL WAIVERS OF DISTRICT POLICIES</w:t>
        </w:r>
        <w:r w:rsidR="005B190B">
          <w:rPr>
            <w:webHidden/>
          </w:rPr>
          <w:tab/>
        </w:r>
        <w:r w:rsidR="005B190B">
          <w:rPr>
            <w:webHidden/>
          </w:rPr>
          <w:fldChar w:fldCharType="begin"/>
        </w:r>
        <w:r w:rsidR="005B190B">
          <w:rPr>
            <w:webHidden/>
          </w:rPr>
          <w:instrText xml:space="preserve"> PAGEREF _Toc449961052 \h </w:instrText>
        </w:r>
        <w:r w:rsidR="005B190B">
          <w:rPr>
            <w:webHidden/>
          </w:rPr>
        </w:r>
        <w:r w:rsidR="005B190B">
          <w:rPr>
            <w:webHidden/>
          </w:rPr>
          <w:fldChar w:fldCharType="separate"/>
        </w:r>
        <w:r w:rsidR="0032719A">
          <w:rPr>
            <w:webHidden/>
          </w:rPr>
          <w:t>46</w:t>
        </w:r>
        <w:r w:rsidR="005B190B">
          <w:rPr>
            <w:webHidden/>
          </w:rPr>
          <w:fldChar w:fldCharType="end"/>
        </w:r>
      </w:hyperlink>
    </w:p>
    <w:p w14:paraId="07CF1EA4" w14:textId="32A2C1C1" w:rsidR="005B190B" w:rsidRDefault="00AE66D0">
      <w:pPr>
        <w:pStyle w:val="TOC1"/>
        <w:tabs>
          <w:tab w:val="right" w:leader="dot" w:pos="10790"/>
        </w:tabs>
        <w:rPr>
          <w:b w:val="0"/>
        </w:rPr>
      </w:pPr>
      <w:hyperlink w:anchor="_Toc449961053" w:history="1">
        <w:r w:rsidR="005B190B" w:rsidRPr="00136D06">
          <w:rPr>
            <w:rStyle w:val="Hyperlink"/>
          </w:rPr>
          <w:t xml:space="preserve">ATTACHMENT 10: </w:t>
        </w:r>
        <w:r w:rsidR="004A36C0" w:rsidRPr="004A36C0">
          <w:rPr>
            <w:rStyle w:val="Hyperlink"/>
          </w:rPr>
          <w:t>ENROLLMENT PREFERENCES, SELECTION METHOD, AND ENROLLMENT TIMELINE AND PROCEDURES</w:t>
        </w:r>
        <w:r w:rsidR="005B190B">
          <w:rPr>
            <w:webHidden/>
          </w:rPr>
          <w:tab/>
        </w:r>
        <w:r w:rsidR="005B190B">
          <w:rPr>
            <w:webHidden/>
          </w:rPr>
          <w:fldChar w:fldCharType="begin"/>
        </w:r>
        <w:r w:rsidR="005B190B">
          <w:rPr>
            <w:webHidden/>
          </w:rPr>
          <w:instrText xml:space="preserve"> PAGEREF _Toc449961053 \h </w:instrText>
        </w:r>
        <w:r w:rsidR="005B190B">
          <w:rPr>
            <w:webHidden/>
          </w:rPr>
        </w:r>
        <w:r w:rsidR="005B190B">
          <w:rPr>
            <w:webHidden/>
          </w:rPr>
          <w:fldChar w:fldCharType="separate"/>
        </w:r>
        <w:r w:rsidR="0032719A">
          <w:rPr>
            <w:webHidden/>
          </w:rPr>
          <w:t>47</w:t>
        </w:r>
        <w:r w:rsidR="005B190B">
          <w:rPr>
            <w:webHidden/>
          </w:rPr>
          <w:fldChar w:fldCharType="end"/>
        </w:r>
      </w:hyperlink>
    </w:p>
    <w:p w14:paraId="2FD72CF1" w14:textId="77777777" w:rsidR="00360859" w:rsidRDefault="008B6DFD">
      <w:pPr>
        <w:pStyle w:val="TOC3"/>
        <w:ind w:left="446"/>
      </w:pPr>
      <w:r>
        <w:fldChar w:fldCharType="end"/>
      </w:r>
    </w:p>
    <w:p w14:paraId="6CE3F3F3" w14:textId="77777777" w:rsidR="00A43D02" w:rsidRPr="00CB5331" w:rsidRDefault="00A43D02" w:rsidP="00EC2659">
      <w:pPr>
        <w:pStyle w:val="TOC1"/>
        <w:rPr>
          <w:rFonts w:eastAsia="Calibri" w:cstheme="minorHAnsi"/>
        </w:rPr>
      </w:pPr>
    </w:p>
    <w:p w14:paraId="0012A409" w14:textId="77777777" w:rsidR="003E2E04" w:rsidRPr="003E2E04" w:rsidRDefault="00A43D02" w:rsidP="006F2CDA">
      <w:pPr>
        <w:spacing w:line="276" w:lineRule="auto"/>
        <w:jc w:val="center"/>
        <w:rPr>
          <w:rFonts w:eastAsia="Calibri" w:cstheme="minorHAnsi"/>
          <w:b/>
        </w:rPr>
      </w:pPr>
      <w:r w:rsidRPr="00CB5331">
        <w:rPr>
          <w:rFonts w:eastAsia="Calibri" w:cstheme="minorHAnsi"/>
        </w:rPr>
        <w:br w:type="page"/>
      </w:r>
      <w:r w:rsidR="003E2E04" w:rsidRPr="003E2E04">
        <w:rPr>
          <w:rFonts w:eastAsia="Calibri" w:cstheme="minorHAnsi"/>
          <w:b/>
        </w:rPr>
        <w:lastRenderedPageBreak/>
        <w:t>CHARTER SCHOOL CONTRACT</w:t>
      </w:r>
    </w:p>
    <w:p w14:paraId="662B949B" w14:textId="77777777" w:rsidR="003E2E04" w:rsidRPr="003E2E04" w:rsidRDefault="00341822" w:rsidP="003E2E04">
      <w:pPr>
        <w:spacing w:line="276" w:lineRule="auto"/>
        <w:jc w:val="center"/>
        <w:rPr>
          <w:rFonts w:eastAsia="Calibri" w:cstheme="minorHAnsi"/>
          <w:b/>
        </w:rPr>
      </w:pPr>
      <w:r>
        <w:rPr>
          <w:rFonts w:eastAsia="Calibri" w:cstheme="minorHAnsi"/>
          <w:b/>
        </w:rPr>
        <w:t>[</w:t>
      </w:r>
      <w:r w:rsidRPr="00341822">
        <w:rPr>
          <w:rFonts w:eastAsia="Calibri" w:cstheme="minorHAnsi"/>
          <w:b/>
          <w:highlight w:val="yellow"/>
        </w:rPr>
        <w:t>SCHOOL NAME</w:t>
      </w:r>
      <w:r>
        <w:rPr>
          <w:rFonts w:eastAsia="Calibri" w:cstheme="minorHAnsi"/>
          <w:b/>
        </w:rPr>
        <w:t>]</w:t>
      </w:r>
    </w:p>
    <w:p w14:paraId="30F0E603" w14:textId="77777777" w:rsidR="003E2E04" w:rsidRDefault="003E2E04" w:rsidP="003E2E04">
      <w:pPr>
        <w:spacing w:line="276" w:lineRule="auto"/>
        <w:rPr>
          <w:rFonts w:eastAsia="Calibri" w:cstheme="minorHAnsi"/>
        </w:rPr>
      </w:pPr>
    </w:p>
    <w:p w14:paraId="24B4D131" w14:textId="2099024B" w:rsidR="00A43D02" w:rsidRPr="00CB5331" w:rsidRDefault="003A7A6A" w:rsidP="00CB5331">
      <w:pPr>
        <w:spacing w:after="200" w:line="276" w:lineRule="auto"/>
        <w:ind w:firstLine="720"/>
        <w:rPr>
          <w:rFonts w:eastAsia="Calibri" w:cstheme="minorHAnsi"/>
        </w:rPr>
      </w:pPr>
      <w:r>
        <w:rPr>
          <w:rFonts w:eastAsia="Calibri" w:cstheme="minorHAnsi"/>
        </w:rPr>
        <w:t>This Charter School Contract (“Contract”</w:t>
      </w:r>
      <w:r w:rsidR="00B871A0">
        <w:rPr>
          <w:rFonts w:eastAsia="Calibri" w:cstheme="minorHAnsi"/>
        </w:rPr>
        <w:t>)</w:t>
      </w:r>
      <w:r>
        <w:rPr>
          <w:rFonts w:eastAsia="Calibri" w:cstheme="minorHAnsi"/>
        </w:rPr>
        <w:t xml:space="preserve"> </w:t>
      </w:r>
      <w:r w:rsidR="00A43D02" w:rsidRPr="00CB5331">
        <w:rPr>
          <w:rFonts w:eastAsia="Calibri" w:cstheme="minorHAnsi"/>
        </w:rPr>
        <w:t xml:space="preserve">is made and entered into </w:t>
      </w:r>
      <w:r>
        <w:rPr>
          <w:rFonts w:eastAsia="Calibri" w:cstheme="minorHAnsi"/>
        </w:rPr>
        <w:t xml:space="preserve">this </w:t>
      </w:r>
      <w:r w:rsidR="00341822">
        <w:rPr>
          <w:rFonts w:eastAsia="Calibri" w:cstheme="minorHAnsi"/>
        </w:rPr>
        <w:t>[</w:t>
      </w:r>
      <w:r w:rsidR="00341822" w:rsidRPr="00341822">
        <w:rPr>
          <w:rFonts w:eastAsia="Calibri" w:cstheme="minorHAnsi"/>
          <w:highlight w:val="yellow"/>
        </w:rPr>
        <w:t>DAY</w:t>
      </w:r>
      <w:r w:rsidR="00341822">
        <w:rPr>
          <w:rFonts w:eastAsia="Calibri" w:cstheme="minorHAnsi"/>
        </w:rPr>
        <w:t>]</w:t>
      </w:r>
      <w:r w:rsidR="005B190B">
        <w:rPr>
          <w:rFonts w:eastAsia="Calibri" w:cstheme="minorHAnsi"/>
        </w:rPr>
        <w:t xml:space="preserve"> </w:t>
      </w:r>
      <w:r>
        <w:rPr>
          <w:rFonts w:eastAsia="Calibri" w:cstheme="minorHAnsi"/>
        </w:rPr>
        <w:t xml:space="preserve">day of </w:t>
      </w:r>
      <w:r w:rsidR="00341822">
        <w:rPr>
          <w:rFonts w:eastAsia="Calibri" w:cstheme="minorHAnsi"/>
        </w:rPr>
        <w:t>[</w:t>
      </w:r>
      <w:r w:rsidR="00341822" w:rsidRPr="00341822">
        <w:rPr>
          <w:rFonts w:eastAsia="Calibri" w:cstheme="minorHAnsi"/>
          <w:highlight w:val="yellow"/>
        </w:rPr>
        <w:t>MONTH</w:t>
      </w:r>
      <w:r w:rsidR="00341822">
        <w:rPr>
          <w:rFonts w:eastAsia="Calibri" w:cstheme="minorHAnsi"/>
        </w:rPr>
        <w:t>]</w:t>
      </w:r>
      <w:r>
        <w:rPr>
          <w:rFonts w:eastAsia="Calibri" w:cstheme="minorHAnsi"/>
        </w:rPr>
        <w:t>, 20</w:t>
      </w:r>
      <w:r w:rsidR="00341822" w:rsidRPr="00341822">
        <w:rPr>
          <w:rFonts w:eastAsia="Calibri" w:cstheme="minorHAnsi"/>
          <w:highlight w:val="yellow"/>
        </w:rPr>
        <w:t>XX</w:t>
      </w:r>
      <w:r>
        <w:rPr>
          <w:rFonts w:eastAsia="Calibri" w:cstheme="minorHAnsi"/>
        </w:rPr>
        <w:t xml:space="preserve">, by and </w:t>
      </w:r>
      <w:r w:rsidR="00A43D02" w:rsidRPr="00CB5331">
        <w:rPr>
          <w:rFonts w:eastAsia="Calibri" w:cstheme="minorHAnsi"/>
        </w:rPr>
        <w:t xml:space="preserve">between </w:t>
      </w:r>
      <w:r w:rsidR="00AE66D0">
        <w:rPr>
          <w:rFonts w:eastAsia="Calibri" w:cstheme="minorHAnsi"/>
        </w:rPr>
        <w:t>[</w:t>
      </w:r>
      <w:r w:rsidR="00AE66D0" w:rsidRPr="00AE66D0">
        <w:rPr>
          <w:rFonts w:eastAsia="Calibri" w:cstheme="minorHAnsi"/>
          <w:highlight w:val="yellow"/>
        </w:rPr>
        <w:t>DISTRICT NAME</w:t>
      </w:r>
      <w:r w:rsidR="00AE66D0">
        <w:rPr>
          <w:rFonts w:eastAsia="Calibri" w:cstheme="minorHAnsi"/>
        </w:rPr>
        <w:t>]</w:t>
      </w:r>
      <w:r w:rsidR="00A43D02" w:rsidRPr="00CB5331">
        <w:rPr>
          <w:rFonts w:eastAsia="Calibri" w:cstheme="minorHAnsi"/>
        </w:rPr>
        <w:t xml:space="preserve"> (the “District”) and </w:t>
      </w:r>
      <w:r w:rsidR="00341822">
        <w:rPr>
          <w:rFonts w:eastAsia="Calibri" w:cstheme="minorHAnsi"/>
        </w:rPr>
        <w:t>[</w:t>
      </w:r>
      <w:r w:rsidR="00341822" w:rsidRPr="00341822">
        <w:rPr>
          <w:rFonts w:eastAsia="Calibri" w:cstheme="minorHAnsi"/>
          <w:highlight w:val="yellow"/>
        </w:rPr>
        <w:t>SCHOOL NAME</w:t>
      </w:r>
      <w:r w:rsidR="00341822">
        <w:rPr>
          <w:rFonts w:eastAsia="Calibri" w:cstheme="minorHAnsi"/>
        </w:rPr>
        <w:t>]</w:t>
      </w:r>
      <w:r w:rsidR="00A43D02" w:rsidRPr="00CB5331">
        <w:rPr>
          <w:rFonts w:eastAsia="Calibri" w:cstheme="minorHAnsi"/>
        </w:rPr>
        <w:t>, a public charter school organized as a Colorado non-profit corporation (the “School”)</w:t>
      </w:r>
      <w:r w:rsidR="0099628F">
        <w:rPr>
          <w:rFonts w:eastAsia="Calibri" w:cstheme="minorHAnsi"/>
        </w:rPr>
        <w:t xml:space="preserve"> (collectively, the “Parties”).</w:t>
      </w:r>
    </w:p>
    <w:p w14:paraId="47C9FEF2" w14:textId="77777777" w:rsidR="00CB5331" w:rsidRPr="00072174" w:rsidRDefault="00CB5331" w:rsidP="00AE66D0">
      <w:pPr>
        <w:pStyle w:val="Heading1"/>
        <w:jc w:val="center"/>
      </w:pPr>
      <w:bookmarkStart w:id="4" w:name="_Toc449949933"/>
      <w:bookmarkStart w:id="5" w:name="_Toc449960723"/>
      <w:bookmarkStart w:id="6" w:name="_Toc449960948"/>
      <w:r w:rsidRPr="00072174">
        <w:t>RECITALS</w:t>
      </w:r>
      <w:bookmarkEnd w:id="4"/>
      <w:bookmarkEnd w:id="5"/>
      <w:bookmarkEnd w:id="6"/>
    </w:p>
    <w:p w14:paraId="2B4661F5" w14:textId="10D124D8" w:rsidR="00CB5331" w:rsidRDefault="00CB5331" w:rsidP="009E4594">
      <w:pPr>
        <w:spacing w:after="200" w:line="276" w:lineRule="auto"/>
        <w:ind w:firstLine="720"/>
      </w:pPr>
      <w:r>
        <w:t>WHEREAS,</w:t>
      </w:r>
      <w:r w:rsidRPr="00CB5331">
        <w:t xml:space="preserve"> the Colorado General Assembly has enacted the Charter Schools Act, C.R.S. §</w:t>
      </w:r>
      <w:r w:rsidR="00075A07">
        <w:t xml:space="preserve">§ </w:t>
      </w:r>
      <w:r w:rsidRPr="00CB5331">
        <w:t xml:space="preserve">22-30.5-101 </w:t>
      </w:r>
      <w:r w:rsidRPr="00CB5331">
        <w:rPr>
          <w:i/>
        </w:rPr>
        <w:t>et seq.</w:t>
      </w:r>
      <w:r w:rsidRPr="00CB5331">
        <w:t xml:space="preserve"> </w:t>
      </w:r>
      <w:r w:rsidR="003C321F">
        <w:t>(the “Act”)</w:t>
      </w:r>
      <w:r w:rsidRPr="00CB5331">
        <w:t xml:space="preserve">, allowing for the </w:t>
      </w:r>
      <w:r w:rsidR="00AE66D0">
        <w:t>creation</w:t>
      </w:r>
      <w:r w:rsidRPr="00CB5331">
        <w:t xml:space="preserve"> and </w:t>
      </w:r>
      <w:r w:rsidR="00AE66D0">
        <w:t>operation</w:t>
      </w:r>
      <w:r w:rsidRPr="00CB5331">
        <w:t xml:space="preserve"> of charter schools within the state </w:t>
      </w:r>
      <w:r w:rsidR="00AE66D0">
        <w:t xml:space="preserve">and </w:t>
      </w:r>
      <w:r w:rsidRPr="00CB5331">
        <w:t xml:space="preserve">for certain purposes as enumerated in </w:t>
      </w:r>
      <w:r>
        <w:t>C.R.S. §</w:t>
      </w:r>
      <w:r w:rsidR="00075A07">
        <w:t xml:space="preserve"> </w:t>
      </w:r>
      <w:r>
        <w:t xml:space="preserve">22-30.5-102(2) &amp; (3); </w:t>
      </w:r>
      <w:r w:rsidR="00BD4273">
        <w:t>and</w:t>
      </w:r>
    </w:p>
    <w:p w14:paraId="4628B7E4" w14:textId="77777777" w:rsidR="00CB5331" w:rsidRPr="00CB5331" w:rsidRDefault="00CB5331" w:rsidP="009E4594">
      <w:pPr>
        <w:spacing w:after="200" w:line="276" w:lineRule="auto"/>
        <w:ind w:firstLine="720"/>
      </w:pPr>
      <w:r w:rsidRPr="00CB5331">
        <w:t xml:space="preserve">WHEREAS, on </w:t>
      </w:r>
      <w:r w:rsidR="00341822">
        <w:t>[</w:t>
      </w:r>
      <w:r w:rsidR="00341822" w:rsidRPr="00341822">
        <w:rPr>
          <w:highlight w:val="yellow"/>
        </w:rPr>
        <w:t>DATE</w:t>
      </w:r>
      <w:r w:rsidR="00341822">
        <w:t>]</w:t>
      </w:r>
      <w:r w:rsidR="00BD4273">
        <w:t>, an a</w:t>
      </w:r>
      <w:r w:rsidRPr="00CB5331">
        <w:t>pplication was submitted by citizens of the District for formation of the School as a charter school to operate within the District</w:t>
      </w:r>
      <w:r w:rsidR="00BD4273">
        <w:t xml:space="preserve"> (the “Application”)</w:t>
      </w:r>
      <w:r w:rsidRPr="00CB5331">
        <w:t>;</w:t>
      </w:r>
      <w:r w:rsidR="00186AB7">
        <w:t xml:space="preserve"> </w:t>
      </w:r>
      <w:r w:rsidR="00BD4273">
        <w:t>and</w:t>
      </w:r>
    </w:p>
    <w:p w14:paraId="23236F09" w14:textId="0CEFF268" w:rsidR="00A43D02" w:rsidRPr="00CB5331" w:rsidRDefault="00A43D02" w:rsidP="009E4594">
      <w:pPr>
        <w:spacing w:after="200" w:line="276" w:lineRule="auto"/>
        <w:ind w:firstLine="720"/>
      </w:pPr>
      <w:bookmarkStart w:id="7" w:name="_Toc409614145"/>
      <w:bookmarkStart w:id="8" w:name="_Toc449949934"/>
      <w:r w:rsidRPr="00CB5331">
        <w:t xml:space="preserve">WHEREAS, on </w:t>
      </w:r>
      <w:r w:rsidR="00341822">
        <w:t>[</w:t>
      </w:r>
      <w:r w:rsidR="00341822" w:rsidRPr="00341822">
        <w:rPr>
          <w:highlight w:val="yellow"/>
        </w:rPr>
        <w:t>DATE</w:t>
      </w:r>
      <w:r w:rsidR="00341822">
        <w:t>]</w:t>
      </w:r>
      <w:r w:rsidRPr="00CB5331">
        <w:t>, the District Board of Educati</w:t>
      </w:r>
      <w:r w:rsidR="00BC4AF6">
        <w:t xml:space="preserve">on (“District Board”) adopted </w:t>
      </w:r>
      <w:r w:rsidR="00341822">
        <w:t>a resolution</w:t>
      </w:r>
      <w:r w:rsidR="00BC4AF6">
        <w:t xml:space="preserve"> (the “Resolution”)</w:t>
      </w:r>
      <w:r w:rsidRPr="00CB5331">
        <w:t xml:space="preserve"> (attached here</w:t>
      </w:r>
      <w:r w:rsidR="00BC4AF6">
        <w:t>to and incorporated by reference herein</w:t>
      </w:r>
      <w:r w:rsidRPr="00CB5331">
        <w:t xml:space="preserve"> as </w:t>
      </w:r>
      <w:r w:rsidRPr="00BC4AF6">
        <w:rPr>
          <w:b/>
        </w:rPr>
        <w:t>Attachment 1</w:t>
      </w:r>
      <w:r w:rsidRPr="00CB5331">
        <w:t xml:space="preserve">) </w:t>
      </w:r>
      <w:r w:rsidR="00341822">
        <w:t>[</w:t>
      </w:r>
      <w:r w:rsidR="00186AB7" w:rsidRPr="00AE66D0">
        <w:rPr>
          <w:highlight w:val="yellow"/>
        </w:rPr>
        <w:t>conditionally</w:t>
      </w:r>
      <w:r w:rsidR="00341822">
        <w:t>]</w:t>
      </w:r>
      <w:r w:rsidR="00186AB7">
        <w:t xml:space="preserve"> </w:t>
      </w:r>
      <w:r w:rsidRPr="00CB5331">
        <w:t xml:space="preserve">approving the School’s charter school application and granting the School a charter for an initial </w:t>
      </w:r>
      <w:r w:rsidRPr="00186AB7">
        <w:t xml:space="preserve">term of </w:t>
      </w:r>
      <w:commentRangeStart w:id="9"/>
      <w:r w:rsidR="007F0E4A">
        <w:rPr>
          <w:highlight w:val="yellow"/>
        </w:rPr>
        <w:t>[number]</w:t>
      </w:r>
      <w:r w:rsidR="00186AB7" w:rsidRPr="00341822">
        <w:rPr>
          <w:highlight w:val="yellow"/>
        </w:rPr>
        <w:t xml:space="preserve"> </w:t>
      </w:r>
      <w:r w:rsidR="00BC4AF6" w:rsidRPr="00341822">
        <w:rPr>
          <w:highlight w:val="yellow"/>
        </w:rPr>
        <w:t>(</w:t>
      </w:r>
      <w:r w:rsidR="007F0E4A">
        <w:rPr>
          <w:highlight w:val="yellow"/>
        </w:rPr>
        <w:t>X</w:t>
      </w:r>
      <w:r w:rsidR="00BC4AF6" w:rsidRPr="00341822">
        <w:rPr>
          <w:highlight w:val="yellow"/>
        </w:rPr>
        <w:t>)</w:t>
      </w:r>
      <w:commentRangeEnd w:id="9"/>
      <w:r w:rsidR="007F0E4A">
        <w:rPr>
          <w:rStyle w:val="CommentReference"/>
          <w:rFonts w:ascii="Calibri" w:eastAsia="Calibri" w:hAnsi="Calibri" w:cs="Times New Roman"/>
        </w:rPr>
        <w:commentReference w:id="9"/>
      </w:r>
      <w:r w:rsidR="00BC4AF6">
        <w:t xml:space="preserve"> </w:t>
      </w:r>
      <w:r w:rsidRPr="00186AB7">
        <w:t>years</w:t>
      </w:r>
      <w:r w:rsidR="00BD4273" w:rsidRPr="00186AB7">
        <w:t>.</w:t>
      </w:r>
      <w:bookmarkEnd w:id="7"/>
      <w:bookmarkEnd w:id="8"/>
    </w:p>
    <w:p w14:paraId="21677181" w14:textId="77777777" w:rsidR="003E2E04" w:rsidRDefault="00A43D02" w:rsidP="009E4594">
      <w:pPr>
        <w:spacing w:after="200" w:line="276" w:lineRule="auto"/>
        <w:ind w:firstLine="720"/>
      </w:pPr>
      <w:r w:rsidRPr="00CB5331">
        <w:t>NOW THEREFORE, in consideration of the foregoing Recitals and the mutual understandings, releases, covenants and payments contained herein, the parties agree as follows:</w:t>
      </w:r>
    </w:p>
    <w:p w14:paraId="187A3569" w14:textId="77777777" w:rsidR="003E2E04" w:rsidRPr="003E2E04" w:rsidRDefault="003E2E04" w:rsidP="00A05892">
      <w:pPr>
        <w:pStyle w:val="Heading1"/>
      </w:pPr>
      <w:bookmarkStart w:id="10" w:name="_Toc449960724"/>
      <w:bookmarkStart w:id="11" w:name="_Toc449960949"/>
      <w:r>
        <w:t xml:space="preserve">SECTION </w:t>
      </w:r>
      <w:r w:rsidR="00EC2659">
        <w:t>ONE</w:t>
      </w:r>
      <w:r>
        <w:t>: ESTABLISHMENT OF SCHOOL</w:t>
      </w:r>
      <w:bookmarkEnd w:id="10"/>
      <w:bookmarkEnd w:id="11"/>
    </w:p>
    <w:p w14:paraId="235FC4EE" w14:textId="68F7BAE6" w:rsidR="00A43D02" w:rsidRPr="00360859" w:rsidRDefault="003E2E04" w:rsidP="00360859">
      <w:pPr>
        <w:pStyle w:val="Heading2"/>
      </w:pPr>
      <w:bookmarkStart w:id="12" w:name="_Toc449960725"/>
      <w:bookmarkStart w:id="13" w:name="_Toc449960950"/>
      <w:r w:rsidRPr="00360859">
        <w:rPr>
          <w:rStyle w:val="Heading1Char"/>
          <w:b/>
        </w:rPr>
        <w:t>1</w:t>
      </w:r>
      <w:r w:rsidR="00A43D02" w:rsidRPr="00360859">
        <w:rPr>
          <w:rStyle w:val="Heading1Char"/>
          <w:b/>
        </w:rPr>
        <w:t>.1</w:t>
      </w:r>
      <w:r w:rsidR="00A43D02" w:rsidRPr="00360859">
        <w:rPr>
          <w:rStyle w:val="Heading1Char"/>
          <w:b/>
        </w:rPr>
        <w:tab/>
      </w:r>
      <w:r w:rsidR="00360859">
        <w:rPr>
          <w:rStyle w:val="Heading1Char"/>
          <w:b/>
        </w:rPr>
        <w:tab/>
      </w:r>
      <w:r w:rsidR="00A43D02" w:rsidRPr="00360859">
        <w:rPr>
          <w:rStyle w:val="Heading1Char"/>
          <w:b/>
        </w:rPr>
        <w:t>Term</w:t>
      </w:r>
      <w:r w:rsidR="00BC4AF6" w:rsidRPr="00360859">
        <w:rPr>
          <w:rStyle w:val="Heading1Char"/>
          <w:b/>
        </w:rPr>
        <w:t xml:space="preserve">; </w:t>
      </w:r>
      <w:r w:rsidR="00A30E48">
        <w:rPr>
          <w:rStyle w:val="Heading1Char"/>
          <w:b/>
        </w:rPr>
        <w:t>Pre-Opening Conditions</w:t>
      </w:r>
      <w:r w:rsidR="00F64937" w:rsidRPr="00360859">
        <w:t>.</w:t>
      </w:r>
      <w:bookmarkEnd w:id="12"/>
      <w:bookmarkEnd w:id="13"/>
    </w:p>
    <w:p w14:paraId="2C129263" w14:textId="581FA22B" w:rsidR="00A43D02" w:rsidRDefault="00BC4AF6" w:rsidP="00501330">
      <w:pPr>
        <w:spacing w:after="200" w:line="276" w:lineRule="auto"/>
        <w:ind w:left="720" w:hanging="360"/>
        <w:rPr>
          <w:rFonts w:eastAsia="Calibri" w:cstheme="minorHAnsi"/>
        </w:rPr>
      </w:pPr>
      <w:r>
        <w:rPr>
          <w:rFonts w:eastAsia="Calibri" w:cstheme="minorHAnsi"/>
        </w:rPr>
        <w:t>A.</w:t>
      </w:r>
      <w:r>
        <w:rPr>
          <w:rFonts w:eastAsia="Calibri" w:cstheme="minorHAnsi"/>
        </w:rPr>
        <w:tab/>
      </w:r>
      <w:r w:rsidR="00A43D02" w:rsidRPr="00CB5331">
        <w:rPr>
          <w:rFonts w:eastAsia="Calibri" w:cstheme="minorHAnsi"/>
        </w:rPr>
        <w:t xml:space="preserve">This Contract is effective as of </w:t>
      </w:r>
      <w:r w:rsidR="00186AB7">
        <w:rPr>
          <w:rFonts w:eastAsia="Calibri" w:cstheme="minorHAnsi"/>
        </w:rPr>
        <w:t>July 1, 20</w:t>
      </w:r>
      <w:r w:rsidR="00341822" w:rsidRPr="00341822">
        <w:rPr>
          <w:rFonts w:eastAsia="Calibri" w:cstheme="minorHAnsi"/>
          <w:highlight w:val="yellow"/>
        </w:rPr>
        <w:t>XX</w:t>
      </w:r>
      <w:r w:rsidR="00186AB7">
        <w:rPr>
          <w:rFonts w:eastAsia="Calibri" w:cstheme="minorHAnsi"/>
        </w:rPr>
        <w:t>,</w:t>
      </w:r>
      <w:r w:rsidR="00A43D02" w:rsidRPr="00CB5331">
        <w:rPr>
          <w:rFonts w:eastAsia="Calibri" w:cstheme="minorHAnsi"/>
        </w:rPr>
        <w:t xml:space="preserve"> and shall continue through </w:t>
      </w:r>
      <w:r>
        <w:rPr>
          <w:rFonts w:eastAsia="Calibri" w:cstheme="minorHAnsi"/>
        </w:rPr>
        <w:t>June 30, 20</w:t>
      </w:r>
      <w:r w:rsidR="00341822" w:rsidRPr="00341822">
        <w:rPr>
          <w:rFonts w:eastAsia="Calibri" w:cstheme="minorHAnsi"/>
          <w:highlight w:val="yellow"/>
        </w:rPr>
        <w:t>XX</w:t>
      </w:r>
      <w:r w:rsidR="00A43D02" w:rsidRPr="00CB5331">
        <w:rPr>
          <w:rFonts w:eastAsia="Calibri" w:cstheme="minorHAnsi"/>
        </w:rPr>
        <w:t>. Although this Contract is for operatio</w:t>
      </w:r>
      <w:r>
        <w:rPr>
          <w:rFonts w:eastAsia="Calibri" w:cstheme="minorHAnsi"/>
        </w:rPr>
        <w:t xml:space="preserve">n of the School for a period of </w:t>
      </w:r>
      <w:r w:rsidR="0075349D">
        <w:rPr>
          <w:rFonts w:eastAsia="Calibri" w:cstheme="minorHAnsi"/>
        </w:rPr>
        <w:t>[</w:t>
      </w:r>
      <w:r w:rsidR="0075349D" w:rsidRPr="0075349D">
        <w:rPr>
          <w:rFonts w:eastAsia="Calibri" w:cstheme="minorHAnsi"/>
          <w:highlight w:val="yellow"/>
        </w:rPr>
        <w:t>number</w:t>
      </w:r>
      <w:r w:rsidR="0075349D">
        <w:rPr>
          <w:rFonts w:eastAsia="Calibri" w:cstheme="minorHAnsi"/>
        </w:rPr>
        <w:t>]</w:t>
      </w:r>
      <w:r>
        <w:rPr>
          <w:rFonts w:eastAsia="Calibri" w:cstheme="minorHAnsi"/>
        </w:rPr>
        <w:t xml:space="preserve"> (</w:t>
      </w:r>
      <w:r w:rsidR="0075349D" w:rsidRPr="0075349D">
        <w:rPr>
          <w:rFonts w:eastAsia="Calibri" w:cstheme="minorHAnsi"/>
          <w:highlight w:val="yellow"/>
        </w:rPr>
        <w:t>X</w:t>
      </w:r>
      <w:r>
        <w:rPr>
          <w:rFonts w:eastAsia="Calibri" w:cstheme="minorHAnsi"/>
        </w:rPr>
        <w:t>)</w:t>
      </w:r>
      <w:r w:rsidR="00A43D02" w:rsidRPr="00CB5331">
        <w:rPr>
          <w:rFonts w:eastAsia="Calibri" w:cstheme="minorHAnsi"/>
        </w:rPr>
        <w:t xml:space="preserve"> years, any financial commitment on the part of the District contained in this Contract is subject to annual appropriation by the District and the parties agree that the District has no obligation to fund the financial obligations under this Contract other than for the current year of the Contract term</w:t>
      </w:r>
      <w:r w:rsidR="002B6843">
        <w:rPr>
          <w:rFonts w:eastAsia="Calibri" w:cstheme="minorHAnsi"/>
        </w:rPr>
        <w:t>.</w:t>
      </w:r>
      <w:r w:rsidR="00A43D02" w:rsidRPr="00CB5331">
        <w:rPr>
          <w:rFonts w:eastAsia="Calibri" w:cstheme="minorHAnsi"/>
        </w:rPr>
        <w:t xml:space="preserve"> </w:t>
      </w:r>
      <w:r w:rsidR="002B6843">
        <w:rPr>
          <w:rFonts w:eastAsia="Calibri" w:cstheme="minorHAnsi"/>
        </w:rPr>
        <w:t>T</w:t>
      </w:r>
      <w:r w:rsidR="00A43D02" w:rsidRPr="00CB5331">
        <w:rPr>
          <w:rFonts w:eastAsia="Calibri" w:cstheme="minorHAnsi"/>
        </w:rPr>
        <w:t xml:space="preserve">he District has not irrevocably pledged and held for payment </w:t>
      </w:r>
      <w:proofErr w:type="gramStart"/>
      <w:r w:rsidR="00A43D02" w:rsidRPr="00CB5331">
        <w:rPr>
          <w:rFonts w:eastAsia="Calibri" w:cstheme="minorHAnsi"/>
        </w:rPr>
        <w:t>sufficient</w:t>
      </w:r>
      <w:proofErr w:type="gramEnd"/>
      <w:r w:rsidR="00A43D02" w:rsidRPr="00CB5331">
        <w:rPr>
          <w:rFonts w:eastAsia="Calibri" w:cstheme="minorHAnsi"/>
        </w:rPr>
        <w:t xml:space="preserve"> cash reserves for funding the School or for providing services herein for any subsequent fiscal year during the remaining term of the Contract.</w:t>
      </w:r>
      <w:r>
        <w:rPr>
          <w:rFonts w:eastAsia="Calibri" w:cstheme="minorHAnsi"/>
        </w:rPr>
        <w:t xml:space="preserve"> </w:t>
      </w:r>
      <w:r w:rsidR="00A43D02" w:rsidRPr="00CB5331">
        <w:rPr>
          <w:rFonts w:eastAsia="Calibri" w:cstheme="minorHAnsi"/>
        </w:rPr>
        <w:t>This Contract may be renewed for an additional period upon application for renewal in accordance with the state law and District Board approval of the renewal of the application.</w:t>
      </w:r>
    </w:p>
    <w:p w14:paraId="5F86B515" w14:textId="158B847D" w:rsidR="00BC4AF6" w:rsidRPr="00CB5331" w:rsidRDefault="00BC4AF6" w:rsidP="00501330">
      <w:pPr>
        <w:spacing w:after="200" w:line="276" w:lineRule="auto"/>
        <w:ind w:left="720" w:hanging="360"/>
        <w:rPr>
          <w:rFonts w:eastAsia="Calibri" w:cstheme="minorHAnsi"/>
        </w:rPr>
      </w:pPr>
      <w:r>
        <w:rPr>
          <w:rFonts w:eastAsia="Calibri" w:cstheme="minorHAnsi"/>
        </w:rPr>
        <w:t>B.</w:t>
      </w:r>
      <w:r>
        <w:rPr>
          <w:rFonts w:eastAsia="Calibri" w:cstheme="minorHAnsi"/>
        </w:rPr>
        <w:tab/>
        <w:t>Th</w:t>
      </w:r>
      <w:r w:rsidR="00B10336">
        <w:rPr>
          <w:rFonts w:eastAsia="Calibri" w:cstheme="minorHAnsi"/>
        </w:rPr>
        <w:t>e P</w:t>
      </w:r>
      <w:r>
        <w:rPr>
          <w:rFonts w:eastAsia="Calibri" w:cstheme="minorHAnsi"/>
        </w:rPr>
        <w:t>arties acknowledge and agree that the School’s charter, as well as this Contract and the District’s obligations hereunder, are conditioned on the School’s satisfaction of the conditions of approval set forth in the Resolution</w:t>
      </w:r>
      <w:r w:rsidR="00803497" w:rsidRPr="00803497">
        <w:rPr>
          <w:rFonts w:eastAsia="Calibri" w:cstheme="minorHAnsi"/>
        </w:rPr>
        <w:t xml:space="preserve"> </w:t>
      </w:r>
      <w:r w:rsidR="00803497">
        <w:rPr>
          <w:rFonts w:eastAsia="Calibri" w:cstheme="minorHAnsi"/>
        </w:rPr>
        <w:t xml:space="preserve">and included in </w:t>
      </w:r>
      <w:r w:rsidR="00803497" w:rsidRPr="00A30E48">
        <w:rPr>
          <w:rFonts w:eastAsia="Calibri" w:cstheme="minorHAnsi"/>
          <w:b/>
        </w:rPr>
        <w:t>Attachment 2</w:t>
      </w:r>
      <w:r w:rsidR="00803497">
        <w:rPr>
          <w:rFonts w:eastAsia="Calibri" w:cstheme="minorHAnsi"/>
        </w:rPr>
        <w:t xml:space="preserve"> Pre-opening Conditions</w:t>
      </w:r>
      <w:r>
        <w:rPr>
          <w:rFonts w:eastAsia="Calibri" w:cstheme="minorHAnsi"/>
        </w:rPr>
        <w:t xml:space="preserve"> </w:t>
      </w:r>
      <w:r w:rsidR="00B10336">
        <w:rPr>
          <w:rFonts w:eastAsia="Calibri" w:cstheme="minorHAnsi"/>
        </w:rPr>
        <w:t>(the “Conditions of Approval”). If the School fails to satisfy the Conditions of Approval</w:t>
      </w:r>
      <w:r w:rsidR="009A7184">
        <w:rPr>
          <w:rFonts w:eastAsia="Calibri" w:cstheme="minorHAnsi"/>
        </w:rPr>
        <w:t xml:space="preserve"> on or before </w:t>
      </w:r>
      <w:r w:rsidR="00803497">
        <w:rPr>
          <w:rFonts w:eastAsia="Calibri" w:cstheme="minorHAnsi"/>
        </w:rPr>
        <w:t xml:space="preserve">the deadline for each condition prescribed in </w:t>
      </w:r>
      <w:r w:rsidR="00803497" w:rsidRPr="00A30E48">
        <w:rPr>
          <w:rFonts w:eastAsia="Calibri" w:cstheme="minorHAnsi"/>
          <w:b/>
        </w:rPr>
        <w:t xml:space="preserve">Attachment </w:t>
      </w:r>
      <w:r w:rsidR="00803497">
        <w:rPr>
          <w:rFonts w:eastAsia="Calibri" w:cstheme="minorHAnsi"/>
        </w:rPr>
        <w:t>2, or a mutually agreed extended deadline</w:t>
      </w:r>
      <w:r w:rsidR="00782855">
        <w:rPr>
          <w:rFonts w:eastAsia="Calibri" w:cstheme="minorHAnsi"/>
        </w:rPr>
        <w:t>, such failure shall be a material breach of this Contract</w:t>
      </w:r>
      <w:r w:rsidR="00F64937">
        <w:rPr>
          <w:rFonts w:eastAsia="Calibri" w:cstheme="minorHAnsi"/>
        </w:rPr>
        <w:t>.</w:t>
      </w:r>
    </w:p>
    <w:p w14:paraId="4DDDCDA8" w14:textId="77777777" w:rsidR="00A43D02" w:rsidRPr="00CB5331" w:rsidRDefault="003E2E04" w:rsidP="00360859">
      <w:pPr>
        <w:pStyle w:val="Heading2"/>
      </w:pPr>
      <w:bookmarkStart w:id="14" w:name="_Toc449949935"/>
      <w:bookmarkStart w:id="15" w:name="_Toc449960726"/>
      <w:bookmarkStart w:id="16" w:name="_Toc449960951"/>
      <w:r w:rsidRPr="0026615A">
        <w:t>1</w:t>
      </w:r>
      <w:r w:rsidR="003C321F" w:rsidRPr="0026615A">
        <w:t>.2</w:t>
      </w:r>
      <w:r w:rsidR="003C321F" w:rsidRPr="0026615A">
        <w:tab/>
      </w:r>
      <w:r w:rsidR="00360859">
        <w:tab/>
      </w:r>
      <w:r w:rsidR="00A43D02" w:rsidRPr="0026615A">
        <w:t>Charter School Corporate Status</w:t>
      </w:r>
      <w:r w:rsidR="00A43D02" w:rsidRPr="00CB5331">
        <w:t>.</w:t>
      </w:r>
      <w:bookmarkEnd w:id="14"/>
      <w:bookmarkEnd w:id="15"/>
      <w:bookmarkEnd w:id="16"/>
    </w:p>
    <w:p w14:paraId="51277681" w14:textId="77777777" w:rsidR="00A43D02" w:rsidRPr="00CB5331" w:rsidRDefault="00A43D02" w:rsidP="00A05892">
      <w:pPr>
        <w:spacing w:after="200" w:line="276" w:lineRule="auto"/>
        <w:rPr>
          <w:rFonts w:eastAsia="Calibri" w:cstheme="minorHAnsi"/>
        </w:rPr>
      </w:pPr>
      <w:r w:rsidRPr="00CB5331">
        <w:rPr>
          <w:rFonts w:eastAsia="Calibri" w:cstheme="minorHAnsi"/>
        </w:rPr>
        <w:t>The School is incorporated as a Colorado non-profit corporation. The School shall continue to operate as a Colorado non-profit corporation and shall assure that its operation is in accordance with its Articles of Incorp</w:t>
      </w:r>
      <w:r w:rsidR="0099628F">
        <w:rPr>
          <w:rFonts w:eastAsia="Calibri" w:cstheme="minorHAnsi"/>
        </w:rPr>
        <w:t>oration and Bylaws.</w:t>
      </w:r>
    </w:p>
    <w:p w14:paraId="71FA0FD9"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A.</w:t>
      </w:r>
      <w:r w:rsidR="009C2A7C">
        <w:rPr>
          <w:rFonts w:eastAsia="Calibri" w:cstheme="minorHAnsi"/>
        </w:rPr>
        <w:tab/>
      </w:r>
      <w:r w:rsidRPr="00CB5331">
        <w:rPr>
          <w:rFonts w:eastAsia="Calibri" w:cstheme="minorHAnsi"/>
          <w:u w:val="single"/>
        </w:rPr>
        <w:t>Compliance with Contract</w:t>
      </w:r>
      <w:r w:rsidRPr="00CB5331">
        <w:rPr>
          <w:rFonts w:eastAsia="Calibri" w:cstheme="minorHAnsi"/>
        </w:rPr>
        <w:t>.</w:t>
      </w:r>
      <w:r w:rsidR="00446926">
        <w:rPr>
          <w:rFonts w:eastAsia="Calibri" w:cstheme="minorHAnsi"/>
        </w:rPr>
        <w:t xml:space="preserve"> </w:t>
      </w:r>
      <w:r w:rsidRPr="00CB5331">
        <w:rPr>
          <w:rFonts w:eastAsia="Calibri" w:cstheme="minorHAnsi"/>
        </w:rPr>
        <w:t>Th</w:t>
      </w:r>
      <w:r w:rsidR="003E2E04">
        <w:rPr>
          <w:rFonts w:eastAsia="Calibri" w:cstheme="minorHAnsi"/>
        </w:rPr>
        <w:t xml:space="preserve">e </w:t>
      </w:r>
      <w:r w:rsidR="00BD4273">
        <w:rPr>
          <w:rFonts w:eastAsia="Calibri" w:cstheme="minorHAnsi"/>
        </w:rPr>
        <w:t>School</w:t>
      </w:r>
      <w:r w:rsidR="003E2E04">
        <w:rPr>
          <w:rFonts w:eastAsia="Calibri" w:cstheme="minorHAnsi"/>
        </w:rPr>
        <w:t xml:space="preserve"> will be </w:t>
      </w:r>
      <w:r w:rsidRPr="00CB5331">
        <w:rPr>
          <w:rFonts w:eastAsia="Calibri" w:cstheme="minorHAnsi"/>
        </w:rPr>
        <w:t>bound by and operated in a manner consistent with the terms of this Contract so long as such terms are in accordance with state, federal and local law.</w:t>
      </w:r>
    </w:p>
    <w:p w14:paraId="213EE1A2"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lastRenderedPageBreak/>
        <w:t>B.</w:t>
      </w:r>
      <w:r w:rsidR="009C2A7C">
        <w:rPr>
          <w:rFonts w:eastAsia="Calibri" w:cstheme="minorHAnsi"/>
        </w:rPr>
        <w:tab/>
      </w:r>
      <w:r w:rsidRPr="00CB5331">
        <w:rPr>
          <w:rFonts w:eastAsia="Calibri" w:cstheme="minorHAnsi"/>
          <w:u w:val="single"/>
        </w:rPr>
        <w:t>Corporate Purpose</w:t>
      </w:r>
      <w:r w:rsidRPr="00CB5331">
        <w:rPr>
          <w:rFonts w:eastAsia="Calibri" w:cstheme="minorHAnsi"/>
        </w:rPr>
        <w:t>.</w:t>
      </w:r>
      <w:r w:rsidR="00446926">
        <w:rPr>
          <w:rFonts w:eastAsia="Calibri" w:cstheme="minorHAnsi"/>
        </w:rPr>
        <w:t xml:space="preserve"> </w:t>
      </w:r>
      <w:r w:rsidRPr="00CB5331">
        <w:rPr>
          <w:rFonts w:eastAsia="Calibri" w:cstheme="minorHAnsi"/>
        </w:rPr>
        <w:t xml:space="preserve">The purpose of the </w:t>
      </w:r>
      <w:r w:rsidR="00BD4273">
        <w:rPr>
          <w:rFonts w:eastAsia="Calibri" w:cstheme="minorHAnsi"/>
        </w:rPr>
        <w:t>School</w:t>
      </w:r>
      <w:r w:rsidRPr="00CB5331">
        <w:rPr>
          <w:rFonts w:eastAsia="Calibri" w:cstheme="minorHAnsi"/>
        </w:rPr>
        <w:t xml:space="preserve"> as set forth in its articles will be limited to the operation of a charter school pursuant to the Act</w:t>
      </w:r>
      <w:r w:rsidR="00293D84">
        <w:rPr>
          <w:rFonts w:eastAsia="Calibri" w:cstheme="minorHAnsi"/>
        </w:rPr>
        <w:t>.</w:t>
      </w:r>
    </w:p>
    <w:p w14:paraId="0462C99D" w14:textId="58259A3D" w:rsidR="00A43D02" w:rsidRPr="00CB5331" w:rsidRDefault="00A43D02" w:rsidP="00501330">
      <w:pPr>
        <w:spacing w:after="200" w:line="276" w:lineRule="auto"/>
        <w:ind w:left="720" w:hanging="360"/>
        <w:rPr>
          <w:rFonts w:eastAsia="Calibri" w:cstheme="minorHAnsi"/>
        </w:rPr>
      </w:pPr>
      <w:r w:rsidRPr="00CB5331">
        <w:rPr>
          <w:rFonts w:eastAsia="Calibri" w:cstheme="minorHAnsi"/>
        </w:rPr>
        <w:t>C.</w:t>
      </w:r>
      <w:r w:rsidR="009C2A7C">
        <w:rPr>
          <w:rFonts w:eastAsia="Calibri" w:cstheme="minorHAnsi"/>
        </w:rPr>
        <w:tab/>
      </w:r>
      <w:r w:rsidRPr="0099628F">
        <w:rPr>
          <w:rFonts w:eastAsia="Calibri" w:cstheme="minorHAnsi"/>
          <w:u w:val="single"/>
        </w:rPr>
        <w:t>Governance</w:t>
      </w:r>
      <w:r w:rsidR="0099628F">
        <w:rPr>
          <w:rFonts w:eastAsia="Calibri" w:cstheme="minorHAnsi"/>
        </w:rPr>
        <w:t>.</w:t>
      </w:r>
      <w:r w:rsidR="00446926">
        <w:rPr>
          <w:rFonts w:eastAsia="Calibri" w:cstheme="minorHAnsi"/>
        </w:rPr>
        <w:t xml:space="preserve"> </w:t>
      </w:r>
      <w:r w:rsidRPr="00CB5331">
        <w:rPr>
          <w:rFonts w:eastAsia="Calibri" w:cstheme="minorHAnsi"/>
        </w:rPr>
        <w:t>The School represents that it is and shall maintain its status as a nonprofit corporation that holds the charter.</w:t>
      </w:r>
      <w:r w:rsidR="00446926">
        <w:rPr>
          <w:rFonts w:eastAsia="Calibri" w:cstheme="minorHAnsi"/>
        </w:rPr>
        <w:t xml:space="preserve"> </w:t>
      </w:r>
      <w:r w:rsidRPr="00CB5331">
        <w:rPr>
          <w:rFonts w:eastAsia="Calibri" w:cstheme="minorHAnsi"/>
        </w:rPr>
        <w:t xml:space="preserve">The Articles of Incorporation and Bylaws of the </w:t>
      </w:r>
      <w:r w:rsidR="00BD4273">
        <w:rPr>
          <w:rFonts w:eastAsia="Calibri" w:cstheme="minorHAnsi"/>
        </w:rPr>
        <w:t>School</w:t>
      </w:r>
      <w:r w:rsidRPr="00CB5331">
        <w:rPr>
          <w:rFonts w:eastAsia="Calibri" w:cstheme="minorHAnsi"/>
        </w:rPr>
        <w:t xml:space="preserve"> will provide for governance of the operation of the School in a manner consistent with </w:t>
      </w:r>
      <w:r w:rsidR="00B10336">
        <w:rPr>
          <w:rFonts w:eastAsia="Calibri" w:cstheme="minorHAnsi"/>
        </w:rPr>
        <w:t xml:space="preserve">the Conditions of Approval, </w:t>
      </w:r>
      <w:r w:rsidRPr="00CB5331">
        <w:rPr>
          <w:rFonts w:eastAsia="Calibri" w:cstheme="minorHAnsi"/>
        </w:rPr>
        <w:t>this Contract</w:t>
      </w:r>
      <w:r w:rsidR="00B10336">
        <w:rPr>
          <w:rFonts w:eastAsia="Calibri" w:cstheme="minorHAnsi"/>
        </w:rPr>
        <w:t>,</w:t>
      </w:r>
      <w:r w:rsidRPr="00CB5331">
        <w:rPr>
          <w:rFonts w:eastAsia="Calibri" w:cstheme="minorHAnsi"/>
        </w:rPr>
        <w:t xml:space="preserve"> and state and federal law.</w:t>
      </w:r>
      <w:r w:rsidR="00446926">
        <w:rPr>
          <w:rFonts w:eastAsia="Calibri" w:cstheme="minorHAnsi"/>
        </w:rPr>
        <w:t xml:space="preserve"> </w:t>
      </w:r>
      <w:r w:rsidR="00AC6ABF">
        <w:rPr>
          <w:rFonts w:eastAsia="Calibri" w:cstheme="minorHAnsi"/>
        </w:rPr>
        <w:t xml:space="preserve"> The Bylaws shall </w:t>
      </w:r>
      <w:r w:rsidR="00035CFC">
        <w:rPr>
          <w:rFonts w:eastAsia="Calibri" w:cstheme="minorHAnsi"/>
        </w:rPr>
        <w:t xml:space="preserve">require that, </w:t>
      </w:r>
      <w:proofErr w:type="gramStart"/>
      <w:r w:rsidR="00035CFC">
        <w:rPr>
          <w:rFonts w:eastAsia="Calibri" w:cstheme="minorHAnsi"/>
        </w:rPr>
        <w:t>at all times</w:t>
      </w:r>
      <w:proofErr w:type="gramEnd"/>
      <w:r w:rsidR="00035CFC">
        <w:rPr>
          <w:rFonts w:eastAsia="Calibri" w:cstheme="minorHAnsi"/>
        </w:rPr>
        <w:t>, a majority of the members of the School’s governing board (the “Charter Board”) shall be parents of students enrolled in the School</w:t>
      </w:r>
      <w:r w:rsidR="00ED1226">
        <w:rPr>
          <w:rFonts w:eastAsia="Calibri" w:cstheme="minorHAnsi"/>
        </w:rPr>
        <w:t xml:space="preserve"> at the time the</w:t>
      </w:r>
      <w:r w:rsidR="00A70D7B">
        <w:rPr>
          <w:rFonts w:eastAsia="Calibri" w:cstheme="minorHAnsi"/>
        </w:rPr>
        <w:t>y</w:t>
      </w:r>
      <w:r w:rsidR="00ED1226">
        <w:rPr>
          <w:rFonts w:eastAsia="Calibri" w:cstheme="minorHAnsi"/>
        </w:rPr>
        <w:t xml:space="preserve"> join the board</w:t>
      </w:r>
      <w:r w:rsidR="00035CFC">
        <w:rPr>
          <w:rFonts w:eastAsia="Calibri" w:cstheme="minorHAnsi"/>
        </w:rPr>
        <w:t>.</w:t>
      </w:r>
      <w:r w:rsidR="00CE053D">
        <w:rPr>
          <w:rFonts w:eastAsia="Calibri" w:cstheme="minorHAnsi"/>
        </w:rPr>
        <w:t xml:space="preserve">  The Bylaws may permit board member parents whose students have matriculated out of the School to complete their then-current term, but such parent board members shall not be eligible for additional terms unless the parent majority requirement is otherwise satisfied.</w:t>
      </w:r>
      <w:r w:rsidR="00035CFC">
        <w:rPr>
          <w:rFonts w:eastAsia="Calibri" w:cstheme="minorHAnsi"/>
        </w:rPr>
        <w:t xml:space="preserve"> </w:t>
      </w:r>
      <w:r w:rsidR="00746B95">
        <w:rPr>
          <w:rFonts w:eastAsia="Calibri" w:cstheme="minorHAnsi"/>
        </w:rPr>
        <w:t xml:space="preserve">The Bylaws also shall require that the School’s officers shall be Charter Board members. </w:t>
      </w:r>
      <w:r w:rsidRPr="00CB5331">
        <w:rPr>
          <w:rFonts w:eastAsia="Calibri" w:cstheme="minorHAnsi"/>
        </w:rPr>
        <w:t xml:space="preserve">The Articles of Incorporation and Bylaws are attached to this Contract as </w:t>
      </w:r>
      <w:r w:rsidR="005B2353" w:rsidRPr="00A30E48">
        <w:rPr>
          <w:rFonts w:eastAsia="Calibri" w:cstheme="minorHAnsi"/>
          <w:b/>
        </w:rPr>
        <w:t xml:space="preserve">Attachment </w:t>
      </w:r>
      <w:r w:rsidR="00A30E48">
        <w:rPr>
          <w:rFonts w:eastAsia="Calibri" w:cstheme="minorHAnsi"/>
          <w:b/>
        </w:rPr>
        <w:t>3</w:t>
      </w:r>
      <w:r w:rsidR="005B2353">
        <w:rPr>
          <w:rFonts w:eastAsia="Calibri" w:cstheme="minorHAnsi"/>
        </w:rPr>
        <w:t>.</w:t>
      </w:r>
      <w:r w:rsidR="00446926">
        <w:rPr>
          <w:rFonts w:eastAsia="Calibri" w:cstheme="minorHAnsi"/>
        </w:rPr>
        <w:t xml:space="preserve"> </w:t>
      </w:r>
      <w:r w:rsidRPr="00CB5331">
        <w:rPr>
          <w:rFonts w:eastAsia="Calibri" w:cstheme="minorHAnsi"/>
        </w:rPr>
        <w:t xml:space="preserve">Any material modification (as defined in Section </w:t>
      </w:r>
      <w:r w:rsidR="003E2E04">
        <w:rPr>
          <w:rFonts w:eastAsia="Calibri" w:cstheme="minorHAnsi"/>
        </w:rPr>
        <w:t>3</w:t>
      </w:r>
      <w:r w:rsidRPr="00CB5331">
        <w:rPr>
          <w:rFonts w:eastAsia="Calibri" w:cstheme="minorHAnsi"/>
        </w:rPr>
        <w:t xml:space="preserve">.1 below) of the Articles of Incorporation or the Bylaws must be submitted to the District within ten (10) business days of its ratification or adoption by </w:t>
      </w:r>
      <w:r w:rsidR="00BF0921">
        <w:rPr>
          <w:rFonts w:eastAsia="Calibri" w:cstheme="minorHAnsi"/>
        </w:rPr>
        <w:t xml:space="preserve">the </w:t>
      </w:r>
      <w:r w:rsidR="00035CFC">
        <w:rPr>
          <w:rFonts w:eastAsia="Calibri" w:cstheme="minorHAnsi"/>
        </w:rPr>
        <w:t>Charter Board</w:t>
      </w:r>
      <w:r w:rsidRPr="00CB5331">
        <w:rPr>
          <w:rFonts w:eastAsia="Calibri" w:cstheme="minorHAnsi"/>
        </w:rPr>
        <w:t>.</w:t>
      </w:r>
    </w:p>
    <w:p w14:paraId="5CDD43A1"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D.</w:t>
      </w:r>
      <w:r w:rsidR="009C2A7C">
        <w:rPr>
          <w:rFonts w:eastAsia="Calibri" w:cstheme="minorHAnsi"/>
        </w:rPr>
        <w:tab/>
      </w:r>
      <w:r w:rsidRPr="00CB5331">
        <w:rPr>
          <w:rFonts w:eastAsia="Calibri" w:cstheme="minorHAnsi"/>
          <w:u w:val="single"/>
        </w:rPr>
        <w:t>Dissolution</w:t>
      </w:r>
      <w:r w:rsidRPr="00CB5331">
        <w:rPr>
          <w:rFonts w:eastAsia="Calibri" w:cstheme="minorHAnsi"/>
        </w:rPr>
        <w:t>.</w:t>
      </w:r>
      <w:r w:rsidR="00446926">
        <w:rPr>
          <w:rFonts w:eastAsia="Calibri" w:cstheme="minorHAnsi"/>
        </w:rPr>
        <w:t xml:space="preserve"> </w:t>
      </w:r>
      <w:r w:rsidRPr="00CB5331">
        <w:rPr>
          <w:rFonts w:eastAsia="Calibri" w:cstheme="minorHAnsi"/>
        </w:rPr>
        <w:t>Upon d</w:t>
      </w:r>
      <w:r w:rsidR="003E2E04">
        <w:rPr>
          <w:rFonts w:eastAsia="Calibri" w:cstheme="minorHAnsi"/>
        </w:rPr>
        <w:t xml:space="preserve">issolution of the </w:t>
      </w:r>
      <w:r w:rsidR="00BD4273">
        <w:rPr>
          <w:rFonts w:eastAsia="Calibri" w:cstheme="minorHAnsi"/>
        </w:rPr>
        <w:t>School</w:t>
      </w:r>
      <w:r w:rsidR="003E2E04">
        <w:rPr>
          <w:rFonts w:eastAsia="Calibri" w:cstheme="minorHAnsi"/>
        </w:rPr>
        <w:t xml:space="preserve">, </w:t>
      </w:r>
      <w:r w:rsidRPr="00CB5331">
        <w:rPr>
          <w:rFonts w:eastAsia="Calibri" w:cstheme="minorHAnsi"/>
        </w:rPr>
        <w:t xml:space="preserve">assets of the </w:t>
      </w:r>
      <w:r w:rsidR="00BD4273">
        <w:rPr>
          <w:rFonts w:eastAsia="Calibri" w:cstheme="minorHAnsi"/>
        </w:rPr>
        <w:t>School</w:t>
      </w:r>
      <w:r w:rsidRPr="00CB5331">
        <w:rPr>
          <w:rFonts w:eastAsia="Calibri" w:cstheme="minorHAnsi"/>
        </w:rPr>
        <w:t xml:space="preserve"> remaining after paying the </w:t>
      </w:r>
      <w:r w:rsidR="00BD4273">
        <w:rPr>
          <w:rFonts w:eastAsia="Calibri" w:cstheme="minorHAnsi"/>
        </w:rPr>
        <w:t>School’s</w:t>
      </w:r>
      <w:r w:rsidRPr="00CB5331">
        <w:rPr>
          <w:rFonts w:eastAsia="Calibri" w:cstheme="minorHAnsi"/>
        </w:rPr>
        <w:t xml:space="preserve"> debts and obligations incurred in connection with activities authorized by this Contract, and not requiring return or transfer to donors or grantors, will become the property of the District or another charter school within the District, as determined by the District and the School in advance of dissolution. The School will execute all necessary documents required to convey such items. At the time of donation, any property requiring return or transfer to the donor or grantor shall be clearly marked and properly inventoried.</w:t>
      </w:r>
      <w:r w:rsidR="00446926">
        <w:rPr>
          <w:rFonts w:eastAsia="Calibri" w:cstheme="minorHAnsi"/>
        </w:rPr>
        <w:t xml:space="preserve"> </w:t>
      </w:r>
      <w:r w:rsidRPr="00CB5331">
        <w:rPr>
          <w:rFonts w:eastAsia="Calibri" w:cstheme="minorHAnsi"/>
        </w:rPr>
        <w:t>Upon dissolution, all such documentation sha</w:t>
      </w:r>
      <w:r w:rsidR="00F64937">
        <w:rPr>
          <w:rFonts w:eastAsia="Calibri" w:cstheme="minorHAnsi"/>
        </w:rPr>
        <w:t>ll be provided to the District.</w:t>
      </w:r>
    </w:p>
    <w:p w14:paraId="2F786F26"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E.</w:t>
      </w:r>
      <w:r w:rsidR="009C2A7C">
        <w:rPr>
          <w:rFonts w:eastAsia="Calibri" w:cstheme="minorHAnsi"/>
        </w:rPr>
        <w:tab/>
      </w:r>
      <w:r w:rsidRPr="00CB5331">
        <w:rPr>
          <w:rFonts w:eastAsia="Calibri" w:cstheme="minorHAnsi"/>
          <w:u w:val="single"/>
        </w:rPr>
        <w:t>Non-Commingling</w:t>
      </w:r>
      <w:r w:rsidRPr="00CB5331">
        <w:rPr>
          <w:rFonts w:eastAsia="Calibri" w:cstheme="minorHAnsi"/>
        </w:rPr>
        <w:t>.</w:t>
      </w:r>
      <w:r w:rsidR="00446926">
        <w:rPr>
          <w:rFonts w:eastAsia="Calibri" w:cstheme="minorHAnsi"/>
        </w:rPr>
        <w:t xml:space="preserve"> </w:t>
      </w:r>
      <w:r w:rsidRPr="00CB5331">
        <w:rPr>
          <w:rFonts w:eastAsia="Calibri" w:cstheme="minorHAnsi"/>
        </w:rPr>
        <w:t>Assets, funds, liabilities and financial records of the School shall be kept separate from assets, funds, liabilities, and financial records of any other person, entity, or organiza</w:t>
      </w:r>
      <w:r w:rsidR="00F64937">
        <w:rPr>
          <w:rFonts w:eastAsia="Calibri" w:cstheme="minorHAnsi"/>
        </w:rPr>
        <w:t>tion</w:t>
      </w:r>
      <w:r w:rsidR="00293D84">
        <w:rPr>
          <w:rFonts w:eastAsia="Calibri" w:cstheme="minorHAnsi"/>
        </w:rPr>
        <w:t xml:space="preserve"> including any education management provider whose services are retained by the School as well as other charter schools who retain the services of the same education management provider</w:t>
      </w:r>
      <w:r w:rsidR="00F64937">
        <w:rPr>
          <w:rFonts w:eastAsia="Calibri" w:cstheme="minorHAnsi"/>
        </w:rPr>
        <w:t>.</w:t>
      </w:r>
    </w:p>
    <w:p w14:paraId="3A4CE1B7" w14:textId="77777777" w:rsidR="00A43D02" w:rsidRPr="00360859" w:rsidRDefault="003C321F" w:rsidP="00360859">
      <w:pPr>
        <w:pStyle w:val="Heading2"/>
        <w:rPr>
          <w:b w:val="0"/>
        </w:rPr>
      </w:pPr>
      <w:bookmarkStart w:id="17" w:name="_Toc449949936"/>
      <w:bookmarkStart w:id="18" w:name="_Toc449960727"/>
      <w:bookmarkStart w:id="19" w:name="_Toc449960952"/>
      <w:r w:rsidRPr="00360859">
        <w:rPr>
          <w:rStyle w:val="Heading2Char"/>
          <w:b/>
        </w:rPr>
        <w:t>1</w:t>
      </w:r>
      <w:r w:rsidR="00A43D02" w:rsidRPr="00360859">
        <w:rPr>
          <w:rStyle w:val="Heading2Char"/>
          <w:b/>
        </w:rPr>
        <w:t>.3</w:t>
      </w:r>
      <w:r w:rsidR="00A43D02" w:rsidRPr="00360859">
        <w:rPr>
          <w:rStyle w:val="Heading2Char"/>
          <w:b/>
        </w:rPr>
        <w:tab/>
      </w:r>
      <w:r w:rsidR="00360859" w:rsidRPr="00360859">
        <w:rPr>
          <w:rStyle w:val="Heading2Char"/>
          <w:b/>
        </w:rPr>
        <w:tab/>
      </w:r>
      <w:r w:rsidR="00A43D02" w:rsidRPr="00360859">
        <w:rPr>
          <w:rStyle w:val="Heading2Char"/>
          <w:b/>
        </w:rPr>
        <w:t>Charter School Legal Status</w:t>
      </w:r>
      <w:r w:rsidR="00A43D02" w:rsidRPr="00360859">
        <w:rPr>
          <w:b w:val="0"/>
        </w:rPr>
        <w:t>.</w:t>
      </w:r>
      <w:bookmarkEnd w:id="17"/>
      <w:bookmarkEnd w:id="18"/>
      <w:bookmarkEnd w:id="19"/>
    </w:p>
    <w:p w14:paraId="4CD65523" w14:textId="68EF36FA" w:rsidR="00A43D02" w:rsidRPr="00CB5331" w:rsidRDefault="00A43D02" w:rsidP="00A30E48">
      <w:pPr>
        <w:spacing w:after="200" w:line="276" w:lineRule="auto"/>
        <w:rPr>
          <w:rFonts w:eastAsia="Calibri" w:cstheme="minorHAnsi"/>
        </w:rPr>
      </w:pPr>
      <w:r w:rsidRPr="00CB5331">
        <w:rPr>
          <w:rFonts w:eastAsia="Calibri" w:cstheme="minorHAnsi"/>
        </w:rPr>
        <w:t xml:space="preserve">The School is organized and maintained as a separate legal entity from the District for all purposes of this Contract. As provided by the Act, the School shall constitute a public school in Colorado. Notwithstanding its existence as a separate legal entity, the educational programs conducted by the School </w:t>
      </w:r>
      <w:proofErr w:type="gramStart"/>
      <w:r w:rsidRPr="00CB5331">
        <w:rPr>
          <w:rFonts w:eastAsia="Calibri" w:cstheme="minorHAnsi"/>
        </w:rPr>
        <w:t>are considered to be</w:t>
      </w:r>
      <w:proofErr w:type="gramEnd"/>
      <w:r w:rsidRPr="00CB5331">
        <w:rPr>
          <w:rFonts w:eastAsia="Calibri" w:cstheme="minorHAnsi"/>
        </w:rPr>
        <w:t xml:space="preserve"> operated by the School as part of the District. As such, the School is subject to Colorado laws and District policies that apply to all public schools unless wai</w:t>
      </w:r>
      <w:r w:rsidR="003C321F">
        <w:rPr>
          <w:rFonts w:eastAsia="Calibri" w:cstheme="minorHAnsi"/>
        </w:rPr>
        <w:t xml:space="preserve">ved in accordance with Section </w:t>
      </w:r>
      <w:r w:rsidR="00ED1226">
        <w:rPr>
          <w:rFonts w:eastAsia="Calibri" w:cstheme="minorHAnsi"/>
        </w:rPr>
        <w:t>4.5</w:t>
      </w:r>
      <w:r w:rsidRPr="00CB5331">
        <w:rPr>
          <w:rFonts w:eastAsia="Calibri" w:cstheme="minorHAnsi"/>
        </w:rPr>
        <w:t xml:space="preserve"> of this Contract. Further, the School is a public entity within the meaning of C.R.S. §</w:t>
      </w:r>
      <w:r w:rsidR="00075A07">
        <w:rPr>
          <w:rFonts w:eastAsia="Calibri" w:cstheme="minorHAnsi"/>
        </w:rPr>
        <w:t xml:space="preserve"> </w:t>
      </w:r>
      <w:proofErr w:type="gramStart"/>
      <w:r w:rsidRPr="00CB5331">
        <w:rPr>
          <w:rFonts w:eastAsia="Calibri" w:cstheme="minorHAnsi"/>
        </w:rPr>
        <w:t>24-10-106, and</w:t>
      </w:r>
      <w:proofErr w:type="gramEnd"/>
      <w:r w:rsidRPr="00CB5331">
        <w:rPr>
          <w:rFonts w:eastAsia="Calibri" w:cstheme="minorHAnsi"/>
        </w:rPr>
        <w:t xml:space="preserve"> is therefore entitled to the protections of the Colorado Governmental Immunity Act</w:t>
      </w:r>
      <w:r w:rsidR="009F719C">
        <w:rPr>
          <w:rFonts w:eastAsia="Calibri" w:cstheme="minorHAnsi"/>
        </w:rPr>
        <w:t>. The S</w:t>
      </w:r>
      <w:r w:rsidR="00A9267C">
        <w:rPr>
          <w:rFonts w:eastAsia="Calibri" w:cstheme="minorHAnsi"/>
        </w:rPr>
        <w:t>chool also</w:t>
      </w:r>
      <w:r w:rsidRPr="00CB5331">
        <w:rPr>
          <w:rFonts w:eastAsia="Calibri" w:cstheme="minorHAnsi"/>
        </w:rPr>
        <w:t xml:space="preserve"> is a local public body within the meaning of C.R.S. §</w:t>
      </w:r>
      <w:r w:rsidR="00075A07">
        <w:rPr>
          <w:rFonts w:eastAsia="Calibri" w:cstheme="minorHAnsi"/>
        </w:rPr>
        <w:t xml:space="preserve"> </w:t>
      </w:r>
      <w:r w:rsidRPr="00CB5331">
        <w:rPr>
          <w:rFonts w:eastAsia="Calibri" w:cstheme="minorHAnsi"/>
        </w:rPr>
        <w:t>24-6-402(1)(a</w:t>
      </w:r>
      <w:proofErr w:type="gramStart"/>
      <w:r w:rsidRPr="00CB5331">
        <w:rPr>
          <w:rFonts w:eastAsia="Calibri" w:cstheme="minorHAnsi"/>
        </w:rPr>
        <w:t>), and</w:t>
      </w:r>
      <w:proofErr w:type="gramEnd"/>
      <w:r w:rsidRPr="00CB5331">
        <w:rPr>
          <w:rFonts w:eastAsia="Calibri" w:cstheme="minorHAnsi"/>
        </w:rPr>
        <w:t xml:space="preserve"> is additionally subject to the Sunshine Law and the Open Records Act.</w:t>
      </w:r>
    </w:p>
    <w:p w14:paraId="558CF488" w14:textId="77777777" w:rsidR="00A43D02" w:rsidRPr="003C321F" w:rsidRDefault="003C321F" w:rsidP="00A05892">
      <w:pPr>
        <w:pStyle w:val="Heading1"/>
      </w:pPr>
      <w:bookmarkStart w:id="20" w:name="_Toc449949938"/>
      <w:bookmarkStart w:id="21" w:name="_Toc449960729"/>
      <w:bookmarkStart w:id="22" w:name="_Toc449960954"/>
      <w:r>
        <w:lastRenderedPageBreak/>
        <w:t>SECTION TWO: DISTRICT-SCHOOL RELATIONSHIP</w:t>
      </w:r>
      <w:bookmarkEnd w:id="20"/>
      <w:bookmarkEnd w:id="21"/>
      <w:bookmarkEnd w:id="22"/>
    </w:p>
    <w:p w14:paraId="1B8DF6ED" w14:textId="77777777" w:rsidR="00A43D02" w:rsidRPr="00CB5331" w:rsidRDefault="003C321F" w:rsidP="00A05892">
      <w:pPr>
        <w:keepNext/>
        <w:spacing w:after="200" w:line="276" w:lineRule="auto"/>
        <w:ind w:left="720" w:hanging="720"/>
        <w:outlineLvl w:val="1"/>
        <w:rPr>
          <w:rFonts w:eastAsia="Calibri" w:cstheme="minorHAnsi"/>
          <w:b/>
        </w:rPr>
      </w:pPr>
      <w:bookmarkStart w:id="23" w:name="_Toc449949939"/>
      <w:bookmarkStart w:id="24" w:name="_Toc449960730"/>
      <w:bookmarkStart w:id="25" w:name="_Toc449960955"/>
      <w:r w:rsidRPr="005C3CAE">
        <w:rPr>
          <w:rStyle w:val="Heading2Char"/>
        </w:rPr>
        <w:t>2</w:t>
      </w:r>
      <w:r w:rsidR="00A43D02" w:rsidRPr="005C3CAE">
        <w:rPr>
          <w:rStyle w:val="Heading2Char"/>
        </w:rPr>
        <w:t>.1</w:t>
      </w:r>
      <w:r w:rsidR="00A43D02" w:rsidRPr="005C3CAE">
        <w:rPr>
          <w:rStyle w:val="Heading2Char"/>
        </w:rPr>
        <w:tab/>
        <w:t>District Rights and Responsibilities</w:t>
      </w:r>
      <w:r w:rsidR="00A43D02" w:rsidRPr="00CB5331">
        <w:rPr>
          <w:rFonts w:eastAsia="Calibri" w:cstheme="minorHAnsi"/>
          <w:b/>
        </w:rPr>
        <w:t>.</w:t>
      </w:r>
      <w:bookmarkEnd w:id="23"/>
      <w:bookmarkEnd w:id="24"/>
      <w:bookmarkEnd w:id="25"/>
    </w:p>
    <w:p w14:paraId="30469CB1" w14:textId="77777777" w:rsidR="009C2A7C" w:rsidRDefault="00A43D02" w:rsidP="00501330">
      <w:pPr>
        <w:spacing w:after="200" w:line="276" w:lineRule="auto"/>
        <w:ind w:left="720" w:hanging="360"/>
        <w:rPr>
          <w:rFonts w:eastAsia="Calibri" w:cstheme="minorHAnsi"/>
        </w:rPr>
      </w:pPr>
      <w:r w:rsidRPr="00CB5331">
        <w:rPr>
          <w:rFonts w:eastAsia="Calibri" w:cstheme="minorHAnsi"/>
        </w:rPr>
        <w:t>A.</w:t>
      </w:r>
      <w:r w:rsidR="009C2A7C">
        <w:rPr>
          <w:rFonts w:eastAsia="Calibri" w:cstheme="minorHAnsi"/>
        </w:rPr>
        <w:tab/>
      </w:r>
      <w:r w:rsidRPr="00CB5331">
        <w:rPr>
          <w:rFonts w:eastAsia="Calibri" w:cstheme="minorHAnsi"/>
          <w:u w:val="single"/>
        </w:rPr>
        <w:t>Right to Review</w:t>
      </w:r>
      <w:r w:rsidRPr="00CB5331">
        <w:rPr>
          <w:rFonts w:eastAsia="Calibri" w:cstheme="minorHAnsi"/>
        </w:rPr>
        <w:t>.</w:t>
      </w:r>
      <w:r w:rsidR="00446926">
        <w:rPr>
          <w:rFonts w:eastAsia="Calibri" w:cstheme="minorHAnsi"/>
        </w:rPr>
        <w:t xml:space="preserve"> </w:t>
      </w:r>
      <w:r w:rsidRPr="00CB5331">
        <w:rPr>
          <w:rFonts w:eastAsia="Calibri" w:cstheme="minorHAnsi"/>
        </w:rPr>
        <w:t>The School shall operate under the auspices of, and shall be accountable to, the District and subject to all applicable federal and state laws and regulations, and District policies and regulations, unless specifically waived. All records established and maintained in accordance with the provisions of this Contract, policies and regulations, and federal and state law and regulations shall, subject to the limitations set forth below, be open to inspection and review and made available in a timely manner to District officials. Records include, but are not limited to, the following:</w:t>
      </w:r>
    </w:p>
    <w:p w14:paraId="1FF60DCA" w14:textId="77777777" w:rsidR="009C2A7C" w:rsidRDefault="009C2A7C" w:rsidP="00501330">
      <w:pPr>
        <w:spacing w:after="200" w:line="276" w:lineRule="auto"/>
        <w:ind w:left="1080" w:hanging="360"/>
        <w:rPr>
          <w:rFonts w:eastAsia="Calibri" w:cstheme="minorHAnsi"/>
        </w:rPr>
      </w:pPr>
      <w:proofErr w:type="spellStart"/>
      <w:r>
        <w:rPr>
          <w:rFonts w:eastAsia="Calibri" w:cstheme="minorHAnsi"/>
        </w:rPr>
        <w:t>i</w:t>
      </w:r>
      <w:proofErr w:type="spellEnd"/>
      <w:r>
        <w:rPr>
          <w:rFonts w:eastAsia="Calibri" w:cstheme="minorHAnsi"/>
        </w:rPr>
        <w:t>.</w:t>
      </w:r>
      <w:r>
        <w:rPr>
          <w:rFonts w:eastAsia="Calibri" w:cstheme="minorHAnsi"/>
        </w:rPr>
        <w:tab/>
      </w:r>
      <w:r w:rsidR="00A43D02" w:rsidRPr="00CB5331">
        <w:rPr>
          <w:rFonts w:eastAsia="Calibri" w:cstheme="minorHAnsi"/>
        </w:rPr>
        <w:t>School records, including but not limited to, student cumulative files, policies, special education and related services;</w:t>
      </w:r>
    </w:p>
    <w:p w14:paraId="3D7BCFE8" w14:textId="77777777" w:rsidR="009C2A7C" w:rsidRDefault="00A43D02" w:rsidP="00501330">
      <w:pPr>
        <w:spacing w:after="200" w:line="276" w:lineRule="auto"/>
        <w:ind w:left="1080" w:hanging="360"/>
        <w:rPr>
          <w:rFonts w:eastAsia="Calibri" w:cstheme="minorHAnsi"/>
        </w:rPr>
      </w:pPr>
      <w:r w:rsidRPr="00CB5331">
        <w:rPr>
          <w:rFonts w:eastAsia="Calibri" w:cstheme="minorHAnsi"/>
        </w:rPr>
        <w:t>ii.</w:t>
      </w:r>
      <w:r w:rsidR="009C2A7C">
        <w:rPr>
          <w:rFonts w:eastAsia="Calibri" w:cstheme="minorHAnsi"/>
        </w:rPr>
        <w:tab/>
      </w:r>
      <w:r w:rsidRPr="00CB5331">
        <w:rPr>
          <w:rFonts w:eastAsia="Calibri" w:cstheme="minorHAnsi"/>
        </w:rPr>
        <w:t>Financial records;</w:t>
      </w:r>
    </w:p>
    <w:p w14:paraId="51E3C2BC" w14:textId="77777777" w:rsidR="009C2A7C" w:rsidRDefault="00A43D02" w:rsidP="00501330">
      <w:pPr>
        <w:spacing w:after="200" w:line="276" w:lineRule="auto"/>
        <w:ind w:left="1080" w:hanging="360"/>
        <w:rPr>
          <w:rFonts w:eastAsia="Calibri" w:cstheme="minorHAnsi"/>
        </w:rPr>
      </w:pPr>
      <w:r w:rsidRPr="00CB5331">
        <w:rPr>
          <w:rFonts w:eastAsia="Calibri" w:cstheme="minorHAnsi"/>
        </w:rPr>
        <w:t>iii.</w:t>
      </w:r>
      <w:r w:rsidR="009C2A7C">
        <w:rPr>
          <w:rFonts w:eastAsia="Calibri" w:cstheme="minorHAnsi"/>
        </w:rPr>
        <w:tab/>
      </w:r>
      <w:r w:rsidRPr="00CB5331">
        <w:rPr>
          <w:rFonts w:eastAsia="Calibri" w:cstheme="minorHAnsi"/>
        </w:rPr>
        <w:t>Educa</w:t>
      </w:r>
      <w:r w:rsidR="009C2A7C">
        <w:rPr>
          <w:rFonts w:eastAsia="Calibri" w:cstheme="minorHAnsi"/>
        </w:rPr>
        <w:t xml:space="preserve">tional program, including test </w:t>
      </w:r>
      <w:r w:rsidRPr="00CB5331">
        <w:rPr>
          <w:rFonts w:eastAsia="Calibri" w:cstheme="minorHAnsi"/>
        </w:rPr>
        <w:t>administration p</w:t>
      </w:r>
      <w:r w:rsidR="009C2A7C">
        <w:rPr>
          <w:rFonts w:eastAsia="Calibri" w:cstheme="minorHAnsi"/>
        </w:rPr>
        <w:t>rocedures and student protocols</w:t>
      </w:r>
      <w:r w:rsidR="0099628F">
        <w:rPr>
          <w:rFonts w:eastAsia="Calibri" w:cstheme="minorHAnsi"/>
        </w:rPr>
        <w:t>;</w:t>
      </w:r>
    </w:p>
    <w:p w14:paraId="29B27CC4" w14:textId="77777777" w:rsidR="009C2A7C" w:rsidRDefault="00A43D02" w:rsidP="00501330">
      <w:pPr>
        <w:spacing w:after="200" w:line="276" w:lineRule="auto"/>
        <w:ind w:left="1080" w:hanging="360"/>
        <w:rPr>
          <w:rFonts w:eastAsia="Calibri" w:cstheme="minorHAnsi"/>
        </w:rPr>
      </w:pPr>
      <w:r w:rsidRPr="00CB5331">
        <w:rPr>
          <w:rFonts w:eastAsia="Calibri" w:cstheme="minorHAnsi"/>
        </w:rPr>
        <w:t>iv.</w:t>
      </w:r>
      <w:r w:rsidR="009C2A7C">
        <w:rPr>
          <w:rFonts w:eastAsia="Calibri" w:cstheme="minorHAnsi"/>
        </w:rPr>
        <w:tab/>
      </w:r>
      <w:r w:rsidRPr="00CB5331">
        <w:rPr>
          <w:rFonts w:eastAsia="Calibri" w:cstheme="minorHAnsi"/>
        </w:rPr>
        <w:t>Personnel records,</w:t>
      </w:r>
      <w:r w:rsidR="009C2A7C">
        <w:rPr>
          <w:rFonts w:eastAsia="Calibri" w:cstheme="minorHAnsi"/>
        </w:rPr>
        <w:t xml:space="preserve"> including evidence criminal </w:t>
      </w:r>
      <w:r w:rsidRPr="00CB5331">
        <w:rPr>
          <w:rFonts w:eastAsia="Calibri" w:cstheme="minorHAnsi"/>
        </w:rPr>
        <w:t>background checks have been conducted;</w:t>
      </w:r>
    </w:p>
    <w:p w14:paraId="3F693635" w14:textId="77777777" w:rsidR="009C2A7C" w:rsidRDefault="00A43D02" w:rsidP="00501330">
      <w:pPr>
        <w:spacing w:after="200" w:line="276" w:lineRule="auto"/>
        <w:ind w:left="1080" w:hanging="360"/>
        <w:rPr>
          <w:rFonts w:eastAsia="Calibri" w:cstheme="minorHAnsi"/>
        </w:rPr>
      </w:pPr>
      <w:r w:rsidRPr="00CB5331">
        <w:rPr>
          <w:rFonts w:eastAsia="Calibri" w:cstheme="minorHAnsi"/>
        </w:rPr>
        <w:t>v.</w:t>
      </w:r>
      <w:r w:rsidR="009C2A7C">
        <w:rPr>
          <w:rFonts w:eastAsia="Calibri" w:cstheme="minorHAnsi"/>
        </w:rPr>
        <w:tab/>
      </w:r>
      <w:r w:rsidRPr="00CB5331">
        <w:rPr>
          <w:rFonts w:eastAsia="Calibri" w:cstheme="minorHAnsi"/>
        </w:rPr>
        <w:t xml:space="preserve">School operations, including health, safety </w:t>
      </w:r>
      <w:r w:rsidR="0099628F">
        <w:rPr>
          <w:rFonts w:eastAsia="Calibri" w:cstheme="minorHAnsi"/>
        </w:rPr>
        <w:t>and occupancy requirements;</w:t>
      </w:r>
    </w:p>
    <w:p w14:paraId="42516246" w14:textId="77777777" w:rsidR="00A43D02" w:rsidRDefault="00A43D02" w:rsidP="00501330">
      <w:pPr>
        <w:spacing w:after="200" w:line="276" w:lineRule="auto"/>
        <w:ind w:left="1080" w:hanging="360"/>
        <w:rPr>
          <w:rFonts w:eastAsia="Calibri" w:cstheme="minorHAnsi"/>
        </w:rPr>
      </w:pPr>
      <w:r w:rsidRPr="00CB5331">
        <w:rPr>
          <w:rFonts w:eastAsia="Calibri" w:cstheme="minorHAnsi"/>
        </w:rPr>
        <w:t>vi.</w:t>
      </w:r>
      <w:r w:rsidR="009C2A7C">
        <w:rPr>
          <w:rFonts w:eastAsia="Calibri" w:cstheme="minorHAnsi"/>
        </w:rPr>
        <w:tab/>
      </w:r>
      <w:r w:rsidRPr="00CB5331">
        <w:rPr>
          <w:rFonts w:eastAsia="Calibri" w:cstheme="minorHAnsi"/>
        </w:rPr>
        <w:t>Inspection of the facility or facilities</w:t>
      </w:r>
      <w:r w:rsidR="003059CA">
        <w:rPr>
          <w:rFonts w:eastAsia="Calibri" w:cstheme="minorHAnsi"/>
        </w:rPr>
        <w:t>; and</w:t>
      </w:r>
    </w:p>
    <w:p w14:paraId="4733FB29" w14:textId="77777777" w:rsidR="003059CA" w:rsidRPr="00CB5331" w:rsidRDefault="003059CA" w:rsidP="00501330">
      <w:pPr>
        <w:spacing w:after="200" w:line="276" w:lineRule="auto"/>
        <w:ind w:left="1080" w:hanging="360"/>
        <w:rPr>
          <w:rFonts w:eastAsia="Calibri" w:cstheme="minorHAnsi"/>
        </w:rPr>
      </w:pPr>
      <w:r>
        <w:rPr>
          <w:rFonts w:eastAsia="Calibri" w:cstheme="minorHAnsi"/>
        </w:rPr>
        <w:t>vii.</w:t>
      </w:r>
      <w:r>
        <w:rPr>
          <w:rFonts w:eastAsia="Calibri" w:cstheme="minorHAnsi"/>
        </w:rPr>
        <w:tab/>
        <w:t>Board minutes, meeting notices, agendas, other records, and communications.</w:t>
      </w:r>
    </w:p>
    <w:p w14:paraId="303724AB" w14:textId="77777777" w:rsidR="00A43D02" w:rsidRPr="00CB5331" w:rsidRDefault="00A43D02" w:rsidP="00501330">
      <w:pPr>
        <w:spacing w:after="200" w:line="276" w:lineRule="auto"/>
        <w:ind w:left="720"/>
        <w:rPr>
          <w:rFonts w:eastAsia="Calibri" w:cstheme="minorHAnsi"/>
        </w:rPr>
      </w:pPr>
      <w:r w:rsidRPr="00CB5331">
        <w:rPr>
          <w:rFonts w:eastAsia="Calibri" w:cstheme="minorHAnsi"/>
        </w:rPr>
        <w:t xml:space="preserve">Notwithstanding anything to the contrary herein, the District shall not have access to (1) documents constituting communications with the School’s attorney and which are protected by attorney client privilege, or attorney work product doctrine; or (2) documents that would otherwise be executive session minutes, or attorney client consultation in executive session or subject to work product exception relating to </w:t>
      </w:r>
      <w:r w:rsidR="0099628F">
        <w:rPr>
          <w:rFonts w:eastAsia="Calibri" w:cstheme="minorHAnsi"/>
        </w:rPr>
        <w:t>negotiations with the District.</w:t>
      </w:r>
    </w:p>
    <w:p w14:paraId="4E86869E" w14:textId="77777777" w:rsidR="00A43D02" w:rsidRPr="00CB5331" w:rsidRDefault="00A43D02" w:rsidP="00501330">
      <w:pPr>
        <w:spacing w:after="200" w:line="276" w:lineRule="auto"/>
        <w:ind w:left="720"/>
        <w:rPr>
          <w:rFonts w:eastAsia="Calibri" w:cstheme="minorHAnsi"/>
        </w:rPr>
      </w:pPr>
      <w:r w:rsidRPr="00CB5331">
        <w:rPr>
          <w:rFonts w:eastAsia="Calibri" w:cstheme="minorHAnsi"/>
        </w:rPr>
        <w:t>The District may make announced or unannounced visits to the School to fulfill its oversight responsibilities. Except in emergencies, and when directed by the Superintendent of Schools, visits should be pre-arranged in a professional manner to avoid needless disruption of the educational process.</w:t>
      </w:r>
    </w:p>
    <w:p w14:paraId="19E734B7" w14:textId="30A973EF" w:rsidR="00A43D02" w:rsidRPr="00CB5331" w:rsidRDefault="00A43D02" w:rsidP="00501330">
      <w:pPr>
        <w:spacing w:after="200" w:line="276" w:lineRule="auto"/>
        <w:ind w:left="720" w:hanging="360"/>
        <w:rPr>
          <w:rFonts w:eastAsia="Calibri" w:cstheme="minorHAnsi"/>
        </w:rPr>
      </w:pPr>
      <w:r w:rsidRPr="00CB5331">
        <w:rPr>
          <w:rFonts w:eastAsia="Calibri" w:cstheme="minorHAnsi"/>
        </w:rPr>
        <w:t>B.</w:t>
      </w:r>
      <w:r w:rsidRPr="00CB5331">
        <w:rPr>
          <w:rFonts w:eastAsia="Calibri" w:cstheme="minorHAnsi"/>
        </w:rPr>
        <w:tab/>
      </w:r>
      <w:commentRangeStart w:id="26"/>
      <w:r w:rsidRPr="00CB5331">
        <w:rPr>
          <w:rFonts w:eastAsia="Calibri" w:cstheme="minorHAnsi"/>
          <w:u w:val="single"/>
        </w:rPr>
        <w:t>Complaints</w:t>
      </w:r>
      <w:r w:rsidRPr="00CB5331">
        <w:rPr>
          <w:rFonts w:eastAsia="Calibri" w:cstheme="minorHAnsi"/>
        </w:rPr>
        <w:t>.</w:t>
      </w:r>
      <w:r w:rsidR="00446926">
        <w:rPr>
          <w:rFonts w:eastAsia="Calibri" w:cstheme="minorHAnsi"/>
        </w:rPr>
        <w:t xml:space="preserve"> </w:t>
      </w:r>
      <w:r w:rsidRPr="00CB5331">
        <w:rPr>
          <w:rFonts w:eastAsia="Calibri" w:cstheme="minorHAnsi"/>
        </w:rPr>
        <w:t>The District agrees to notify the School regarding any complaints about the School that the District receives, whether verbal or written. The notification shall be made within three (3) business days of receipt of the complaint by the District and shall include information about the substance of complaint, together with copies of any written communications or evidence, taking into consideration any compl</w:t>
      </w:r>
      <w:r w:rsidR="0099628F">
        <w:rPr>
          <w:rFonts w:eastAsia="Calibri" w:cstheme="minorHAnsi"/>
        </w:rPr>
        <w:t>ainant’s request for anonymity</w:t>
      </w:r>
      <w:commentRangeEnd w:id="26"/>
      <w:r w:rsidR="000C4551">
        <w:rPr>
          <w:rStyle w:val="CommentReference"/>
          <w:rFonts w:ascii="Calibri" w:eastAsia="Calibri" w:hAnsi="Calibri" w:cs="Times New Roman"/>
        </w:rPr>
        <w:commentReference w:id="26"/>
      </w:r>
      <w:r w:rsidR="0099628F">
        <w:rPr>
          <w:rFonts w:eastAsia="Calibri" w:cstheme="minorHAnsi"/>
        </w:rPr>
        <w:t>.</w:t>
      </w:r>
      <w:r w:rsidR="00A30E48">
        <w:rPr>
          <w:rFonts w:eastAsia="Calibri" w:cstheme="minorHAnsi"/>
        </w:rPr>
        <w:t xml:space="preserve">   </w:t>
      </w:r>
    </w:p>
    <w:p w14:paraId="55DE17BC"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C.</w:t>
      </w:r>
      <w:r w:rsidRPr="00CB5331">
        <w:rPr>
          <w:rFonts w:eastAsia="Calibri" w:cstheme="minorHAnsi"/>
        </w:rPr>
        <w:tab/>
      </w:r>
      <w:r w:rsidRPr="00CB5331">
        <w:rPr>
          <w:rFonts w:eastAsia="Calibri" w:cstheme="minorHAnsi"/>
          <w:u w:val="single"/>
        </w:rPr>
        <w:t>School Health or Safety Issues</w:t>
      </w:r>
      <w:r w:rsidRPr="00CB5331">
        <w:rPr>
          <w:rFonts w:eastAsia="Calibri" w:cstheme="minorHAnsi"/>
        </w:rPr>
        <w:t>.</w:t>
      </w:r>
      <w:r w:rsidR="00446926">
        <w:rPr>
          <w:rFonts w:eastAsia="Calibri" w:cstheme="minorHAnsi"/>
        </w:rPr>
        <w:t xml:space="preserve"> </w:t>
      </w:r>
      <w:r w:rsidRPr="00CB5331">
        <w:rPr>
          <w:rFonts w:eastAsia="Calibri" w:cstheme="minorHAnsi"/>
        </w:rPr>
        <w:t>The District shall immediately notify the School of any circumstances requiring School closure, lockdown, emergency drills or any other action that may aff</w:t>
      </w:r>
      <w:r w:rsidR="0099628F">
        <w:rPr>
          <w:rFonts w:eastAsia="Calibri" w:cstheme="minorHAnsi"/>
        </w:rPr>
        <w:t>ect School health or safety.</w:t>
      </w:r>
    </w:p>
    <w:p w14:paraId="44417D89"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D.</w:t>
      </w:r>
      <w:r w:rsidRPr="00CB5331">
        <w:rPr>
          <w:rFonts w:eastAsia="Calibri" w:cstheme="minorHAnsi"/>
        </w:rPr>
        <w:tab/>
      </w:r>
      <w:r w:rsidRPr="00CB5331">
        <w:rPr>
          <w:rFonts w:eastAsia="Calibri" w:cstheme="minorHAnsi"/>
          <w:u w:val="single"/>
        </w:rPr>
        <w:t>Access to Data and Information</w:t>
      </w:r>
      <w:r w:rsidRPr="00CB5331">
        <w:rPr>
          <w:rFonts w:eastAsia="Calibri" w:cstheme="minorHAnsi"/>
        </w:rPr>
        <w:t>.</w:t>
      </w:r>
      <w:r w:rsidR="00446926">
        <w:rPr>
          <w:rFonts w:eastAsia="Calibri" w:cstheme="minorHAnsi"/>
        </w:rPr>
        <w:t xml:space="preserve"> </w:t>
      </w:r>
      <w:r w:rsidRPr="00CB5331">
        <w:rPr>
          <w:rFonts w:eastAsia="Calibri" w:cstheme="minorHAnsi"/>
        </w:rPr>
        <w:t xml:space="preserve">The District will timely provide the School with access to any data and information pertaining to the School that it receives from the State or other sources including but not limited to test scores, </w:t>
      </w:r>
      <w:r w:rsidR="00ED1226">
        <w:rPr>
          <w:rFonts w:eastAsia="Calibri" w:cstheme="minorHAnsi"/>
        </w:rPr>
        <w:t>Every Student Succeeds Act</w:t>
      </w:r>
      <w:r w:rsidRPr="00CB5331">
        <w:rPr>
          <w:rFonts w:eastAsia="Calibri" w:cstheme="minorHAnsi"/>
        </w:rPr>
        <w:t xml:space="preserve"> (</w:t>
      </w:r>
      <w:r w:rsidR="00ED1226">
        <w:rPr>
          <w:rFonts w:eastAsia="Calibri" w:cstheme="minorHAnsi"/>
        </w:rPr>
        <w:t>ESSA</w:t>
      </w:r>
      <w:r w:rsidRPr="00CB5331">
        <w:rPr>
          <w:rFonts w:eastAsia="Calibri" w:cstheme="minorHAnsi"/>
        </w:rPr>
        <w:t>) school improvement status, SPF, accreditation, special education, and funding information.</w:t>
      </w:r>
    </w:p>
    <w:p w14:paraId="1F79BC60" w14:textId="77777777" w:rsidR="00A43D02" w:rsidRPr="0099628F" w:rsidRDefault="00A43D02" w:rsidP="00501330">
      <w:pPr>
        <w:spacing w:after="200" w:line="276" w:lineRule="auto"/>
        <w:ind w:left="720" w:hanging="360"/>
        <w:rPr>
          <w:rFonts w:eastAsia="Calibri" w:cstheme="minorHAnsi"/>
        </w:rPr>
      </w:pPr>
      <w:r w:rsidRPr="00CB5331">
        <w:rPr>
          <w:rFonts w:eastAsia="Calibri" w:cstheme="minorHAnsi"/>
        </w:rPr>
        <w:t>E.</w:t>
      </w:r>
      <w:r w:rsidR="00A01147">
        <w:rPr>
          <w:rFonts w:eastAsia="Calibri" w:cstheme="minorHAnsi"/>
        </w:rPr>
        <w:tab/>
      </w:r>
      <w:r w:rsidRPr="00CB5331">
        <w:rPr>
          <w:rFonts w:eastAsia="Calibri" w:cstheme="minorHAnsi"/>
          <w:u w:val="single"/>
        </w:rPr>
        <w:t>Accreditation Data and Process</w:t>
      </w:r>
      <w:r w:rsidR="005219F2">
        <w:rPr>
          <w:rFonts w:eastAsia="Calibri" w:cstheme="minorHAnsi"/>
        </w:rPr>
        <w:t>.</w:t>
      </w:r>
      <w:r w:rsidR="00446926">
        <w:rPr>
          <w:rFonts w:eastAsia="Calibri" w:cstheme="minorHAnsi"/>
        </w:rPr>
        <w:t xml:space="preserve"> </w:t>
      </w:r>
      <w:r w:rsidR="005219F2">
        <w:rPr>
          <w:rFonts w:eastAsia="Calibri" w:cstheme="minorHAnsi"/>
        </w:rPr>
        <w:t>The</w:t>
      </w:r>
      <w:r w:rsidRPr="00CB5331">
        <w:rPr>
          <w:rFonts w:eastAsia="Calibri" w:cstheme="minorHAnsi"/>
        </w:rPr>
        <w:t xml:space="preserve"> District shall provide to the School</w:t>
      </w:r>
      <w:r w:rsidR="005219F2">
        <w:rPr>
          <w:rFonts w:eastAsia="Calibri" w:cstheme="minorHAnsi"/>
        </w:rPr>
        <w:t xml:space="preserve"> in a timely manner</w:t>
      </w:r>
      <w:r w:rsidRPr="00CB5331">
        <w:rPr>
          <w:rFonts w:eastAsia="Calibri" w:cstheme="minorHAnsi"/>
        </w:rPr>
        <w:t xml:space="preserve"> the data used by the Colorado Department of Education (“Department”) to conduct its analysis of the School’s performance and the </w:t>
      </w:r>
      <w:r w:rsidRPr="00CB5331">
        <w:rPr>
          <w:rFonts w:eastAsia="Calibri" w:cstheme="minorHAnsi"/>
        </w:rPr>
        <w:lastRenderedPageBreak/>
        <w:t xml:space="preserve">Department’s initial recommendation considering the type of performance plan the School should be required to implement. The District shall give due consideration to any appeal made by the School to the plan assignment, provided that the School has submitted valid and reliable data for consideration in accordance with a reasonable deadline established by the District. The District shall present any appeal it reasonably determines to be valid to the Department in accordance with CCR 301-1-10.03. </w:t>
      </w:r>
      <w:r w:rsidR="005219F2">
        <w:rPr>
          <w:rFonts w:eastAsia="Calibri" w:cstheme="minorHAnsi"/>
        </w:rPr>
        <w:t>T</w:t>
      </w:r>
      <w:r w:rsidRPr="00CB5331">
        <w:rPr>
          <w:rFonts w:eastAsia="Calibri" w:cstheme="minorHAnsi"/>
        </w:rPr>
        <w:t>he District shall provide to the School</w:t>
      </w:r>
      <w:r w:rsidR="005219F2">
        <w:rPr>
          <w:rFonts w:eastAsia="Calibri" w:cstheme="minorHAnsi"/>
        </w:rPr>
        <w:t xml:space="preserve"> in a timely manner</w:t>
      </w:r>
      <w:r w:rsidRPr="00CB5331">
        <w:rPr>
          <w:rFonts w:eastAsia="Calibri" w:cstheme="minorHAnsi"/>
        </w:rPr>
        <w:t xml:space="preserve"> the final plan assignment determination that the School shall implement, the final accreditation status assigned to the School and the District’s assessment of the progress made by the School toward the goals and o</w:t>
      </w:r>
      <w:r w:rsidR="00A01147">
        <w:rPr>
          <w:rFonts w:eastAsia="Calibri" w:cstheme="minorHAnsi"/>
        </w:rPr>
        <w:t>bjectives set forth in Section 6</w:t>
      </w:r>
      <w:r w:rsidRPr="00CB5331">
        <w:rPr>
          <w:rFonts w:eastAsia="Calibri" w:cstheme="minorHAnsi"/>
        </w:rPr>
        <w:t>.3 of this Contract.</w:t>
      </w:r>
    </w:p>
    <w:p w14:paraId="1C3C6CEB"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F.</w:t>
      </w:r>
      <w:r w:rsidRPr="00CB5331">
        <w:rPr>
          <w:rFonts w:eastAsia="Calibri" w:cstheme="minorHAnsi"/>
        </w:rPr>
        <w:tab/>
      </w:r>
      <w:r w:rsidRPr="00CB5331">
        <w:rPr>
          <w:rFonts w:eastAsia="Calibri" w:cstheme="minorHAnsi"/>
          <w:u w:val="single"/>
        </w:rPr>
        <w:t>Access to Student Records</w:t>
      </w:r>
      <w:r w:rsidRPr="00CB5331">
        <w:rPr>
          <w:rFonts w:eastAsia="Calibri" w:cstheme="minorHAnsi"/>
        </w:rPr>
        <w:t>.</w:t>
      </w:r>
      <w:r w:rsidR="00446926">
        <w:rPr>
          <w:rFonts w:eastAsia="Calibri" w:cstheme="minorHAnsi"/>
        </w:rPr>
        <w:t xml:space="preserve"> </w:t>
      </w:r>
      <w:r w:rsidRPr="00CB5331">
        <w:rPr>
          <w:rFonts w:eastAsia="Calibri" w:cstheme="minorHAnsi"/>
        </w:rPr>
        <w:t>The School shall timely make available to the District information regarding special education and related services for students of the School in accordance with Subsection G below, and additionally, upon request of the District, shall provide cumulative files of a student or students to the extent necessary in order to comply with reporting requirements imposed by applicable state or federal law. The District shall timely make available to the School cumulative files and/or student information, including but not limited to information regarding special education and related services for students of the School. The School shall use such information exclusively for fulfillment of its educational responsibilities or for compliance with the law and shall not use student information acquired from the District for any other purpose.</w:t>
      </w:r>
    </w:p>
    <w:p w14:paraId="552B3622" w14:textId="77777777" w:rsidR="00A43D02" w:rsidRPr="00CB5331" w:rsidRDefault="00A01147" w:rsidP="00A05892">
      <w:pPr>
        <w:keepNext/>
        <w:spacing w:after="200" w:line="276" w:lineRule="auto"/>
        <w:ind w:left="720" w:hanging="720"/>
        <w:outlineLvl w:val="1"/>
        <w:rPr>
          <w:rFonts w:eastAsia="Calibri" w:cstheme="minorHAnsi"/>
          <w:b/>
        </w:rPr>
      </w:pPr>
      <w:bookmarkStart w:id="27" w:name="_Toc449949940"/>
      <w:bookmarkStart w:id="28" w:name="_Toc449960731"/>
      <w:bookmarkStart w:id="29" w:name="_Toc449960956"/>
      <w:r w:rsidRPr="005C3CAE">
        <w:rPr>
          <w:rStyle w:val="Heading2Char"/>
        </w:rPr>
        <w:t>2</w:t>
      </w:r>
      <w:r w:rsidR="00A43D02" w:rsidRPr="005C3CAE">
        <w:rPr>
          <w:rStyle w:val="Heading2Char"/>
        </w:rPr>
        <w:t>.2</w:t>
      </w:r>
      <w:r w:rsidR="00A43D02" w:rsidRPr="005C3CAE">
        <w:rPr>
          <w:rStyle w:val="Heading2Char"/>
        </w:rPr>
        <w:tab/>
        <w:t>School Rights and Responsibilities</w:t>
      </w:r>
      <w:r w:rsidR="00A43D02" w:rsidRPr="00CB5331">
        <w:rPr>
          <w:rFonts w:eastAsia="Calibri" w:cstheme="minorHAnsi"/>
          <w:b/>
        </w:rPr>
        <w:t>.</w:t>
      </w:r>
      <w:bookmarkEnd w:id="27"/>
      <w:bookmarkEnd w:id="28"/>
      <w:bookmarkEnd w:id="29"/>
    </w:p>
    <w:p w14:paraId="75C88A1E" w14:textId="77777777" w:rsidR="00A01147" w:rsidRDefault="00A43D02" w:rsidP="00501330">
      <w:pPr>
        <w:spacing w:after="200" w:line="276" w:lineRule="auto"/>
        <w:ind w:left="720" w:hanging="360"/>
        <w:rPr>
          <w:rFonts w:eastAsia="Calibri" w:cstheme="minorHAnsi"/>
        </w:rPr>
      </w:pPr>
      <w:r w:rsidRPr="00CB5331">
        <w:rPr>
          <w:rFonts w:eastAsia="Calibri" w:cstheme="minorHAnsi"/>
        </w:rPr>
        <w:t>A.</w:t>
      </w:r>
      <w:r w:rsidRPr="00CB5331">
        <w:rPr>
          <w:rFonts w:eastAsia="Calibri" w:cstheme="minorHAnsi"/>
        </w:rPr>
        <w:tab/>
      </w:r>
      <w:r w:rsidRPr="00CB5331">
        <w:rPr>
          <w:rFonts w:eastAsia="Calibri" w:cstheme="minorHAnsi"/>
          <w:u w:val="single"/>
        </w:rPr>
        <w:t>Records</w:t>
      </w:r>
      <w:r w:rsidRPr="00CB5331">
        <w:rPr>
          <w:rFonts w:eastAsia="Calibri" w:cstheme="minorHAnsi"/>
        </w:rPr>
        <w:t>.</w:t>
      </w:r>
      <w:r w:rsidR="00446926">
        <w:rPr>
          <w:rFonts w:eastAsia="Calibri" w:cstheme="minorHAnsi"/>
        </w:rPr>
        <w:t xml:space="preserve"> </w:t>
      </w:r>
      <w:r w:rsidRPr="00CB5331">
        <w:rPr>
          <w:rFonts w:eastAsia="Calibri" w:cstheme="minorHAnsi"/>
        </w:rPr>
        <w:t xml:space="preserve">The School agrees to comply with all federal, state, and District record keeping </w:t>
      </w:r>
      <w:r w:rsidR="0046244C">
        <w:rPr>
          <w:rFonts w:eastAsia="Calibri" w:cstheme="minorHAnsi"/>
        </w:rPr>
        <w:t xml:space="preserve">and reporting </w:t>
      </w:r>
      <w:r w:rsidRPr="00CB5331">
        <w:rPr>
          <w:rFonts w:eastAsia="Calibri" w:cstheme="minorHAnsi"/>
        </w:rPr>
        <w:t xml:space="preserve">requirements including those pertaining to students, governance, and finance. The School shall be notified </w:t>
      </w:r>
      <w:r w:rsidR="0046244C">
        <w:rPr>
          <w:rFonts w:eastAsia="Calibri" w:cstheme="minorHAnsi"/>
        </w:rPr>
        <w:t>in a timely manner</w:t>
      </w:r>
      <w:r w:rsidRPr="00CB5331">
        <w:rPr>
          <w:rFonts w:eastAsia="Calibri" w:cstheme="minorHAnsi"/>
        </w:rPr>
        <w:t xml:space="preserve"> following adoption of new or materially modified District policies concerning the maintenance, retention, and disclosure of student records.</w:t>
      </w:r>
      <w:r w:rsidR="00446926">
        <w:rPr>
          <w:rFonts w:eastAsia="Calibri" w:cstheme="minorHAnsi"/>
        </w:rPr>
        <w:t xml:space="preserve"> </w:t>
      </w:r>
      <w:r w:rsidRPr="00CB5331">
        <w:rPr>
          <w:rFonts w:eastAsia="Calibri" w:cstheme="minorHAnsi"/>
        </w:rPr>
        <w:t xml:space="preserve">The </w:t>
      </w:r>
      <w:r w:rsidR="0046244C">
        <w:rPr>
          <w:rFonts w:eastAsia="Calibri" w:cstheme="minorHAnsi"/>
        </w:rPr>
        <w:t xml:space="preserve">School’s </w:t>
      </w:r>
      <w:r w:rsidRPr="00CB5331">
        <w:rPr>
          <w:rFonts w:eastAsia="Calibri" w:cstheme="minorHAnsi"/>
        </w:rPr>
        <w:t xml:space="preserve">obligation herein includes maintaining up-to-date information about enrolled students in the District’s student information system. In addition, the School and the District shall ensure that records for students enrolling in the School or other District schools are transferred in a timely manner, but not to exceed </w:t>
      </w:r>
      <w:r w:rsidRPr="00341822">
        <w:rPr>
          <w:rFonts w:eastAsia="Calibri" w:cstheme="minorHAnsi"/>
          <w:highlight w:val="yellow"/>
        </w:rPr>
        <w:t>fourteen (14) business</w:t>
      </w:r>
      <w:r w:rsidRPr="00CB5331">
        <w:rPr>
          <w:rFonts w:eastAsia="Calibri" w:cstheme="minorHAnsi"/>
        </w:rPr>
        <w:t xml:space="preserve"> days following request for the same unless prior approval for a delay is provided by the requesting entity. Financial records shall be </w:t>
      </w:r>
      <w:r w:rsidR="00713B62">
        <w:rPr>
          <w:rFonts w:eastAsia="Calibri" w:cstheme="minorHAnsi"/>
        </w:rPr>
        <w:t>reported online</w:t>
      </w:r>
      <w:r w:rsidRPr="00CB5331">
        <w:rPr>
          <w:rFonts w:eastAsia="Calibri" w:cstheme="minorHAnsi"/>
        </w:rPr>
        <w:t xml:space="preserve"> in accordance with the Financial Transparency Act</w:t>
      </w:r>
      <w:r w:rsidR="00713B62">
        <w:rPr>
          <w:rFonts w:eastAsia="Calibri" w:cstheme="minorHAnsi"/>
        </w:rPr>
        <w:t xml:space="preserve"> and any other federal and state laws addressing financial transparency</w:t>
      </w:r>
      <w:r w:rsidRPr="00CB5331">
        <w:rPr>
          <w:rFonts w:eastAsia="Calibri" w:cstheme="minorHAnsi"/>
        </w:rPr>
        <w:t xml:space="preserve"> and reconciled at least monthly. All records shall be maintained at the School and shall be open to inspection, consistent with law, during reasonable business hours. The School further agrees to assist the District in accessing or reviewing any records as part of its oversight responsibility or to address its compliance requirements.</w:t>
      </w:r>
    </w:p>
    <w:p w14:paraId="2967A3F3" w14:textId="77777777" w:rsidR="00A43D02" w:rsidRPr="00CB5331" w:rsidRDefault="00A43D02" w:rsidP="007070CB">
      <w:pPr>
        <w:spacing w:after="200" w:line="276" w:lineRule="auto"/>
        <w:ind w:left="720" w:hanging="360"/>
        <w:rPr>
          <w:rFonts w:eastAsia="Calibri" w:cstheme="minorHAnsi"/>
        </w:rPr>
      </w:pPr>
      <w:r w:rsidRPr="00CB5331">
        <w:rPr>
          <w:rFonts w:eastAsia="Calibri" w:cstheme="minorHAnsi"/>
        </w:rPr>
        <w:t>B.</w:t>
      </w:r>
      <w:r w:rsidR="00A01147">
        <w:rPr>
          <w:rFonts w:eastAsia="Calibri" w:cstheme="minorHAnsi"/>
        </w:rPr>
        <w:tab/>
      </w:r>
      <w:r w:rsidRPr="00CB5331">
        <w:rPr>
          <w:rFonts w:eastAsia="Calibri" w:cstheme="minorHAnsi"/>
          <w:u w:val="single"/>
        </w:rPr>
        <w:t>Notification Provided to the District</w:t>
      </w:r>
      <w:r w:rsidRPr="00CB5331">
        <w:rPr>
          <w:rFonts w:eastAsia="Calibri" w:cstheme="minorHAnsi"/>
        </w:rPr>
        <w:t>.</w:t>
      </w:r>
    </w:p>
    <w:p w14:paraId="08096F48" w14:textId="77777777" w:rsidR="000C6634" w:rsidRDefault="00A43D02" w:rsidP="00A05892">
      <w:pPr>
        <w:spacing w:after="200" w:line="276" w:lineRule="auto"/>
        <w:ind w:left="1080" w:hanging="360"/>
        <w:rPr>
          <w:rFonts w:eastAsia="Calibri" w:cstheme="minorHAnsi"/>
        </w:rPr>
      </w:pPr>
      <w:proofErr w:type="spellStart"/>
      <w:r w:rsidRPr="00CB5331">
        <w:rPr>
          <w:rFonts w:eastAsia="Calibri" w:cstheme="minorHAnsi"/>
        </w:rPr>
        <w:t>i</w:t>
      </w:r>
      <w:proofErr w:type="spellEnd"/>
      <w:r w:rsidRPr="00CB5331">
        <w:rPr>
          <w:rFonts w:eastAsia="Calibri" w:cstheme="minorHAnsi"/>
        </w:rPr>
        <w:t>.</w:t>
      </w:r>
      <w:r w:rsidR="00A01147">
        <w:rPr>
          <w:rFonts w:eastAsia="Calibri" w:cstheme="minorHAnsi"/>
        </w:rPr>
        <w:tab/>
      </w:r>
      <w:r w:rsidRPr="00CB5331">
        <w:rPr>
          <w:rFonts w:eastAsia="Calibri" w:cstheme="minorHAnsi"/>
          <w:u w:val="single"/>
        </w:rPr>
        <w:t>Timely Notice</w:t>
      </w:r>
      <w:r w:rsidRPr="00CB5331">
        <w:rPr>
          <w:rFonts w:eastAsia="Calibri" w:cstheme="minorHAnsi"/>
        </w:rPr>
        <w:t>.</w:t>
      </w:r>
      <w:r w:rsidR="00446926">
        <w:rPr>
          <w:rFonts w:eastAsia="Calibri" w:cstheme="minorHAnsi"/>
        </w:rPr>
        <w:t xml:space="preserve"> </w:t>
      </w:r>
      <w:r w:rsidRPr="00CB5331">
        <w:rPr>
          <w:rFonts w:eastAsia="Calibri" w:cstheme="minorHAnsi"/>
        </w:rPr>
        <w:t>The School shall timely notify the District (and other appropriate authorities) in the following situations:</w:t>
      </w:r>
    </w:p>
    <w:p w14:paraId="6CFED400" w14:textId="77777777" w:rsidR="000C6634" w:rsidRDefault="00A43D02" w:rsidP="00D6121F">
      <w:pPr>
        <w:spacing w:after="200" w:line="276" w:lineRule="auto"/>
        <w:ind w:left="1440" w:hanging="360"/>
        <w:rPr>
          <w:rFonts w:eastAsia="Calibri" w:cstheme="minorHAnsi"/>
        </w:rPr>
      </w:pPr>
      <w:r w:rsidRPr="00CB5331">
        <w:rPr>
          <w:rFonts w:eastAsia="Calibri" w:cstheme="minorHAnsi"/>
        </w:rPr>
        <w:t>a)</w:t>
      </w:r>
      <w:r w:rsidR="000C6634">
        <w:rPr>
          <w:rFonts w:eastAsia="Calibri" w:cstheme="minorHAnsi"/>
        </w:rPr>
        <w:tab/>
      </w:r>
      <w:r w:rsidRPr="00CB5331">
        <w:rPr>
          <w:rFonts w:eastAsia="Calibri" w:cstheme="minorHAnsi"/>
        </w:rPr>
        <w:t>The discipline of employees at the School arising from misconduct or behavior that may have resulted in harm to students or others, or that constituted serious violations of law</w:t>
      </w:r>
      <w:r w:rsidR="00713B62">
        <w:rPr>
          <w:rFonts w:eastAsia="Calibri" w:cstheme="minorHAnsi"/>
        </w:rPr>
        <w:t xml:space="preserve"> including an incident of school violence, as that term is defined by C.R.S. § 24-10-106.3</w:t>
      </w:r>
      <w:r w:rsidRPr="00CB5331">
        <w:rPr>
          <w:rFonts w:eastAsia="Calibri" w:cstheme="minorHAnsi"/>
        </w:rPr>
        <w:t>; or</w:t>
      </w:r>
    </w:p>
    <w:p w14:paraId="071802B5" w14:textId="77777777" w:rsidR="00A43D02" w:rsidRPr="00CB5331" w:rsidRDefault="00A43D02" w:rsidP="00D6121F">
      <w:pPr>
        <w:spacing w:after="200" w:line="276" w:lineRule="auto"/>
        <w:ind w:left="1440" w:hanging="360"/>
        <w:rPr>
          <w:rFonts w:eastAsia="Calibri" w:cstheme="minorHAnsi"/>
        </w:rPr>
      </w:pPr>
      <w:r w:rsidRPr="00CB5331">
        <w:rPr>
          <w:rFonts w:eastAsia="Calibri" w:cstheme="minorHAnsi"/>
        </w:rPr>
        <w:t>b)</w:t>
      </w:r>
      <w:r w:rsidR="000C6634">
        <w:rPr>
          <w:rFonts w:eastAsia="Calibri" w:cstheme="minorHAnsi"/>
        </w:rPr>
        <w:tab/>
      </w:r>
      <w:r w:rsidRPr="00CB5331">
        <w:rPr>
          <w:rFonts w:eastAsia="Calibri" w:cstheme="minorHAnsi"/>
        </w:rPr>
        <w:t>Any complaints filed against the School by any governmental agency</w:t>
      </w:r>
      <w:r w:rsidR="000C637A">
        <w:rPr>
          <w:rFonts w:eastAsia="Calibri" w:cstheme="minorHAnsi"/>
        </w:rPr>
        <w:t xml:space="preserve"> including, but not limited to OCR, CCRD, and EEOC</w:t>
      </w:r>
      <w:r w:rsidRPr="00CB5331">
        <w:rPr>
          <w:rFonts w:eastAsia="Calibri" w:cstheme="minorHAnsi"/>
        </w:rPr>
        <w:t>.</w:t>
      </w:r>
    </w:p>
    <w:p w14:paraId="3F2C9339" w14:textId="77777777" w:rsidR="000C6634" w:rsidRDefault="00A43D02" w:rsidP="00501330">
      <w:pPr>
        <w:spacing w:after="200" w:line="276" w:lineRule="auto"/>
        <w:ind w:left="1080" w:hanging="360"/>
        <w:rPr>
          <w:rFonts w:eastAsia="Calibri" w:cstheme="minorHAnsi"/>
        </w:rPr>
      </w:pPr>
      <w:r w:rsidRPr="00CB5331">
        <w:rPr>
          <w:rFonts w:eastAsia="Calibri" w:cstheme="minorHAnsi"/>
        </w:rPr>
        <w:t>ii.</w:t>
      </w:r>
      <w:r w:rsidR="000C6634">
        <w:rPr>
          <w:rFonts w:eastAsia="Calibri" w:cstheme="minorHAnsi"/>
        </w:rPr>
        <w:tab/>
      </w:r>
      <w:r w:rsidRPr="00CB5331">
        <w:rPr>
          <w:rFonts w:eastAsia="Calibri" w:cstheme="minorHAnsi"/>
          <w:u w:val="single"/>
        </w:rPr>
        <w:t>Immediate Notice</w:t>
      </w:r>
      <w:r w:rsidRPr="00CB5331">
        <w:rPr>
          <w:rFonts w:eastAsia="Calibri" w:cstheme="minorHAnsi"/>
        </w:rPr>
        <w:t>.</w:t>
      </w:r>
      <w:r w:rsidR="00446926">
        <w:rPr>
          <w:rFonts w:eastAsia="Calibri" w:cstheme="minorHAnsi"/>
        </w:rPr>
        <w:t xml:space="preserve"> </w:t>
      </w:r>
      <w:r w:rsidRPr="00CB5331">
        <w:rPr>
          <w:rFonts w:eastAsia="Calibri" w:cstheme="minorHAnsi"/>
        </w:rPr>
        <w:t>The School shall immediately notify the District of any of the following:</w:t>
      </w:r>
    </w:p>
    <w:p w14:paraId="2C18D7C3" w14:textId="77777777" w:rsidR="000C6634" w:rsidRDefault="00A43D02" w:rsidP="00D6121F">
      <w:pPr>
        <w:spacing w:after="200" w:line="276" w:lineRule="auto"/>
        <w:ind w:left="1440" w:hanging="360"/>
        <w:rPr>
          <w:rFonts w:eastAsia="Calibri" w:cstheme="minorHAnsi"/>
        </w:rPr>
      </w:pPr>
      <w:r w:rsidRPr="00CB5331">
        <w:rPr>
          <w:rFonts w:eastAsia="Calibri" w:cstheme="minorHAnsi"/>
        </w:rPr>
        <w:lastRenderedPageBreak/>
        <w:t>a)</w:t>
      </w:r>
      <w:r w:rsidR="000C6634">
        <w:rPr>
          <w:rFonts w:eastAsia="Calibri" w:cstheme="minorHAnsi"/>
        </w:rPr>
        <w:tab/>
      </w:r>
      <w:r w:rsidRPr="00CB5331">
        <w:rPr>
          <w:rFonts w:eastAsia="Calibri" w:cstheme="minorHAnsi"/>
        </w:rPr>
        <w:t xml:space="preserve">Conditions that </w:t>
      </w:r>
      <w:r w:rsidR="0046244C">
        <w:rPr>
          <w:rFonts w:eastAsia="Calibri" w:cstheme="minorHAnsi"/>
        </w:rPr>
        <w:t>may cause it to vary from the</w:t>
      </w:r>
      <w:r w:rsidRPr="00CB5331">
        <w:rPr>
          <w:rFonts w:eastAsia="Calibri" w:cstheme="minorHAnsi"/>
        </w:rPr>
        <w:t xml:space="preserve"> terms of this Contract, applicable District requirements, or applicable federal or state law;</w:t>
      </w:r>
    </w:p>
    <w:p w14:paraId="501A1673" w14:textId="7F175D68" w:rsidR="000C6634" w:rsidRDefault="00A43D02" w:rsidP="00D6121F">
      <w:pPr>
        <w:spacing w:after="200" w:line="276" w:lineRule="auto"/>
        <w:ind w:left="1440" w:hanging="360"/>
        <w:rPr>
          <w:rFonts w:eastAsia="Calibri" w:cstheme="minorHAnsi"/>
        </w:rPr>
      </w:pPr>
      <w:r w:rsidRPr="00CB5331">
        <w:rPr>
          <w:rFonts w:eastAsia="Calibri" w:cstheme="minorHAnsi"/>
        </w:rPr>
        <w:t>b)</w:t>
      </w:r>
      <w:r w:rsidR="000C6634">
        <w:rPr>
          <w:rFonts w:eastAsia="Calibri" w:cstheme="minorHAnsi"/>
        </w:rPr>
        <w:tab/>
      </w:r>
      <w:r w:rsidRPr="00CB5331">
        <w:rPr>
          <w:rFonts w:eastAsia="Calibri" w:cstheme="minorHAnsi"/>
        </w:rPr>
        <w:t>Any circumstance requiring the unplanned closure of the School, including, but not limited to, a natural disaster, such as an earthquake, storm, flood or other weather</w:t>
      </w:r>
      <w:r w:rsidR="003D233B">
        <w:rPr>
          <w:rFonts w:eastAsia="Calibri" w:cstheme="minorHAnsi"/>
        </w:rPr>
        <w:t>-</w:t>
      </w:r>
      <w:r w:rsidRPr="00CB5331">
        <w:rPr>
          <w:rFonts w:eastAsia="Calibri" w:cstheme="minorHAnsi"/>
        </w:rPr>
        <w:t>related event, other extraordinary emergency, or destruction of or damage to the School facility or facilities;</w:t>
      </w:r>
    </w:p>
    <w:p w14:paraId="13DC25FA" w14:textId="77777777" w:rsidR="00BF0921" w:rsidRDefault="007B7006" w:rsidP="00D6121F">
      <w:pPr>
        <w:spacing w:after="200" w:line="276" w:lineRule="auto"/>
        <w:ind w:left="1440" w:hanging="360"/>
        <w:rPr>
          <w:rFonts w:eastAsia="Calibri" w:cstheme="minorHAnsi"/>
        </w:rPr>
      </w:pPr>
      <w:r>
        <w:rPr>
          <w:rFonts w:eastAsia="Calibri" w:cstheme="minorHAnsi"/>
        </w:rPr>
        <w:t>c)</w:t>
      </w:r>
      <w:r w:rsidR="000C6634">
        <w:rPr>
          <w:rFonts w:eastAsia="Calibri" w:cstheme="minorHAnsi"/>
        </w:rPr>
        <w:tab/>
      </w:r>
      <w:r w:rsidR="00A43D02" w:rsidRPr="00CB5331">
        <w:rPr>
          <w:rFonts w:eastAsia="Calibri" w:cstheme="minorHAnsi"/>
        </w:rPr>
        <w:t>The arrest, dismissal or resignation of any members of the Charter Board or School employees for a crime punishable as a felony</w:t>
      </w:r>
      <w:r w:rsidR="003F7F71">
        <w:rPr>
          <w:rFonts w:eastAsia="Calibri" w:cstheme="minorHAnsi"/>
        </w:rPr>
        <w:t>,</w:t>
      </w:r>
      <w:r w:rsidR="00A43D02" w:rsidRPr="00CB5331">
        <w:rPr>
          <w:rFonts w:eastAsia="Calibri" w:cstheme="minorHAnsi"/>
        </w:rPr>
        <w:t xml:space="preserve"> any crime related to the misappropriation of funds or theft</w:t>
      </w:r>
      <w:r w:rsidR="003F7F71">
        <w:rPr>
          <w:rFonts w:eastAsia="Calibri" w:cstheme="minorHAnsi"/>
        </w:rPr>
        <w:t>, or any misdemeanor criminal offenses involving children</w:t>
      </w:r>
      <w:r w:rsidR="00A43D02" w:rsidRPr="00CB5331">
        <w:rPr>
          <w:rFonts w:eastAsia="Calibri" w:cstheme="minorHAnsi"/>
        </w:rPr>
        <w:t xml:space="preserve">. Additionally, the School shall </w:t>
      </w:r>
      <w:r w:rsidR="00F41AF4">
        <w:rPr>
          <w:rFonts w:eastAsia="Calibri" w:cstheme="minorHAnsi"/>
        </w:rPr>
        <w:t>comply with the provisions of C.R.S. §</w:t>
      </w:r>
      <w:r w:rsidR="00075A07">
        <w:rPr>
          <w:rFonts w:eastAsia="Calibri" w:cstheme="minorHAnsi"/>
        </w:rPr>
        <w:t xml:space="preserve"> </w:t>
      </w:r>
      <w:r w:rsidR="00F41AF4">
        <w:rPr>
          <w:rFonts w:eastAsia="Calibri" w:cstheme="minorHAnsi"/>
        </w:rPr>
        <w:t>22-30.5-110.7</w:t>
      </w:r>
      <w:r w:rsidR="00A43D02" w:rsidRPr="00CB5331">
        <w:rPr>
          <w:rFonts w:eastAsia="Calibri" w:cstheme="minorHAnsi"/>
        </w:rPr>
        <w:t xml:space="preserve"> and o</w:t>
      </w:r>
      <w:r w:rsidR="0099628F">
        <w:rPr>
          <w:rFonts w:eastAsia="Calibri" w:cstheme="minorHAnsi"/>
        </w:rPr>
        <w:t>ther relevant laws as required.</w:t>
      </w:r>
    </w:p>
    <w:p w14:paraId="7FA9A662" w14:textId="77777777" w:rsidR="00BF0921" w:rsidRDefault="00A43D02" w:rsidP="00D6121F">
      <w:pPr>
        <w:spacing w:after="200" w:line="276" w:lineRule="auto"/>
        <w:ind w:left="1440" w:hanging="360"/>
        <w:rPr>
          <w:rFonts w:eastAsia="Calibri" w:cstheme="minorHAnsi"/>
        </w:rPr>
      </w:pPr>
      <w:r w:rsidRPr="00CB5331">
        <w:rPr>
          <w:rFonts w:eastAsia="Calibri" w:cstheme="minorHAnsi"/>
        </w:rPr>
        <w:t>d)</w:t>
      </w:r>
      <w:r w:rsidR="00BF0921">
        <w:rPr>
          <w:rFonts w:eastAsia="Calibri" w:cstheme="minorHAnsi"/>
        </w:rPr>
        <w:tab/>
      </w:r>
      <w:r w:rsidRPr="00CB5331">
        <w:rPr>
          <w:rFonts w:eastAsia="Calibri" w:cstheme="minorHAnsi"/>
        </w:rPr>
        <w:t>Misappropriation of funds;</w:t>
      </w:r>
    </w:p>
    <w:p w14:paraId="2A60F125" w14:textId="77777777" w:rsidR="00BF0921" w:rsidRDefault="00A43D02" w:rsidP="00D6121F">
      <w:pPr>
        <w:spacing w:after="200" w:line="276" w:lineRule="auto"/>
        <w:ind w:left="1440" w:hanging="360"/>
        <w:rPr>
          <w:rFonts w:eastAsia="Calibri" w:cstheme="minorHAnsi"/>
        </w:rPr>
      </w:pPr>
      <w:r w:rsidRPr="00CB5331">
        <w:rPr>
          <w:rFonts w:eastAsia="Calibri" w:cstheme="minorHAnsi"/>
        </w:rPr>
        <w:t>e)</w:t>
      </w:r>
      <w:r w:rsidR="00BF0921">
        <w:rPr>
          <w:rFonts w:eastAsia="Calibri" w:cstheme="minorHAnsi"/>
        </w:rPr>
        <w:tab/>
      </w:r>
      <w:r w:rsidRPr="00CB5331">
        <w:rPr>
          <w:rFonts w:eastAsia="Calibri" w:cstheme="minorHAnsi"/>
        </w:rPr>
        <w:t>A default on any obligation, which shall include debts for which payments are past due</w:t>
      </w:r>
      <w:r w:rsidR="0099628F">
        <w:rPr>
          <w:rFonts w:eastAsia="Calibri" w:cstheme="minorHAnsi"/>
        </w:rPr>
        <w:t xml:space="preserve"> by sixty (60) days or more; or</w:t>
      </w:r>
    </w:p>
    <w:p w14:paraId="640FCF83" w14:textId="77777777" w:rsidR="00A43D02" w:rsidRPr="00CB5331" w:rsidRDefault="00A43D02" w:rsidP="00D6121F">
      <w:pPr>
        <w:spacing w:after="200" w:line="276" w:lineRule="auto"/>
        <w:ind w:left="1440" w:hanging="360"/>
        <w:rPr>
          <w:rFonts w:eastAsia="Calibri" w:cstheme="minorHAnsi"/>
        </w:rPr>
      </w:pPr>
      <w:r w:rsidRPr="00CB5331">
        <w:rPr>
          <w:rFonts w:eastAsia="Calibri" w:cstheme="minorHAnsi"/>
        </w:rPr>
        <w:t>f)</w:t>
      </w:r>
      <w:r w:rsidR="00BF0921">
        <w:rPr>
          <w:rFonts w:eastAsia="Calibri" w:cstheme="minorHAnsi"/>
        </w:rPr>
        <w:tab/>
      </w:r>
      <w:r w:rsidRPr="00CB5331">
        <w:rPr>
          <w:rFonts w:eastAsia="Calibri" w:cstheme="minorHAnsi"/>
        </w:rPr>
        <w:t>A failure to maintain its corporate status with the Colorado Secretary of State’s Office that is not cured within sixty (</w:t>
      </w:r>
      <w:r w:rsidR="0099628F">
        <w:rPr>
          <w:rFonts w:eastAsia="Calibri" w:cstheme="minorHAnsi"/>
        </w:rPr>
        <w:t>60) days of notice of the same.</w:t>
      </w:r>
    </w:p>
    <w:p w14:paraId="4D98C1D6" w14:textId="35FA95E8" w:rsidR="00A43D02" w:rsidRPr="00CB5331" w:rsidRDefault="00A43D02" w:rsidP="00501330">
      <w:pPr>
        <w:spacing w:after="200" w:line="276" w:lineRule="auto"/>
        <w:ind w:left="720" w:hanging="360"/>
        <w:rPr>
          <w:rFonts w:eastAsia="Calibri" w:cstheme="minorHAnsi"/>
        </w:rPr>
      </w:pPr>
      <w:r w:rsidRPr="00CB5331">
        <w:rPr>
          <w:rFonts w:eastAsia="Calibri" w:cstheme="minorHAnsi"/>
        </w:rPr>
        <w:t>C.</w:t>
      </w:r>
      <w:r w:rsidRPr="00CB5331">
        <w:rPr>
          <w:rFonts w:eastAsia="Calibri" w:cstheme="minorHAnsi"/>
        </w:rPr>
        <w:tab/>
      </w:r>
      <w:r w:rsidRPr="00CB5331">
        <w:rPr>
          <w:rFonts w:eastAsia="Calibri" w:cstheme="minorHAnsi"/>
          <w:u w:val="single"/>
        </w:rPr>
        <w:t>Compliance</w:t>
      </w:r>
      <w:r w:rsidRPr="00CB5331">
        <w:rPr>
          <w:rFonts w:eastAsia="Calibri" w:cstheme="minorHAnsi"/>
        </w:rPr>
        <w:t>.</w:t>
      </w:r>
      <w:r w:rsidR="00446926">
        <w:rPr>
          <w:rFonts w:eastAsia="Calibri" w:cstheme="minorHAnsi"/>
        </w:rPr>
        <w:t xml:space="preserve"> </w:t>
      </w:r>
      <w:r w:rsidRPr="00CB5331">
        <w:rPr>
          <w:rFonts w:eastAsia="Calibri" w:cstheme="minorHAnsi"/>
        </w:rPr>
        <w:t>The School shall comply with all federal and state laws, local ordinances, and District policies applicable to charter schools, except to the extent that the School has obtained waivers from state law and District polic</w:t>
      </w:r>
      <w:r w:rsidR="00BF0921">
        <w:rPr>
          <w:rFonts w:eastAsia="Calibri" w:cstheme="minorHAnsi"/>
        </w:rPr>
        <w:t>ies in accordance with Section 4</w:t>
      </w:r>
      <w:r w:rsidRPr="00CB5331">
        <w:rPr>
          <w:rFonts w:eastAsia="Calibri" w:cstheme="minorHAnsi"/>
        </w:rPr>
        <w:t xml:space="preserve">.5. A list of some but not all, of the federal and state laws with which the School must comply are listed in </w:t>
      </w:r>
      <w:r w:rsidRPr="003D233B">
        <w:rPr>
          <w:rFonts w:eastAsia="Calibri" w:cstheme="minorHAnsi"/>
          <w:b/>
        </w:rPr>
        <w:t xml:space="preserve">Attachment </w:t>
      </w:r>
      <w:r w:rsidR="003D233B">
        <w:rPr>
          <w:rFonts w:eastAsia="Calibri" w:cstheme="minorHAnsi"/>
          <w:b/>
        </w:rPr>
        <w:t>4</w:t>
      </w:r>
      <w:r w:rsidRPr="00CB5331">
        <w:rPr>
          <w:rFonts w:eastAsia="Calibri" w:cstheme="minorHAnsi"/>
        </w:rPr>
        <w:t xml:space="preserve">. Lack of inclusion in </w:t>
      </w:r>
      <w:r w:rsidRPr="004A36C0">
        <w:rPr>
          <w:rFonts w:eastAsia="Calibri" w:cstheme="minorHAnsi"/>
          <w:b/>
        </w:rPr>
        <w:t xml:space="preserve">Attachment </w:t>
      </w:r>
      <w:r w:rsidR="003D233B" w:rsidRPr="004A36C0">
        <w:rPr>
          <w:rFonts w:eastAsia="Calibri" w:cstheme="minorHAnsi"/>
          <w:b/>
        </w:rPr>
        <w:t>4</w:t>
      </w:r>
      <w:r w:rsidRPr="00CB5331">
        <w:rPr>
          <w:rFonts w:eastAsia="Calibri" w:cstheme="minorHAnsi"/>
        </w:rPr>
        <w:t xml:space="preserve"> does not excuse noncompliance or non-performance by the School.</w:t>
      </w:r>
    </w:p>
    <w:p w14:paraId="78510222" w14:textId="77777777" w:rsidR="00BF0921" w:rsidRDefault="00A43D02" w:rsidP="00501330">
      <w:pPr>
        <w:spacing w:after="200" w:line="276" w:lineRule="auto"/>
        <w:ind w:left="720" w:hanging="360"/>
        <w:rPr>
          <w:rFonts w:eastAsia="Calibri" w:cstheme="minorHAnsi"/>
        </w:rPr>
      </w:pPr>
      <w:r w:rsidRPr="00CB5331">
        <w:rPr>
          <w:rFonts w:eastAsia="Calibri" w:cstheme="minorHAnsi"/>
        </w:rPr>
        <w:t>D.</w:t>
      </w:r>
      <w:r w:rsidRPr="00CB5331">
        <w:rPr>
          <w:rFonts w:eastAsia="Calibri" w:cstheme="minorHAnsi"/>
        </w:rPr>
        <w:tab/>
      </w:r>
      <w:commentRangeStart w:id="30"/>
      <w:r w:rsidRPr="00CB5331">
        <w:rPr>
          <w:rFonts w:eastAsia="Calibri" w:cstheme="minorHAnsi"/>
          <w:u w:val="single"/>
        </w:rPr>
        <w:t>Reports</w:t>
      </w:r>
      <w:r w:rsidRPr="00CB5331">
        <w:rPr>
          <w:rFonts w:eastAsia="Calibri" w:cstheme="minorHAnsi"/>
        </w:rPr>
        <w:t>.</w:t>
      </w:r>
      <w:commentRangeEnd w:id="30"/>
      <w:r w:rsidR="003D233B">
        <w:rPr>
          <w:rStyle w:val="CommentReference"/>
          <w:rFonts w:ascii="Calibri" w:eastAsia="Calibri" w:hAnsi="Calibri" w:cs="Times New Roman"/>
        </w:rPr>
        <w:commentReference w:id="30"/>
      </w:r>
      <w:r w:rsidR="00446926">
        <w:rPr>
          <w:rFonts w:eastAsia="Calibri" w:cstheme="minorHAnsi"/>
        </w:rPr>
        <w:t xml:space="preserve"> </w:t>
      </w:r>
      <w:r w:rsidRPr="00CB5331">
        <w:rPr>
          <w:rFonts w:eastAsia="Calibri" w:cstheme="minorHAnsi"/>
        </w:rPr>
        <w:t xml:space="preserve">The School shall provide to the District </w:t>
      </w:r>
      <w:r w:rsidR="00F41AF4" w:rsidRPr="00CB5331">
        <w:rPr>
          <w:rFonts w:eastAsia="Calibri" w:cstheme="minorHAnsi"/>
        </w:rPr>
        <w:t xml:space="preserve">in a timely manner </w:t>
      </w:r>
      <w:r w:rsidRPr="00CB5331">
        <w:rPr>
          <w:rFonts w:eastAsia="Calibri" w:cstheme="minorHAnsi"/>
        </w:rPr>
        <w:t xml:space="preserve">any reports necessary and reasonably required for the District to meet its oversight and reporting obligations. Required reports </w:t>
      </w:r>
      <w:proofErr w:type="gramStart"/>
      <w:r w:rsidRPr="00CB5331">
        <w:rPr>
          <w:rFonts w:eastAsia="Calibri" w:cstheme="minorHAnsi"/>
        </w:rPr>
        <w:t>include, but</w:t>
      </w:r>
      <w:proofErr w:type="gramEnd"/>
      <w:r w:rsidRPr="00CB5331">
        <w:rPr>
          <w:rFonts w:eastAsia="Calibri" w:cstheme="minorHAnsi"/>
        </w:rPr>
        <w:t xml:space="preserve"> are not limited to those listed below along with projected due dates for the current school year.</w:t>
      </w:r>
      <w:r w:rsidR="00446926">
        <w:rPr>
          <w:rFonts w:eastAsia="Calibri" w:cstheme="minorHAnsi"/>
        </w:rPr>
        <w:t xml:space="preserve"> </w:t>
      </w:r>
      <w:r w:rsidRPr="00CB5331">
        <w:rPr>
          <w:rFonts w:eastAsia="Calibri" w:cstheme="minorHAnsi"/>
        </w:rPr>
        <w:t xml:space="preserve">Timely written notification shall be provided when due dates are </w:t>
      </w:r>
      <w:proofErr w:type="gramStart"/>
      <w:r w:rsidRPr="00CB5331">
        <w:rPr>
          <w:rFonts w:eastAsia="Calibri" w:cstheme="minorHAnsi"/>
        </w:rPr>
        <w:t>changed</w:t>
      </w:r>
      <w:proofErr w:type="gramEnd"/>
      <w:r w:rsidRPr="00CB5331">
        <w:rPr>
          <w:rFonts w:eastAsia="Calibri" w:cstheme="minorHAnsi"/>
        </w:rPr>
        <w:t xml:space="preserve"> or additional reports are to be provided. The District will annually update the list of required reports and due dates and provide this information to the School. Failure to provide reports within ten (10) days after the date due is a material violation of this Contract, and the District may take actions outlined in Section </w:t>
      </w:r>
      <w:r w:rsidR="003A68A2">
        <w:rPr>
          <w:rFonts w:eastAsia="Calibri" w:cstheme="minorHAnsi"/>
        </w:rPr>
        <w:t>2</w:t>
      </w:r>
      <w:r w:rsidRPr="00CB5331">
        <w:rPr>
          <w:rFonts w:eastAsia="Calibri" w:cstheme="minorHAnsi"/>
        </w:rPr>
        <w:t>.2.H.</w:t>
      </w:r>
    </w:p>
    <w:p w14:paraId="56CBD8EC" w14:textId="77777777" w:rsidR="00A43D02" w:rsidRPr="00CB5331" w:rsidRDefault="00A43D02" w:rsidP="00501330">
      <w:pPr>
        <w:spacing w:after="200" w:line="276" w:lineRule="auto"/>
        <w:ind w:left="1080" w:hanging="360"/>
        <w:rPr>
          <w:rFonts w:eastAsia="Calibri" w:cstheme="minorHAnsi"/>
        </w:rPr>
      </w:pPr>
      <w:proofErr w:type="spellStart"/>
      <w:r w:rsidRPr="00CB5331">
        <w:rPr>
          <w:rFonts w:eastAsia="Calibri" w:cstheme="minorHAnsi"/>
        </w:rPr>
        <w:t>i</w:t>
      </w:r>
      <w:proofErr w:type="spellEnd"/>
      <w:r w:rsidRPr="00CB5331">
        <w:rPr>
          <w:rFonts w:eastAsia="Calibri" w:cstheme="minorHAnsi"/>
        </w:rPr>
        <w:t>.</w:t>
      </w:r>
      <w:r w:rsidR="00BF0921">
        <w:rPr>
          <w:rFonts w:eastAsia="Calibri" w:cstheme="minorHAnsi"/>
        </w:rPr>
        <w:tab/>
      </w:r>
      <w:r w:rsidR="001E7135">
        <w:rPr>
          <w:rFonts w:eastAsia="Calibri" w:cstheme="minorHAnsi"/>
        </w:rPr>
        <w:t>Reserved.</w:t>
      </w:r>
    </w:p>
    <w:p w14:paraId="654DB843" w14:textId="77777777" w:rsidR="00BF0921" w:rsidRDefault="00A43D02" w:rsidP="00501330">
      <w:pPr>
        <w:spacing w:after="200" w:line="276" w:lineRule="auto"/>
        <w:ind w:left="1080" w:hanging="360"/>
        <w:rPr>
          <w:rFonts w:eastAsia="Calibri" w:cstheme="minorHAnsi"/>
        </w:rPr>
      </w:pPr>
      <w:r w:rsidRPr="00CB5331">
        <w:rPr>
          <w:rFonts w:eastAsia="Calibri" w:cstheme="minorHAnsi"/>
        </w:rPr>
        <w:t>ii.</w:t>
      </w:r>
      <w:r w:rsidR="00BF0921">
        <w:rPr>
          <w:rFonts w:eastAsia="Calibri" w:cstheme="minorHAnsi"/>
        </w:rPr>
        <w:tab/>
      </w:r>
      <w:r w:rsidRPr="00CB5331">
        <w:rPr>
          <w:rFonts w:eastAsia="Calibri" w:cstheme="minorHAnsi"/>
        </w:rPr>
        <w:t>Required financial reports in addition to posting financial data on-line in accordance with C.R.S. §</w:t>
      </w:r>
      <w:r w:rsidR="00075A07">
        <w:rPr>
          <w:rFonts w:eastAsia="Calibri" w:cstheme="minorHAnsi"/>
        </w:rPr>
        <w:t xml:space="preserve">§ </w:t>
      </w:r>
      <w:r w:rsidRPr="00CB5331">
        <w:rPr>
          <w:rFonts w:eastAsia="Calibri" w:cstheme="minorHAnsi"/>
        </w:rPr>
        <w:t xml:space="preserve">22-44-301 </w:t>
      </w:r>
      <w:r w:rsidRPr="00CB5331">
        <w:rPr>
          <w:rFonts w:eastAsia="Calibri" w:cstheme="minorHAnsi"/>
          <w:i/>
        </w:rPr>
        <w:t>et seq.</w:t>
      </w:r>
      <w:r w:rsidR="0099628F">
        <w:rPr>
          <w:rFonts w:eastAsia="Calibri" w:cstheme="minorHAnsi"/>
        </w:rPr>
        <w:t xml:space="preserve"> (including budget).</w:t>
      </w:r>
    </w:p>
    <w:p w14:paraId="71A2DD12" w14:textId="77777777" w:rsidR="00BF0921" w:rsidRDefault="00BF0921" w:rsidP="00D6121F">
      <w:pPr>
        <w:spacing w:after="200" w:line="276" w:lineRule="auto"/>
        <w:ind w:left="1440" w:hanging="360"/>
        <w:rPr>
          <w:rFonts w:eastAsia="Calibri" w:cstheme="minorHAnsi"/>
        </w:rPr>
      </w:pPr>
      <w:r>
        <w:rPr>
          <w:rFonts w:eastAsia="Calibri" w:cstheme="minorHAnsi"/>
        </w:rPr>
        <w:t>a)</w:t>
      </w:r>
      <w:r>
        <w:rPr>
          <w:rFonts w:eastAsia="Calibri" w:cstheme="minorHAnsi"/>
        </w:rPr>
        <w:tab/>
      </w:r>
      <w:r w:rsidR="00A43D02" w:rsidRPr="00CB5331">
        <w:rPr>
          <w:rFonts w:eastAsia="Calibri" w:cstheme="minorHAnsi"/>
        </w:rPr>
        <w:t xml:space="preserve">Proposed budget </w:t>
      </w:r>
      <w:r w:rsidR="00715F43" w:rsidRPr="00CB5331">
        <w:rPr>
          <w:rFonts w:eastAsia="Calibri" w:cstheme="minorHAnsi"/>
        </w:rPr>
        <w:t>on or before</w:t>
      </w:r>
      <w:r w:rsidR="00B344BE">
        <w:rPr>
          <w:rFonts w:eastAsia="Calibri" w:cstheme="minorHAnsi"/>
        </w:rPr>
        <w:t xml:space="preserv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00715F43" w:rsidRPr="00CB5331">
        <w:rPr>
          <w:rFonts w:eastAsia="Calibri" w:cstheme="minorHAnsi"/>
        </w:rPr>
        <w:t>.</w:t>
      </w:r>
    </w:p>
    <w:p w14:paraId="1007E99D" w14:textId="77777777" w:rsidR="00BF0921" w:rsidRDefault="00BF0921" w:rsidP="00D6121F">
      <w:pPr>
        <w:spacing w:after="200" w:line="276" w:lineRule="auto"/>
        <w:ind w:left="1440" w:hanging="360"/>
        <w:rPr>
          <w:rFonts w:eastAsia="Calibri" w:cstheme="minorHAnsi"/>
        </w:rPr>
      </w:pPr>
      <w:r>
        <w:rPr>
          <w:rFonts w:eastAsia="Calibri" w:cstheme="minorHAnsi"/>
        </w:rPr>
        <w:t>b)</w:t>
      </w:r>
      <w:r>
        <w:rPr>
          <w:rFonts w:eastAsia="Calibri" w:cstheme="minorHAnsi"/>
        </w:rPr>
        <w:tab/>
      </w:r>
      <w:r w:rsidR="00A43D02" w:rsidRPr="00CB5331">
        <w:rPr>
          <w:rFonts w:eastAsia="Calibri" w:cstheme="minorHAnsi"/>
        </w:rPr>
        <w:t xml:space="preserve">Projected enrollment – </w:t>
      </w:r>
      <w:r w:rsidR="00715F43" w:rsidRPr="00CB5331">
        <w:rPr>
          <w:rFonts w:eastAsia="Calibri" w:cstheme="minorHAnsi"/>
        </w:rPr>
        <w:t xml:space="preserve">on or before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00B344BE">
        <w:rPr>
          <w:rFonts w:eastAsia="Calibri" w:cstheme="minorHAnsi"/>
        </w:rPr>
        <w:t>.</w:t>
      </w:r>
    </w:p>
    <w:p w14:paraId="1A99D912" w14:textId="77777777" w:rsidR="00BF0921" w:rsidRDefault="00BF0921" w:rsidP="00D6121F">
      <w:pPr>
        <w:spacing w:after="200" w:line="276" w:lineRule="auto"/>
        <w:ind w:left="1440" w:hanging="360"/>
        <w:rPr>
          <w:rFonts w:eastAsia="Calibri" w:cstheme="minorHAnsi"/>
        </w:rPr>
      </w:pPr>
      <w:r>
        <w:rPr>
          <w:rFonts w:eastAsia="Calibri" w:cstheme="minorHAnsi"/>
        </w:rPr>
        <w:t>c)</w:t>
      </w:r>
      <w:r>
        <w:rPr>
          <w:rFonts w:eastAsia="Calibri" w:cstheme="minorHAnsi"/>
        </w:rPr>
        <w:tab/>
      </w:r>
      <w:r w:rsidR="00A43D02" w:rsidRPr="00CB5331">
        <w:rPr>
          <w:rFonts w:eastAsia="Calibri" w:cstheme="minorHAnsi"/>
        </w:rPr>
        <w:t xml:space="preserve">School budget approved by Charter Board – </w:t>
      </w:r>
      <w:r w:rsidR="00715F43" w:rsidRPr="00CB5331">
        <w:rPr>
          <w:rFonts w:eastAsia="Calibri" w:cstheme="minorHAnsi"/>
        </w:rPr>
        <w:t xml:space="preserve">on or before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Pr>
          <w:rFonts w:eastAsia="Calibri" w:cstheme="minorHAnsi"/>
        </w:rPr>
        <w:t>.</w:t>
      </w:r>
    </w:p>
    <w:p w14:paraId="1B294163" w14:textId="77777777" w:rsidR="00BF0921" w:rsidRDefault="00BF0921" w:rsidP="00D6121F">
      <w:pPr>
        <w:spacing w:after="200" w:line="276" w:lineRule="auto"/>
        <w:ind w:left="1440" w:hanging="360"/>
        <w:rPr>
          <w:rFonts w:eastAsia="Calibri" w:cstheme="minorHAnsi"/>
        </w:rPr>
      </w:pPr>
      <w:r>
        <w:rPr>
          <w:rFonts w:eastAsia="Calibri" w:cstheme="minorHAnsi"/>
        </w:rPr>
        <w:t>d)</w:t>
      </w:r>
      <w:r>
        <w:rPr>
          <w:rFonts w:eastAsia="Calibri" w:cstheme="minorHAnsi"/>
        </w:rPr>
        <w:tab/>
      </w:r>
      <w:r w:rsidR="001C3EBC">
        <w:rPr>
          <w:rFonts w:eastAsia="Calibri" w:cstheme="minorHAnsi"/>
        </w:rPr>
        <w:t>In accordance with Section 7.8, the School shall provide to the District monthly detailed financial reports by the 15</w:t>
      </w:r>
      <w:r w:rsidR="001C3EBC" w:rsidRPr="0061430D">
        <w:rPr>
          <w:rFonts w:eastAsia="Calibri" w:cstheme="minorHAnsi"/>
          <w:vertAlign w:val="superscript"/>
        </w:rPr>
        <w:t>th</w:t>
      </w:r>
      <w:r w:rsidR="001C3EBC">
        <w:rPr>
          <w:rFonts w:eastAsia="Calibri" w:cstheme="minorHAnsi"/>
        </w:rPr>
        <w:t xml:space="preserve"> of the following month. </w:t>
      </w:r>
      <w:r w:rsidR="001C3EBC" w:rsidRPr="00CB5331">
        <w:rPr>
          <w:rFonts w:eastAsia="Calibri" w:cstheme="minorHAnsi"/>
        </w:rPr>
        <w:t>The School shall</w:t>
      </w:r>
      <w:r w:rsidR="001C3EBC">
        <w:rPr>
          <w:rFonts w:eastAsia="Calibri" w:cstheme="minorHAnsi"/>
        </w:rPr>
        <w:t xml:space="preserve"> also</w:t>
      </w:r>
      <w:r w:rsidR="001C3EBC" w:rsidRPr="00CB5331">
        <w:rPr>
          <w:rFonts w:eastAsia="Calibri" w:cstheme="minorHAnsi"/>
        </w:rPr>
        <w:t xml:space="preserve"> prepare quarterly financial reports for the District in compliance with C.R.S. §</w:t>
      </w:r>
      <w:r w:rsidR="001C3EBC">
        <w:rPr>
          <w:rFonts w:eastAsia="Calibri" w:cstheme="minorHAnsi"/>
        </w:rPr>
        <w:t xml:space="preserve"> </w:t>
      </w:r>
      <w:r w:rsidR="001C3EBC" w:rsidRPr="00CB5331">
        <w:rPr>
          <w:rFonts w:eastAsia="Calibri" w:cstheme="minorHAnsi"/>
        </w:rPr>
        <w:t>22-45-102(l)(b), and post required reports pursuant to C.R.S. §</w:t>
      </w:r>
      <w:r w:rsidR="001C3EBC">
        <w:rPr>
          <w:rFonts w:eastAsia="Calibri" w:cstheme="minorHAnsi"/>
        </w:rPr>
        <w:t xml:space="preserve">§ </w:t>
      </w:r>
      <w:r w:rsidR="001C3EBC" w:rsidRPr="00CB5331">
        <w:rPr>
          <w:rFonts w:eastAsia="Calibri" w:cstheme="minorHAnsi"/>
        </w:rPr>
        <w:t xml:space="preserve">22-44-301 </w:t>
      </w:r>
      <w:r w:rsidR="001C3EBC" w:rsidRPr="00CB5331">
        <w:rPr>
          <w:rFonts w:eastAsia="Calibri" w:cstheme="minorHAnsi"/>
          <w:i/>
        </w:rPr>
        <w:t>et seq.</w:t>
      </w:r>
      <w:r w:rsidR="001C3EBC" w:rsidRPr="00CB5331">
        <w:rPr>
          <w:rFonts w:eastAsia="Calibri" w:cstheme="minorHAnsi"/>
        </w:rPr>
        <w:t xml:space="preserve"> Such reports shall be submitted to the District </w:t>
      </w:r>
      <w:r w:rsidR="001C3EBC">
        <w:rPr>
          <w:rFonts w:eastAsia="Calibri" w:cstheme="minorHAnsi"/>
        </w:rPr>
        <w:t>upon request</w:t>
      </w:r>
      <w:r w:rsidR="001C3EBC" w:rsidRPr="00CB5331">
        <w:rPr>
          <w:rFonts w:eastAsia="Calibri" w:cstheme="minorHAnsi"/>
        </w:rPr>
        <w:t>.</w:t>
      </w:r>
      <w:r w:rsidR="001C3EBC">
        <w:rPr>
          <w:rFonts w:eastAsia="Calibri" w:cstheme="minorHAnsi"/>
        </w:rPr>
        <w:t xml:space="preserve"> Year-</w:t>
      </w:r>
      <w:r w:rsidR="001C3EBC" w:rsidRPr="00CB5331">
        <w:rPr>
          <w:rFonts w:eastAsia="Calibri" w:cstheme="minorHAnsi"/>
        </w:rPr>
        <w:t>end reports shall also be submitted upon request.</w:t>
      </w:r>
    </w:p>
    <w:p w14:paraId="18BE2F23" w14:textId="77777777" w:rsidR="00DC09B0" w:rsidRDefault="00BF0921" w:rsidP="00D6121F">
      <w:pPr>
        <w:spacing w:after="200" w:line="276" w:lineRule="auto"/>
        <w:ind w:left="1440" w:hanging="360"/>
        <w:rPr>
          <w:rFonts w:eastAsia="Calibri" w:cstheme="minorHAnsi"/>
        </w:rPr>
      </w:pPr>
      <w:r>
        <w:rPr>
          <w:rFonts w:eastAsia="Calibri" w:cstheme="minorHAnsi"/>
        </w:rPr>
        <w:lastRenderedPageBreak/>
        <w:t>e)</w:t>
      </w:r>
      <w:r>
        <w:rPr>
          <w:rFonts w:eastAsia="Calibri" w:cstheme="minorHAnsi"/>
        </w:rPr>
        <w:tab/>
      </w:r>
      <w:r w:rsidR="00A43D02" w:rsidRPr="00CB5331">
        <w:rPr>
          <w:rFonts w:eastAsia="Calibri" w:cstheme="minorHAnsi"/>
        </w:rPr>
        <w:t xml:space="preserve">Annual audit </w:t>
      </w:r>
      <w:r w:rsidR="00715F43" w:rsidRPr="00CB5331">
        <w:rPr>
          <w:rFonts w:eastAsia="Calibri" w:cstheme="minorHAnsi"/>
        </w:rPr>
        <w:t>drafts due by</w:t>
      </w:r>
      <w:r w:rsidR="00B344BE">
        <w:rPr>
          <w:rFonts w:eastAsia="Calibri" w:cstheme="minorHAnsi"/>
        </w:rPr>
        <w:t xml:space="preserv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00715F43" w:rsidRPr="00CB5331">
        <w:rPr>
          <w:rFonts w:eastAsia="Calibri" w:cstheme="minorHAnsi"/>
        </w:rPr>
        <w:t xml:space="preserve"> and final copies on or before</w:t>
      </w:r>
      <w:r w:rsidR="00B344BE">
        <w:rPr>
          <w:rFonts w:eastAsia="Calibri" w:cstheme="minorHAnsi"/>
        </w:rPr>
        <w:t xml:space="preserv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Pr>
          <w:rFonts w:eastAsia="Calibri" w:cstheme="minorHAnsi"/>
        </w:rPr>
        <w:t>.</w:t>
      </w:r>
    </w:p>
    <w:p w14:paraId="5322FFB8" w14:textId="77777777" w:rsidR="00C636BA" w:rsidRDefault="00DC09B0" w:rsidP="00D6121F">
      <w:pPr>
        <w:spacing w:after="200" w:line="276" w:lineRule="auto"/>
        <w:ind w:left="1440" w:hanging="360"/>
        <w:rPr>
          <w:rFonts w:eastAsia="Calibri" w:cstheme="minorHAnsi"/>
        </w:rPr>
      </w:pPr>
      <w:r>
        <w:rPr>
          <w:rFonts w:eastAsia="Calibri" w:cstheme="minorHAnsi"/>
        </w:rPr>
        <w:t>f)</w:t>
      </w:r>
      <w:r>
        <w:rPr>
          <w:rFonts w:eastAsia="Calibri" w:cstheme="minorHAnsi"/>
        </w:rPr>
        <w:tab/>
      </w:r>
      <w:r w:rsidR="00A43D02" w:rsidRPr="00CB5331">
        <w:rPr>
          <w:rFonts w:eastAsia="Calibri" w:cstheme="minorHAnsi"/>
        </w:rPr>
        <w:t xml:space="preserve">End of year trial balance –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Pr>
          <w:rFonts w:eastAsia="Calibri" w:cstheme="minorHAnsi"/>
        </w:rPr>
        <w:t>.</w:t>
      </w:r>
    </w:p>
    <w:p w14:paraId="00B923EB" w14:textId="77777777" w:rsidR="00CA1B66" w:rsidRDefault="00A43D02" w:rsidP="00501330">
      <w:pPr>
        <w:spacing w:after="200" w:line="276" w:lineRule="auto"/>
        <w:ind w:left="1080" w:hanging="360"/>
        <w:rPr>
          <w:rFonts w:eastAsia="Calibri" w:cstheme="minorHAnsi"/>
        </w:rPr>
      </w:pPr>
      <w:r w:rsidRPr="00CB5331">
        <w:rPr>
          <w:rFonts w:eastAsia="Calibri" w:cstheme="minorHAnsi"/>
        </w:rPr>
        <w:t>iii.</w:t>
      </w:r>
      <w:r w:rsidR="00DC09B0">
        <w:rPr>
          <w:rFonts w:eastAsia="Calibri" w:cstheme="minorHAnsi"/>
        </w:rPr>
        <w:tab/>
      </w:r>
      <w:r w:rsidR="003A68A2">
        <w:rPr>
          <w:rFonts w:eastAsia="Calibri" w:cstheme="minorHAnsi"/>
          <w:u w:val="single"/>
        </w:rPr>
        <w:t>School Calendar</w:t>
      </w:r>
      <w:r w:rsidR="003A68A2" w:rsidRPr="0099628F">
        <w:rPr>
          <w:rFonts w:eastAsia="Calibri" w:cstheme="minorHAnsi"/>
        </w:rPr>
        <w:t>.</w:t>
      </w:r>
      <w:r w:rsidR="00446926">
        <w:rPr>
          <w:rFonts w:eastAsia="Calibri" w:cstheme="minorHAnsi"/>
        </w:rPr>
        <w:t xml:space="preserve"> </w:t>
      </w:r>
      <w:r w:rsidR="003A68A2">
        <w:rPr>
          <w:rFonts w:eastAsia="Calibri" w:cstheme="minorHAnsi"/>
        </w:rPr>
        <w:t>The School shall provide the school calendar</w:t>
      </w:r>
      <w:r w:rsidR="00B344BE">
        <w:rPr>
          <w:rFonts w:eastAsia="Calibri" w:cstheme="minorHAnsi"/>
        </w:rPr>
        <w:t xml:space="preserve"> for 20</w:t>
      </w:r>
      <w:r w:rsidR="00B15737" w:rsidRPr="00B15737">
        <w:rPr>
          <w:rFonts w:eastAsia="Calibri" w:cstheme="minorHAnsi"/>
          <w:highlight w:val="yellow"/>
        </w:rPr>
        <w:t>XX</w:t>
      </w:r>
      <w:r w:rsidR="00B344BE">
        <w:rPr>
          <w:rFonts w:eastAsia="Calibri" w:cstheme="minorHAnsi"/>
        </w:rPr>
        <w:t>-</w:t>
      </w:r>
      <w:r w:rsidR="0094421D">
        <w:rPr>
          <w:rFonts w:eastAsia="Calibri" w:cstheme="minorHAnsi"/>
        </w:rPr>
        <w:t>20</w:t>
      </w:r>
      <w:r w:rsidR="00B15737" w:rsidRPr="00B15737">
        <w:rPr>
          <w:rFonts w:eastAsia="Calibri" w:cstheme="minorHAnsi"/>
          <w:highlight w:val="yellow"/>
        </w:rPr>
        <w:t>XX</w:t>
      </w:r>
      <w:r w:rsidR="003A68A2" w:rsidRPr="00B15737">
        <w:rPr>
          <w:rFonts w:eastAsia="Calibri" w:cstheme="minorHAnsi"/>
        </w:rPr>
        <w:t xml:space="preserve"> </w:t>
      </w:r>
      <w:r w:rsidR="00715F43" w:rsidRPr="00CB5331">
        <w:rPr>
          <w:rFonts w:eastAsia="Calibri" w:cstheme="minorHAnsi"/>
        </w:rPr>
        <w:t xml:space="preserve">on or before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00CA1B66">
        <w:rPr>
          <w:rFonts w:eastAsia="Calibri" w:cstheme="minorHAnsi"/>
        </w:rPr>
        <w:t>.</w:t>
      </w:r>
      <w:r w:rsidR="00B344BE">
        <w:rPr>
          <w:rFonts w:eastAsia="Calibri" w:cstheme="minorHAnsi"/>
        </w:rPr>
        <w:t xml:space="preserve"> For future school years, the School shall provide the school calendar on or before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00B344BE">
        <w:rPr>
          <w:rFonts w:eastAsia="Calibri" w:cstheme="minorHAnsi"/>
        </w:rPr>
        <w:t>.</w:t>
      </w:r>
    </w:p>
    <w:p w14:paraId="59A39B54" w14:textId="77777777" w:rsidR="003A68A2" w:rsidRDefault="00A43D02" w:rsidP="00501330">
      <w:pPr>
        <w:spacing w:after="200" w:line="276" w:lineRule="auto"/>
        <w:ind w:left="1080" w:hanging="360"/>
        <w:rPr>
          <w:rFonts w:eastAsia="Calibri" w:cstheme="minorHAnsi"/>
        </w:rPr>
      </w:pPr>
      <w:r w:rsidRPr="00CB5331">
        <w:rPr>
          <w:rFonts w:eastAsia="Calibri" w:cstheme="minorHAnsi"/>
        </w:rPr>
        <w:t>iv.</w:t>
      </w:r>
      <w:r w:rsidR="00CA1B66">
        <w:rPr>
          <w:rFonts w:eastAsia="Calibri" w:cstheme="minorHAnsi"/>
        </w:rPr>
        <w:tab/>
      </w:r>
      <w:r w:rsidRPr="00CB5331">
        <w:rPr>
          <w:rFonts w:eastAsia="Calibri" w:cstheme="minorHAnsi"/>
        </w:rPr>
        <w:t xml:space="preserve">Health and safety information including report of previous year’s fire drills and updated emergency plans, emergency contact information, etc. –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Pr="00CB5331">
        <w:rPr>
          <w:rFonts w:eastAsia="Calibri" w:cstheme="minorHAnsi"/>
        </w:rPr>
        <w:t>.</w:t>
      </w:r>
    </w:p>
    <w:p w14:paraId="748ABEC1" w14:textId="77777777" w:rsidR="00CA1B66" w:rsidRDefault="00715F43" w:rsidP="00501330">
      <w:pPr>
        <w:spacing w:after="200" w:line="276" w:lineRule="auto"/>
        <w:ind w:left="1080" w:hanging="360"/>
        <w:rPr>
          <w:rFonts w:eastAsia="Calibri" w:cstheme="minorHAnsi"/>
        </w:rPr>
      </w:pPr>
      <w:r w:rsidRPr="00CB5331">
        <w:rPr>
          <w:rFonts w:eastAsia="Calibri" w:cstheme="minorHAnsi"/>
        </w:rPr>
        <w:t>v.</w:t>
      </w:r>
      <w:r w:rsidR="00CA1B66">
        <w:rPr>
          <w:rFonts w:eastAsia="Calibri" w:cstheme="minorHAnsi"/>
        </w:rPr>
        <w:tab/>
      </w:r>
      <w:r w:rsidRPr="003A68A2">
        <w:rPr>
          <w:rFonts w:eastAsia="Calibri" w:cstheme="minorHAnsi"/>
          <w:u w:val="single"/>
        </w:rPr>
        <w:t xml:space="preserve">Year </w:t>
      </w:r>
      <w:r w:rsidR="00B93B78">
        <w:rPr>
          <w:rFonts w:eastAsia="Calibri" w:cstheme="minorHAnsi"/>
          <w:u w:val="single"/>
        </w:rPr>
        <w:t>E</w:t>
      </w:r>
      <w:r w:rsidRPr="003A68A2">
        <w:rPr>
          <w:rFonts w:eastAsia="Calibri" w:cstheme="minorHAnsi"/>
          <w:u w:val="single"/>
        </w:rPr>
        <w:t xml:space="preserve">nd </w:t>
      </w:r>
      <w:r w:rsidR="00B93B78">
        <w:rPr>
          <w:rFonts w:eastAsia="Calibri" w:cstheme="minorHAnsi"/>
          <w:u w:val="single"/>
        </w:rPr>
        <w:t>F</w:t>
      </w:r>
      <w:r w:rsidRPr="003A68A2">
        <w:rPr>
          <w:rFonts w:eastAsia="Calibri" w:cstheme="minorHAnsi"/>
          <w:u w:val="single"/>
        </w:rPr>
        <w:t xml:space="preserve">inancial </w:t>
      </w:r>
      <w:r w:rsidR="00B93B78">
        <w:rPr>
          <w:rFonts w:eastAsia="Calibri" w:cstheme="minorHAnsi"/>
          <w:u w:val="single"/>
        </w:rPr>
        <w:t>R</w:t>
      </w:r>
      <w:r w:rsidRPr="003A68A2">
        <w:rPr>
          <w:rFonts w:eastAsia="Calibri" w:cstheme="minorHAnsi"/>
          <w:u w:val="single"/>
        </w:rPr>
        <w:t>eporting</w:t>
      </w:r>
      <w:r w:rsidR="003A68A2" w:rsidRPr="0099628F">
        <w:rPr>
          <w:rFonts w:eastAsia="Calibri" w:cstheme="minorHAnsi"/>
        </w:rPr>
        <w:t>.</w:t>
      </w:r>
      <w:r w:rsidR="00446926">
        <w:rPr>
          <w:rFonts w:eastAsia="Calibri" w:cstheme="minorHAnsi"/>
        </w:rPr>
        <w:t xml:space="preserve"> </w:t>
      </w:r>
      <w:r w:rsidR="003A68A2">
        <w:rPr>
          <w:rFonts w:eastAsia="Calibri" w:cstheme="minorHAnsi"/>
        </w:rPr>
        <w:t>The School shall provide year-end financial statements</w:t>
      </w:r>
      <w:r w:rsidRPr="00CB5331">
        <w:rPr>
          <w:rFonts w:eastAsia="Calibri" w:cstheme="minorHAnsi"/>
        </w:rPr>
        <w:t xml:space="preserve"> on or before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00CA1B66">
        <w:rPr>
          <w:rFonts w:eastAsia="Calibri" w:cstheme="minorHAnsi"/>
        </w:rPr>
        <w:t>.</w:t>
      </w:r>
    </w:p>
    <w:p w14:paraId="09C4E43C" w14:textId="77777777" w:rsidR="00715F43" w:rsidRPr="00CB5331" w:rsidRDefault="00715F43" w:rsidP="00501330">
      <w:pPr>
        <w:spacing w:after="200" w:line="276" w:lineRule="auto"/>
        <w:ind w:left="1080" w:hanging="360"/>
        <w:rPr>
          <w:rFonts w:eastAsia="Calibri" w:cstheme="minorHAnsi"/>
        </w:rPr>
      </w:pPr>
      <w:r w:rsidRPr="00CB5331">
        <w:rPr>
          <w:rFonts w:eastAsia="Calibri" w:cstheme="minorHAnsi"/>
        </w:rPr>
        <w:t>vi.</w:t>
      </w:r>
      <w:r w:rsidR="00CA1B66">
        <w:rPr>
          <w:rFonts w:eastAsia="Calibri" w:cstheme="minorHAnsi"/>
        </w:rPr>
        <w:tab/>
      </w:r>
      <w:r w:rsidR="003A68A2" w:rsidRPr="00AA7392">
        <w:rPr>
          <w:rFonts w:eastAsia="Calibri" w:cstheme="minorHAnsi"/>
          <w:u w:val="single"/>
        </w:rPr>
        <w:t>Bond Documentation</w:t>
      </w:r>
      <w:r w:rsidR="003A68A2" w:rsidRPr="007B7006">
        <w:rPr>
          <w:rFonts w:eastAsia="Calibri" w:cstheme="minorHAnsi"/>
        </w:rPr>
        <w:t>.</w:t>
      </w:r>
      <w:r w:rsidR="00446926">
        <w:rPr>
          <w:rFonts w:eastAsia="Calibri" w:cstheme="minorHAnsi"/>
        </w:rPr>
        <w:t xml:space="preserve"> </w:t>
      </w:r>
      <w:r w:rsidR="003A68A2">
        <w:rPr>
          <w:rFonts w:eastAsia="Calibri" w:cstheme="minorHAnsi"/>
        </w:rPr>
        <w:t>The School shall provide c</w:t>
      </w:r>
      <w:r w:rsidRPr="00CB5331">
        <w:rPr>
          <w:rFonts w:eastAsia="Calibri" w:cstheme="minorHAnsi"/>
        </w:rPr>
        <w:t>losing documents and bank statements</w:t>
      </w:r>
      <w:r w:rsidR="00485265" w:rsidRPr="00CB5331">
        <w:rPr>
          <w:rFonts w:eastAsia="Calibri" w:cstheme="minorHAnsi"/>
        </w:rPr>
        <w:t xml:space="preserve"> no later than </w:t>
      </w:r>
      <w:r w:rsidR="00485265" w:rsidRPr="00B15737">
        <w:rPr>
          <w:rFonts w:eastAsia="Calibri" w:cstheme="minorHAnsi"/>
          <w:highlight w:val="yellow"/>
        </w:rPr>
        <w:t>five (</w:t>
      </w:r>
      <w:r w:rsidRPr="00B15737">
        <w:rPr>
          <w:rFonts w:eastAsia="Calibri" w:cstheme="minorHAnsi"/>
          <w:highlight w:val="yellow"/>
        </w:rPr>
        <w:t>5</w:t>
      </w:r>
      <w:r w:rsidR="00485265" w:rsidRPr="00B15737">
        <w:rPr>
          <w:rFonts w:eastAsia="Calibri" w:cstheme="minorHAnsi"/>
          <w:highlight w:val="yellow"/>
        </w:rPr>
        <w:t>)</w:t>
      </w:r>
      <w:r w:rsidRPr="00B15737">
        <w:rPr>
          <w:rFonts w:eastAsia="Calibri" w:cstheme="minorHAnsi"/>
          <w:highlight w:val="yellow"/>
        </w:rPr>
        <w:t xml:space="preserve"> business</w:t>
      </w:r>
      <w:r w:rsidRPr="00CB5331">
        <w:rPr>
          <w:rFonts w:eastAsia="Calibri" w:cstheme="minorHAnsi"/>
        </w:rPr>
        <w:t xml:space="preserve"> days of closing</w:t>
      </w:r>
      <w:r w:rsidR="0099628F">
        <w:rPr>
          <w:rFonts w:eastAsia="Calibri" w:cstheme="minorHAnsi"/>
        </w:rPr>
        <w:t>.</w:t>
      </w:r>
    </w:p>
    <w:p w14:paraId="6174777C" w14:textId="77777777" w:rsidR="00A43D02" w:rsidRPr="00CB5331" w:rsidRDefault="00A43D02" w:rsidP="00501330">
      <w:pPr>
        <w:spacing w:after="200" w:line="276" w:lineRule="auto"/>
        <w:ind w:left="1080" w:hanging="360"/>
        <w:rPr>
          <w:rFonts w:eastAsia="Calibri" w:cstheme="minorHAnsi"/>
        </w:rPr>
      </w:pPr>
      <w:r w:rsidRPr="00CB5331">
        <w:rPr>
          <w:rFonts w:eastAsia="Calibri" w:cstheme="minorHAnsi"/>
        </w:rPr>
        <w:t>v</w:t>
      </w:r>
      <w:r w:rsidR="00FC6B7C">
        <w:rPr>
          <w:rFonts w:eastAsia="Calibri" w:cstheme="minorHAnsi"/>
        </w:rPr>
        <w:t>ii</w:t>
      </w:r>
      <w:r w:rsidRPr="00CB5331">
        <w:rPr>
          <w:rFonts w:eastAsia="Calibri" w:cstheme="minorHAnsi"/>
        </w:rPr>
        <w:t>.</w:t>
      </w:r>
      <w:r w:rsidR="00CA1B66">
        <w:rPr>
          <w:rFonts w:eastAsia="Calibri" w:cstheme="minorHAnsi"/>
        </w:rPr>
        <w:tab/>
      </w:r>
      <w:r w:rsidRPr="00CB5331">
        <w:rPr>
          <w:rFonts w:eastAsia="Calibri" w:cstheme="minorHAnsi"/>
          <w:u w:val="single"/>
        </w:rPr>
        <w:t>Safe School Plan</w:t>
      </w:r>
      <w:r w:rsidRPr="0099628F">
        <w:rPr>
          <w:rFonts w:eastAsia="Calibri" w:cstheme="minorHAnsi"/>
        </w:rPr>
        <w:t>.</w:t>
      </w:r>
      <w:r w:rsidR="00446926">
        <w:rPr>
          <w:rFonts w:eastAsia="Calibri" w:cstheme="minorHAnsi"/>
        </w:rPr>
        <w:t xml:space="preserve"> </w:t>
      </w:r>
      <w:r w:rsidRPr="00CB5331">
        <w:rPr>
          <w:rFonts w:eastAsia="Calibri" w:cstheme="minorHAnsi"/>
        </w:rPr>
        <w:t>C.R.S. §</w:t>
      </w:r>
      <w:r w:rsidR="00075A07">
        <w:rPr>
          <w:rFonts w:eastAsia="Calibri" w:cstheme="minorHAnsi"/>
        </w:rPr>
        <w:t xml:space="preserve"> </w:t>
      </w:r>
      <w:r w:rsidRPr="00CB5331">
        <w:rPr>
          <w:rFonts w:eastAsia="Calibri" w:cstheme="minorHAnsi"/>
        </w:rPr>
        <w:t xml:space="preserve">22-32-109.1. The School shall comply with the Colorado Safe Schools Act and complete the required information annually by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Pr="00CB5331">
        <w:rPr>
          <w:rFonts w:eastAsia="Calibri" w:cstheme="minorHAnsi"/>
        </w:rPr>
        <w:t>. The School shall submit the information to the individual or office designated in advance by the District. The District will be responsible for communicating the i</w:t>
      </w:r>
      <w:r w:rsidR="0099628F">
        <w:rPr>
          <w:rFonts w:eastAsia="Calibri" w:cstheme="minorHAnsi"/>
        </w:rPr>
        <w:t>nformation to local responders.</w:t>
      </w:r>
    </w:p>
    <w:p w14:paraId="4C18B7E6" w14:textId="77777777" w:rsidR="00A43D02" w:rsidRPr="00CB5331" w:rsidRDefault="00A43D02" w:rsidP="00501330">
      <w:pPr>
        <w:spacing w:after="200" w:line="276" w:lineRule="auto"/>
        <w:ind w:left="1080" w:hanging="360"/>
        <w:rPr>
          <w:rFonts w:eastAsia="Calibri" w:cstheme="minorHAnsi"/>
        </w:rPr>
      </w:pPr>
      <w:r w:rsidRPr="00CB5331">
        <w:rPr>
          <w:rFonts w:eastAsia="Calibri" w:cstheme="minorHAnsi"/>
        </w:rPr>
        <w:t>vi</w:t>
      </w:r>
      <w:r w:rsidR="00FC6B7C">
        <w:rPr>
          <w:rFonts w:eastAsia="Calibri" w:cstheme="minorHAnsi"/>
        </w:rPr>
        <w:t>ii</w:t>
      </w:r>
      <w:r w:rsidRPr="00CB5331">
        <w:rPr>
          <w:rFonts w:eastAsia="Calibri" w:cstheme="minorHAnsi"/>
        </w:rPr>
        <w:t>.</w:t>
      </w:r>
      <w:r w:rsidR="00CA1B66">
        <w:rPr>
          <w:rFonts w:eastAsia="Calibri" w:cstheme="minorHAnsi"/>
        </w:rPr>
        <w:tab/>
      </w:r>
      <w:r w:rsidRPr="00CB5331">
        <w:rPr>
          <w:rFonts w:eastAsia="Calibri" w:cstheme="minorHAnsi"/>
          <w:u w:val="single"/>
        </w:rPr>
        <w:t>Governance Information</w:t>
      </w:r>
      <w:r w:rsidRPr="00CB5331">
        <w:rPr>
          <w:rFonts w:eastAsia="Calibri" w:cstheme="minorHAnsi"/>
        </w:rPr>
        <w:t>.</w:t>
      </w:r>
    </w:p>
    <w:p w14:paraId="6B53C2F3" w14:textId="77777777" w:rsidR="00A43D02" w:rsidRPr="00CB5331" w:rsidRDefault="00A43D02" w:rsidP="00D6121F">
      <w:pPr>
        <w:spacing w:after="200" w:line="276" w:lineRule="auto"/>
        <w:ind w:left="1440" w:hanging="360"/>
        <w:rPr>
          <w:rFonts w:eastAsia="Calibri" w:cstheme="minorHAnsi"/>
        </w:rPr>
      </w:pPr>
      <w:r w:rsidRPr="00CB5331">
        <w:rPr>
          <w:rFonts w:eastAsia="Calibri" w:cstheme="minorHAnsi"/>
        </w:rPr>
        <w:t>a)</w:t>
      </w:r>
      <w:r w:rsidR="00CA1B66">
        <w:rPr>
          <w:rFonts w:eastAsia="Calibri" w:cstheme="minorHAnsi"/>
        </w:rPr>
        <w:tab/>
      </w:r>
      <w:r w:rsidRPr="00CB5331">
        <w:rPr>
          <w:rFonts w:eastAsia="Calibri" w:cstheme="minorHAnsi"/>
        </w:rPr>
        <w:t>Charter Board membership (i.e., names/ contact info, terms)</w:t>
      </w:r>
      <w:r w:rsidR="00B0562E">
        <w:rPr>
          <w:rFonts w:eastAsia="Calibri" w:cstheme="minorHAnsi"/>
        </w:rPr>
        <w:t xml:space="preserve"> </w:t>
      </w:r>
      <w:r w:rsidR="00130658">
        <w:rPr>
          <w:rFonts w:eastAsia="Calibri" w:cstheme="minorHAnsi"/>
        </w:rPr>
        <w:t xml:space="preserve">–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Pr="00CB5331">
        <w:rPr>
          <w:rFonts w:eastAsia="Calibri" w:cstheme="minorHAnsi"/>
        </w:rPr>
        <w:t>.</w:t>
      </w:r>
    </w:p>
    <w:p w14:paraId="076AE0A9" w14:textId="77777777" w:rsidR="00A43D02" w:rsidRPr="00CB5331" w:rsidRDefault="00A43D02" w:rsidP="00D6121F">
      <w:pPr>
        <w:spacing w:after="200" w:line="276" w:lineRule="auto"/>
        <w:ind w:left="1440" w:hanging="360"/>
        <w:rPr>
          <w:rFonts w:eastAsia="Calibri" w:cstheme="minorHAnsi"/>
        </w:rPr>
      </w:pPr>
      <w:r w:rsidRPr="00CB5331">
        <w:rPr>
          <w:rFonts w:eastAsia="Calibri" w:cstheme="minorHAnsi"/>
        </w:rPr>
        <w:t>b)</w:t>
      </w:r>
      <w:r w:rsidR="003A68A2">
        <w:rPr>
          <w:rFonts w:eastAsia="Calibri" w:cstheme="minorHAnsi"/>
        </w:rPr>
        <w:tab/>
      </w:r>
      <w:r w:rsidRPr="00CB5331">
        <w:rPr>
          <w:rFonts w:eastAsia="Calibri" w:cstheme="minorHAnsi"/>
        </w:rPr>
        <w:t xml:space="preserve">Charter Board member conflict of interest disclosures –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Pr="00CB5331">
        <w:rPr>
          <w:rFonts w:eastAsia="Calibri" w:cstheme="minorHAnsi"/>
        </w:rPr>
        <w:t>.</w:t>
      </w:r>
    </w:p>
    <w:p w14:paraId="2A397AF4" w14:textId="77777777" w:rsidR="00A43D02" w:rsidRPr="00CB5331" w:rsidRDefault="00A43D02" w:rsidP="00D6121F">
      <w:pPr>
        <w:spacing w:after="200" w:line="276" w:lineRule="auto"/>
        <w:ind w:left="1440" w:hanging="360"/>
        <w:rPr>
          <w:rFonts w:eastAsia="Calibri" w:cstheme="minorHAnsi"/>
        </w:rPr>
      </w:pPr>
      <w:r w:rsidRPr="00CB5331">
        <w:rPr>
          <w:rFonts w:eastAsia="Calibri" w:cstheme="minorHAnsi"/>
        </w:rPr>
        <w:t>c)</w:t>
      </w:r>
      <w:r w:rsidR="003A68A2">
        <w:rPr>
          <w:rFonts w:eastAsia="Calibri" w:cstheme="minorHAnsi"/>
        </w:rPr>
        <w:tab/>
      </w:r>
      <w:r w:rsidRPr="00CB5331">
        <w:rPr>
          <w:rFonts w:eastAsia="Calibri" w:cstheme="minorHAnsi"/>
        </w:rPr>
        <w:t xml:space="preserve">Current Bylaws – within </w:t>
      </w:r>
      <w:r w:rsidRPr="00B15737">
        <w:rPr>
          <w:rFonts w:eastAsia="Calibri" w:cstheme="minorHAnsi"/>
          <w:highlight w:val="yellow"/>
        </w:rPr>
        <w:t>ten (10) business days</w:t>
      </w:r>
      <w:r w:rsidRPr="00CB5331">
        <w:rPr>
          <w:rFonts w:eastAsia="Calibri" w:cstheme="minorHAnsi"/>
        </w:rPr>
        <w:t xml:space="preserve"> after any material changes.</w:t>
      </w:r>
    </w:p>
    <w:p w14:paraId="7A2EA805" w14:textId="77777777" w:rsidR="00A43D02" w:rsidRPr="00CB5331" w:rsidRDefault="00A43D02" w:rsidP="00D6121F">
      <w:pPr>
        <w:spacing w:after="200" w:line="276" w:lineRule="auto"/>
        <w:ind w:left="1440" w:hanging="360"/>
        <w:rPr>
          <w:rFonts w:eastAsia="Calibri" w:cstheme="minorHAnsi"/>
        </w:rPr>
      </w:pPr>
      <w:r w:rsidRPr="00CB5331">
        <w:rPr>
          <w:rFonts w:eastAsia="Calibri" w:cstheme="minorHAnsi"/>
        </w:rPr>
        <w:t>d)</w:t>
      </w:r>
      <w:r w:rsidR="003A68A2">
        <w:rPr>
          <w:rFonts w:eastAsia="Calibri" w:cstheme="minorHAnsi"/>
        </w:rPr>
        <w:tab/>
      </w:r>
      <w:r w:rsidRPr="00CB5331">
        <w:rPr>
          <w:rFonts w:eastAsia="Calibri" w:cstheme="minorHAnsi"/>
        </w:rPr>
        <w:t xml:space="preserve">Current Articles of Incorporation – within </w:t>
      </w:r>
      <w:r w:rsidRPr="00B15737">
        <w:rPr>
          <w:rFonts w:eastAsia="Calibri" w:cstheme="minorHAnsi"/>
          <w:highlight w:val="yellow"/>
        </w:rPr>
        <w:t>ten (10) business days</w:t>
      </w:r>
      <w:r w:rsidRPr="00CB5331">
        <w:rPr>
          <w:rFonts w:eastAsia="Calibri" w:cstheme="minorHAnsi"/>
        </w:rPr>
        <w:t xml:space="preserve"> after any material changes.</w:t>
      </w:r>
    </w:p>
    <w:p w14:paraId="6AF0CFA9" w14:textId="77777777" w:rsidR="00A43D02" w:rsidRPr="00CB5331" w:rsidRDefault="00A43D02" w:rsidP="00501330">
      <w:pPr>
        <w:spacing w:after="200" w:line="276" w:lineRule="auto"/>
        <w:ind w:left="1080" w:hanging="360"/>
        <w:rPr>
          <w:rFonts w:eastAsia="Calibri" w:cstheme="minorHAnsi"/>
        </w:rPr>
      </w:pPr>
      <w:r w:rsidRPr="00CB5331">
        <w:rPr>
          <w:rFonts w:eastAsia="Calibri" w:cstheme="minorHAnsi"/>
        </w:rPr>
        <w:t>i</w:t>
      </w:r>
      <w:r w:rsidR="00AA7392">
        <w:rPr>
          <w:rFonts w:eastAsia="Calibri" w:cstheme="minorHAnsi"/>
        </w:rPr>
        <w:t>x</w:t>
      </w:r>
      <w:r w:rsidRPr="00CB5331">
        <w:rPr>
          <w:rFonts w:eastAsia="Calibri" w:cstheme="minorHAnsi"/>
        </w:rPr>
        <w:t>.</w:t>
      </w:r>
      <w:r w:rsidR="003A68A2">
        <w:rPr>
          <w:rFonts w:eastAsia="Calibri" w:cstheme="minorHAnsi"/>
        </w:rPr>
        <w:tab/>
      </w:r>
      <w:r w:rsidRPr="00CB5331">
        <w:rPr>
          <w:rFonts w:eastAsia="Calibri" w:cstheme="minorHAnsi"/>
        </w:rPr>
        <w:t xml:space="preserve">Insurance certification – </w:t>
      </w:r>
      <w:r w:rsidR="00B15737">
        <w:rPr>
          <w:rFonts w:eastAsia="Calibri" w:cstheme="minorHAnsi"/>
        </w:rPr>
        <w:t>[</w:t>
      </w:r>
      <w:r w:rsidR="00B15737" w:rsidRPr="00B15737">
        <w:rPr>
          <w:rFonts w:eastAsia="Calibri" w:cstheme="minorHAnsi"/>
          <w:highlight w:val="yellow"/>
        </w:rPr>
        <w:t>MONTH AND DAY</w:t>
      </w:r>
      <w:r w:rsidR="00B15737">
        <w:rPr>
          <w:rFonts w:eastAsia="Calibri" w:cstheme="minorHAnsi"/>
        </w:rPr>
        <w:t>]</w:t>
      </w:r>
      <w:r w:rsidRPr="00CB5331">
        <w:rPr>
          <w:rFonts w:eastAsia="Calibri" w:cstheme="minorHAnsi"/>
        </w:rPr>
        <w:t>.</w:t>
      </w:r>
    </w:p>
    <w:p w14:paraId="335B6C5F"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E.</w:t>
      </w:r>
      <w:r w:rsidRPr="00CB5331">
        <w:rPr>
          <w:rFonts w:eastAsia="Calibri" w:cstheme="minorHAnsi"/>
        </w:rPr>
        <w:tab/>
      </w:r>
      <w:r w:rsidRPr="00CB5331">
        <w:rPr>
          <w:rFonts w:eastAsia="Calibri" w:cstheme="minorHAnsi"/>
          <w:u w:val="single"/>
        </w:rPr>
        <w:t>Indemnification</w:t>
      </w:r>
      <w:r w:rsidRPr="00CB5331">
        <w:rPr>
          <w:rFonts w:eastAsia="Calibri" w:cstheme="minorHAnsi"/>
        </w:rPr>
        <w:t>.</w:t>
      </w:r>
      <w:r w:rsidR="00446926">
        <w:rPr>
          <w:rFonts w:eastAsia="Calibri" w:cstheme="minorHAnsi"/>
        </w:rPr>
        <w:t xml:space="preserve"> </w:t>
      </w:r>
      <w:r w:rsidRPr="00CB5331">
        <w:rPr>
          <w:rFonts w:eastAsia="Calibri" w:cstheme="minorHAnsi"/>
        </w:rPr>
        <w:t>To the extent permitted by law and not covered by insurance or not otherwise barred by the Colorado Governmental Immunity Act, the District and School each agree to indemnify and hold the other and its respective employees, directors, officers, agents and assigns harmless from all liability, claims and demands of third parties arising on account of personal injury, sickness, disease, death, property loss, or damage or any other losses of any kind whatsoever that are proximately caused by the negligent acts of the indemnitor or its respective employees, directors, officers, agents and assigns. The forgoing provision shall not be deemed a relinquishment or waiver of any applicable bar or limitation on liability provided by the Colorado Governmental Immunity Act or other law.</w:t>
      </w:r>
    </w:p>
    <w:p w14:paraId="55595A98" w14:textId="7ACCA820" w:rsidR="00A43D02" w:rsidRPr="00CB5331" w:rsidRDefault="00A43D02" w:rsidP="00501330">
      <w:pPr>
        <w:spacing w:after="200" w:line="276" w:lineRule="auto"/>
        <w:ind w:left="720" w:hanging="360"/>
        <w:rPr>
          <w:rFonts w:eastAsia="Calibri" w:cstheme="minorHAnsi"/>
        </w:rPr>
      </w:pPr>
      <w:r w:rsidRPr="00CB5331">
        <w:rPr>
          <w:rFonts w:eastAsia="Calibri" w:cstheme="minorHAnsi"/>
        </w:rPr>
        <w:t>F.</w:t>
      </w:r>
      <w:r w:rsidRPr="00CB5331">
        <w:rPr>
          <w:rFonts w:eastAsia="Calibri" w:cstheme="minorHAnsi"/>
        </w:rPr>
        <w:tab/>
      </w:r>
      <w:r w:rsidRPr="00CB5331">
        <w:rPr>
          <w:rFonts w:eastAsia="Calibri" w:cstheme="minorHAnsi"/>
          <w:u w:val="single"/>
        </w:rPr>
        <w:t>Procedures for Articles of Incorporation and Bylaw Amendments</w:t>
      </w:r>
      <w:r w:rsidRPr="00CB5331">
        <w:rPr>
          <w:rFonts w:eastAsia="Calibri" w:cstheme="minorHAnsi"/>
        </w:rPr>
        <w:t>.</w:t>
      </w:r>
      <w:r w:rsidR="00446926">
        <w:rPr>
          <w:rFonts w:eastAsia="Calibri" w:cstheme="minorHAnsi"/>
        </w:rPr>
        <w:t xml:space="preserve"> </w:t>
      </w:r>
      <w:r w:rsidRPr="00CB5331">
        <w:rPr>
          <w:rFonts w:eastAsia="Calibri" w:cstheme="minorHAnsi"/>
        </w:rPr>
        <w:t xml:space="preserve">The School shall follow the requirements of the Colorado Revised Non- Profit Corporations Act in amending its Articles of Incorporation and Bylaws and shall provide the District with notice of any such material modifications, as defined in Section </w:t>
      </w:r>
      <w:r w:rsidR="003A68A2">
        <w:rPr>
          <w:rFonts w:eastAsia="Calibri" w:cstheme="minorHAnsi"/>
        </w:rPr>
        <w:t>3</w:t>
      </w:r>
      <w:r w:rsidRPr="00CB5331">
        <w:rPr>
          <w:rFonts w:eastAsia="Calibri" w:cstheme="minorHAnsi"/>
        </w:rPr>
        <w:t xml:space="preserve">.1 below. The Bylaws or policies of the School shall include a requirement that each Charter Board member annually sign a conflict of interest disclosure, which shall at a minimum meet the requirements set forth in </w:t>
      </w:r>
      <w:r w:rsidRPr="003D233B">
        <w:rPr>
          <w:rFonts w:eastAsia="Calibri" w:cstheme="minorHAnsi"/>
          <w:b/>
        </w:rPr>
        <w:t xml:space="preserve">Attachment </w:t>
      </w:r>
      <w:r w:rsidR="003D233B">
        <w:rPr>
          <w:rFonts w:eastAsia="Calibri" w:cstheme="minorHAnsi"/>
          <w:b/>
        </w:rPr>
        <w:t>5</w:t>
      </w:r>
      <w:r w:rsidRPr="00CB5331">
        <w:rPr>
          <w:rFonts w:eastAsia="Calibri" w:cstheme="minorHAnsi"/>
        </w:rPr>
        <w:t>.</w:t>
      </w:r>
    </w:p>
    <w:p w14:paraId="5FF54A24" w14:textId="77777777" w:rsidR="00B12007" w:rsidRDefault="00A43D02" w:rsidP="00501330">
      <w:pPr>
        <w:spacing w:after="200" w:line="276" w:lineRule="auto"/>
        <w:ind w:left="720" w:hanging="360"/>
        <w:rPr>
          <w:rFonts w:eastAsia="Calibri" w:cstheme="minorHAnsi"/>
        </w:rPr>
      </w:pPr>
      <w:r w:rsidRPr="00CB5331">
        <w:rPr>
          <w:rFonts w:eastAsia="Calibri" w:cstheme="minorHAnsi"/>
        </w:rPr>
        <w:t>G.</w:t>
      </w:r>
      <w:r w:rsidRPr="00CB5331">
        <w:rPr>
          <w:rFonts w:eastAsia="Calibri" w:cstheme="minorHAnsi"/>
        </w:rPr>
        <w:tab/>
      </w:r>
      <w:commentRangeStart w:id="31"/>
      <w:r w:rsidRPr="00CB5331">
        <w:rPr>
          <w:rFonts w:eastAsia="Calibri" w:cstheme="minorHAnsi"/>
          <w:u w:val="single"/>
        </w:rPr>
        <w:t>District-School Dispute Resolution Procedures</w:t>
      </w:r>
      <w:r w:rsidRPr="00CB5331">
        <w:rPr>
          <w:rFonts w:eastAsia="Calibri" w:cstheme="minorHAnsi"/>
        </w:rPr>
        <w:t>.</w:t>
      </w:r>
      <w:r w:rsidR="00446926">
        <w:rPr>
          <w:rFonts w:eastAsia="Calibri" w:cstheme="minorHAnsi"/>
        </w:rPr>
        <w:t xml:space="preserve"> </w:t>
      </w:r>
      <w:commentRangeEnd w:id="31"/>
      <w:r w:rsidR="003D233B">
        <w:rPr>
          <w:rStyle w:val="CommentReference"/>
          <w:rFonts w:ascii="Calibri" w:eastAsia="Calibri" w:hAnsi="Calibri" w:cs="Times New Roman"/>
        </w:rPr>
        <w:commentReference w:id="31"/>
      </w:r>
      <w:r w:rsidRPr="00CB5331">
        <w:rPr>
          <w:rFonts w:eastAsia="Calibri" w:cstheme="minorHAnsi"/>
        </w:rPr>
        <w:t>All disputes arising out of the implementation of this Contract, and not subject to immediate appeal to the State Board of Education (the “State Board”), shall be subject to the dispute resolution process set forth in this Section, unless specifically otherwise provided.</w:t>
      </w:r>
      <w:r w:rsidR="00B12007">
        <w:rPr>
          <w:rFonts w:eastAsia="Calibri" w:cstheme="minorHAnsi"/>
        </w:rPr>
        <w:t xml:space="preserve"> </w:t>
      </w:r>
    </w:p>
    <w:p w14:paraId="602A2782" w14:textId="77777777" w:rsidR="00B12007" w:rsidRPr="00AA7392" w:rsidRDefault="00B12007" w:rsidP="00501330">
      <w:pPr>
        <w:spacing w:after="200" w:line="276" w:lineRule="auto"/>
        <w:ind w:left="1080" w:hanging="360"/>
        <w:rPr>
          <w:rFonts w:eastAsia="Calibri" w:cstheme="minorHAnsi"/>
        </w:rPr>
      </w:pPr>
      <w:proofErr w:type="spellStart"/>
      <w:r>
        <w:rPr>
          <w:rFonts w:eastAsia="Calibri" w:cstheme="minorHAnsi"/>
        </w:rPr>
        <w:lastRenderedPageBreak/>
        <w:t>i</w:t>
      </w:r>
      <w:proofErr w:type="spellEnd"/>
      <w:r>
        <w:rPr>
          <w:rFonts w:eastAsia="Calibri" w:cstheme="minorHAnsi"/>
        </w:rPr>
        <w:t>.</w:t>
      </w:r>
      <w:r>
        <w:rPr>
          <w:rFonts w:eastAsia="Calibri" w:cstheme="minorHAnsi"/>
        </w:rPr>
        <w:tab/>
      </w:r>
      <w:r>
        <w:t>In the event any dispute arises between the District and the School concerning this Contract, including but not limited to the implementation of or waiver from any District policies, regulations or procedures, such dispute shall first be submitted to the Superintendent of the District or his designee for review.</w:t>
      </w:r>
      <w:r w:rsidR="00446926">
        <w:t xml:space="preserve"> </w:t>
      </w:r>
      <w:r>
        <w:t xml:space="preserve">Thereafter, representatives of the District and the School </w:t>
      </w:r>
      <w:r w:rsidRPr="00AA7392">
        <w:rPr>
          <w:rFonts w:eastAsia="Calibri" w:cstheme="minorHAnsi"/>
        </w:rPr>
        <w:t>shall meet and attempt in good faith to negotiat</w:t>
      </w:r>
      <w:r w:rsidR="0099628F">
        <w:rPr>
          <w:rFonts w:eastAsia="Calibri" w:cstheme="minorHAnsi"/>
        </w:rPr>
        <w:t>e a resolution of the dispute.</w:t>
      </w:r>
    </w:p>
    <w:p w14:paraId="4C3A9DA9" w14:textId="77777777" w:rsidR="00B12007" w:rsidRDefault="00B12007" w:rsidP="00501330">
      <w:pPr>
        <w:spacing w:after="200" w:line="276" w:lineRule="auto"/>
        <w:ind w:left="1080" w:hanging="360"/>
      </w:pPr>
      <w:r>
        <w:t>ii.</w:t>
      </w:r>
      <w:r>
        <w:tab/>
        <w:t>In the event the parties’ representatives are unable to resolve the dispute informally pursuant to the procedure set forth above, the parties shall submit the matter to an independent mediator, who shall be agreed upon by the parties within fifteen (15) calendar days following either party’s written request for mediation (the “moving party”).</w:t>
      </w:r>
      <w:r w:rsidR="00446926">
        <w:t xml:space="preserve"> </w:t>
      </w:r>
      <w:r>
        <w:t xml:space="preserve">If the parties are unable to agree upon a mediator within that time, the </w:t>
      </w:r>
      <w:r w:rsidR="00DB11EE">
        <w:t>parties</w:t>
      </w:r>
      <w:r>
        <w:t xml:space="preserve"> shall</w:t>
      </w:r>
      <w:r w:rsidR="00DB11EE">
        <w:t xml:space="preserve"> jointly</w:t>
      </w:r>
      <w:r>
        <w:t xml:space="preserve"> obtain a list of </w:t>
      </w:r>
      <w:r w:rsidR="00DB11EE">
        <w:t>available mediators</w:t>
      </w:r>
      <w:r>
        <w:t xml:space="preserve"> from the Judicial </w:t>
      </w:r>
      <w:r w:rsidR="00DB11EE">
        <w:t>Arbiter Group, Denver, Colorado and have it delivered to the non</w:t>
      </w:r>
      <w:r w:rsidR="0058540E">
        <w:t>-</w:t>
      </w:r>
      <w:r w:rsidR="00DB11EE">
        <w:t>moving party, who</w:t>
      </w:r>
      <w:r>
        <w:t xml:space="preserve"> shall strike one, return the list to the moving party, and so forth, until one name remains.</w:t>
      </w:r>
      <w:r w:rsidR="00446926">
        <w:t xml:space="preserve"> </w:t>
      </w:r>
      <w:r>
        <w:t>The remaining person shall be selected as the mediator.</w:t>
      </w:r>
      <w:r w:rsidR="00446926">
        <w:t xml:space="preserve"> </w:t>
      </w:r>
      <w:r>
        <w:t>This striking process shall be completed within ten (10) days after delivery of the</w:t>
      </w:r>
      <w:r w:rsidR="0099628F">
        <w:t xml:space="preserve"> list to the non-moving party.</w:t>
      </w:r>
    </w:p>
    <w:p w14:paraId="7FBF4AC3" w14:textId="77777777" w:rsidR="00A43D02" w:rsidRPr="00CB5331" w:rsidRDefault="00B12007" w:rsidP="00501330">
      <w:pPr>
        <w:spacing w:after="200" w:line="276" w:lineRule="auto"/>
        <w:ind w:left="1080" w:hanging="360"/>
        <w:rPr>
          <w:rFonts w:eastAsia="Calibri" w:cstheme="minorHAnsi"/>
        </w:rPr>
      </w:pPr>
      <w:r>
        <w:t>iii.</w:t>
      </w:r>
      <w:r>
        <w:tab/>
        <w:t>The mediation shall be scheduled and concluded within one hundred twenty (120) days of the moving party’s written request for mediation, with final written findings entered by the mediator and served on both parties within said 120-day timeframe.</w:t>
      </w:r>
      <w:r w:rsidR="00446926">
        <w:t xml:space="preserve"> </w:t>
      </w:r>
      <w:r>
        <w:t>The mediator shall also apportion all costs reasonably related to the mediation equally between both parties.</w:t>
      </w:r>
      <w:r w:rsidR="00446926">
        <w:t xml:space="preserve"> </w:t>
      </w:r>
      <w:r>
        <w:t>The mediation process shall be closed to the public and all information submitted during mediation shall be confidential to the extent permitted by law.</w:t>
      </w:r>
      <w:r w:rsidR="00446926">
        <w:t xml:space="preserve"> </w:t>
      </w:r>
      <w:r>
        <w:t xml:space="preserve">If the dispute is still not resolved at the conclusion of the mediation, the mediator shall make an advisory </w:t>
      </w:r>
      <w:r w:rsidR="00B15737">
        <w:t>recommendation to the District</w:t>
      </w:r>
      <w:r>
        <w:t xml:space="preserve"> Board, which shall in turn </w:t>
      </w:r>
      <w:proofErr w:type="gramStart"/>
      <w:r>
        <w:t>make a decision</w:t>
      </w:r>
      <w:proofErr w:type="gramEnd"/>
      <w:r>
        <w:t xml:space="preserve"> on the matter and release the mediator’s written findings within thirty (30) days of its receipt of the advisory recommendation.</w:t>
      </w:r>
      <w:r w:rsidR="00446926">
        <w:t xml:space="preserve"> </w:t>
      </w:r>
      <w:r>
        <w:t xml:space="preserve">The decision of the </w:t>
      </w:r>
      <w:r w:rsidR="00B15737">
        <w:t xml:space="preserve">District </w:t>
      </w:r>
      <w:r>
        <w:t>Board shall be final; prov</w:t>
      </w:r>
      <w:r w:rsidR="00047C37">
        <w:t xml:space="preserve">ided, however, that the School </w:t>
      </w:r>
      <w:r>
        <w:t>may appeal to the State Board concerning those matters within the State Board’s jurisdiction in accordance with governing law.</w:t>
      </w:r>
    </w:p>
    <w:p w14:paraId="68A40A08"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H.</w:t>
      </w:r>
      <w:r w:rsidRPr="00CB5331">
        <w:rPr>
          <w:rFonts w:eastAsia="Calibri" w:cstheme="minorHAnsi"/>
        </w:rPr>
        <w:tab/>
      </w:r>
      <w:r w:rsidRPr="00CB5331">
        <w:rPr>
          <w:rFonts w:eastAsia="Calibri" w:cstheme="minorHAnsi"/>
          <w:u w:val="single"/>
        </w:rPr>
        <w:t>School Violations of Law or this Contract</w:t>
      </w:r>
      <w:r w:rsidRPr="00CB5331">
        <w:rPr>
          <w:rFonts w:eastAsia="Calibri" w:cstheme="minorHAnsi"/>
        </w:rPr>
        <w:t>.</w:t>
      </w:r>
      <w:r w:rsidR="00446926">
        <w:rPr>
          <w:rFonts w:eastAsia="Calibri" w:cstheme="minorHAnsi"/>
        </w:rPr>
        <w:t xml:space="preserve"> </w:t>
      </w:r>
      <w:r w:rsidRPr="00CB5331">
        <w:rPr>
          <w:rFonts w:eastAsia="Calibri" w:cstheme="minorHAnsi"/>
        </w:rPr>
        <w:t>If the School is subject to nonrenewal or revocation for any of the reasons listed in C.R.S. §</w:t>
      </w:r>
      <w:r w:rsidR="00075A07">
        <w:rPr>
          <w:rFonts w:eastAsia="Calibri" w:cstheme="minorHAnsi"/>
        </w:rPr>
        <w:t xml:space="preserve"> </w:t>
      </w:r>
      <w:r w:rsidRPr="00CB5331">
        <w:rPr>
          <w:rFonts w:eastAsia="Calibri" w:cstheme="minorHAnsi"/>
        </w:rPr>
        <w:t>22-30.5-110(3), or any of the other reasons listed in this Contract, is in violation of state or federal law or regulations, or otherwise materially breaches the Contract, the District may, but is not required to, impose other remedies prior to initiating revocation procedures in accordance with Section 1</w:t>
      </w:r>
      <w:r w:rsidR="00B12007">
        <w:rPr>
          <w:rFonts w:eastAsia="Calibri" w:cstheme="minorHAnsi"/>
        </w:rPr>
        <w:t>1</w:t>
      </w:r>
      <w:r w:rsidRPr="00CB5331">
        <w:rPr>
          <w:rFonts w:eastAsia="Calibri" w:cstheme="minorHAnsi"/>
        </w:rPr>
        <w:t>.3. Remedies include, but are not limited to, those listed below. These remedies may be applied individually, in succession, or simultaneously. Prior to taking any of the actions below, the District shall send a notice as provided in subsection I below.</w:t>
      </w:r>
    </w:p>
    <w:p w14:paraId="7821C406" w14:textId="77777777" w:rsidR="00A43D02" w:rsidRPr="00CB5331" w:rsidRDefault="00A43D02" w:rsidP="00501330">
      <w:pPr>
        <w:spacing w:after="200" w:line="276" w:lineRule="auto"/>
        <w:ind w:left="1080" w:hanging="360"/>
        <w:rPr>
          <w:rFonts w:eastAsia="Calibri" w:cstheme="minorHAnsi"/>
        </w:rPr>
      </w:pPr>
      <w:proofErr w:type="spellStart"/>
      <w:r w:rsidRPr="00CB5331">
        <w:rPr>
          <w:rFonts w:eastAsia="Calibri" w:cstheme="minorHAnsi"/>
        </w:rPr>
        <w:t>i</w:t>
      </w:r>
      <w:proofErr w:type="spellEnd"/>
      <w:r w:rsidRPr="00CB5331">
        <w:rPr>
          <w:rFonts w:eastAsia="Calibri" w:cstheme="minorHAnsi"/>
        </w:rPr>
        <w:t>.</w:t>
      </w:r>
      <w:r w:rsidRPr="00CB5331">
        <w:rPr>
          <w:rFonts w:eastAsia="Calibri" w:cstheme="minorHAnsi"/>
        </w:rPr>
        <w:tab/>
      </w:r>
      <w:r w:rsidRPr="00CB5331">
        <w:rPr>
          <w:rFonts w:eastAsia="Calibri" w:cstheme="minorHAnsi"/>
          <w:u w:val="single"/>
        </w:rPr>
        <w:t>Withholding Funds</w:t>
      </w:r>
      <w:r w:rsidRPr="00CB5331">
        <w:rPr>
          <w:rFonts w:eastAsia="Calibri" w:cstheme="minorHAnsi"/>
        </w:rPr>
        <w:t>.</w:t>
      </w:r>
      <w:r w:rsidR="00446926">
        <w:rPr>
          <w:rFonts w:eastAsia="Calibri" w:cstheme="minorHAnsi"/>
        </w:rPr>
        <w:t xml:space="preserve"> </w:t>
      </w:r>
      <w:r w:rsidRPr="00CB5331">
        <w:rPr>
          <w:rFonts w:eastAsia="Calibri" w:cstheme="minorHAnsi"/>
        </w:rPr>
        <w:t>This remedy may be applied in situations where the School could reasonably take actions to remedy the breach prior to the withholding of funds. The District may only withhold funds in situations as allowed by C.R.S. §</w:t>
      </w:r>
      <w:r w:rsidR="00075A07">
        <w:rPr>
          <w:rFonts w:eastAsia="Calibri" w:cstheme="minorHAnsi"/>
        </w:rPr>
        <w:t xml:space="preserve"> </w:t>
      </w:r>
      <w:r w:rsidRPr="00CB5331">
        <w:rPr>
          <w:rFonts w:eastAsia="Calibri" w:cstheme="minorHAnsi"/>
        </w:rPr>
        <w:t>22-30.5-105(2)(c)(IV). Any action taken pursuant to this subsection is subject to review as provided in C.R.S. §</w:t>
      </w:r>
      <w:r w:rsidR="00075A07">
        <w:rPr>
          <w:rFonts w:eastAsia="Calibri" w:cstheme="minorHAnsi"/>
        </w:rPr>
        <w:t xml:space="preserve"> </w:t>
      </w:r>
      <w:r w:rsidRPr="00CB5331">
        <w:rPr>
          <w:rFonts w:eastAsia="Calibri" w:cstheme="minorHAnsi"/>
        </w:rPr>
        <w:t>22-30.5-112(8).</w:t>
      </w:r>
    </w:p>
    <w:p w14:paraId="426A0255" w14:textId="77777777" w:rsidR="00A43D02" w:rsidRPr="00CB5331" w:rsidRDefault="00A43D02" w:rsidP="00501330">
      <w:pPr>
        <w:spacing w:after="200" w:line="276" w:lineRule="auto"/>
        <w:ind w:left="1080" w:hanging="360"/>
        <w:rPr>
          <w:rFonts w:eastAsia="Calibri" w:cstheme="minorHAnsi"/>
        </w:rPr>
      </w:pPr>
      <w:r w:rsidRPr="00CB5331">
        <w:rPr>
          <w:rFonts w:eastAsia="Calibri" w:cstheme="minorHAnsi"/>
        </w:rPr>
        <w:t>ii.</w:t>
      </w:r>
      <w:r w:rsidR="00B12007">
        <w:rPr>
          <w:rFonts w:eastAsia="Calibri" w:cstheme="minorHAnsi"/>
        </w:rPr>
        <w:tab/>
      </w:r>
      <w:r w:rsidRPr="00CB5331">
        <w:rPr>
          <w:rFonts w:eastAsia="Calibri" w:cstheme="minorHAnsi"/>
          <w:u w:val="single"/>
        </w:rPr>
        <w:t>Plan Submission</w:t>
      </w:r>
      <w:r w:rsidRPr="00CB5331">
        <w:rPr>
          <w:rFonts w:eastAsia="Calibri" w:cstheme="minorHAnsi"/>
        </w:rPr>
        <w:t>.</w:t>
      </w:r>
      <w:r w:rsidR="00446926">
        <w:rPr>
          <w:rFonts w:eastAsia="Calibri" w:cstheme="minorHAnsi"/>
        </w:rPr>
        <w:t xml:space="preserve"> </w:t>
      </w:r>
      <w:r w:rsidRPr="00CB5331">
        <w:rPr>
          <w:rFonts w:eastAsia="Calibri" w:cstheme="minorHAnsi"/>
        </w:rPr>
        <w:t xml:space="preserve">The District may require the submission of a plan to remedy the deficiency. Upon the written request of the District, the School shall develop a plan to remedy the failure or deficiency and submit it to the District for review and comment. The plan may be revised at the discretion of the School. The District may require the School to review and revise the plan if it reasonably determines that the plan is not effective in remedying the deficiency. This remedy may be applied if the School fails (a) to make progress toward achieving its goals and objectives as described in this Contract after a reasonable period of time, (b) to achieve District accreditation requirements, (c) to implement its educational program as </w:t>
      </w:r>
      <w:r w:rsidRPr="00CB5331">
        <w:rPr>
          <w:rFonts w:eastAsia="Calibri" w:cstheme="minorHAnsi"/>
        </w:rPr>
        <w:lastRenderedPageBreak/>
        <w:t>described in this Contract after a reasonable period of time, or (d) fails to complete two or more required reports by the established deadlines.</w:t>
      </w:r>
    </w:p>
    <w:p w14:paraId="77E83CEF" w14:textId="77777777" w:rsidR="00B12007" w:rsidRDefault="00A43D02" w:rsidP="00501330">
      <w:pPr>
        <w:spacing w:after="200" w:line="276" w:lineRule="auto"/>
        <w:ind w:left="1080" w:hanging="360"/>
        <w:rPr>
          <w:rFonts w:eastAsia="Calibri" w:cstheme="minorHAnsi"/>
        </w:rPr>
      </w:pPr>
      <w:r w:rsidRPr="00CB5331">
        <w:rPr>
          <w:rFonts w:eastAsia="Calibri" w:cstheme="minorHAnsi"/>
        </w:rPr>
        <w:t>iii.</w:t>
      </w:r>
      <w:r w:rsidR="00B12007">
        <w:rPr>
          <w:rFonts w:eastAsia="Calibri" w:cstheme="minorHAnsi"/>
        </w:rPr>
        <w:tab/>
      </w:r>
      <w:r w:rsidRPr="00CB5331">
        <w:rPr>
          <w:rFonts w:eastAsia="Calibri" w:cstheme="minorHAnsi"/>
          <w:u w:val="single"/>
        </w:rPr>
        <w:t>Seeking Technical Assistance</w:t>
      </w:r>
      <w:r w:rsidRPr="00CB5331">
        <w:rPr>
          <w:rFonts w:eastAsia="Calibri" w:cstheme="minorHAnsi"/>
        </w:rPr>
        <w:t>.</w:t>
      </w:r>
      <w:r w:rsidR="00446926">
        <w:rPr>
          <w:rFonts w:eastAsia="Calibri" w:cstheme="minorHAnsi"/>
        </w:rPr>
        <w:t xml:space="preserve"> </w:t>
      </w:r>
      <w:r w:rsidRPr="00CB5331">
        <w:rPr>
          <w:rFonts w:eastAsia="Calibri" w:cstheme="minorHAnsi"/>
        </w:rPr>
        <w:t>The District may require the School to seek technical assistance</w:t>
      </w:r>
      <w:r w:rsidR="00531415">
        <w:rPr>
          <w:rFonts w:eastAsia="Calibri" w:cstheme="minorHAnsi"/>
        </w:rPr>
        <w:t xml:space="preserve"> from a provider other than the School’s education management provider</w:t>
      </w:r>
      <w:r w:rsidRPr="00CB5331">
        <w:rPr>
          <w:rFonts w:eastAsia="Calibri" w:cstheme="minorHAnsi"/>
        </w:rPr>
        <w:t xml:space="preserve"> if the School is required to prepare and implement a priority impro</w:t>
      </w:r>
      <w:r w:rsidR="0099628F">
        <w:rPr>
          <w:rFonts w:eastAsia="Calibri" w:cstheme="minorHAnsi"/>
        </w:rPr>
        <w:t>vement plan or turnaround plan.</w:t>
      </w:r>
    </w:p>
    <w:p w14:paraId="237696A9" w14:textId="77777777" w:rsidR="00A43D02" w:rsidRPr="00CB5331" w:rsidRDefault="00A43D02" w:rsidP="00501330">
      <w:pPr>
        <w:spacing w:after="200" w:line="276" w:lineRule="auto"/>
        <w:ind w:left="1080" w:hanging="360"/>
        <w:rPr>
          <w:rFonts w:eastAsia="Calibri" w:cstheme="minorHAnsi"/>
        </w:rPr>
      </w:pPr>
      <w:r w:rsidRPr="00CB5331">
        <w:rPr>
          <w:rFonts w:eastAsia="Calibri" w:cstheme="minorHAnsi"/>
        </w:rPr>
        <w:t>iv.</w:t>
      </w:r>
      <w:r w:rsidR="00B12007">
        <w:rPr>
          <w:rFonts w:eastAsia="Calibri" w:cstheme="minorHAnsi"/>
        </w:rPr>
        <w:tab/>
      </w:r>
      <w:r w:rsidRPr="00CB5331">
        <w:rPr>
          <w:rFonts w:eastAsia="Calibri" w:cstheme="minorHAnsi"/>
          <w:u w:val="single"/>
        </w:rPr>
        <w:t>Exercise of Emergency Powers</w:t>
      </w:r>
      <w:r w:rsidRPr="00CB5331">
        <w:rPr>
          <w:rFonts w:eastAsia="Calibri" w:cstheme="minorHAnsi"/>
        </w:rPr>
        <w:t>.</w:t>
      </w:r>
      <w:r w:rsidR="00446926">
        <w:rPr>
          <w:rFonts w:eastAsia="Calibri" w:cstheme="minorHAnsi"/>
        </w:rPr>
        <w:t xml:space="preserve"> </w:t>
      </w:r>
      <w:r w:rsidRPr="00CB5331">
        <w:rPr>
          <w:rFonts w:eastAsia="Calibri" w:cstheme="minorHAnsi"/>
        </w:rPr>
        <w:t>The District may request that the Commissioner issue a temporary or preliminary order in accordance with C.R.S. §</w:t>
      </w:r>
      <w:r w:rsidR="00075A07">
        <w:rPr>
          <w:rFonts w:eastAsia="Calibri" w:cstheme="minorHAnsi"/>
        </w:rPr>
        <w:t xml:space="preserve">§ </w:t>
      </w:r>
      <w:r w:rsidRPr="00CB5331">
        <w:rPr>
          <w:rFonts w:eastAsia="Calibri" w:cstheme="minorHAnsi"/>
        </w:rPr>
        <w:t xml:space="preserve">22-30.5-701 </w:t>
      </w:r>
      <w:r w:rsidRPr="00CB5331">
        <w:rPr>
          <w:rFonts w:eastAsia="Calibri" w:cstheme="minorHAnsi"/>
          <w:i/>
        </w:rPr>
        <w:t>et seq</w:t>
      </w:r>
      <w:r w:rsidRPr="00CB5331">
        <w:rPr>
          <w:rFonts w:eastAsia="Calibri" w:cstheme="minorHAnsi"/>
        </w:rPr>
        <w:t>., if the conditions of an emergency exist, as defined therein.</w:t>
      </w:r>
    </w:p>
    <w:p w14:paraId="177E925C"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I.</w:t>
      </w:r>
      <w:r w:rsidRPr="00CB5331">
        <w:rPr>
          <w:rFonts w:eastAsia="Calibri" w:cstheme="minorHAnsi"/>
        </w:rPr>
        <w:tab/>
      </w:r>
      <w:commentRangeStart w:id="32"/>
      <w:r w:rsidRPr="00CB5331">
        <w:rPr>
          <w:rFonts w:eastAsia="Calibri" w:cstheme="minorHAnsi"/>
          <w:u w:val="single"/>
        </w:rPr>
        <w:t>Procedural Guidelines for School Violations of Law or this Contract</w:t>
      </w:r>
      <w:r w:rsidRPr="00CB5331">
        <w:rPr>
          <w:rFonts w:eastAsia="Calibri" w:cstheme="minorHAnsi"/>
        </w:rPr>
        <w:t>.</w:t>
      </w:r>
      <w:r w:rsidR="00446926">
        <w:rPr>
          <w:rFonts w:eastAsia="Calibri" w:cstheme="minorHAnsi"/>
        </w:rPr>
        <w:t xml:space="preserve"> </w:t>
      </w:r>
      <w:r w:rsidRPr="00CB5331">
        <w:rPr>
          <w:rFonts w:eastAsia="Calibri" w:cstheme="minorHAnsi"/>
        </w:rPr>
        <w:t>Prior to applying a remedy other than seeking an order under the Emergency Powers set forth in C.R.S. §</w:t>
      </w:r>
      <w:r w:rsidR="00075A07">
        <w:rPr>
          <w:rFonts w:eastAsia="Calibri" w:cstheme="minorHAnsi"/>
        </w:rPr>
        <w:t xml:space="preserve">§ </w:t>
      </w:r>
      <w:r w:rsidRPr="00CB5331">
        <w:rPr>
          <w:rFonts w:eastAsia="Calibri" w:cstheme="minorHAnsi"/>
        </w:rPr>
        <w:t xml:space="preserve">22-30.5-701 </w:t>
      </w:r>
      <w:r w:rsidRPr="00CB5331">
        <w:rPr>
          <w:rFonts w:eastAsia="Calibri" w:cstheme="minorHAnsi"/>
          <w:i/>
        </w:rPr>
        <w:t>et seq</w:t>
      </w:r>
      <w:r w:rsidRPr="00CB5331">
        <w:rPr>
          <w:rFonts w:eastAsia="Calibri" w:cstheme="minorHAnsi"/>
        </w:rPr>
        <w:t>., the District shall, to the</w:t>
      </w:r>
      <w:r w:rsidR="00047C37">
        <w:rPr>
          <w:rFonts w:eastAsia="Calibri" w:cstheme="minorHAnsi"/>
        </w:rPr>
        <w:t xml:space="preserve"> extent practicable, engage in the</w:t>
      </w:r>
      <w:r w:rsidRPr="00CB5331">
        <w:rPr>
          <w:rFonts w:eastAsia="Calibri" w:cstheme="minorHAnsi"/>
        </w:rPr>
        <w:t xml:space="preserve"> </w:t>
      </w:r>
      <w:r w:rsidR="00047C37">
        <w:rPr>
          <w:rFonts w:eastAsia="Calibri" w:cstheme="minorHAnsi"/>
        </w:rPr>
        <w:t>following process:</w:t>
      </w:r>
    </w:p>
    <w:p w14:paraId="6DC19967" w14:textId="77777777" w:rsidR="000A7608" w:rsidRDefault="00A43D02" w:rsidP="00501330">
      <w:pPr>
        <w:spacing w:after="200" w:line="276" w:lineRule="auto"/>
        <w:ind w:left="1080" w:hanging="360"/>
        <w:rPr>
          <w:rFonts w:eastAsia="Calibri" w:cstheme="minorHAnsi"/>
        </w:rPr>
      </w:pPr>
      <w:proofErr w:type="spellStart"/>
      <w:r w:rsidRPr="00CB5331">
        <w:rPr>
          <w:rFonts w:eastAsia="Calibri" w:cstheme="minorHAnsi"/>
        </w:rPr>
        <w:t>i</w:t>
      </w:r>
      <w:proofErr w:type="spellEnd"/>
      <w:r w:rsidRPr="00CB5331">
        <w:rPr>
          <w:rFonts w:eastAsia="Calibri" w:cstheme="minorHAnsi"/>
        </w:rPr>
        <w:t>.</w:t>
      </w:r>
      <w:r w:rsidR="000A7608">
        <w:rPr>
          <w:rFonts w:eastAsia="Calibri" w:cstheme="minorHAnsi"/>
        </w:rPr>
        <w:tab/>
      </w:r>
      <w:r w:rsidRPr="00CB5331">
        <w:rPr>
          <w:rFonts w:eastAsia="Calibri" w:cstheme="minorHAnsi"/>
        </w:rPr>
        <w:t>The District shall give the School written notice of a deficiency. The notice shall state the deficiency, the basis for the finding, the time by which the District expects the deficiency to be remedied, and the expected remedy.</w:t>
      </w:r>
    </w:p>
    <w:p w14:paraId="3726F749" w14:textId="77777777" w:rsidR="000A7608" w:rsidRDefault="000A7608" w:rsidP="00501330">
      <w:pPr>
        <w:spacing w:after="200" w:line="276" w:lineRule="auto"/>
        <w:ind w:left="1080" w:hanging="360"/>
        <w:rPr>
          <w:rFonts w:eastAsia="Calibri" w:cstheme="minorHAnsi"/>
        </w:rPr>
      </w:pPr>
      <w:r>
        <w:rPr>
          <w:rFonts w:eastAsia="Calibri" w:cstheme="minorHAnsi"/>
        </w:rPr>
        <w:t>ii.</w:t>
      </w:r>
      <w:r>
        <w:rPr>
          <w:rFonts w:eastAsia="Calibri" w:cstheme="minorHAnsi"/>
        </w:rPr>
        <w:tab/>
      </w:r>
      <w:r w:rsidR="00A43D02" w:rsidRPr="00CB5331">
        <w:rPr>
          <w:rFonts w:eastAsia="Calibri" w:cstheme="minorHAnsi"/>
        </w:rPr>
        <w:t xml:space="preserve">The District shall give the School a reasonable opportunity to contest the District’s determination that a breach has occurred. In a non-emergency situation, this means the </w:t>
      </w:r>
      <w:r w:rsidR="0026550B">
        <w:rPr>
          <w:rFonts w:eastAsia="Calibri" w:cstheme="minorHAnsi"/>
        </w:rPr>
        <w:t xml:space="preserve">Lead </w:t>
      </w:r>
      <w:proofErr w:type="gramStart"/>
      <w:r w:rsidR="0026550B">
        <w:rPr>
          <w:rFonts w:eastAsia="Calibri" w:cstheme="minorHAnsi"/>
        </w:rPr>
        <w:t>Administrator</w:t>
      </w:r>
      <w:proofErr w:type="gramEnd"/>
      <w:r w:rsidR="00A43D02" w:rsidRPr="00CB5331">
        <w:rPr>
          <w:rFonts w:eastAsia="Calibri" w:cstheme="minorHAnsi"/>
        </w:rPr>
        <w:t xml:space="preserve"> or his designee shall be given an opportunity to meet with the </w:t>
      </w:r>
      <w:r w:rsidR="0026550B">
        <w:rPr>
          <w:rFonts w:eastAsia="Calibri" w:cstheme="minorHAnsi"/>
        </w:rPr>
        <w:t>Superintendent</w:t>
      </w:r>
      <w:r w:rsidR="00A43D02" w:rsidRPr="00CB5331">
        <w:rPr>
          <w:rFonts w:eastAsia="Calibri" w:cstheme="minorHAnsi"/>
        </w:rPr>
        <w:t xml:space="preserve"> or his designee to discuss the notice within five (5) days.</w:t>
      </w:r>
    </w:p>
    <w:p w14:paraId="6CE97087" w14:textId="77777777" w:rsidR="00A43D02" w:rsidRPr="00CB5331" w:rsidRDefault="00A43D02" w:rsidP="00501330">
      <w:pPr>
        <w:spacing w:after="200" w:line="276" w:lineRule="auto"/>
        <w:ind w:left="1080" w:hanging="360"/>
        <w:rPr>
          <w:rFonts w:eastAsia="Calibri" w:cstheme="minorHAnsi"/>
        </w:rPr>
      </w:pPr>
      <w:r w:rsidRPr="00CB5331">
        <w:rPr>
          <w:rFonts w:eastAsia="Calibri" w:cstheme="minorHAnsi"/>
        </w:rPr>
        <w:t>iii.</w:t>
      </w:r>
      <w:r w:rsidR="000A7608">
        <w:rPr>
          <w:rFonts w:eastAsia="Calibri" w:cstheme="minorHAnsi"/>
        </w:rPr>
        <w:tab/>
      </w:r>
      <w:r w:rsidRPr="00CB5331">
        <w:rPr>
          <w:rFonts w:eastAsia="Calibri" w:cstheme="minorHAnsi"/>
        </w:rPr>
        <w:t xml:space="preserve">If the breach is not cured within the time specified in the notice, the District may apply remedies </w:t>
      </w:r>
      <w:r w:rsidR="000A7608">
        <w:rPr>
          <w:rFonts w:eastAsia="Calibri" w:cstheme="minorHAnsi"/>
        </w:rPr>
        <w:t>2</w:t>
      </w:r>
      <w:r w:rsidRPr="00CB5331">
        <w:rPr>
          <w:rFonts w:eastAsia="Calibri" w:cstheme="minorHAnsi"/>
        </w:rPr>
        <w:t xml:space="preserve">.2.H </w:t>
      </w:r>
      <w:r w:rsidR="009D3DFB">
        <w:rPr>
          <w:rFonts w:eastAsia="Calibri" w:cstheme="minorHAnsi"/>
        </w:rPr>
        <w:t>(</w:t>
      </w:r>
      <w:proofErr w:type="spellStart"/>
      <w:r w:rsidR="009D3DFB">
        <w:rPr>
          <w:rFonts w:eastAsia="Calibri" w:cstheme="minorHAnsi"/>
        </w:rPr>
        <w:t>i</w:t>
      </w:r>
      <w:proofErr w:type="spellEnd"/>
      <w:r w:rsidR="009D3DFB">
        <w:rPr>
          <w:rFonts w:eastAsia="Calibri" w:cstheme="minorHAnsi"/>
        </w:rPr>
        <w:t>) t</w:t>
      </w:r>
      <w:r w:rsidRPr="00CB5331">
        <w:rPr>
          <w:rFonts w:eastAsia="Calibri" w:cstheme="minorHAnsi"/>
        </w:rPr>
        <w:t xml:space="preserve">hrough </w:t>
      </w:r>
      <w:r w:rsidR="009D3DFB">
        <w:rPr>
          <w:rFonts w:eastAsia="Calibri" w:cstheme="minorHAnsi"/>
        </w:rPr>
        <w:t>(</w:t>
      </w:r>
      <w:r w:rsidRPr="00CB5331">
        <w:rPr>
          <w:rFonts w:eastAsia="Calibri" w:cstheme="minorHAnsi"/>
        </w:rPr>
        <w:t>iv</w:t>
      </w:r>
      <w:r w:rsidR="009D3DFB">
        <w:rPr>
          <w:rFonts w:eastAsia="Calibri" w:cstheme="minorHAnsi"/>
        </w:rPr>
        <w:t>)</w:t>
      </w:r>
      <w:r w:rsidRPr="00CB5331">
        <w:rPr>
          <w:rFonts w:eastAsia="Calibri" w:cstheme="minorHAnsi"/>
        </w:rPr>
        <w:t>.</w:t>
      </w:r>
      <w:commentRangeEnd w:id="32"/>
      <w:r w:rsidR="00165684">
        <w:rPr>
          <w:rStyle w:val="CommentReference"/>
          <w:rFonts w:ascii="Calibri" w:eastAsia="Calibri" w:hAnsi="Calibri" w:cs="Times New Roman"/>
        </w:rPr>
        <w:commentReference w:id="32"/>
      </w:r>
    </w:p>
    <w:p w14:paraId="528ED00C"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J.</w:t>
      </w:r>
      <w:r w:rsidRPr="00CB5331">
        <w:rPr>
          <w:rFonts w:eastAsia="Calibri" w:cstheme="minorHAnsi"/>
        </w:rPr>
        <w:tab/>
      </w:r>
      <w:r w:rsidRPr="00CB5331">
        <w:rPr>
          <w:rFonts w:eastAsia="Calibri" w:cstheme="minorHAnsi"/>
          <w:u w:val="single"/>
        </w:rPr>
        <w:t>District Violations of School Law or this Contract</w:t>
      </w:r>
      <w:r w:rsidRPr="00CB5331">
        <w:rPr>
          <w:rFonts w:eastAsia="Calibri" w:cstheme="minorHAnsi"/>
        </w:rPr>
        <w:t>.</w:t>
      </w:r>
      <w:r w:rsidR="00446926">
        <w:rPr>
          <w:rFonts w:eastAsia="Calibri" w:cstheme="minorHAnsi"/>
        </w:rPr>
        <w:t xml:space="preserve"> </w:t>
      </w:r>
      <w:r w:rsidRPr="00CB5331">
        <w:rPr>
          <w:rFonts w:eastAsia="Calibri" w:cstheme="minorHAnsi"/>
        </w:rPr>
        <w:t xml:space="preserve">If the School believes that the District has violated any provision of this Contract or applicable law, the School may initiate dispute resolution procedures in accordance with Section </w:t>
      </w:r>
      <w:r w:rsidR="000A7608">
        <w:rPr>
          <w:rFonts w:eastAsia="Calibri" w:cstheme="minorHAnsi"/>
        </w:rPr>
        <w:t>2</w:t>
      </w:r>
      <w:r w:rsidRPr="00CB5331">
        <w:rPr>
          <w:rFonts w:eastAsia="Calibri" w:cstheme="minorHAnsi"/>
        </w:rPr>
        <w:t>.2.G, file an appeal with the State Board, or seek other remedies provided by law.</w:t>
      </w:r>
    </w:p>
    <w:p w14:paraId="4BD03081" w14:textId="77777777" w:rsidR="00A43D02" w:rsidRPr="00CB5331" w:rsidRDefault="00A43D02" w:rsidP="00501330">
      <w:pPr>
        <w:spacing w:after="200" w:line="276" w:lineRule="auto"/>
        <w:ind w:left="720" w:hanging="360"/>
        <w:rPr>
          <w:rFonts w:eastAsia="Calibri" w:cstheme="minorHAnsi"/>
        </w:rPr>
      </w:pPr>
      <w:r w:rsidRPr="00CB5331">
        <w:rPr>
          <w:rFonts w:eastAsia="Calibri" w:cstheme="minorHAnsi"/>
        </w:rPr>
        <w:t>K.</w:t>
      </w:r>
      <w:r w:rsidRPr="00CB5331">
        <w:rPr>
          <w:rFonts w:eastAsia="Calibri" w:cstheme="minorHAnsi"/>
        </w:rPr>
        <w:tab/>
      </w:r>
      <w:r w:rsidRPr="00CB5331">
        <w:rPr>
          <w:rFonts w:eastAsia="Calibri" w:cstheme="minorHAnsi"/>
          <w:u w:val="single"/>
        </w:rPr>
        <w:t>Emergency Powers</w:t>
      </w:r>
      <w:r w:rsidRPr="00CB5331">
        <w:rPr>
          <w:rFonts w:eastAsia="Calibri" w:cstheme="minorHAnsi"/>
        </w:rPr>
        <w:t>.</w:t>
      </w:r>
      <w:r w:rsidR="00446926">
        <w:rPr>
          <w:rFonts w:eastAsia="Calibri" w:cstheme="minorHAnsi"/>
        </w:rPr>
        <w:t xml:space="preserve"> </w:t>
      </w:r>
      <w:r w:rsidRPr="00CB5331">
        <w:rPr>
          <w:rFonts w:eastAsia="Calibri" w:cstheme="minorHAnsi"/>
        </w:rPr>
        <w:t>If the District seeks a preliminary order under the Emergency Powers set forth in C.R.S. §</w:t>
      </w:r>
      <w:r w:rsidR="00075A07">
        <w:rPr>
          <w:rFonts w:eastAsia="Calibri" w:cstheme="minorHAnsi"/>
        </w:rPr>
        <w:t xml:space="preserve">§ </w:t>
      </w:r>
      <w:r w:rsidRPr="00CB5331">
        <w:rPr>
          <w:rFonts w:eastAsia="Calibri" w:cstheme="minorHAnsi"/>
        </w:rPr>
        <w:t xml:space="preserve">22-30.5-701 </w:t>
      </w:r>
      <w:r w:rsidRPr="00CB5331">
        <w:rPr>
          <w:rFonts w:eastAsia="Calibri" w:cstheme="minorHAnsi"/>
          <w:i/>
        </w:rPr>
        <w:t>et seq</w:t>
      </w:r>
      <w:r w:rsidRPr="00CB5331">
        <w:rPr>
          <w:rFonts w:eastAsia="Calibri" w:cstheme="minorHAnsi"/>
        </w:rPr>
        <w:t>., it shall follow the procedures set forth therein.</w:t>
      </w:r>
    </w:p>
    <w:p w14:paraId="0CE19E08" w14:textId="77777777" w:rsidR="00A43D02" w:rsidRPr="000A7608" w:rsidRDefault="000A7608" w:rsidP="00FB57F1">
      <w:pPr>
        <w:pStyle w:val="Heading1"/>
      </w:pPr>
      <w:bookmarkStart w:id="33" w:name="_Toc409614152"/>
      <w:bookmarkStart w:id="34" w:name="_Toc449949941"/>
      <w:bookmarkStart w:id="35" w:name="_Toc449960732"/>
      <w:bookmarkStart w:id="36" w:name="_Toc449960957"/>
      <w:r>
        <w:t>SECTION THREE: SCHOOL GOVERNANCE</w:t>
      </w:r>
      <w:bookmarkEnd w:id="33"/>
      <w:bookmarkEnd w:id="34"/>
      <w:bookmarkEnd w:id="35"/>
      <w:bookmarkEnd w:id="36"/>
    </w:p>
    <w:p w14:paraId="4678523A" w14:textId="77777777" w:rsidR="00A43D02" w:rsidRPr="00CB5331" w:rsidRDefault="000A7608" w:rsidP="00FB57F1">
      <w:pPr>
        <w:keepNext/>
        <w:spacing w:after="200" w:line="276" w:lineRule="auto"/>
        <w:ind w:left="720" w:hanging="720"/>
        <w:outlineLvl w:val="1"/>
        <w:rPr>
          <w:rFonts w:eastAsia="Calibri" w:cstheme="minorHAnsi"/>
          <w:b/>
        </w:rPr>
      </w:pPr>
      <w:bookmarkStart w:id="37" w:name="_Toc409614153"/>
      <w:bookmarkStart w:id="38" w:name="_Toc449949942"/>
      <w:bookmarkStart w:id="39" w:name="_Toc449960733"/>
      <w:bookmarkStart w:id="40" w:name="_Toc449960958"/>
      <w:r w:rsidRPr="005C3CAE">
        <w:rPr>
          <w:rStyle w:val="Heading2Char"/>
        </w:rPr>
        <w:t>3</w:t>
      </w:r>
      <w:r w:rsidR="00A43D02" w:rsidRPr="005C3CAE">
        <w:rPr>
          <w:rStyle w:val="Heading2Char"/>
        </w:rPr>
        <w:t>.1</w:t>
      </w:r>
      <w:r w:rsidR="00A43D02" w:rsidRPr="005C3CAE">
        <w:rPr>
          <w:rStyle w:val="Heading2Char"/>
        </w:rPr>
        <w:tab/>
        <w:t>Governance</w:t>
      </w:r>
      <w:r w:rsidR="00A43D02" w:rsidRPr="00CB5331">
        <w:rPr>
          <w:rFonts w:eastAsia="Calibri" w:cstheme="minorHAnsi"/>
          <w:b/>
        </w:rPr>
        <w:t>.</w:t>
      </w:r>
      <w:bookmarkEnd w:id="37"/>
      <w:bookmarkEnd w:id="38"/>
      <w:bookmarkEnd w:id="39"/>
      <w:bookmarkEnd w:id="40"/>
    </w:p>
    <w:p w14:paraId="10F75330" w14:textId="77777777" w:rsidR="00A43D02" w:rsidRPr="00CB5331" w:rsidRDefault="00A43D02" w:rsidP="00A05892">
      <w:pPr>
        <w:spacing w:after="200" w:line="276" w:lineRule="auto"/>
        <w:rPr>
          <w:rFonts w:eastAsia="Calibri" w:cstheme="minorHAnsi"/>
        </w:rPr>
      </w:pPr>
      <w:r w:rsidRPr="00CB5331">
        <w:rPr>
          <w:rFonts w:eastAsia="Calibri" w:cstheme="minorHAnsi"/>
        </w:rPr>
        <w:t xml:space="preserve">The School’s Articles of Incorporation and Bylaws shall not conflict with the School’s obligation to operate in a manner consistent with this Contract. </w:t>
      </w:r>
      <w:r w:rsidR="009D3DFB">
        <w:rPr>
          <w:rFonts w:eastAsia="Calibri" w:cstheme="minorHAnsi"/>
        </w:rPr>
        <w:t>The Charter Board</w:t>
      </w:r>
      <w:r w:rsidRPr="00CB5331">
        <w:rPr>
          <w:rFonts w:eastAsia="Calibri" w:cstheme="minorHAnsi"/>
        </w:rPr>
        <w:t xml:space="preserve"> will adopt and operate under policies that provide for governance of the operation of the School in a manner consistent with this Contract. The Charter Board shall operate in accordance with these documents. Any material modification of the Articles of Incorporation or the Bylaws shall be made in accordance with the procedures described in Section </w:t>
      </w:r>
      <w:r w:rsidR="000A7608">
        <w:rPr>
          <w:rFonts w:eastAsia="Calibri" w:cstheme="minorHAnsi"/>
        </w:rPr>
        <w:t>2</w:t>
      </w:r>
      <w:r w:rsidRPr="00CB5331">
        <w:rPr>
          <w:rFonts w:eastAsia="Calibri" w:cstheme="minorHAnsi"/>
        </w:rPr>
        <w:t>.2.F of this Contract. As used herein, a “material modification” shall mean a modification that deletes or materially reduces any existing voting rights of parents or other constituents, that significantly increases the number or percentages of votes required to take major actions</w:t>
      </w:r>
      <w:r w:rsidR="000A7608">
        <w:rPr>
          <w:rFonts w:eastAsia="Calibri" w:cstheme="minorHAnsi"/>
        </w:rPr>
        <w:t>,</w:t>
      </w:r>
      <w:r w:rsidRPr="00CB5331">
        <w:rPr>
          <w:rFonts w:eastAsia="Calibri" w:cstheme="minorHAnsi"/>
        </w:rPr>
        <w:t xml:space="preserve"> that changes the selection method or qualifications of the Charter Board or cha</w:t>
      </w:r>
      <w:r w:rsidR="00B93B78">
        <w:rPr>
          <w:rFonts w:eastAsia="Calibri" w:cstheme="minorHAnsi"/>
        </w:rPr>
        <w:t>nges the purpose of the entity.</w:t>
      </w:r>
    </w:p>
    <w:p w14:paraId="7B3F234A" w14:textId="77777777" w:rsidR="00A43D02" w:rsidRPr="00CB5331" w:rsidRDefault="000A7608" w:rsidP="00D67C12">
      <w:pPr>
        <w:keepNext/>
        <w:spacing w:after="200" w:line="276" w:lineRule="auto"/>
        <w:ind w:left="720" w:hanging="720"/>
        <w:outlineLvl w:val="1"/>
        <w:rPr>
          <w:rFonts w:eastAsia="Calibri" w:cstheme="minorHAnsi"/>
          <w:b/>
        </w:rPr>
      </w:pPr>
      <w:bookmarkStart w:id="41" w:name="_Toc409614154"/>
      <w:bookmarkStart w:id="42" w:name="_Toc449949943"/>
      <w:bookmarkStart w:id="43" w:name="_Toc449960734"/>
      <w:bookmarkStart w:id="44" w:name="_Toc449960959"/>
      <w:r w:rsidRPr="005C3CAE">
        <w:rPr>
          <w:rStyle w:val="Heading2Char"/>
        </w:rPr>
        <w:lastRenderedPageBreak/>
        <w:t>3</w:t>
      </w:r>
      <w:r w:rsidR="00A43D02" w:rsidRPr="005C3CAE">
        <w:rPr>
          <w:rStyle w:val="Heading2Char"/>
        </w:rPr>
        <w:t>.2</w:t>
      </w:r>
      <w:r w:rsidR="00A43D02" w:rsidRPr="005C3CAE">
        <w:rPr>
          <w:rStyle w:val="Heading2Char"/>
        </w:rPr>
        <w:tab/>
        <w:t>Corporate Purpose</w:t>
      </w:r>
      <w:r w:rsidR="00A43D02" w:rsidRPr="00CB5331">
        <w:rPr>
          <w:rFonts w:eastAsia="Calibri" w:cstheme="minorHAnsi"/>
          <w:b/>
        </w:rPr>
        <w:t>.</w:t>
      </w:r>
      <w:bookmarkEnd w:id="41"/>
      <w:bookmarkEnd w:id="42"/>
      <w:bookmarkEnd w:id="43"/>
      <w:bookmarkEnd w:id="44"/>
    </w:p>
    <w:p w14:paraId="4039B955" w14:textId="77777777" w:rsidR="00A43D02" w:rsidRPr="00CB5331" w:rsidRDefault="00A43D02" w:rsidP="00CB5331">
      <w:pPr>
        <w:spacing w:after="200" w:line="276" w:lineRule="auto"/>
        <w:rPr>
          <w:rFonts w:eastAsia="Calibri" w:cstheme="minorHAnsi"/>
        </w:rPr>
      </w:pPr>
      <w:r w:rsidRPr="00CB5331">
        <w:rPr>
          <w:rFonts w:eastAsia="Calibri" w:cstheme="minorHAnsi"/>
        </w:rPr>
        <w:t>The purpose of the School as set forth in its Articles of Incorporation shall be limited to the operation of a charter school pursuant to the Colorado Charter Schools Act, C.R.S. §</w:t>
      </w:r>
      <w:r w:rsidR="00BE2ED4">
        <w:rPr>
          <w:rFonts w:eastAsia="Calibri" w:cstheme="minorHAnsi"/>
        </w:rPr>
        <w:t>§</w:t>
      </w:r>
      <w:r w:rsidR="00075A07">
        <w:rPr>
          <w:rFonts w:eastAsia="Calibri" w:cstheme="minorHAnsi"/>
        </w:rPr>
        <w:t xml:space="preserve"> </w:t>
      </w:r>
      <w:r w:rsidRPr="00CB5331">
        <w:rPr>
          <w:rFonts w:eastAsia="Calibri" w:cstheme="minorHAnsi"/>
        </w:rPr>
        <w:t xml:space="preserve">22-30.5-101 </w:t>
      </w:r>
      <w:r w:rsidRPr="00CB5331">
        <w:rPr>
          <w:rFonts w:eastAsia="Calibri" w:cstheme="minorHAnsi"/>
          <w:i/>
        </w:rPr>
        <w:t>et seq.</w:t>
      </w:r>
      <w:r w:rsidRPr="00CB5331">
        <w:rPr>
          <w:rFonts w:eastAsia="Calibri" w:cstheme="minorHAnsi"/>
        </w:rPr>
        <w:t xml:space="preserve"> and purposes ancillary thereto and in support thereof.</w:t>
      </w:r>
    </w:p>
    <w:p w14:paraId="0187B7A4" w14:textId="77777777" w:rsidR="00A43D02" w:rsidRPr="00CB5331" w:rsidRDefault="000A7608" w:rsidP="00D67C12">
      <w:pPr>
        <w:keepNext/>
        <w:spacing w:after="200" w:line="276" w:lineRule="auto"/>
        <w:ind w:left="720" w:hanging="720"/>
        <w:outlineLvl w:val="1"/>
        <w:rPr>
          <w:rFonts w:eastAsia="Calibri" w:cstheme="minorHAnsi"/>
          <w:b/>
        </w:rPr>
      </w:pPr>
      <w:bookmarkStart w:id="45" w:name="_Toc449949944"/>
      <w:bookmarkStart w:id="46" w:name="_Toc449960735"/>
      <w:bookmarkStart w:id="47" w:name="_Toc449960960"/>
      <w:r w:rsidRPr="005C3CAE">
        <w:rPr>
          <w:rStyle w:val="Heading2Char"/>
        </w:rPr>
        <w:t>3</w:t>
      </w:r>
      <w:r w:rsidR="00A43D02" w:rsidRPr="005C3CAE">
        <w:rPr>
          <w:rStyle w:val="Heading2Char"/>
        </w:rPr>
        <w:t>.3</w:t>
      </w:r>
      <w:r w:rsidR="00A43D02" w:rsidRPr="005C3CAE">
        <w:rPr>
          <w:rStyle w:val="Heading2Char"/>
        </w:rPr>
        <w:tab/>
        <w:t>Transparency</w:t>
      </w:r>
      <w:r w:rsidR="00A43D02" w:rsidRPr="00CB5331">
        <w:rPr>
          <w:rFonts w:eastAsia="Calibri" w:cstheme="minorHAnsi"/>
          <w:b/>
        </w:rPr>
        <w:t>.</w:t>
      </w:r>
      <w:bookmarkEnd w:id="45"/>
      <w:bookmarkEnd w:id="46"/>
      <w:bookmarkEnd w:id="47"/>
    </w:p>
    <w:p w14:paraId="4E9CC62D"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make Charter Board-adopted policies, meeting agendas and minutes and related documents readily available for public inspection</w:t>
      </w:r>
      <w:r w:rsidR="00DB5A2E">
        <w:rPr>
          <w:rFonts w:eastAsia="Calibri" w:cstheme="minorHAnsi"/>
        </w:rPr>
        <w:t>.</w:t>
      </w:r>
      <w:r w:rsidR="00446926">
        <w:rPr>
          <w:rFonts w:eastAsia="Calibri" w:cstheme="minorHAnsi"/>
        </w:rPr>
        <w:t xml:space="preserve"> </w:t>
      </w:r>
      <w:r w:rsidR="00DB5A2E">
        <w:rPr>
          <w:rFonts w:eastAsia="Calibri" w:cstheme="minorHAnsi"/>
        </w:rPr>
        <w:t>The School shall list on its website information about Charter Board members, Charter Board meetings, relevant School documents, and other information that may be of interest to students, parents, and community members.</w:t>
      </w:r>
      <w:r w:rsidR="00446926">
        <w:rPr>
          <w:rFonts w:eastAsia="Calibri" w:cstheme="minorHAnsi"/>
        </w:rPr>
        <w:t xml:space="preserve"> </w:t>
      </w:r>
      <w:r w:rsidR="00DB5A2E">
        <w:rPr>
          <w:rFonts w:eastAsia="Calibri" w:cstheme="minorHAnsi"/>
        </w:rPr>
        <w:t xml:space="preserve">The School </w:t>
      </w:r>
      <w:r w:rsidRPr="00CB5331">
        <w:rPr>
          <w:rFonts w:eastAsia="Calibri" w:cstheme="minorHAnsi"/>
        </w:rPr>
        <w:t xml:space="preserve">shall conduct meetings consistent with principles of transparency, the Colorado </w:t>
      </w:r>
      <w:r w:rsidR="009D3DFB">
        <w:rPr>
          <w:rFonts w:eastAsia="Calibri" w:cstheme="minorHAnsi"/>
        </w:rPr>
        <w:t>Open Meetings</w:t>
      </w:r>
      <w:r w:rsidRPr="00CB5331">
        <w:rPr>
          <w:rFonts w:eastAsia="Calibri" w:cstheme="minorHAnsi"/>
        </w:rPr>
        <w:t xml:space="preserve"> and Open Records laws, and shall adopt and strictly enforce</w:t>
      </w:r>
      <w:r w:rsidR="00B93B78">
        <w:rPr>
          <w:rFonts w:eastAsia="Calibri" w:cstheme="minorHAnsi"/>
        </w:rPr>
        <w:t xml:space="preserve"> a conflict of interest policy</w:t>
      </w:r>
      <w:r w:rsidR="00E00663">
        <w:rPr>
          <w:rFonts w:eastAsia="Calibri" w:cstheme="minorHAnsi"/>
        </w:rPr>
        <w:t xml:space="preserve"> including a policy to avoid conflicts of interest between the School and any education management provider whose services are retained by the School</w:t>
      </w:r>
      <w:r w:rsidR="00B93B78">
        <w:rPr>
          <w:rFonts w:eastAsia="Calibri" w:cstheme="minorHAnsi"/>
        </w:rPr>
        <w:t>.</w:t>
      </w:r>
    </w:p>
    <w:p w14:paraId="6F6B7DA5" w14:textId="77777777" w:rsidR="00A43D02" w:rsidRPr="00CB5331" w:rsidRDefault="000A7608" w:rsidP="00D67C12">
      <w:pPr>
        <w:keepNext/>
        <w:spacing w:after="200" w:line="276" w:lineRule="auto"/>
        <w:ind w:left="720" w:hanging="720"/>
        <w:outlineLvl w:val="1"/>
        <w:rPr>
          <w:rFonts w:eastAsia="Calibri" w:cstheme="minorHAnsi"/>
          <w:b/>
        </w:rPr>
      </w:pPr>
      <w:bookmarkStart w:id="48" w:name="_Toc449949945"/>
      <w:bookmarkStart w:id="49" w:name="_Toc449960736"/>
      <w:bookmarkStart w:id="50" w:name="_Toc449960961"/>
      <w:r w:rsidRPr="005C3CAE">
        <w:rPr>
          <w:rStyle w:val="Heading2Char"/>
        </w:rPr>
        <w:t>3</w:t>
      </w:r>
      <w:r w:rsidR="00A43D02" w:rsidRPr="005C3CAE">
        <w:rPr>
          <w:rStyle w:val="Heading2Char"/>
        </w:rPr>
        <w:t>.4</w:t>
      </w:r>
      <w:r w:rsidR="00A43D02" w:rsidRPr="005C3CAE">
        <w:rPr>
          <w:rStyle w:val="Heading2Char"/>
        </w:rPr>
        <w:tab/>
        <w:t>Complaints</w:t>
      </w:r>
      <w:r w:rsidR="00A43D02" w:rsidRPr="00CB5331">
        <w:rPr>
          <w:rFonts w:eastAsia="Calibri" w:cstheme="minorHAnsi"/>
          <w:b/>
        </w:rPr>
        <w:t>.</w:t>
      </w:r>
      <w:bookmarkEnd w:id="48"/>
      <w:bookmarkEnd w:id="49"/>
      <w:bookmarkEnd w:id="50"/>
    </w:p>
    <w:p w14:paraId="09C00B52"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establish a process for resolving public complaints, including complaints regarding curriculum, which shall include an opportunit</w:t>
      </w:r>
      <w:r w:rsidR="00FE6B5D">
        <w:rPr>
          <w:rFonts w:eastAsia="Calibri" w:cstheme="minorHAnsi"/>
        </w:rPr>
        <w:t>y for complainants to be heard.</w:t>
      </w:r>
      <w:r w:rsidR="00446926">
        <w:rPr>
          <w:rFonts w:eastAsia="Calibri" w:cstheme="minorHAnsi"/>
        </w:rPr>
        <w:t xml:space="preserve"> </w:t>
      </w:r>
      <w:r w:rsidR="00FE6B5D">
        <w:t>The School shall submit to the District for approval its process for resolving public complaints, including complaints regarding curriculum, which must provide an opportunity to be heard and an appeal process similar to that provided in current District policies/regulations and procedures, except that the final administrative appeal shall be heard by the Charter Board, rather than the District Board.</w:t>
      </w:r>
      <w:r w:rsidR="00446926">
        <w:t xml:space="preserve"> </w:t>
      </w:r>
      <w:r w:rsidR="00FE6B5D">
        <w:t>Any material changes to the process shall be submitted to the District for approval prior to implementation.</w:t>
      </w:r>
    </w:p>
    <w:p w14:paraId="277EFD51" w14:textId="77777777" w:rsidR="00A43D02" w:rsidRPr="00CB5331" w:rsidRDefault="000A7608" w:rsidP="00D67C12">
      <w:pPr>
        <w:keepNext/>
        <w:spacing w:after="200" w:line="276" w:lineRule="auto"/>
        <w:ind w:left="720" w:hanging="720"/>
        <w:outlineLvl w:val="1"/>
        <w:rPr>
          <w:rFonts w:eastAsia="Calibri" w:cstheme="minorHAnsi"/>
          <w:b/>
        </w:rPr>
      </w:pPr>
      <w:bookmarkStart w:id="51" w:name="_Toc449960737"/>
      <w:bookmarkStart w:id="52" w:name="_Toc449960962"/>
      <w:r w:rsidRPr="005C3CAE">
        <w:rPr>
          <w:rStyle w:val="Heading2Char"/>
        </w:rPr>
        <w:t>3</w:t>
      </w:r>
      <w:r w:rsidR="00A43D02" w:rsidRPr="005C3CAE">
        <w:rPr>
          <w:rStyle w:val="Heading2Char"/>
        </w:rPr>
        <w:t>.5</w:t>
      </w:r>
      <w:r w:rsidR="0065165D" w:rsidRPr="005C3CAE">
        <w:rPr>
          <w:rStyle w:val="Heading2Char"/>
        </w:rPr>
        <w:tab/>
      </w:r>
      <w:r w:rsidR="00A43D02" w:rsidRPr="005C3CAE">
        <w:rPr>
          <w:rStyle w:val="Heading2Char"/>
        </w:rPr>
        <w:t>Contracting for Educational Services</w:t>
      </w:r>
      <w:r w:rsidR="00A43D02" w:rsidRPr="00CB5331">
        <w:rPr>
          <w:rFonts w:eastAsia="Calibri" w:cstheme="minorHAnsi"/>
          <w:b/>
        </w:rPr>
        <w:t>.</w:t>
      </w:r>
      <w:bookmarkEnd w:id="51"/>
      <w:bookmarkEnd w:id="52"/>
    </w:p>
    <w:p w14:paraId="4DC8CC90" w14:textId="1B95566D" w:rsidR="00F55866" w:rsidRPr="00814393" w:rsidRDefault="00F55866" w:rsidP="00CB5331">
      <w:pPr>
        <w:spacing w:after="200" w:line="276" w:lineRule="auto"/>
      </w:pPr>
      <w:r>
        <w:t xml:space="preserve">Unless approved by the District in writing, which approval shall not be unreasonably withheld, the School shall not enter into a contract or subcontract for the management or administration of its instructional program or services, including special education and related services.  </w:t>
      </w:r>
      <w:r w:rsidR="00814393">
        <w:t xml:space="preserve">If the School desires to enter into a contract or subcontract for the management or administration of its instructional program or services, then at a minimum, such contract or subcontract shall satisfy the requirements set forth in </w:t>
      </w:r>
      <w:r w:rsidR="00814393">
        <w:rPr>
          <w:b/>
        </w:rPr>
        <w:t xml:space="preserve">Attachment </w:t>
      </w:r>
      <w:r w:rsidR="002F1831">
        <w:rPr>
          <w:b/>
        </w:rPr>
        <w:t>6</w:t>
      </w:r>
      <w:r w:rsidR="00F56F47">
        <w:t xml:space="preserve">.  </w:t>
      </w:r>
      <w:r w:rsidR="00AF3333">
        <w:t xml:space="preserve">If the School fails to comply with this Section, it shall be a material breach of the Contract. </w:t>
      </w:r>
    </w:p>
    <w:p w14:paraId="2B5C9CBC" w14:textId="77777777" w:rsidR="00A43D02" w:rsidRPr="00CB5331" w:rsidRDefault="000A7608" w:rsidP="00FD19B2">
      <w:pPr>
        <w:keepNext/>
        <w:spacing w:after="200" w:line="276" w:lineRule="auto"/>
        <w:ind w:left="720" w:hanging="720"/>
        <w:outlineLvl w:val="1"/>
        <w:rPr>
          <w:rFonts w:eastAsia="Calibri" w:cstheme="minorHAnsi"/>
          <w:b/>
        </w:rPr>
      </w:pPr>
      <w:bookmarkStart w:id="53" w:name="_Toc449949946"/>
      <w:bookmarkStart w:id="54" w:name="_Toc449960738"/>
      <w:bookmarkStart w:id="55" w:name="_Toc449960963"/>
      <w:r w:rsidRPr="005C3CAE">
        <w:rPr>
          <w:rStyle w:val="Heading2Char"/>
        </w:rPr>
        <w:t>3</w:t>
      </w:r>
      <w:r w:rsidR="00A43D02" w:rsidRPr="005C3CAE">
        <w:rPr>
          <w:rStyle w:val="Heading2Char"/>
        </w:rPr>
        <w:t>.6</w:t>
      </w:r>
      <w:r w:rsidR="00A43D02" w:rsidRPr="005C3CAE">
        <w:rPr>
          <w:rStyle w:val="Heading2Char"/>
        </w:rPr>
        <w:tab/>
        <w:t>Contracting for Operational and Administrative Services</w:t>
      </w:r>
      <w:r w:rsidR="00A43D02" w:rsidRPr="00CB5331">
        <w:rPr>
          <w:rFonts w:eastAsia="Calibri" w:cstheme="minorHAnsi"/>
          <w:b/>
        </w:rPr>
        <w:t>.</w:t>
      </w:r>
      <w:bookmarkEnd w:id="53"/>
      <w:bookmarkEnd w:id="54"/>
      <w:bookmarkEnd w:id="55"/>
    </w:p>
    <w:p w14:paraId="1AF5ABC5" w14:textId="77777777" w:rsidR="00A43D02" w:rsidRDefault="00814393" w:rsidP="00D67C12">
      <w:pPr>
        <w:spacing w:before="100" w:beforeAutospacing="1" w:after="200" w:line="276" w:lineRule="auto"/>
        <w:ind w:left="720" w:hanging="360"/>
        <w:rPr>
          <w:rFonts w:eastAsia="Calibri" w:cstheme="minorHAnsi"/>
        </w:rPr>
      </w:pPr>
      <w:r>
        <w:rPr>
          <w:rFonts w:eastAsia="Calibri" w:cstheme="minorHAnsi"/>
        </w:rPr>
        <w:t>A.</w:t>
      </w:r>
      <w:r>
        <w:rPr>
          <w:rFonts w:eastAsia="Calibri" w:cstheme="minorHAnsi"/>
        </w:rPr>
        <w:tab/>
      </w:r>
      <w:r w:rsidR="00A43D02" w:rsidRPr="00CB5331">
        <w:rPr>
          <w:rFonts w:eastAsia="Calibri" w:cstheme="minorHAnsi"/>
        </w:rPr>
        <w:t>Pursuant to relevant law, the School may contract with third party providers for operational and administrative services.</w:t>
      </w:r>
      <w:r w:rsidR="00446926">
        <w:rPr>
          <w:rFonts w:eastAsia="Calibri" w:cstheme="minorHAnsi"/>
        </w:rPr>
        <w:t xml:space="preserve"> </w:t>
      </w:r>
      <w:r w:rsidR="00A43D02" w:rsidRPr="00CB5331">
        <w:rPr>
          <w:rFonts w:eastAsia="Calibri" w:cstheme="minorHAnsi"/>
        </w:rPr>
        <w:t xml:space="preserve">The School shall follow applicable laws, as they apply to charter schools, related to procuring and contracting for goods and services and adhere to best practices, including standards related to arms-length negotiations and arrangements and conflicts of interest. </w:t>
      </w:r>
      <w:r w:rsidR="00495117">
        <w:rPr>
          <w:rFonts w:eastAsia="Calibri" w:cstheme="minorHAnsi"/>
        </w:rPr>
        <w:t>T</w:t>
      </w:r>
      <w:r w:rsidR="00A43D02" w:rsidRPr="00CB5331">
        <w:rPr>
          <w:rFonts w:eastAsia="Calibri" w:cstheme="minorHAnsi"/>
        </w:rPr>
        <w:t xml:space="preserve">he School </w:t>
      </w:r>
      <w:r w:rsidR="00495117">
        <w:rPr>
          <w:rFonts w:eastAsia="Calibri" w:cstheme="minorHAnsi"/>
        </w:rPr>
        <w:t xml:space="preserve">will </w:t>
      </w:r>
      <w:r w:rsidR="00A43D02" w:rsidRPr="00CB5331">
        <w:rPr>
          <w:rFonts w:eastAsia="Calibri" w:cstheme="minorHAnsi"/>
        </w:rPr>
        <w:t>adopt policies and procedures relating to the procurement and contracting of goods and services.</w:t>
      </w:r>
      <w:r w:rsidR="00446926">
        <w:rPr>
          <w:rFonts w:eastAsia="Calibri" w:cstheme="minorHAnsi"/>
        </w:rPr>
        <w:t xml:space="preserve"> </w:t>
      </w:r>
      <w:r w:rsidR="00A43D02" w:rsidRPr="00CB5331">
        <w:rPr>
          <w:rFonts w:eastAsia="Calibri" w:cstheme="minorHAnsi"/>
        </w:rPr>
        <w:t>The District may offer guidance on such policies and review contracts on a case by case basis as requested by the School.</w:t>
      </w:r>
    </w:p>
    <w:p w14:paraId="5DCB6561" w14:textId="7EB50253" w:rsidR="008A23F4" w:rsidRPr="00CB5331" w:rsidRDefault="008A23F4" w:rsidP="008A23F4">
      <w:pPr>
        <w:spacing w:before="100" w:beforeAutospacing="1" w:after="200" w:line="276" w:lineRule="auto"/>
        <w:ind w:left="720" w:hanging="360"/>
        <w:rPr>
          <w:rFonts w:eastAsia="Calibri" w:cstheme="minorHAnsi"/>
        </w:rPr>
      </w:pPr>
      <w:r>
        <w:rPr>
          <w:rFonts w:eastAsia="Calibri" w:cstheme="minorHAnsi"/>
        </w:rPr>
        <w:t>B.</w:t>
      </w:r>
      <w:r>
        <w:rPr>
          <w:rFonts w:eastAsia="Calibri" w:cstheme="minorHAnsi"/>
        </w:rPr>
        <w:tab/>
        <w:t xml:space="preserve">The District acknowledges that the School intends to contract with </w:t>
      </w:r>
      <w:r w:rsidR="0023764B">
        <w:rPr>
          <w:rFonts w:eastAsia="Calibri" w:cstheme="minorHAnsi"/>
        </w:rPr>
        <w:t>a charter school management consultant</w:t>
      </w:r>
      <w:r w:rsidR="00B04C26">
        <w:rPr>
          <w:rFonts w:eastAsia="Calibri" w:cstheme="minorHAnsi"/>
        </w:rPr>
        <w:t xml:space="preserve"> for the operational and administrative services set forth on Schedule 1 to </w:t>
      </w:r>
      <w:r w:rsidR="00B04C26" w:rsidRPr="002F1831">
        <w:rPr>
          <w:rFonts w:eastAsia="Calibri" w:cstheme="minorHAnsi"/>
          <w:b/>
        </w:rPr>
        <w:t xml:space="preserve">Attachment </w:t>
      </w:r>
      <w:r w:rsidR="002F1831" w:rsidRPr="002F1831">
        <w:rPr>
          <w:rFonts w:eastAsia="Calibri" w:cstheme="minorHAnsi"/>
          <w:b/>
        </w:rPr>
        <w:t>6</w:t>
      </w:r>
      <w:r w:rsidR="00B04C26">
        <w:rPr>
          <w:rFonts w:eastAsia="Calibri" w:cstheme="minorHAnsi"/>
        </w:rPr>
        <w:t>. This Contract and the District’s obli</w:t>
      </w:r>
      <w:r w:rsidR="00AF3333">
        <w:rPr>
          <w:rFonts w:eastAsia="Calibri" w:cstheme="minorHAnsi"/>
        </w:rPr>
        <w:t>gations hereunder are conditioned</w:t>
      </w:r>
      <w:r w:rsidR="00B04C26">
        <w:rPr>
          <w:rFonts w:eastAsia="Calibri" w:cstheme="minorHAnsi"/>
        </w:rPr>
        <w:t xml:space="preserve"> upon School developing an agreement with </w:t>
      </w:r>
      <w:r w:rsidR="0023764B">
        <w:rPr>
          <w:rFonts w:eastAsia="Calibri" w:cstheme="minorHAnsi"/>
        </w:rPr>
        <w:t>such charter school management consultant</w:t>
      </w:r>
      <w:r w:rsidR="00B04C26">
        <w:rPr>
          <w:rFonts w:eastAsia="Calibri" w:cstheme="minorHAnsi"/>
        </w:rPr>
        <w:t xml:space="preserve"> that satisfies the requirements set forth in </w:t>
      </w:r>
      <w:r w:rsidR="00B04C26">
        <w:rPr>
          <w:rFonts w:eastAsia="Calibri" w:cstheme="minorHAnsi"/>
          <w:b/>
        </w:rPr>
        <w:t xml:space="preserve">Attachment </w:t>
      </w:r>
      <w:r w:rsidR="002F1831">
        <w:rPr>
          <w:rFonts w:eastAsia="Calibri" w:cstheme="minorHAnsi"/>
          <w:b/>
        </w:rPr>
        <w:t>6</w:t>
      </w:r>
      <w:r w:rsidR="00B04C26">
        <w:rPr>
          <w:rFonts w:eastAsia="Calibri" w:cstheme="minorHAnsi"/>
        </w:rPr>
        <w:t xml:space="preserve">.  Unless approved by the District in writing, </w:t>
      </w:r>
      <w:r w:rsidR="0023764B">
        <w:rPr>
          <w:rFonts w:eastAsia="Calibri" w:cstheme="minorHAnsi"/>
        </w:rPr>
        <w:t>the</w:t>
      </w:r>
      <w:r w:rsidR="00B04C26">
        <w:rPr>
          <w:rFonts w:eastAsia="Calibri" w:cstheme="minorHAnsi"/>
        </w:rPr>
        <w:t xml:space="preserve"> services </w:t>
      </w:r>
      <w:r w:rsidR="0023764B">
        <w:rPr>
          <w:rFonts w:eastAsia="Calibri" w:cstheme="minorHAnsi"/>
        </w:rPr>
        <w:t xml:space="preserve">provided </w:t>
      </w:r>
      <w:r w:rsidR="00B04C26">
        <w:rPr>
          <w:rFonts w:eastAsia="Calibri" w:cstheme="minorHAnsi"/>
        </w:rPr>
        <w:t xml:space="preserve">to the School </w:t>
      </w:r>
      <w:r w:rsidR="0023764B">
        <w:rPr>
          <w:rFonts w:eastAsia="Calibri" w:cstheme="minorHAnsi"/>
        </w:rPr>
        <w:t xml:space="preserve">by the charter school management consultant </w:t>
      </w:r>
      <w:r w:rsidR="00B04C26">
        <w:rPr>
          <w:rFonts w:eastAsia="Calibri" w:cstheme="minorHAnsi"/>
        </w:rPr>
        <w:t xml:space="preserve">shall be </w:t>
      </w:r>
      <w:r w:rsidR="00B04C26">
        <w:rPr>
          <w:rFonts w:eastAsia="Calibri" w:cstheme="minorHAnsi"/>
        </w:rPr>
        <w:lastRenderedPageBreak/>
        <w:t xml:space="preserve">limited to the services set forth on Schedule 1. </w:t>
      </w:r>
      <w:r w:rsidR="00AF3333">
        <w:rPr>
          <w:rFonts w:eastAsia="Calibri" w:cstheme="minorHAnsi"/>
        </w:rPr>
        <w:t xml:space="preserve">If School fails to comply with this provision, it shall be a material breach of the Contract.  </w:t>
      </w:r>
      <w:r w:rsidR="00B04C26">
        <w:rPr>
          <w:rFonts w:eastAsia="Calibri" w:cstheme="minorHAnsi"/>
        </w:rPr>
        <w:t xml:space="preserve"> </w:t>
      </w:r>
    </w:p>
    <w:p w14:paraId="5EFD18A5" w14:textId="77777777" w:rsidR="00A43D02" w:rsidRPr="00CB5331" w:rsidRDefault="0067249D" w:rsidP="00D67C12">
      <w:pPr>
        <w:keepNext/>
        <w:spacing w:after="200" w:line="276" w:lineRule="auto"/>
        <w:ind w:left="720" w:hanging="720"/>
        <w:outlineLvl w:val="1"/>
        <w:rPr>
          <w:rFonts w:eastAsia="Calibri" w:cstheme="minorHAnsi"/>
          <w:b/>
        </w:rPr>
      </w:pPr>
      <w:bookmarkStart w:id="56" w:name="_Toc449949947"/>
      <w:bookmarkStart w:id="57" w:name="_Toc449960739"/>
      <w:bookmarkStart w:id="58" w:name="_Toc449960964"/>
      <w:r w:rsidRPr="005C3CAE">
        <w:rPr>
          <w:rStyle w:val="Heading2Char"/>
        </w:rPr>
        <w:t>3</w:t>
      </w:r>
      <w:r w:rsidR="00A43D02" w:rsidRPr="005C3CAE">
        <w:rPr>
          <w:rStyle w:val="Heading2Char"/>
        </w:rPr>
        <w:t>.7</w:t>
      </w:r>
      <w:r w:rsidR="00A43D02" w:rsidRPr="005C3CAE">
        <w:rPr>
          <w:rStyle w:val="Heading2Char"/>
        </w:rPr>
        <w:tab/>
        <w:t>Volunteer Requirements</w:t>
      </w:r>
      <w:r w:rsidR="00A43D02" w:rsidRPr="00CB5331">
        <w:rPr>
          <w:rFonts w:eastAsia="Calibri" w:cstheme="minorHAnsi"/>
          <w:b/>
        </w:rPr>
        <w:t>.</w:t>
      </w:r>
      <w:bookmarkEnd w:id="56"/>
      <w:bookmarkEnd w:id="57"/>
      <w:bookmarkEnd w:id="58"/>
    </w:p>
    <w:p w14:paraId="2EA76D0D" w14:textId="77777777" w:rsidR="00A43D02" w:rsidRDefault="00A43D02" w:rsidP="00CB5331">
      <w:pPr>
        <w:spacing w:after="200" w:line="276" w:lineRule="auto"/>
        <w:rPr>
          <w:rFonts w:eastAsia="Calibri" w:cstheme="minorHAnsi"/>
        </w:rPr>
      </w:pPr>
      <w:r w:rsidRPr="00CB5331">
        <w:rPr>
          <w:rFonts w:eastAsia="Calibri" w:cstheme="minorHAnsi"/>
        </w:rPr>
        <w:t>Any requirement adopted by the School that requires parents commit to or accrue a number of volunteer hours shall be subject to a waiver process that considers individual family circumstances, and the School shall not condition the continued enrollment of any student on the commitment of the student’s parents to provide any number of volunteer hours or donations in lieu thereof.</w:t>
      </w:r>
      <w:r w:rsidR="00446926">
        <w:rPr>
          <w:rFonts w:eastAsia="Calibri" w:cstheme="minorHAnsi"/>
        </w:rPr>
        <w:t xml:space="preserve"> </w:t>
      </w:r>
      <w:r w:rsidRPr="00CB5331">
        <w:rPr>
          <w:rFonts w:eastAsia="Calibri" w:cstheme="minorHAnsi"/>
        </w:rPr>
        <w:t>A copy of the School’s volunteer policy and any changes thereto shall be provided to the District.</w:t>
      </w:r>
    </w:p>
    <w:p w14:paraId="680F4FE8" w14:textId="77777777" w:rsidR="0074236A" w:rsidRDefault="0074236A" w:rsidP="00D67C12">
      <w:pPr>
        <w:keepNext/>
        <w:spacing w:after="200" w:line="276" w:lineRule="auto"/>
        <w:ind w:left="720" w:hanging="720"/>
        <w:outlineLvl w:val="1"/>
        <w:rPr>
          <w:rFonts w:eastAsia="Calibri" w:cstheme="minorHAnsi"/>
          <w:b/>
        </w:rPr>
      </w:pPr>
      <w:bookmarkStart w:id="59" w:name="_Toc449960740"/>
      <w:bookmarkStart w:id="60" w:name="_Toc449960965"/>
      <w:r w:rsidRPr="005C3CAE">
        <w:rPr>
          <w:rStyle w:val="Heading2Char"/>
        </w:rPr>
        <w:t>3.8</w:t>
      </w:r>
      <w:r w:rsidR="0065165D" w:rsidRPr="005C3CAE">
        <w:rPr>
          <w:rStyle w:val="Heading2Char"/>
        </w:rPr>
        <w:tab/>
      </w:r>
      <w:r w:rsidRPr="005C3CAE">
        <w:rPr>
          <w:rStyle w:val="Heading2Char"/>
        </w:rPr>
        <w:t>Conflict of Interest</w:t>
      </w:r>
      <w:r>
        <w:rPr>
          <w:rFonts w:eastAsia="Calibri" w:cstheme="minorHAnsi"/>
          <w:b/>
        </w:rPr>
        <w:t>.</w:t>
      </w:r>
      <w:bookmarkEnd w:id="59"/>
      <w:bookmarkEnd w:id="60"/>
    </w:p>
    <w:p w14:paraId="2E795C5C" w14:textId="77777777" w:rsidR="0074236A" w:rsidRPr="0074236A" w:rsidRDefault="0074236A" w:rsidP="00CB5331">
      <w:pPr>
        <w:spacing w:after="200" w:line="276" w:lineRule="auto"/>
        <w:rPr>
          <w:rFonts w:eastAsia="Calibri" w:cstheme="minorHAnsi"/>
          <w:b/>
        </w:rPr>
      </w:pPr>
      <w:r>
        <w:t>Members of the Charter Board or any governing committee established for the School shall comply with</w:t>
      </w:r>
      <w:r w:rsidR="00A36B83">
        <w:t xml:space="preserve"> state law and</w:t>
      </w:r>
      <w:r>
        <w:t xml:space="preserve"> District policies and regulations regarding ethics and conflict of interest.</w:t>
      </w:r>
      <w:r w:rsidR="008A4A94">
        <w:t xml:space="preserve">  </w:t>
      </w:r>
      <w:r w:rsidR="0023764B">
        <w:t>Subject to approval of the District as applicable, i</w:t>
      </w:r>
      <w:r w:rsidR="008A4A94">
        <w:t xml:space="preserve">f the School </w:t>
      </w:r>
      <w:r w:rsidR="0023764B">
        <w:t>enters into a contract with a charter school management consultant</w:t>
      </w:r>
      <w:r w:rsidR="008A4A94">
        <w:t xml:space="preserve">, then School acknowledges and agrees that its board members shall not be employed by such consultant or such consultant’s affiliate and shall not be employed with another charter school who retains the services of such consultant. </w:t>
      </w:r>
    </w:p>
    <w:p w14:paraId="00D9108A" w14:textId="77777777" w:rsidR="00A43D02" w:rsidRPr="0067249D" w:rsidRDefault="0067249D" w:rsidP="00D67C12">
      <w:pPr>
        <w:pStyle w:val="Heading1"/>
      </w:pPr>
      <w:bookmarkStart w:id="61" w:name="_Toc449949948"/>
      <w:bookmarkStart w:id="62" w:name="_Toc449960741"/>
      <w:bookmarkStart w:id="63" w:name="_Toc449960966"/>
      <w:r>
        <w:t>SECTION FOUR: OPERATION OF SCHOOL AND WAIVERS</w:t>
      </w:r>
      <w:bookmarkEnd w:id="61"/>
      <w:bookmarkEnd w:id="62"/>
      <w:bookmarkEnd w:id="63"/>
    </w:p>
    <w:p w14:paraId="225C2CD1" w14:textId="77777777" w:rsidR="00A43D02" w:rsidRPr="00CB5331" w:rsidRDefault="0067249D" w:rsidP="00D67C12">
      <w:pPr>
        <w:keepNext/>
        <w:spacing w:after="200" w:line="276" w:lineRule="auto"/>
        <w:ind w:left="720" w:hanging="720"/>
        <w:outlineLvl w:val="1"/>
        <w:rPr>
          <w:rFonts w:eastAsia="Calibri" w:cstheme="minorHAnsi"/>
          <w:b/>
        </w:rPr>
      </w:pPr>
      <w:bookmarkStart w:id="64" w:name="_Toc449949949"/>
      <w:bookmarkStart w:id="65" w:name="_Toc449960742"/>
      <w:bookmarkStart w:id="66" w:name="_Toc449960967"/>
      <w:r w:rsidRPr="005C3CAE">
        <w:rPr>
          <w:rStyle w:val="Heading2Char"/>
        </w:rPr>
        <w:t>4</w:t>
      </w:r>
      <w:r w:rsidR="00A43D02" w:rsidRPr="005C3CAE">
        <w:rPr>
          <w:rStyle w:val="Heading2Char"/>
        </w:rPr>
        <w:t>.1</w:t>
      </w:r>
      <w:r w:rsidR="00A43D02" w:rsidRPr="005C3CAE">
        <w:rPr>
          <w:rStyle w:val="Heading2Char"/>
        </w:rPr>
        <w:tab/>
        <w:t>Operational Powers</w:t>
      </w:r>
      <w:r w:rsidR="00A43D02" w:rsidRPr="00CB5331">
        <w:rPr>
          <w:rFonts w:eastAsia="Calibri" w:cstheme="minorHAnsi"/>
          <w:b/>
        </w:rPr>
        <w:t>.</w:t>
      </w:r>
      <w:bookmarkEnd w:id="64"/>
      <w:bookmarkEnd w:id="65"/>
      <w:bookmarkEnd w:id="66"/>
    </w:p>
    <w:p w14:paraId="4530079F"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be fiscally responsible for its own operations, and shall have authority independently to exercise the following powers (together with such powers as provided for elsewhere in this Contract and as allowed by the Act): contracting for goods and services; preparation of budgets; selection, supervision, evaluation, and determination of compensation for personnel; promotion and termination of personnel; leasing facilities for the School; accepting and expending gifts, donations, or grants of any kind in accordance with such conditions prescribed by the donor as are consistent with law and this Contract; and adoption of policies and Bylaws consistent with the terms of this Contract.</w:t>
      </w:r>
    </w:p>
    <w:p w14:paraId="5EA13EDB" w14:textId="77777777" w:rsidR="00A43D02" w:rsidRPr="00CB5331" w:rsidRDefault="0067249D" w:rsidP="00FD19B2">
      <w:pPr>
        <w:keepNext/>
        <w:spacing w:after="200" w:line="276" w:lineRule="auto"/>
        <w:ind w:left="720" w:hanging="720"/>
        <w:outlineLvl w:val="1"/>
        <w:rPr>
          <w:rFonts w:eastAsia="Calibri" w:cstheme="minorHAnsi"/>
          <w:b/>
        </w:rPr>
      </w:pPr>
      <w:bookmarkStart w:id="67" w:name="_Toc449949950"/>
      <w:bookmarkStart w:id="68" w:name="_Toc449960743"/>
      <w:bookmarkStart w:id="69" w:name="_Toc449960968"/>
      <w:r w:rsidRPr="00196B87">
        <w:rPr>
          <w:rStyle w:val="Heading2Char"/>
        </w:rPr>
        <w:t>4</w:t>
      </w:r>
      <w:r w:rsidR="00A43D02" w:rsidRPr="00196B87">
        <w:rPr>
          <w:rStyle w:val="Heading2Char"/>
        </w:rPr>
        <w:t>.2</w:t>
      </w:r>
      <w:r w:rsidR="00A43D02" w:rsidRPr="00196B87">
        <w:rPr>
          <w:rStyle w:val="Heading2Char"/>
        </w:rPr>
        <w:tab/>
        <w:t>Evaluations and Trainings</w:t>
      </w:r>
      <w:r w:rsidR="00A43D02" w:rsidRPr="00CB5331">
        <w:rPr>
          <w:rFonts w:eastAsia="Calibri" w:cstheme="minorHAnsi"/>
          <w:b/>
        </w:rPr>
        <w:t>.</w:t>
      </w:r>
      <w:bookmarkEnd w:id="67"/>
      <w:bookmarkEnd w:id="68"/>
      <w:bookmarkEnd w:id="69"/>
    </w:p>
    <w:p w14:paraId="6AF542DB" w14:textId="77777777" w:rsidR="00A43D02" w:rsidRPr="00CB5331" w:rsidRDefault="003D349E" w:rsidP="00D67C12">
      <w:pPr>
        <w:spacing w:after="200" w:line="276" w:lineRule="auto"/>
        <w:ind w:left="720" w:hanging="360"/>
        <w:rPr>
          <w:rFonts w:eastAsia="Calibri" w:cstheme="minorHAnsi"/>
        </w:rPr>
      </w:pPr>
      <w:r w:rsidRPr="003D349E">
        <w:rPr>
          <w:rFonts w:eastAsia="Calibri" w:cstheme="minorHAnsi"/>
        </w:rPr>
        <w:t>A.</w:t>
      </w:r>
      <w:r w:rsidRPr="003D349E">
        <w:rPr>
          <w:rFonts w:eastAsia="Calibri" w:cstheme="minorHAnsi"/>
        </w:rPr>
        <w:tab/>
      </w:r>
      <w:r w:rsidR="00A43D02" w:rsidRPr="00CB5331">
        <w:rPr>
          <w:rFonts w:eastAsia="Calibri" w:cstheme="minorHAnsi"/>
          <w:u w:val="single"/>
        </w:rPr>
        <w:t>Lead Administrator Evaluation</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Charter Board shall conduct a performance evaluation of the Lead Administrator at least annually in accordance with C.R.S. §</w:t>
      </w:r>
      <w:r w:rsidR="00075A07">
        <w:rPr>
          <w:rFonts w:eastAsia="Calibri" w:cstheme="minorHAnsi"/>
        </w:rPr>
        <w:t xml:space="preserve"> </w:t>
      </w:r>
      <w:r w:rsidR="00A43D02" w:rsidRPr="00CB5331">
        <w:rPr>
          <w:rFonts w:eastAsia="Calibri" w:cstheme="minorHAnsi"/>
        </w:rPr>
        <w:t xml:space="preserve">22-9-106, unless waived, in which case a replacement plan and rationale shall be submitted and approved in accordance with Section </w:t>
      </w:r>
      <w:r w:rsidR="003A63A1">
        <w:rPr>
          <w:rFonts w:eastAsia="Calibri" w:cstheme="minorHAnsi"/>
        </w:rPr>
        <w:t>4.5</w:t>
      </w:r>
      <w:r w:rsidR="00B93B78">
        <w:rPr>
          <w:rFonts w:eastAsia="Calibri" w:cstheme="minorHAnsi"/>
        </w:rPr>
        <w:t xml:space="preserve"> of this Agreement.</w:t>
      </w:r>
    </w:p>
    <w:p w14:paraId="5E12A998" w14:textId="77777777" w:rsidR="00A43D02" w:rsidRPr="00CB5331" w:rsidRDefault="003D349E" w:rsidP="00D6121F">
      <w:pPr>
        <w:spacing w:after="200" w:line="276" w:lineRule="auto"/>
        <w:ind w:left="720" w:hanging="360"/>
        <w:rPr>
          <w:rFonts w:eastAsia="Calibri" w:cstheme="minorHAnsi"/>
        </w:rPr>
      </w:pPr>
      <w:r w:rsidRPr="003D349E">
        <w:rPr>
          <w:rFonts w:eastAsia="Calibri" w:cstheme="minorHAnsi"/>
        </w:rPr>
        <w:t>B.</w:t>
      </w:r>
      <w:r w:rsidRPr="003D349E">
        <w:rPr>
          <w:rFonts w:eastAsia="Calibri" w:cstheme="minorHAnsi"/>
        </w:rPr>
        <w:tab/>
      </w:r>
      <w:r w:rsidR="00A43D02" w:rsidRPr="00CB5331">
        <w:rPr>
          <w:rFonts w:eastAsia="Calibri" w:cstheme="minorHAnsi"/>
          <w:u w:val="single"/>
        </w:rPr>
        <w:t>Employee Evaluations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Lead Administrator or his/her designee shall conduct performance evaluations of the School’s employees at least annually in accordance with C.R.S. §</w:t>
      </w:r>
      <w:r w:rsidR="00075A07">
        <w:rPr>
          <w:rFonts w:eastAsia="Calibri" w:cstheme="minorHAnsi"/>
        </w:rPr>
        <w:t xml:space="preserve"> </w:t>
      </w:r>
      <w:r w:rsidR="00A43D02" w:rsidRPr="00CB5331">
        <w:rPr>
          <w:rFonts w:eastAsia="Calibri" w:cstheme="minorHAnsi"/>
        </w:rPr>
        <w:t>22-9-106, unless waived, in which case a replacement plan and rationale shall be submitted and approved in accordance with Section</w:t>
      </w:r>
      <w:r w:rsidR="0067249D">
        <w:rPr>
          <w:rFonts w:eastAsia="Calibri" w:cstheme="minorHAnsi"/>
        </w:rPr>
        <w:t xml:space="preserve"> </w:t>
      </w:r>
      <w:r w:rsidR="003A63A1">
        <w:rPr>
          <w:rFonts w:eastAsia="Calibri" w:cstheme="minorHAnsi"/>
        </w:rPr>
        <w:t>4.5</w:t>
      </w:r>
      <w:r w:rsidR="00B93B78">
        <w:rPr>
          <w:rFonts w:eastAsia="Calibri" w:cstheme="minorHAnsi"/>
        </w:rPr>
        <w:t xml:space="preserve"> of this Agreement.</w:t>
      </w:r>
    </w:p>
    <w:p w14:paraId="0D010490" w14:textId="77777777" w:rsidR="00A43D02" w:rsidRPr="00CB5331" w:rsidRDefault="003D349E" w:rsidP="00D6121F">
      <w:pPr>
        <w:spacing w:after="200" w:line="276" w:lineRule="auto"/>
        <w:ind w:left="720" w:hanging="360"/>
        <w:rPr>
          <w:rFonts w:eastAsia="Calibri" w:cstheme="minorHAnsi"/>
        </w:rPr>
      </w:pPr>
      <w:r w:rsidRPr="003D349E">
        <w:rPr>
          <w:rFonts w:eastAsia="Calibri" w:cstheme="minorHAnsi"/>
        </w:rPr>
        <w:t>C.</w:t>
      </w:r>
      <w:r w:rsidRPr="003D349E">
        <w:rPr>
          <w:rFonts w:eastAsia="Calibri" w:cstheme="minorHAnsi"/>
        </w:rPr>
        <w:tab/>
      </w:r>
      <w:r w:rsidR="00A43D02" w:rsidRPr="00CB5331">
        <w:rPr>
          <w:rFonts w:eastAsia="Calibri" w:cstheme="minorHAnsi"/>
          <w:u w:val="single"/>
        </w:rPr>
        <w:t>Training</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Charter Board shall adopt a policy for its annual training plan. Further Charter Board members will satisfactorily complete the online charter school governing board training modules recommended by the Department, or comparable training, within a year of: (a) executing this Contract (for those members currently serving on the Board or provide evidence of prior completion) or (b)</w:t>
      </w:r>
      <w:r w:rsidR="00C03EB5">
        <w:rPr>
          <w:rFonts w:eastAsia="Calibri" w:cstheme="minorHAnsi"/>
        </w:rPr>
        <w:t xml:space="preserve"> </w:t>
      </w:r>
      <w:r w:rsidR="00A43D02" w:rsidRPr="00CB5331">
        <w:rPr>
          <w:rFonts w:eastAsia="Calibri" w:cstheme="minorHAnsi"/>
        </w:rPr>
        <w:t>being seated on the Board (for all future Board members), whichever comes first.</w:t>
      </w:r>
      <w:r w:rsidR="00446926">
        <w:rPr>
          <w:rFonts w:eastAsia="Calibri" w:cstheme="minorHAnsi"/>
        </w:rPr>
        <w:t xml:space="preserve"> </w:t>
      </w:r>
      <w:r w:rsidR="00A43D02" w:rsidRPr="00CB5331">
        <w:rPr>
          <w:rFonts w:eastAsia="Calibri" w:cstheme="minorHAnsi"/>
        </w:rPr>
        <w:t>Failure to complete this requirement will be noted in the Annual Performance R</w:t>
      </w:r>
      <w:r w:rsidR="00B93B78">
        <w:rPr>
          <w:rFonts w:eastAsia="Calibri" w:cstheme="minorHAnsi"/>
        </w:rPr>
        <w:t>eport Compiled by the District.</w:t>
      </w:r>
    </w:p>
    <w:p w14:paraId="7B18C1B4" w14:textId="77777777" w:rsidR="00A43D02" w:rsidRPr="00CB5331" w:rsidRDefault="0067249D" w:rsidP="00D67C12">
      <w:pPr>
        <w:keepNext/>
        <w:spacing w:after="200" w:line="276" w:lineRule="auto"/>
        <w:ind w:left="720" w:hanging="720"/>
        <w:outlineLvl w:val="1"/>
        <w:rPr>
          <w:rFonts w:eastAsia="Calibri" w:cstheme="minorHAnsi"/>
          <w:b/>
        </w:rPr>
      </w:pPr>
      <w:bookmarkStart w:id="70" w:name="_Toc449949951"/>
      <w:bookmarkStart w:id="71" w:name="_Toc449960744"/>
      <w:bookmarkStart w:id="72" w:name="_Toc449960969"/>
      <w:r w:rsidRPr="00196B87">
        <w:rPr>
          <w:rStyle w:val="Heading2Char"/>
        </w:rPr>
        <w:lastRenderedPageBreak/>
        <w:t>4.3</w:t>
      </w:r>
      <w:r w:rsidR="00A43D02" w:rsidRPr="00196B87">
        <w:rPr>
          <w:rStyle w:val="Heading2Char"/>
        </w:rPr>
        <w:tab/>
        <w:t>Transportation</w:t>
      </w:r>
      <w:r w:rsidR="00C03EB5" w:rsidRPr="00196B87">
        <w:rPr>
          <w:rStyle w:val="Heading2Char"/>
        </w:rPr>
        <w:t xml:space="preserve"> and Food Services</w:t>
      </w:r>
      <w:r w:rsidR="00A43D02" w:rsidRPr="00CB5331">
        <w:rPr>
          <w:rFonts w:eastAsia="Calibri" w:cstheme="minorHAnsi"/>
          <w:b/>
        </w:rPr>
        <w:t>.</w:t>
      </w:r>
      <w:bookmarkEnd w:id="70"/>
      <w:bookmarkEnd w:id="71"/>
      <w:bookmarkEnd w:id="72"/>
    </w:p>
    <w:p w14:paraId="7FCC1BD6" w14:textId="68831CB8" w:rsidR="00A43D02" w:rsidRPr="00CB5331" w:rsidRDefault="0067249D" w:rsidP="00CB5331">
      <w:pPr>
        <w:spacing w:after="200" w:line="276" w:lineRule="auto"/>
        <w:rPr>
          <w:rFonts w:eastAsia="Calibri" w:cstheme="minorHAnsi"/>
        </w:rPr>
      </w:pPr>
      <w:r>
        <w:t xml:space="preserve">The District and the School acknowledge and agree that </w:t>
      </w:r>
      <w:r w:rsidR="001A0BF6">
        <w:t>District shall not provide</w:t>
      </w:r>
      <w:r w:rsidR="00C03EB5">
        <w:t xml:space="preserve"> transportation </w:t>
      </w:r>
      <w:r w:rsidR="001A0BF6">
        <w:t>or</w:t>
      </w:r>
      <w:r w:rsidR="00C03EB5">
        <w:t xml:space="preserve"> food services </w:t>
      </w:r>
      <w:r>
        <w:t>to students attending</w:t>
      </w:r>
      <w:r w:rsidRPr="00334A86">
        <w:t xml:space="preserve"> </w:t>
      </w:r>
      <w:r w:rsidR="00C03EB5">
        <w:t>the School</w:t>
      </w:r>
      <w:r>
        <w:t>.</w:t>
      </w:r>
      <w:r w:rsidR="001A0BF6">
        <w:t xml:space="preserve"> School shall comply with </w:t>
      </w:r>
      <w:r w:rsidR="0041294D">
        <w:t xml:space="preserve">the replacement plans set forth in </w:t>
      </w:r>
      <w:r w:rsidR="0041294D" w:rsidRPr="00BB05BF">
        <w:rPr>
          <w:b/>
        </w:rPr>
        <w:t xml:space="preserve">Attachment </w:t>
      </w:r>
      <w:r w:rsidR="004A36C0">
        <w:rPr>
          <w:b/>
        </w:rPr>
        <w:t>9</w:t>
      </w:r>
      <w:r w:rsidR="001A0BF6">
        <w:t>.</w:t>
      </w:r>
    </w:p>
    <w:p w14:paraId="5454CDE9" w14:textId="77777777" w:rsidR="00A43D02" w:rsidRPr="00CB5331" w:rsidRDefault="00DC37E9" w:rsidP="00D67C12">
      <w:pPr>
        <w:keepNext/>
        <w:spacing w:after="200" w:line="276" w:lineRule="auto"/>
        <w:ind w:left="720" w:hanging="720"/>
        <w:outlineLvl w:val="1"/>
        <w:rPr>
          <w:rFonts w:eastAsia="Calibri" w:cstheme="minorHAnsi"/>
          <w:b/>
        </w:rPr>
      </w:pPr>
      <w:bookmarkStart w:id="73" w:name="_Toc449949952"/>
      <w:bookmarkStart w:id="74" w:name="_Toc449960745"/>
      <w:bookmarkStart w:id="75" w:name="_Toc449960970"/>
      <w:r w:rsidRPr="00196B87">
        <w:rPr>
          <w:rStyle w:val="Heading2Char"/>
        </w:rPr>
        <w:t>4</w:t>
      </w:r>
      <w:r w:rsidR="00A43D02" w:rsidRPr="00196B87">
        <w:rPr>
          <w:rStyle w:val="Heading2Char"/>
        </w:rPr>
        <w:t>.4</w:t>
      </w:r>
      <w:r w:rsidR="00A43D02" w:rsidRPr="00196B87">
        <w:rPr>
          <w:rStyle w:val="Heading2Char"/>
        </w:rPr>
        <w:tab/>
      </w:r>
      <w:commentRangeStart w:id="76"/>
      <w:r w:rsidR="00A43D02" w:rsidRPr="00196B87">
        <w:rPr>
          <w:rStyle w:val="Heading2Char"/>
        </w:rPr>
        <w:t>Insurance</w:t>
      </w:r>
      <w:commentRangeEnd w:id="76"/>
      <w:r w:rsidR="00BB05BF">
        <w:rPr>
          <w:rStyle w:val="CommentReference"/>
          <w:rFonts w:ascii="Calibri" w:eastAsia="Calibri" w:hAnsi="Calibri" w:cs="Times New Roman"/>
        </w:rPr>
        <w:commentReference w:id="76"/>
      </w:r>
      <w:r w:rsidR="00A43D02" w:rsidRPr="00CB5331">
        <w:rPr>
          <w:rFonts w:eastAsia="Calibri" w:cstheme="minorHAnsi"/>
          <w:b/>
        </w:rPr>
        <w:t>.</w:t>
      </w:r>
      <w:bookmarkEnd w:id="73"/>
      <w:bookmarkEnd w:id="74"/>
      <w:bookmarkEnd w:id="75"/>
    </w:p>
    <w:p w14:paraId="546C5682" w14:textId="77777777" w:rsidR="00C03EB5" w:rsidRPr="001A1C51" w:rsidRDefault="00C03EB5" w:rsidP="00C03EB5">
      <w:pPr>
        <w:spacing w:after="200" w:line="276" w:lineRule="auto"/>
      </w:pPr>
      <w:r w:rsidRPr="001A1C51">
        <w:t>The School shall purchase insurance protecting the School and Charter Board, employees, and volunteers (if allowable by policy), and District where appropriate, consisting of comprehensive general liability insurance, errors and omissions liability insurance (school entity liability insurance) and auto liability insurance. The School shall also purchase statutory workers’ compensation insurance coverage. Minimum coverages for the current school year are listed below:</w:t>
      </w:r>
    </w:p>
    <w:p w14:paraId="5B3FA486" w14:textId="77777777" w:rsidR="00C03EB5" w:rsidRPr="001A1C51" w:rsidRDefault="00C03EB5" w:rsidP="00C03EB5">
      <w:pPr>
        <w:spacing w:after="200" w:line="276" w:lineRule="auto"/>
        <w:ind w:left="720"/>
      </w:pPr>
      <w:r w:rsidRPr="001A1C51">
        <w:t>Comprehensive general liability - $2,000,000.</w:t>
      </w:r>
      <w:r w:rsidRPr="001A1C51">
        <w:br/>
        <w:t xml:space="preserve">Officers, directors and </w:t>
      </w:r>
      <w:proofErr w:type="gramStart"/>
      <w:r w:rsidRPr="001A1C51">
        <w:t>employees</w:t>
      </w:r>
      <w:proofErr w:type="gramEnd"/>
      <w:r w:rsidRPr="001A1C51">
        <w:t xml:space="preserve"> errors and omissions - $1,000,000.</w:t>
      </w:r>
      <w:r w:rsidRPr="001A1C51">
        <w:br/>
        <w:t>Property insurance - As required by landlord.</w:t>
      </w:r>
      <w:r w:rsidRPr="001A1C51">
        <w:br/>
        <w:t>Motor vehicle liability (if appropriate) - $1,000,000.</w:t>
      </w:r>
      <w:r w:rsidRPr="001A1C51">
        <w:br/>
        <w:t>Bonding (if appropriate)</w:t>
      </w:r>
      <w:r w:rsidR="006C5454">
        <w:t>:</w:t>
      </w:r>
      <w:r w:rsidRPr="001A1C51">
        <w:br/>
        <w:t>Minimum amounts: $25,000.</w:t>
      </w:r>
      <w:r w:rsidRPr="001A1C51">
        <w:br/>
        <w:t>Maximum amounts: $100,000.</w:t>
      </w:r>
      <w:r w:rsidRPr="001A1C51">
        <w:br/>
        <w:t>Workers’ compensation - (as required by state law).</w:t>
      </w:r>
    </w:p>
    <w:p w14:paraId="339786B7" w14:textId="77777777" w:rsidR="00C03EB5" w:rsidRPr="001A1C51" w:rsidRDefault="00C03EB5" w:rsidP="00C03EB5">
      <w:pPr>
        <w:spacing w:after="200" w:line="276" w:lineRule="auto"/>
      </w:pPr>
      <w:r w:rsidRPr="001A1C51">
        <w:t>The District shall provide at least 60 days’ prior written notice if these coverage limits are changed, and all changes shall be commercially reasonable. Insurance terms and conditions must be reasonably acceptable to the District and underwritten by insurers that are legally authorized in the State of Colorado and that are rated by A.M. Bes</w:t>
      </w:r>
      <w:r>
        <w:t>t Company not lower than “A-VII</w:t>
      </w:r>
      <w:r w:rsidRPr="001A1C51">
        <w:t>”.</w:t>
      </w:r>
      <w:r>
        <w:t xml:space="preserve"> </w:t>
      </w:r>
      <w:r w:rsidRPr="001A1C51">
        <w:t>Use by the School of the Colorado School Districts Self Insurance Pool will not require preapproval by the District. The School shall provide certificates of insurance to the District’s Risk Manager by</w:t>
      </w:r>
      <w:r w:rsidR="006C5454">
        <w:t xml:space="preserve"> June 1 </w:t>
      </w:r>
      <w:r w:rsidRPr="001A1C51">
        <w:t xml:space="preserve">annually. </w:t>
      </w:r>
      <w:proofErr w:type="gramStart"/>
      <w:r w:rsidRPr="001A1C51">
        <w:t>All of</w:t>
      </w:r>
      <w:proofErr w:type="gramEnd"/>
      <w:r w:rsidRPr="001A1C51">
        <w:t xml:space="preserve"> the School’s insurance policies purchased by the School shall state that coverage shall not be suspended, voided, cancelled, reduced in coverage or in limits, except after thirty (30) days prior written notice by certified mail, return receipt requested, sent to the School and the District’s Risk Manager. The School shall notify the District’s Risk Manager within ten (10) days if for any reason there is a lapse in insurance coverage. The School is solely responsible for any deductibles payable under the po</w:t>
      </w:r>
      <w:r>
        <w:t xml:space="preserve">licies purchased by the School. </w:t>
      </w:r>
      <w:r w:rsidRPr="001A1C51">
        <w:t>Both parties shall secure policies that are primary and noncontributory to insurance obtained by the other party and/or any obligation of indemnification under this contract.</w:t>
      </w:r>
    </w:p>
    <w:p w14:paraId="5717F2BF" w14:textId="77777777" w:rsidR="00A43D02" w:rsidRPr="00CB5331" w:rsidRDefault="00B32DAF" w:rsidP="00D67C12">
      <w:pPr>
        <w:keepNext/>
        <w:spacing w:after="200" w:line="276" w:lineRule="auto"/>
        <w:ind w:left="720" w:hanging="720"/>
        <w:outlineLvl w:val="1"/>
        <w:rPr>
          <w:rFonts w:eastAsia="Calibri" w:cstheme="minorHAnsi"/>
          <w:b/>
        </w:rPr>
      </w:pPr>
      <w:bookmarkStart w:id="77" w:name="_Toc449949953"/>
      <w:bookmarkStart w:id="78" w:name="_Toc449960746"/>
      <w:bookmarkStart w:id="79" w:name="_Toc449960971"/>
      <w:r w:rsidRPr="00196B87">
        <w:rPr>
          <w:rStyle w:val="Heading2Char"/>
        </w:rPr>
        <w:t>4</w:t>
      </w:r>
      <w:r w:rsidR="00A43D02" w:rsidRPr="00196B87">
        <w:rPr>
          <w:rStyle w:val="Heading2Char"/>
        </w:rPr>
        <w:t>.5</w:t>
      </w:r>
      <w:r w:rsidR="00A43D02" w:rsidRPr="00196B87">
        <w:rPr>
          <w:rStyle w:val="Heading2Char"/>
        </w:rPr>
        <w:tab/>
        <w:t>Waivers</w:t>
      </w:r>
      <w:r w:rsidR="00A43D02" w:rsidRPr="00CB5331">
        <w:rPr>
          <w:rFonts w:eastAsia="Calibri" w:cstheme="minorHAnsi"/>
          <w:b/>
        </w:rPr>
        <w:t>.</w:t>
      </w:r>
      <w:bookmarkEnd w:id="77"/>
      <w:bookmarkEnd w:id="78"/>
      <w:bookmarkEnd w:id="79"/>
    </w:p>
    <w:p w14:paraId="4CC8622D" w14:textId="77777777" w:rsidR="00A43D02" w:rsidRPr="00CB5331" w:rsidRDefault="00A43D02" w:rsidP="003D349E">
      <w:pPr>
        <w:spacing w:after="200" w:line="276" w:lineRule="auto"/>
        <w:ind w:left="720" w:hanging="360"/>
        <w:rPr>
          <w:rFonts w:eastAsia="Calibri" w:cstheme="minorHAnsi"/>
          <w:u w:val="single"/>
        </w:rPr>
      </w:pPr>
      <w:r w:rsidRPr="00CB5331">
        <w:rPr>
          <w:rFonts w:eastAsia="Calibri" w:cstheme="minorHAnsi"/>
        </w:rPr>
        <w:t>A.</w:t>
      </w:r>
      <w:r w:rsidR="00B32DAF">
        <w:rPr>
          <w:rFonts w:eastAsia="Calibri" w:cstheme="minorHAnsi"/>
        </w:rPr>
        <w:tab/>
      </w:r>
      <w:r w:rsidR="00D6121F">
        <w:rPr>
          <w:rFonts w:eastAsia="Calibri" w:cstheme="minorHAnsi"/>
          <w:u w:val="single"/>
        </w:rPr>
        <w:t>State Laws and Regulations</w:t>
      </w:r>
      <w:r w:rsidR="00B93B78" w:rsidRPr="00B93B78">
        <w:rPr>
          <w:rFonts w:eastAsia="Calibri" w:cstheme="minorHAnsi"/>
        </w:rPr>
        <w:t>.</w:t>
      </w:r>
    </w:p>
    <w:p w14:paraId="3E6B3B8E" w14:textId="0CABC055" w:rsidR="000F3D2C" w:rsidRDefault="00A43D02" w:rsidP="003D349E">
      <w:pPr>
        <w:spacing w:after="200" w:line="276" w:lineRule="auto"/>
        <w:ind w:left="1080" w:hanging="360"/>
        <w:rPr>
          <w:rFonts w:eastAsia="Calibri" w:cstheme="minorHAnsi"/>
          <w:b/>
        </w:rPr>
      </w:pPr>
      <w:proofErr w:type="spellStart"/>
      <w:r w:rsidRPr="00CB5331">
        <w:rPr>
          <w:rFonts w:eastAsia="Calibri" w:cstheme="minorHAnsi"/>
        </w:rPr>
        <w:t>i</w:t>
      </w:r>
      <w:proofErr w:type="spellEnd"/>
      <w:r w:rsidRPr="00CB5331">
        <w:rPr>
          <w:rFonts w:eastAsia="Calibri" w:cstheme="minorHAnsi"/>
        </w:rPr>
        <w:t>.</w:t>
      </w:r>
      <w:r w:rsidR="00C03EB5">
        <w:rPr>
          <w:rFonts w:eastAsia="Calibri" w:cstheme="minorHAnsi"/>
        </w:rPr>
        <w:tab/>
      </w:r>
      <w:r w:rsidRPr="00CB5331">
        <w:rPr>
          <w:rFonts w:eastAsia="Calibri" w:cstheme="minorHAnsi"/>
          <w:u w:val="single"/>
        </w:rPr>
        <w:t>Automatic Waivers</w:t>
      </w:r>
      <w:r w:rsidRPr="00CB5331">
        <w:rPr>
          <w:rFonts w:eastAsia="Calibri" w:cstheme="minorHAnsi"/>
        </w:rPr>
        <w:t>.</w:t>
      </w:r>
      <w:r w:rsidR="00446926">
        <w:rPr>
          <w:rFonts w:eastAsia="Calibri" w:cstheme="minorHAnsi"/>
        </w:rPr>
        <w:t xml:space="preserve"> </w:t>
      </w:r>
      <w:r w:rsidRPr="00CB5331">
        <w:rPr>
          <w:rFonts w:eastAsia="Calibri" w:cstheme="minorHAnsi"/>
        </w:rPr>
        <w:t>Pursuant to C.R.S. §</w:t>
      </w:r>
      <w:r w:rsidR="00075A07">
        <w:rPr>
          <w:rFonts w:eastAsia="Calibri" w:cstheme="minorHAnsi"/>
        </w:rPr>
        <w:t xml:space="preserve"> </w:t>
      </w:r>
      <w:r w:rsidRPr="00CB5331">
        <w:rPr>
          <w:rFonts w:eastAsia="Calibri" w:cstheme="minorHAnsi"/>
        </w:rPr>
        <w:t>22-30.5-103, Automatic Waivers are those automatically granted upon the establishment of a charter contract.</w:t>
      </w:r>
      <w:r w:rsidR="00446926">
        <w:rPr>
          <w:rFonts w:eastAsia="Calibri" w:cstheme="minorHAnsi"/>
        </w:rPr>
        <w:t xml:space="preserve"> </w:t>
      </w:r>
      <w:r w:rsidRPr="00CB5331">
        <w:rPr>
          <w:rFonts w:eastAsia="Calibri" w:cstheme="minorHAnsi"/>
        </w:rPr>
        <w:t>Pursuant to C.R.S. §</w:t>
      </w:r>
      <w:r w:rsidR="00075A07">
        <w:rPr>
          <w:rFonts w:eastAsia="Calibri" w:cstheme="minorHAnsi"/>
        </w:rPr>
        <w:t xml:space="preserve"> </w:t>
      </w:r>
      <w:r w:rsidRPr="00CB5331">
        <w:rPr>
          <w:rFonts w:eastAsia="Calibri" w:cstheme="minorHAnsi"/>
        </w:rPr>
        <w:t xml:space="preserve">22-30.5-104(6), the State Board will adopt, by rule, a list of automatic waivers for which the School is </w:t>
      </w:r>
      <w:r w:rsidRPr="00CB5331">
        <w:rPr>
          <w:rFonts w:eastAsia="Calibri" w:cstheme="minorHAnsi"/>
          <w:i/>
        </w:rPr>
        <w:t>not</w:t>
      </w:r>
      <w:r w:rsidRPr="00CB5331">
        <w:rPr>
          <w:rFonts w:eastAsia="Calibri" w:cstheme="minorHAnsi"/>
        </w:rPr>
        <w:t xml:space="preserve"> required</w:t>
      </w:r>
      <w:r w:rsidR="00446926">
        <w:rPr>
          <w:rFonts w:eastAsia="Calibri" w:cstheme="minorHAnsi"/>
        </w:rPr>
        <w:t xml:space="preserve"> </w:t>
      </w:r>
      <w:r w:rsidRPr="00CB5331">
        <w:rPr>
          <w:rFonts w:eastAsia="Calibri" w:cstheme="minorHAnsi"/>
        </w:rPr>
        <w:t>to submit a replacement plan, or statement, to the Colorado Department of Education, to specify the manner in which the School intends to comply with the intent of the state statute or State Board rule.</w:t>
      </w:r>
      <w:r w:rsidR="00446926">
        <w:rPr>
          <w:rFonts w:eastAsia="Calibri" w:cstheme="minorHAnsi"/>
        </w:rPr>
        <w:t xml:space="preserve"> </w:t>
      </w:r>
      <w:r w:rsidR="00FA71E1">
        <w:rPr>
          <w:rFonts w:eastAsia="Calibri" w:cstheme="minorHAnsi"/>
        </w:rPr>
        <w:t xml:space="preserve">The list in effect as of the Effective Date is attached in </w:t>
      </w:r>
      <w:r w:rsidR="00FA71E1" w:rsidRPr="00FA71E1">
        <w:rPr>
          <w:rFonts w:eastAsia="Calibri" w:cstheme="minorHAnsi"/>
          <w:b/>
        </w:rPr>
        <w:t xml:space="preserve">Attachment </w:t>
      </w:r>
      <w:r w:rsidR="00BB05BF">
        <w:rPr>
          <w:rFonts w:eastAsia="Calibri" w:cstheme="minorHAnsi"/>
          <w:b/>
        </w:rPr>
        <w:t>7</w:t>
      </w:r>
      <w:r w:rsidR="00B93B78">
        <w:rPr>
          <w:rFonts w:eastAsia="Calibri" w:cstheme="minorHAnsi"/>
        </w:rPr>
        <w:t>.</w:t>
      </w:r>
    </w:p>
    <w:p w14:paraId="32D87CF2" w14:textId="77777777" w:rsidR="000F3D2C" w:rsidRDefault="000F3D2C" w:rsidP="003D349E">
      <w:pPr>
        <w:spacing w:after="200" w:line="276" w:lineRule="auto"/>
        <w:ind w:left="1080" w:hanging="360"/>
        <w:rPr>
          <w:rFonts w:eastAsia="Calibri" w:cstheme="minorHAnsi"/>
          <w:b/>
        </w:rPr>
      </w:pPr>
      <w:r w:rsidRPr="000F3D2C">
        <w:rPr>
          <w:rFonts w:eastAsia="Calibri" w:cstheme="minorHAnsi"/>
        </w:rPr>
        <w:t>ii.</w:t>
      </w:r>
      <w:r w:rsidRPr="000F3D2C">
        <w:rPr>
          <w:rFonts w:eastAsia="Calibri" w:cstheme="minorHAnsi"/>
        </w:rPr>
        <w:tab/>
      </w:r>
      <w:r w:rsidR="00A43D02" w:rsidRPr="00CB5331">
        <w:rPr>
          <w:rFonts w:eastAsia="Calibri" w:cstheme="minorHAnsi"/>
          <w:u w:val="single"/>
        </w:rPr>
        <w:t>Waiver Requests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Waivers are neither necessary nor appropriate when a statute or rule by express terms does not apply to</w:t>
      </w:r>
      <w:r w:rsidR="00B1693B">
        <w:rPr>
          <w:rFonts w:eastAsia="Calibri" w:cstheme="minorHAnsi"/>
        </w:rPr>
        <w:t xml:space="preserve"> a charter</w:t>
      </w:r>
      <w:r w:rsidR="00A43D02" w:rsidRPr="00CB5331">
        <w:rPr>
          <w:rFonts w:eastAsia="Calibri" w:cstheme="minorHAnsi"/>
        </w:rPr>
        <w:t xml:space="preserve"> </w:t>
      </w:r>
      <w:r w:rsidR="00B1693B">
        <w:rPr>
          <w:rFonts w:eastAsia="Calibri" w:cstheme="minorHAnsi"/>
        </w:rPr>
        <w:t>s</w:t>
      </w:r>
      <w:r w:rsidR="00A43D02" w:rsidRPr="00CB5331">
        <w:rPr>
          <w:rFonts w:eastAsia="Calibri" w:cstheme="minorHAnsi"/>
        </w:rPr>
        <w:t>chool, nor when a District power or duty has been fully delegated, as more specifically stated in this Contract, to the School. The School is expected to only seek waivers if a statute or rule applies to the School and the waiver is consistent with the School’s operational or educational needs.</w:t>
      </w:r>
    </w:p>
    <w:p w14:paraId="363E18E5" w14:textId="3BA88CAD" w:rsidR="000F3D2C" w:rsidRDefault="000F3D2C" w:rsidP="003D349E">
      <w:pPr>
        <w:spacing w:after="200" w:line="276" w:lineRule="auto"/>
        <w:ind w:left="1080" w:hanging="360"/>
        <w:rPr>
          <w:rFonts w:eastAsia="Calibri" w:cstheme="minorHAnsi"/>
        </w:rPr>
      </w:pPr>
      <w:r w:rsidRPr="000F3D2C">
        <w:rPr>
          <w:rFonts w:eastAsia="Calibri" w:cstheme="minorHAnsi"/>
        </w:rPr>
        <w:lastRenderedPageBreak/>
        <w:t>iii.</w:t>
      </w:r>
      <w:r>
        <w:rPr>
          <w:rFonts w:eastAsia="Calibri" w:cstheme="minorHAnsi"/>
          <w:b/>
        </w:rPr>
        <w:tab/>
      </w:r>
      <w:r w:rsidR="00A43D02" w:rsidRPr="00CB5331">
        <w:rPr>
          <w:rFonts w:eastAsia="Calibri" w:cstheme="minorHAnsi"/>
          <w:u w:val="single"/>
        </w:rPr>
        <w:t>Procedures for Non-automatic Waiver Requests</w:t>
      </w:r>
      <w:r w:rsidR="00A43D02" w:rsidRPr="00CB5331">
        <w:rPr>
          <w:rFonts w:eastAsia="Calibri" w:cstheme="minorHAnsi"/>
        </w:rPr>
        <w:t>.</w:t>
      </w:r>
      <w:r w:rsidR="00446926">
        <w:rPr>
          <w:rFonts w:eastAsia="Calibri" w:cstheme="minorHAnsi"/>
        </w:rPr>
        <w:t xml:space="preserve"> </w:t>
      </w:r>
      <w:r w:rsidR="008120E2">
        <w:rPr>
          <w:rFonts w:eastAsia="Calibri" w:cstheme="minorHAnsi"/>
        </w:rPr>
        <w:t>If</w:t>
      </w:r>
      <w:r w:rsidR="00DE192C">
        <w:rPr>
          <w:rFonts w:eastAsia="Calibri" w:cstheme="minorHAnsi"/>
        </w:rPr>
        <w:t xml:space="preserve"> </w:t>
      </w:r>
      <w:r w:rsidR="008120E2">
        <w:rPr>
          <w:rFonts w:eastAsia="Calibri" w:cstheme="minorHAnsi"/>
        </w:rPr>
        <w:t xml:space="preserve">School complies with Item 16 in </w:t>
      </w:r>
      <w:r w:rsidR="008120E2" w:rsidRPr="004A36C0">
        <w:rPr>
          <w:rFonts w:eastAsia="Calibri" w:cstheme="minorHAnsi"/>
          <w:b/>
        </w:rPr>
        <w:t>Attachment 2</w:t>
      </w:r>
      <w:r w:rsidR="00DE192C">
        <w:rPr>
          <w:rFonts w:eastAsia="Calibri" w:cstheme="minorHAnsi"/>
        </w:rPr>
        <w:t>, t</w:t>
      </w:r>
      <w:r w:rsidR="00A43D02" w:rsidRPr="00CB5331">
        <w:rPr>
          <w:rFonts w:eastAsia="Calibri" w:cstheme="minorHAnsi"/>
        </w:rPr>
        <w:t>he</w:t>
      </w:r>
      <w:r w:rsidR="008120E2">
        <w:rPr>
          <w:rFonts w:eastAsia="Calibri" w:cstheme="minorHAnsi"/>
        </w:rPr>
        <w:t>n</w:t>
      </w:r>
      <w:r w:rsidR="00A43D02" w:rsidRPr="00CB5331">
        <w:rPr>
          <w:rFonts w:eastAsia="Calibri" w:cstheme="minorHAnsi"/>
        </w:rPr>
        <w:t xml:space="preserve"> District Board agrees to jointly request waiver of </w:t>
      </w:r>
      <w:r w:rsidR="00B21471">
        <w:rPr>
          <w:rFonts w:eastAsia="Calibri" w:cstheme="minorHAnsi"/>
        </w:rPr>
        <w:t xml:space="preserve">the state laws and regulations </w:t>
      </w:r>
      <w:r w:rsidR="00A43D02" w:rsidRPr="00CB5331">
        <w:rPr>
          <w:rFonts w:eastAsia="Calibri" w:cstheme="minorHAnsi"/>
        </w:rPr>
        <w:t xml:space="preserve">that are listed in </w:t>
      </w:r>
      <w:r w:rsidR="00A43D02" w:rsidRPr="00FA71E1">
        <w:rPr>
          <w:rFonts w:eastAsia="Calibri" w:cstheme="minorHAnsi"/>
          <w:b/>
        </w:rPr>
        <w:t xml:space="preserve">Attachment </w:t>
      </w:r>
      <w:r w:rsidR="00BB05BF">
        <w:rPr>
          <w:rFonts w:eastAsia="Calibri" w:cstheme="minorHAnsi"/>
          <w:b/>
        </w:rPr>
        <w:t>8</w:t>
      </w:r>
      <w:r w:rsidR="00A43D02" w:rsidRPr="00CB5331">
        <w:rPr>
          <w:rFonts w:eastAsia="Calibri" w:cstheme="minorHAnsi"/>
        </w:rPr>
        <w:t>. To the extent the State Board does not grant the requested waivers or imposes conditions upon the School with respect to such waivers, it is agreed that representatives of the parties shall meet to negotiate the effect</w:t>
      </w:r>
      <w:r>
        <w:rPr>
          <w:rFonts w:eastAsia="Calibri" w:cstheme="minorHAnsi"/>
        </w:rPr>
        <w:t xml:space="preserve"> of such State Board action.</w:t>
      </w:r>
    </w:p>
    <w:p w14:paraId="074DDFE3" w14:textId="77777777" w:rsidR="00A43D02" w:rsidRPr="002170B0" w:rsidRDefault="000F3D2C" w:rsidP="003D349E">
      <w:pPr>
        <w:spacing w:after="200" w:line="276" w:lineRule="auto"/>
        <w:ind w:left="1080" w:hanging="360"/>
      </w:pPr>
      <w:r>
        <w:rPr>
          <w:rFonts w:eastAsia="Calibri" w:cstheme="minorHAnsi"/>
        </w:rPr>
        <w:t>iv.</w:t>
      </w:r>
      <w:r>
        <w:rPr>
          <w:rFonts w:eastAsia="Calibri" w:cstheme="minorHAnsi"/>
        </w:rPr>
        <w:tab/>
      </w:r>
      <w:r w:rsidR="00A43D02" w:rsidRPr="00CB5331">
        <w:rPr>
          <w:rFonts w:eastAsia="Calibri" w:cstheme="minorHAnsi"/>
          <w:u w:val="single"/>
        </w:rPr>
        <w:t>Subsequent Waiver Requests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may request additional non-automatic waivers. Upon receipt of such request, the District shall have thirty (30) calendar days to review the request and, thereafter, shall present the matter before the District Board at its next regular meeting. The District Board shall, unless otherwise agreed by the parties, have thirty (30) calendar days to consider the matter prior to rendering a decision at a regular meeting. The District agrees to jointly request such a waiver from the State Board, if the District’s Board first approves the request. State Board approval of requests to waive State law or regulations shall not be unreasonably withheld. To the extent the State Board does not grant the requested waivers or imposes conditions upon the School with respect to such waivers, it is agreed that representatives of the parties shall meet to negotiate the eff</w:t>
      </w:r>
      <w:r w:rsidR="00B93B78">
        <w:rPr>
          <w:rFonts w:eastAsia="Calibri" w:cstheme="minorHAnsi"/>
        </w:rPr>
        <w:t>ect of such State Board action.</w:t>
      </w:r>
      <w:r w:rsidR="007A18DF">
        <w:rPr>
          <w:rFonts w:eastAsia="Calibri" w:cstheme="minorHAnsi"/>
        </w:rPr>
        <w:t xml:space="preserve"> Any such requests for waivers must include a statement articulating how the School plans to comply with the intent of the statute, rule, or policy for which waiver is required.</w:t>
      </w:r>
    </w:p>
    <w:p w14:paraId="5192C102" w14:textId="77777777" w:rsidR="00A43D02" w:rsidRPr="00CB5331" w:rsidRDefault="00A43D02" w:rsidP="003D349E">
      <w:pPr>
        <w:spacing w:after="200" w:line="276" w:lineRule="auto"/>
        <w:ind w:left="720" w:hanging="360"/>
        <w:rPr>
          <w:rFonts w:eastAsia="Calibri" w:cstheme="minorHAnsi"/>
        </w:rPr>
      </w:pPr>
      <w:r w:rsidRPr="00CB5331">
        <w:rPr>
          <w:rFonts w:eastAsia="Calibri" w:cstheme="minorHAnsi"/>
        </w:rPr>
        <w:t>B.</w:t>
      </w:r>
      <w:r w:rsidR="000F3D2C">
        <w:rPr>
          <w:rFonts w:eastAsia="Calibri" w:cstheme="minorHAnsi"/>
        </w:rPr>
        <w:tab/>
      </w:r>
      <w:r w:rsidRPr="00CB5331">
        <w:rPr>
          <w:rFonts w:eastAsia="Calibri" w:cstheme="minorHAnsi"/>
          <w:u w:val="single"/>
        </w:rPr>
        <w:t>District Policies</w:t>
      </w:r>
      <w:r w:rsidR="00B93B78" w:rsidRPr="00B93B78">
        <w:rPr>
          <w:rFonts w:eastAsia="Calibri" w:cstheme="minorHAnsi"/>
        </w:rPr>
        <w:t>.</w:t>
      </w:r>
    </w:p>
    <w:p w14:paraId="060356C0" w14:textId="745E8B17" w:rsidR="000F3D2C" w:rsidRDefault="000F3D2C" w:rsidP="003D349E">
      <w:pPr>
        <w:spacing w:after="200" w:line="276" w:lineRule="auto"/>
        <w:ind w:left="1080" w:hanging="360"/>
        <w:rPr>
          <w:rFonts w:eastAsia="Calibri" w:cstheme="minorHAnsi"/>
        </w:rPr>
      </w:pPr>
      <w:proofErr w:type="spellStart"/>
      <w:r>
        <w:rPr>
          <w:rFonts w:eastAsia="Calibri" w:cstheme="minorHAnsi"/>
        </w:rPr>
        <w:t>i</w:t>
      </w:r>
      <w:proofErr w:type="spellEnd"/>
      <w:r>
        <w:rPr>
          <w:rFonts w:eastAsia="Calibri" w:cstheme="minorHAnsi"/>
        </w:rPr>
        <w:t>.</w:t>
      </w:r>
      <w:r>
        <w:rPr>
          <w:rFonts w:eastAsia="Calibri" w:cstheme="minorHAnsi"/>
        </w:rPr>
        <w:tab/>
      </w:r>
      <w:r w:rsidR="00A43D02" w:rsidRPr="00CB5331">
        <w:rPr>
          <w:rFonts w:eastAsia="Calibri" w:cstheme="minorHAnsi"/>
          <w:u w:val="single"/>
        </w:rPr>
        <w:t>Additional Waivers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be granted certain waivers from District poli</w:t>
      </w:r>
      <w:r>
        <w:rPr>
          <w:rFonts w:eastAsia="Calibri" w:cstheme="minorHAnsi"/>
        </w:rPr>
        <w:t xml:space="preserve">cies set forth in </w:t>
      </w:r>
      <w:r w:rsidRPr="00FA71E1">
        <w:rPr>
          <w:rFonts w:eastAsia="Calibri" w:cstheme="minorHAnsi"/>
          <w:b/>
        </w:rPr>
        <w:t xml:space="preserve">Attachment </w:t>
      </w:r>
      <w:r w:rsidR="00BB05BF">
        <w:rPr>
          <w:rFonts w:eastAsia="Calibri" w:cstheme="minorHAnsi"/>
          <w:b/>
        </w:rPr>
        <w:t>9</w:t>
      </w:r>
      <w:r>
        <w:rPr>
          <w:rFonts w:eastAsia="Calibri" w:cstheme="minorHAnsi"/>
        </w:rPr>
        <w:t>.</w:t>
      </w:r>
    </w:p>
    <w:p w14:paraId="4923C23D" w14:textId="77777777" w:rsidR="00A43D02" w:rsidRDefault="000F3D2C" w:rsidP="003D349E">
      <w:pPr>
        <w:spacing w:after="200" w:line="276" w:lineRule="auto"/>
        <w:ind w:left="1080" w:hanging="360"/>
        <w:rPr>
          <w:rFonts w:eastAsia="Calibri" w:cstheme="minorHAnsi"/>
        </w:rPr>
      </w:pPr>
      <w:r>
        <w:rPr>
          <w:rFonts w:eastAsia="Calibri" w:cstheme="minorHAnsi"/>
        </w:rPr>
        <w:t>ii.</w:t>
      </w:r>
      <w:r>
        <w:rPr>
          <w:rFonts w:eastAsia="Calibri" w:cstheme="minorHAnsi"/>
        </w:rPr>
        <w:tab/>
      </w:r>
      <w:r w:rsidR="00A43D02" w:rsidRPr="00CB5331">
        <w:rPr>
          <w:rFonts w:eastAsia="Calibri" w:cstheme="minorHAnsi"/>
          <w:u w:val="single"/>
        </w:rPr>
        <w:t>Subsequent Waiver Requests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may request additional waivers. Upon receipt of such request, the District shall have thirty (30) calendar days to review the request and, thereafter, shall present the matter before the District Board at its next regular meeting. The District Board shall, unless otherwise agreed by the parties, have thirty (30) calendar days to consider the matter prior to rendering a decision at a regular meeting. Waivers of District policies may be granted only to the extent permitted by state law. Waiver of District policies shall not be unreasonably withheld.</w:t>
      </w:r>
      <w:r w:rsidR="006C731F">
        <w:rPr>
          <w:rFonts w:eastAsia="Calibri" w:cstheme="minorHAnsi"/>
        </w:rPr>
        <w:t xml:space="preserve"> Any such requests for waivers must include a statement articulating how the School plans to comply with the intent of the statute, rule, or policy for which waiver is required.</w:t>
      </w:r>
    </w:p>
    <w:p w14:paraId="7BDF8ABA" w14:textId="77777777" w:rsidR="002D1380" w:rsidRDefault="002D1380" w:rsidP="00D67C12">
      <w:pPr>
        <w:keepNext/>
        <w:spacing w:after="200" w:line="276" w:lineRule="auto"/>
        <w:ind w:left="720" w:hanging="720"/>
        <w:outlineLvl w:val="1"/>
        <w:rPr>
          <w:rFonts w:eastAsia="Calibri" w:cstheme="minorHAnsi"/>
          <w:b/>
        </w:rPr>
      </w:pPr>
      <w:bookmarkStart w:id="80" w:name="_Toc449960747"/>
      <w:bookmarkStart w:id="81" w:name="_Toc449960972"/>
      <w:r w:rsidRPr="00710AD1">
        <w:rPr>
          <w:rStyle w:val="Heading2Char"/>
        </w:rPr>
        <w:t>4.</w:t>
      </w:r>
      <w:r w:rsidR="00A07440" w:rsidRPr="00710AD1">
        <w:rPr>
          <w:rStyle w:val="Heading2Char"/>
        </w:rPr>
        <w:t>6</w:t>
      </w:r>
      <w:r w:rsidR="0065165D" w:rsidRPr="00710AD1">
        <w:rPr>
          <w:rStyle w:val="Heading2Char"/>
        </w:rPr>
        <w:tab/>
      </w:r>
      <w:r w:rsidR="00606A4C" w:rsidRPr="00710AD1">
        <w:rPr>
          <w:rStyle w:val="Heading2Char"/>
        </w:rPr>
        <w:t>Bidding Requirements</w:t>
      </w:r>
      <w:r w:rsidR="00606A4C">
        <w:rPr>
          <w:rFonts w:eastAsia="Calibri" w:cstheme="minorHAnsi"/>
          <w:b/>
        </w:rPr>
        <w:t>.</w:t>
      </w:r>
      <w:bookmarkEnd w:id="80"/>
      <w:bookmarkEnd w:id="81"/>
    </w:p>
    <w:p w14:paraId="49DA0957" w14:textId="77777777" w:rsidR="00606A4C" w:rsidRDefault="00606A4C" w:rsidP="002D1380">
      <w:pPr>
        <w:tabs>
          <w:tab w:val="left" w:pos="270"/>
        </w:tabs>
        <w:spacing w:after="200" w:line="276" w:lineRule="auto"/>
      </w:pPr>
      <w:r>
        <w:t xml:space="preserve">Unless purchased from or through the District, contractual services and supplies, materials and equipment shall be procured through a system of competitive bidding, as required by </w:t>
      </w:r>
      <w:r w:rsidR="001402FE">
        <w:t>the School’s policy</w:t>
      </w:r>
      <w:r w:rsidR="00F46491">
        <w:t>, which will comport with best practices for charter schools</w:t>
      </w:r>
      <w:r w:rsidR="001402FE">
        <w:t xml:space="preserve"> and </w:t>
      </w:r>
      <w:r>
        <w:t>state law.</w:t>
      </w:r>
    </w:p>
    <w:p w14:paraId="4CA52D8A" w14:textId="77777777" w:rsidR="00A43D02" w:rsidRPr="00B32DAF" w:rsidRDefault="0092336D" w:rsidP="00D67C12">
      <w:pPr>
        <w:pStyle w:val="Heading1"/>
      </w:pPr>
      <w:bookmarkStart w:id="82" w:name="_Toc449949954"/>
      <w:bookmarkStart w:id="83" w:name="_Toc449960748"/>
      <w:bookmarkStart w:id="84" w:name="_Toc449960973"/>
      <w:r w:rsidRPr="00B32DAF">
        <w:t xml:space="preserve">SECTION </w:t>
      </w:r>
      <w:r>
        <w:t>FIVE</w:t>
      </w:r>
      <w:r w:rsidRPr="00B32DAF">
        <w:t>: SCHOOL ENROLLMENT AND DEMOGRAPHICS</w:t>
      </w:r>
      <w:bookmarkEnd w:id="82"/>
      <w:bookmarkEnd w:id="83"/>
      <w:bookmarkEnd w:id="84"/>
    </w:p>
    <w:p w14:paraId="77D0E64A" w14:textId="77777777" w:rsidR="00A43D02" w:rsidRPr="00CB5331" w:rsidRDefault="0092336D" w:rsidP="00D67C12">
      <w:pPr>
        <w:keepNext/>
        <w:spacing w:after="200" w:line="276" w:lineRule="auto"/>
        <w:ind w:left="720" w:hanging="720"/>
        <w:outlineLvl w:val="1"/>
        <w:rPr>
          <w:rFonts w:eastAsia="Calibri" w:cstheme="minorHAnsi"/>
          <w:b/>
        </w:rPr>
      </w:pPr>
      <w:bookmarkStart w:id="85" w:name="_Toc449949955"/>
      <w:bookmarkStart w:id="86" w:name="_Toc449960749"/>
      <w:bookmarkStart w:id="87" w:name="_Toc449960974"/>
      <w:r w:rsidRPr="00710AD1">
        <w:rPr>
          <w:rStyle w:val="Heading2Char"/>
        </w:rPr>
        <w:t>5</w:t>
      </w:r>
      <w:r w:rsidR="00A43D02" w:rsidRPr="00710AD1">
        <w:rPr>
          <w:rStyle w:val="Heading2Char"/>
        </w:rPr>
        <w:t>.1</w:t>
      </w:r>
      <w:r w:rsidR="00A43D02" w:rsidRPr="00710AD1">
        <w:rPr>
          <w:rStyle w:val="Heading2Char"/>
        </w:rPr>
        <w:tab/>
        <w:t>School Grade Levels</w:t>
      </w:r>
      <w:r w:rsidR="00A43D02" w:rsidRPr="00CB5331">
        <w:rPr>
          <w:rFonts w:eastAsia="Calibri" w:cstheme="minorHAnsi"/>
          <w:b/>
        </w:rPr>
        <w:t>.</w:t>
      </w:r>
      <w:bookmarkEnd w:id="85"/>
      <w:bookmarkEnd w:id="86"/>
      <w:bookmarkEnd w:id="87"/>
    </w:p>
    <w:p w14:paraId="241F98F3" w14:textId="77777777" w:rsidR="0092336D" w:rsidRDefault="00A43D02" w:rsidP="0092336D">
      <w:pPr>
        <w:spacing w:after="200" w:line="276" w:lineRule="auto"/>
        <w:rPr>
          <w:rFonts w:eastAsia="Calibri" w:cstheme="minorHAnsi"/>
        </w:rPr>
      </w:pPr>
      <w:r w:rsidRPr="00CB5331">
        <w:rPr>
          <w:rFonts w:eastAsia="Calibri" w:cstheme="minorHAnsi"/>
        </w:rPr>
        <w:t>The Schoo</w:t>
      </w:r>
      <w:r w:rsidR="00EB2EA6">
        <w:rPr>
          <w:rFonts w:eastAsia="Calibri" w:cstheme="minorHAnsi"/>
        </w:rPr>
        <w:t xml:space="preserve">l may serve students in </w:t>
      </w:r>
      <w:r w:rsidR="00FA71E1" w:rsidRPr="008A3045">
        <w:rPr>
          <w:rFonts w:eastAsia="Calibri" w:cstheme="minorHAnsi"/>
          <w:highlight w:val="yellow"/>
        </w:rPr>
        <w:t>grade</w:t>
      </w:r>
      <w:r w:rsidR="008A3045" w:rsidRPr="008A3045">
        <w:rPr>
          <w:rFonts w:eastAsia="Calibri" w:cstheme="minorHAnsi"/>
          <w:highlight w:val="yellow"/>
        </w:rPr>
        <w:t>s</w:t>
      </w:r>
      <w:r w:rsidR="00FA71E1" w:rsidRPr="008A3045">
        <w:rPr>
          <w:rFonts w:eastAsia="Calibri" w:cstheme="minorHAnsi"/>
          <w:highlight w:val="yellow"/>
        </w:rPr>
        <w:t xml:space="preserve"> </w:t>
      </w:r>
      <w:r w:rsidR="008A3045" w:rsidRPr="008A3045">
        <w:rPr>
          <w:rFonts w:eastAsia="Calibri" w:cstheme="minorHAnsi"/>
          <w:highlight w:val="yellow"/>
        </w:rPr>
        <w:t>X-X</w:t>
      </w:r>
      <w:r w:rsidR="008A3045">
        <w:rPr>
          <w:rFonts w:eastAsia="Calibri" w:cstheme="minorHAnsi"/>
        </w:rPr>
        <w:t>.</w:t>
      </w:r>
    </w:p>
    <w:p w14:paraId="6B3B63B0" w14:textId="77777777" w:rsidR="00A43D02" w:rsidRPr="00CB5331" w:rsidRDefault="0092336D" w:rsidP="00D67C12">
      <w:pPr>
        <w:keepNext/>
        <w:spacing w:after="200" w:line="276" w:lineRule="auto"/>
        <w:ind w:left="720" w:hanging="720"/>
        <w:outlineLvl w:val="1"/>
        <w:rPr>
          <w:rFonts w:eastAsia="Calibri" w:cstheme="minorHAnsi"/>
          <w:b/>
        </w:rPr>
      </w:pPr>
      <w:bookmarkStart w:id="88" w:name="_Toc449949956"/>
      <w:bookmarkStart w:id="89" w:name="_Toc449960750"/>
      <w:bookmarkStart w:id="90" w:name="_Toc449960975"/>
      <w:r w:rsidRPr="00710AD1">
        <w:rPr>
          <w:rStyle w:val="Heading2Char"/>
        </w:rPr>
        <w:t>5</w:t>
      </w:r>
      <w:r w:rsidR="00A43D02" w:rsidRPr="00710AD1">
        <w:rPr>
          <w:rStyle w:val="Heading2Char"/>
        </w:rPr>
        <w:t>.2</w:t>
      </w:r>
      <w:r w:rsidR="00A43D02" w:rsidRPr="00710AD1">
        <w:rPr>
          <w:rStyle w:val="Heading2Char"/>
        </w:rPr>
        <w:tab/>
        <w:t>Student Demographics</w:t>
      </w:r>
      <w:r w:rsidR="00A43D02" w:rsidRPr="00CB5331">
        <w:rPr>
          <w:rFonts w:eastAsia="Calibri" w:cstheme="minorHAnsi"/>
          <w:b/>
        </w:rPr>
        <w:t>.</w:t>
      </w:r>
      <w:bookmarkEnd w:id="88"/>
      <w:bookmarkEnd w:id="89"/>
      <w:bookmarkEnd w:id="90"/>
    </w:p>
    <w:p w14:paraId="606C46BB" w14:textId="574D2DBB" w:rsidR="00A43D02" w:rsidRPr="00CB5331" w:rsidRDefault="00A43D02" w:rsidP="00CB5331">
      <w:pPr>
        <w:spacing w:after="200" w:line="276" w:lineRule="auto"/>
        <w:rPr>
          <w:rFonts w:eastAsia="Calibri" w:cstheme="minorHAnsi"/>
        </w:rPr>
      </w:pPr>
      <w:r w:rsidRPr="00CB5331">
        <w:rPr>
          <w:rFonts w:eastAsia="Calibri" w:cstheme="minorHAnsi"/>
        </w:rPr>
        <w:t>As required by the Colorado Charter Schools Act, C.R.S. §</w:t>
      </w:r>
      <w:r w:rsidR="00075A07">
        <w:rPr>
          <w:rFonts w:eastAsia="Calibri" w:cstheme="minorHAnsi"/>
        </w:rPr>
        <w:t xml:space="preserve"> </w:t>
      </w:r>
      <w:r w:rsidRPr="00CB5331">
        <w:rPr>
          <w:rFonts w:eastAsia="Calibri" w:cstheme="minorHAnsi"/>
        </w:rPr>
        <w:t xml:space="preserve">22-30.5-104(3), School enrollment procedures shall be conducted by the School in a nondiscriminatory manner. The School shall implement a recruitment and enrollment plan that ensures that it is open to any child who resides in the District. The School is committed to the goal of enrolling and </w:t>
      </w:r>
      <w:r w:rsidRPr="00CB5331">
        <w:rPr>
          <w:rFonts w:eastAsia="Calibri" w:cstheme="minorHAnsi"/>
        </w:rPr>
        <w:lastRenderedPageBreak/>
        <w:t xml:space="preserve">retaining a student population that will be reasonably representative of the percentage of students that are eligible for free or reduced lunch, English language learners, and special education programs within the District average, </w:t>
      </w:r>
      <w:proofErr w:type="gramStart"/>
      <w:r w:rsidRPr="00CB5331">
        <w:rPr>
          <w:rFonts w:eastAsia="Calibri" w:cstheme="minorHAnsi"/>
        </w:rPr>
        <w:t>taking into account</w:t>
      </w:r>
      <w:proofErr w:type="gramEnd"/>
      <w:r w:rsidRPr="00CB5331">
        <w:rPr>
          <w:rFonts w:eastAsia="Calibri" w:cstheme="minorHAnsi"/>
        </w:rPr>
        <w:t xml:space="preserve"> the demographics of other public schools within a reasonable proximity to the School.</w:t>
      </w:r>
      <w:r w:rsidR="00446926">
        <w:rPr>
          <w:rFonts w:eastAsia="Calibri" w:cstheme="minorHAnsi"/>
        </w:rPr>
        <w:t xml:space="preserve"> </w:t>
      </w:r>
      <w:r w:rsidRPr="00CB5331">
        <w:rPr>
          <w:rFonts w:eastAsia="Calibri" w:cstheme="minorHAnsi"/>
        </w:rPr>
        <w:t>The parties acknowledge that the School’s good faith effort to enroll and retain said representative populations, may not, in and of itself, ensure achievement of this goal, and that as a public school, the School cannot turn away students that meet its enrollment procedures</w:t>
      </w:r>
      <w:r w:rsidR="00B93B78">
        <w:rPr>
          <w:rFonts w:eastAsia="Calibri" w:cstheme="minorHAnsi"/>
        </w:rPr>
        <w:t xml:space="preserve"> as described in </w:t>
      </w:r>
      <w:r w:rsidR="00B93B78" w:rsidRPr="00BB05BF">
        <w:rPr>
          <w:rFonts w:eastAsia="Calibri" w:cstheme="minorHAnsi"/>
          <w:b/>
        </w:rPr>
        <w:t xml:space="preserve">Attachment </w:t>
      </w:r>
      <w:r w:rsidR="00BB05BF" w:rsidRPr="00BB05BF">
        <w:rPr>
          <w:rFonts w:eastAsia="Calibri" w:cstheme="minorHAnsi"/>
          <w:b/>
        </w:rPr>
        <w:t>10</w:t>
      </w:r>
      <w:r w:rsidR="00B93B78">
        <w:rPr>
          <w:rFonts w:eastAsia="Calibri" w:cstheme="minorHAnsi"/>
        </w:rPr>
        <w:t>.</w:t>
      </w:r>
    </w:p>
    <w:p w14:paraId="34E24E13" w14:textId="77777777" w:rsidR="00A43D02" w:rsidRPr="00CB5331" w:rsidRDefault="0092336D" w:rsidP="00D67C12">
      <w:pPr>
        <w:keepNext/>
        <w:spacing w:after="200" w:line="276" w:lineRule="auto"/>
        <w:ind w:left="720" w:hanging="720"/>
        <w:outlineLvl w:val="1"/>
        <w:rPr>
          <w:rFonts w:eastAsia="Calibri" w:cstheme="minorHAnsi"/>
          <w:b/>
        </w:rPr>
      </w:pPr>
      <w:bookmarkStart w:id="91" w:name="_Toc449949957"/>
      <w:bookmarkStart w:id="92" w:name="_Toc449960751"/>
      <w:bookmarkStart w:id="93" w:name="_Toc449960976"/>
      <w:r w:rsidRPr="00710AD1">
        <w:rPr>
          <w:rStyle w:val="Heading2Char"/>
        </w:rPr>
        <w:t>5</w:t>
      </w:r>
      <w:r w:rsidR="00A43D02" w:rsidRPr="00710AD1">
        <w:rPr>
          <w:rStyle w:val="Heading2Char"/>
        </w:rPr>
        <w:t>.3</w:t>
      </w:r>
      <w:r w:rsidR="00A43D02" w:rsidRPr="00710AD1">
        <w:rPr>
          <w:rStyle w:val="Heading2Char"/>
        </w:rPr>
        <w:tab/>
        <w:t>Maximum and Minimum Enrollment</w:t>
      </w:r>
      <w:r w:rsidR="00A43D02" w:rsidRPr="00CB5331">
        <w:rPr>
          <w:rFonts w:eastAsia="Calibri" w:cstheme="minorHAnsi"/>
          <w:b/>
        </w:rPr>
        <w:t>.</w:t>
      </w:r>
      <w:bookmarkEnd w:id="91"/>
      <w:bookmarkEnd w:id="92"/>
      <w:bookmarkEnd w:id="93"/>
    </w:p>
    <w:p w14:paraId="68D9F615" w14:textId="77777777" w:rsidR="00A43D02" w:rsidRPr="00CB5331" w:rsidRDefault="00A43D02" w:rsidP="0092336D">
      <w:pPr>
        <w:spacing w:after="200" w:line="276" w:lineRule="auto"/>
        <w:rPr>
          <w:rFonts w:eastAsia="Calibri" w:cstheme="minorHAnsi"/>
        </w:rPr>
      </w:pPr>
      <w:r w:rsidRPr="00CB5331">
        <w:rPr>
          <w:rFonts w:eastAsia="Calibri" w:cstheme="minorHAnsi"/>
        </w:rPr>
        <w:t>The School and the District agree that during the term of this Contract, the School’s total enrollment shall not exceed the capacity of the School’s facility and site. The minimum enrollment is determined to be the lowest enrollment necessary for financial viability, as reasona</w:t>
      </w:r>
      <w:r w:rsidR="00B93B78">
        <w:rPr>
          <w:rFonts w:eastAsia="Calibri" w:cstheme="minorHAnsi"/>
        </w:rPr>
        <w:t>bly determined by both parties.</w:t>
      </w:r>
    </w:p>
    <w:p w14:paraId="0CC272E7" w14:textId="77777777" w:rsidR="00A43D02" w:rsidRPr="00CB5331" w:rsidRDefault="0092336D" w:rsidP="00D67C12">
      <w:pPr>
        <w:keepNext/>
        <w:spacing w:after="200" w:line="276" w:lineRule="auto"/>
        <w:ind w:left="720" w:hanging="720"/>
        <w:outlineLvl w:val="1"/>
        <w:rPr>
          <w:rFonts w:eastAsia="Calibri" w:cstheme="minorHAnsi"/>
          <w:b/>
        </w:rPr>
      </w:pPr>
      <w:bookmarkStart w:id="94" w:name="_Toc449949958"/>
      <w:bookmarkStart w:id="95" w:name="_Toc449960752"/>
      <w:bookmarkStart w:id="96" w:name="_Toc449960977"/>
      <w:r w:rsidRPr="00710AD1">
        <w:rPr>
          <w:rStyle w:val="Heading2Char"/>
        </w:rPr>
        <w:t>5</w:t>
      </w:r>
      <w:r w:rsidR="00A43D02" w:rsidRPr="00710AD1">
        <w:rPr>
          <w:rStyle w:val="Heading2Char"/>
        </w:rPr>
        <w:t>.4</w:t>
      </w:r>
      <w:r w:rsidR="00A43D02" w:rsidRPr="00710AD1">
        <w:rPr>
          <w:rStyle w:val="Heading2Char"/>
        </w:rPr>
        <w:tab/>
        <w:t>Eligibility for Enrollment</w:t>
      </w:r>
      <w:r w:rsidR="00A43D02" w:rsidRPr="00CB5331">
        <w:rPr>
          <w:rFonts w:eastAsia="Calibri" w:cstheme="minorHAnsi"/>
          <w:b/>
        </w:rPr>
        <w:t>.</w:t>
      </w:r>
      <w:bookmarkEnd w:id="94"/>
      <w:bookmarkEnd w:id="95"/>
      <w:bookmarkEnd w:id="96"/>
    </w:p>
    <w:p w14:paraId="1ABEB148"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limit enrollment of students accepted through the process outlined below, including enrollment procedures for students with disabilities, to those who meet the School’s age and grade requirements, are not otherwise ineligible to enroll based on criteria in Article 33 of Title 22 or who meet the criteria in C.R.S. §</w:t>
      </w:r>
      <w:r w:rsidR="00075A07">
        <w:rPr>
          <w:rFonts w:eastAsia="Calibri" w:cstheme="minorHAnsi"/>
        </w:rPr>
        <w:t xml:space="preserve"> </w:t>
      </w:r>
      <w:r w:rsidRPr="00CB5331">
        <w:rPr>
          <w:rFonts w:eastAsia="Calibri" w:cstheme="minorHAnsi"/>
        </w:rPr>
        <w:t>22-33-106(3)(f) in another District school. All enrollment decisions shall be made in accordance with applicable St</w:t>
      </w:r>
      <w:r w:rsidR="00B93B78">
        <w:rPr>
          <w:rFonts w:eastAsia="Calibri" w:cstheme="minorHAnsi"/>
        </w:rPr>
        <w:t>ate and Federal law and policy.</w:t>
      </w:r>
    </w:p>
    <w:p w14:paraId="20A3D4D3" w14:textId="77777777" w:rsidR="00A43D02" w:rsidRPr="00CB5331" w:rsidRDefault="0092336D" w:rsidP="00D67C12">
      <w:pPr>
        <w:keepNext/>
        <w:spacing w:after="200" w:line="276" w:lineRule="auto"/>
        <w:ind w:left="720" w:hanging="720"/>
        <w:outlineLvl w:val="1"/>
        <w:rPr>
          <w:rFonts w:eastAsia="Calibri" w:cstheme="minorHAnsi"/>
          <w:b/>
        </w:rPr>
      </w:pPr>
      <w:bookmarkStart w:id="97" w:name="_Toc449949959"/>
      <w:bookmarkStart w:id="98" w:name="_Toc449960753"/>
      <w:bookmarkStart w:id="99" w:name="_Toc449960978"/>
      <w:r w:rsidRPr="00710AD1">
        <w:rPr>
          <w:rStyle w:val="Heading2Char"/>
        </w:rPr>
        <w:t>5</w:t>
      </w:r>
      <w:r w:rsidR="00A43D02" w:rsidRPr="00710AD1">
        <w:rPr>
          <w:rStyle w:val="Heading2Char"/>
        </w:rPr>
        <w:t>.5</w:t>
      </w:r>
      <w:r w:rsidR="00A43D02" w:rsidRPr="00710AD1">
        <w:rPr>
          <w:rStyle w:val="Heading2Char"/>
        </w:rPr>
        <w:tab/>
        <w:t>Enrollment Preferences, Selection Method, Timeline and Procedures</w:t>
      </w:r>
      <w:r w:rsidR="00A43D02" w:rsidRPr="00CB5331">
        <w:rPr>
          <w:rFonts w:eastAsia="Calibri" w:cstheme="minorHAnsi"/>
          <w:b/>
        </w:rPr>
        <w:t>.</w:t>
      </w:r>
      <w:bookmarkEnd w:id="97"/>
      <w:bookmarkEnd w:id="98"/>
      <w:bookmarkEnd w:id="99"/>
    </w:p>
    <w:p w14:paraId="482868EF" w14:textId="735AA86F" w:rsidR="00A43D02" w:rsidRPr="00CB5331" w:rsidRDefault="00A43D02" w:rsidP="00CB5331">
      <w:pPr>
        <w:spacing w:after="200" w:line="276" w:lineRule="auto"/>
        <w:rPr>
          <w:rFonts w:eastAsia="Calibri" w:cstheme="minorHAnsi"/>
        </w:rPr>
      </w:pPr>
      <w:r w:rsidRPr="00CB5331">
        <w:rPr>
          <w:rFonts w:eastAsia="Calibri" w:cstheme="minorHAnsi"/>
        </w:rPr>
        <w:t>Enrollment preferences, selection method, timeline, and procedures</w:t>
      </w:r>
      <w:r w:rsidR="00B93B78">
        <w:rPr>
          <w:rFonts w:eastAsia="Calibri" w:cstheme="minorHAnsi"/>
        </w:rPr>
        <w:t xml:space="preserve"> are described in </w:t>
      </w:r>
      <w:r w:rsidR="00BB05BF">
        <w:rPr>
          <w:rFonts w:eastAsia="Calibri" w:cstheme="minorHAnsi"/>
          <w:b/>
        </w:rPr>
        <w:t>Attachment 10</w:t>
      </w:r>
      <w:r w:rsidR="00B93B78">
        <w:rPr>
          <w:rFonts w:eastAsia="Calibri" w:cstheme="minorHAnsi"/>
        </w:rPr>
        <w:t>.</w:t>
      </w:r>
    </w:p>
    <w:p w14:paraId="514E8133" w14:textId="77777777" w:rsidR="00A43D02" w:rsidRPr="00CB5331" w:rsidRDefault="0092336D" w:rsidP="00FD19B2">
      <w:pPr>
        <w:keepNext/>
        <w:spacing w:after="200" w:line="276" w:lineRule="auto"/>
        <w:ind w:left="720" w:hanging="720"/>
        <w:outlineLvl w:val="1"/>
        <w:rPr>
          <w:rFonts w:eastAsia="Calibri" w:cstheme="minorHAnsi"/>
          <w:b/>
        </w:rPr>
      </w:pPr>
      <w:bookmarkStart w:id="100" w:name="_Toc449949960"/>
      <w:bookmarkStart w:id="101" w:name="_Toc449960754"/>
      <w:bookmarkStart w:id="102" w:name="_Toc449960979"/>
      <w:r w:rsidRPr="00710AD1">
        <w:rPr>
          <w:rStyle w:val="Heading2Char"/>
        </w:rPr>
        <w:t>5</w:t>
      </w:r>
      <w:r w:rsidR="00A43D02" w:rsidRPr="00710AD1">
        <w:rPr>
          <w:rStyle w:val="Heading2Char"/>
        </w:rPr>
        <w:t>.6</w:t>
      </w:r>
      <w:r w:rsidR="00A43D02" w:rsidRPr="00710AD1">
        <w:rPr>
          <w:rStyle w:val="Heading2Char"/>
        </w:rPr>
        <w:tab/>
      </w:r>
      <w:commentRangeStart w:id="103"/>
      <w:r w:rsidR="00A43D02" w:rsidRPr="00710AD1">
        <w:rPr>
          <w:rStyle w:val="Heading2Char"/>
        </w:rPr>
        <w:t>Admission Process and Procedures for Enrollment of Students with Disabilities</w:t>
      </w:r>
      <w:commentRangeEnd w:id="103"/>
      <w:r w:rsidR="00BB05BF">
        <w:rPr>
          <w:rStyle w:val="CommentReference"/>
          <w:rFonts w:ascii="Calibri" w:eastAsia="Calibri" w:hAnsi="Calibri" w:cs="Times New Roman"/>
        </w:rPr>
        <w:commentReference w:id="103"/>
      </w:r>
      <w:r w:rsidR="00A43D02" w:rsidRPr="00CB5331">
        <w:rPr>
          <w:rFonts w:eastAsia="Calibri" w:cstheme="minorHAnsi"/>
          <w:b/>
        </w:rPr>
        <w:t>.</w:t>
      </w:r>
      <w:bookmarkEnd w:id="100"/>
      <w:bookmarkEnd w:id="101"/>
      <w:bookmarkEnd w:id="102"/>
    </w:p>
    <w:p w14:paraId="4BBF5C57" w14:textId="77777777" w:rsidR="00A43D02" w:rsidRDefault="00E342B2" w:rsidP="00D67C12">
      <w:pPr>
        <w:spacing w:after="200" w:line="276" w:lineRule="auto"/>
        <w:ind w:left="720" w:hanging="360"/>
        <w:rPr>
          <w:rFonts w:eastAsia="Calibri" w:cstheme="minorHAnsi"/>
        </w:rPr>
      </w:pPr>
      <w:r>
        <w:rPr>
          <w:rFonts w:eastAsia="Calibri" w:cstheme="minorHAnsi"/>
        </w:rPr>
        <w:t>A.</w:t>
      </w:r>
      <w:r>
        <w:rPr>
          <w:rFonts w:eastAsia="Calibri" w:cstheme="minorHAnsi"/>
        </w:rPr>
        <w:tab/>
      </w:r>
      <w:r>
        <w:rPr>
          <w:rFonts w:eastAsia="Calibri" w:cstheme="minorHAnsi"/>
          <w:u w:val="single"/>
        </w:rPr>
        <w:t>Pre-identification</w:t>
      </w:r>
      <w:r>
        <w:rPr>
          <w:rFonts w:eastAsia="Calibri" w:cstheme="minorHAnsi"/>
        </w:rPr>
        <w:t>.</w:t>
      </w:r>
      <w:r w:rsidR="00446926">
        <w:rPr>
          <w:rFonts w:eastAsia="Calibri" w:cstheme="minorHAnsi"/>
        </w:rPr>
        <w:t xml:space="preserve"> </w:t>
      </w:r>
      <w:r>
        <w:rPr>
          <w:rFonts w:eastAsia="Calibri" w:cstheme="minorHAnsi"/>
        </w:rPr>
        <w:t xml:space="preserve">The School shall conduct its admission process, including any lottery or similar process, without inquiry into the </w:t>
      </w:r>
      <w:r w:rsidR="00B93B78">
        <w:rPr>
          <w:rFonts w:eastAsia="Calibri" w:cstheme="minorHAnsi"/>
        </w:rPr>
        <w:t>disability status of students.</w:t>
      </w:r>
    </w:p>
    <w:p w14:paraId="07465525" w14:textId="77777777" w:rsidR="00E342B2" w:rsidRDefault="00E342B2" w:rsidP="003D349E">
      <w:pPr>
        <w:spacing w:after="200" w:line="276" w:lineRule="auto"/>
        <w:ind w:left="720" w:hanging="360"/>
      </w:pPr>
      <w:r>
        <w:rPr>
          <w:rFonts w:eastAsia="Calibri" w:cstheme="minorHAnsi"/>
        </w:rPr>
        <w:t>B.</w:t>
      </w:r>
      <w:r>
        <w:rPr>
          <w:rFonts w:eastAsia="Calibri" w:cstheme="minorHAnsi"/>
        </w:rPr>
        <w:tab/>
      </w:r>
      <w:r>
        <w:rPr>
          <w:rFonts w:eastAsia="Calibri" w:cstheme="minorHAnsi"/>
          <w:u w:val="single"/>
        </w:rPr>
        <w:t>Identification</w:t>
      </w:r>
      <w:r>
        <w:rPr>
          <w:rFonts w:eastAsia="Calibri" w:cstheme="minorHAnsi"/>
        </w:rPr>
        <w:t>.</w:t>
      </w:r>
      <w:r w:rsidR="00446926">
        <w:rPr>
          <w:rFonts w:eastAsia="Calibri" w:cstheme="minorHAnsi"/>
        </w:rPr>
        <w:t xml:space="preserve"> </w:t>
      </w:r>
      <w:r w:rsidR="0002797D" w:rsidRPr="008668DB">
        <w:t>Following receipt of an application for enrollment</w:t>
      </w:r>
      <w:r w:rsidR="0002797D">
        <w:t xml:space="preserve"> and, if applicable, success in any lottery or similar process</w:t>
      </w:r>
      <w:r w:rsidR="0002797D" w:rsidRPr="008668DB">
        <w:t xml:space="preserve">, the </w:t>
      </w:r>
      <w:r w:rsidR="0002797D">
        <w:t>School</w:t>
      </w:r>
      <w:r w:rsidR="0002797D" w:rsidRPr="008668DB">
        <w:t xml:space="preserve"> shall determine whether </w:t>
      </w:r>
      <w:r w:rsidR="0002797D">
        <w:t>a</w:t>
      </w:r>
      <w:r w:rsidR="0002797D" w:rsidRPr="008668DB">
        <w:t xml:space="preserve"> student has been identified as a child with disabilities eligible for special education and </w:t>
      </w:r>
      <w:r w:rsidR="0002797D" w:rsidRPr="000D5A8F">
        <w:t>related services pursuant to</w:t>
      </w:r>
      <w:r w:rsidR="0002797D" w:rsidRPr="000D5A8F">
        <w:rPr>
          <w:i/>
        </w:rPr>
        <w:t xml:space="preserve"> </w:t>
      </w:r>
      <w:r w:rsidR="0002797D" w:rsidRPr="008668DB">
        <w:t>the Individuals with Disabilities Education Act, 20 U.S.C.</w:t>
      </w:r>
      <w:r w:rsidR="00D01A4A">
        <w:t xml:space="preserve"> §§</w:t>
      </w:r>
      <w:r w:rsidR="0002797D" w:rsidRPr="008668DB">
        <w:t xml:space="preserve"> 1401 </w:t>
      </w:r>
      <w:r w:rsidR="0002797D" w:rsidRPr="008668DB">
        <w:rPr>
          <w:i/>
          <w:iCs/>
        </w:rPr>
        <w:t>et seq.</w:t>
      </w:r>
      <w:r w:rsidR="0002797D" w:rsidRPr="008668DB">
        <w:t xml:space="preserve"> (“IDEA”) or </w:t>
      </w:r>
      <w:r w:rsidR="0002797D">
        <w:t xml:space="preserve">an individual with a disability under </w:t>
      </w:r>
      <w:r w:rsidR="0002797D" w:rsidRPr="008668DB">
        <w:t>Section 504 of the Rehabilitation Act of 1973 (“Section 504”), and/or the Americans with Disabilities Act (“ADA”).</w:t>
      </w:r>
      <w:r w:rsidR="00446926">
        <w:t xml:space="preserve"> </w:t>
      </w:r>
      <w:r w:rsidR="0002797D" w:rsidRPr="008668DB">
        <w:t xml:space="preserve">If so, the </w:t>
      </w:r>
      <w:r w:rsidR="0002797D">
        <w:t>School</w:t>
      </w:r>
      <w:r w:rsidR="0002797D" w:rsidRPr="008668DB">
        <w:t xml:space="preserve"> shall obtain a copy of the student’s individualized education </w:t>
      </w:r>
      <w:r w:rsidR="0002797D">
        <w:t>program</w:t>
      </w:r>
      <w:r w:rsidR="0002797D" w:rsidRPr="008668DB">
        <w:t xml:space="preserve"> (“IEP”) or Section 504 plan</w:t>
      </w:r>
      <w:r w:rsidR="0002797D">
        <w:t>.</w:t>
      </w:r>
      <w:r w:rsidR="00446926">
        <w:t xml:space="preserve"> </w:t>
      </w:r>
      <w:r w:rsidR="0002797D">
        <w:t>The School recognizes and agrees that it is solely and exclusively responsible for providing services and accommodations to students who have a disability within the meaning of Section 504 and the ADA, but are not eligible for special education and related services under the IDEA, and that nothing in this Contract shall be construed to require the District to provide services or accommodations to such students.</w:t>
      </w:r>
    </w:p>
    <w:p w14:paraId="303D1042" w14:textId="77777777" w:rsidR="0002797D" w:rsidRDefault="0002797D" w:rsidP="003D349E">
      <w:pPr>
        <w:spacing w:after="200" w:line="276" w:lineRule="auto"/>
        <w:ind w:left="720" w:hanging="360"/>
      </w:pPr>
      <w:r>
        <w:t>C.</w:t>
      </w:r>
      <w:r>
        <w:tab/>
      </w:r>
      <w:r>
        <w:rPr>
          <w:u w:val="single"/>
        </w:rPr>
        <w:t>IEP and Related Processes</w:t>
      </w:r>
      <w:r>
        <w:t>.</w:t>
      </w:r>
      <w:r w:rsidR="00446926">
        <w:t xml:space="preserve"> </w:t>
      </w:r>
      <w:r>
        <w:t xml:space="preserve">A screening team consisting of the Lead Administrator (or designee), and the School’s director of special education, other School staff as needed, and/or any District designee </w:t>
      </w:r>
      <w:r w:rsidRPr="003A7F84">
        <w:t xml:space="preserve">shall review the student’s IEP to determine whether the student can be appropriately served at </w:t>
      </w:r>
      <w:r>
        <w:t>the School</w:t>
      </w:r>
      <w:r w:rsidRPr="003A7F84">
        <w:t>.</w:t>
      </w:r>
      <w:r w:rsidR="00446926">
        <w:t xml:space="preserve"> </w:t>
      </w:r>
      <w:r w:rsidRPr="003A7F84">
        <w:t>If the screening team is unable to determine whether the student can be appropriately served, or believes the student cannot be so served, enrollment is then contingent upon a properly constituted IEP team</w:t>
      </w:r>
      <w:r w:rsidRPr="008668DB">
        <w:t xml:space="preserve"> determin</w:t>
      </w:r>
      <w:r>
        <w:t>ing that</w:t>
      </w:r>
      <w:r w:rsidRPr="008668DB">
        <w:t xml:space="preserve"> a free appropriate public education (FAPE) is available for the student </w:t>
      </w:r>
      <w:r>
        <w:t>in the District</w:t>
      </w:r>
      <w:r w:rsidR="00B93B78">
        <w:t>.</w:t>
      </w:r>
    </w:p>
    <w:p w14:paraId="31A58713" w14:textId="77777777" w:rsidR="00A43D02" w:rsidRPr="00CB5331" w:rsidRDefault="00F05745" w:rsidP="00D67C12">
      <w:pPr>
        <w:keepNext/>
        <w:spacing w:after="200" w:line="276" w:lineRule="auto"/>
        <w:ind w:left="720" w:hanging="720"/>
        <w:outlineLvl w:val="1"/>
        <w:rPr>
          <w:rFonts w:eastAsia="Calibri" w:cstheme="minorHAnsi"/>
          <w:b/>
        </w:rPr>
      </w:pPr>
      <w:bookmarkStart w:id="104" w:name="_Toc449960755"/>
      <w:bookmarkStart w:id="105" w:name="_Toc449960980"/>
      <w:r w:rsidRPr="00710AD1">
        <w:rPr>
          <w:rStyle w:val="Heading2Char"/>
        </w:rPr>
        <w:lastRenderedPageBreak/>
        <w:t>5</w:t>
      </w:r>
      <w:r w:rsidR="00A43D02" w:rsidRPr="00710AD1">
        <w:rPr>
          <w:rStyle w:val="Heading2Char"/>
        </w:rPr>
        <w:t>.7</w:t>
      </w:r>
      <w:r w:rsidR="0065165D" w:rsidRPr="00710AD1">
        <w:rPr>
          <w:rStyle w:val="Heading2Char"/>
        </w:rPr>
        <w:tab/>
      </w:r>
      <w:r w:rsidR="00A43D02" w:rsidRPr="00710AD1">
        <w:rPr>
          <w:rStyle w:val="Heading2Char"/>
        </w:rPr>
        <w:t>Participation in Other District Programs</w:t>
      </w:r>
      <w:r w:rsidR="00A43D02" w:rsidRPr="00CB5331">
        <w:rPr>
          <w:rFonts w:eastAsia="Calibri" w:cstheme="minorHAnsi"/>
          <w:b/>
        </w:rPr>
        <w:t>.</w:t>
      </w:r>
      <w:bookmarkEnd w:id="104"/>
      <w:bookmarkEnd w:id="105"/>
    </w:p>
    <w:p w14:paraId="363BA83D" w14:textId="77777777" w:rsidR="00A43D02" w:rsidRPr="00CB5331" w:rsidRDefault="00A43D02" w:rsidP="00CB5331">
      <w:pPr>
        <w:spacing w:after="200" w:line="276" w:lineRule="auto"/>
        <w:rPr>
          <w:rFonts w:eastAsia="Calibri" w:cstheme="minorHAnsi"/>
        </w:rPr>
      </w:pPr>
      <w:r w:rsidRPr="00CB5331">
        <w:rPr>
          <w:rFonts w:eastAsia="Calibri" w:cstheme="minorHAnsi"/>
        </w:rPr>
        <w:t xml:space="preserve">No student may be jointly enrolled in the School and another District school or program without the written permission of the District and the School. Such written permission shall include the </w:t>
      </w:r>
      <w:proofErr w:type="gramStart"/>
      <w:r w:rsidRPr="00CB5331">
        <w:rPr>
          <w:rFonts w:eastAsia="Calibri" w:cstheme="minorHAnsi"/>
        </w:rPr>
        <w:t>manner in which</w:t>
      </w:r>
      <w:proofErr w:type="gramEnd"/>
      <w:r w:rsidRPr="00CB5331">
        <w:rPr>
          <w:rFonts w:eastAsia="Calibri" w:cstheme="minorHAnsi"/>
        </w:rPr>
        <w:t xml:space="preserve"> the costs of instruction shall be divided between the School and the District. Payment by the School to the District, if any, pursuant to any such agreement shall be deemed payment for a purchased service under the Charter Schools Act.</w:t>
      </w:r>
    </w:p>
    <w:p w14:paraId="29B1F8D0" w14:textId="77777777" w:rsidR="00A43D02" w:rsidRPr="00CB5331" w:rsidRDefault="00F05745" w:rsidP="00D67C12">
      <w:pPr>
        <w:keepNext/>
        <w:spacing w:after="200" w:line="276" w:lineRule="auto"/>
        <w:ind w:left="720" w:hanging="720"/>
        <w:outlineLvl w:val="1"/>
        <w:rPr>
          <w:rFonts w:eastAsia="Calibri" w:cstheme="minorHAnsi"/>
          <w:b/>
        </w:rPr>
      </w:pPr>
      <w:bookmarkStart w:id="106" w:name="_Toc449949961"/>
      <w:bookmarkStart w:id="107" w:name="_Toc449960756"/>
      <w:bookmarkStart w:id="108" w:name="_Toc449960981"/>
      <w:r w:rsidRPr="00710AD1">
        <w:rPr>
          <w:rStyle w:val="Heading2Char"/>
        </w:rPr>
        <w:t>5</w:t>
      </w:r>
      <w:r w:rsidR="00A43D02" w:rsidRPr="00710AD1">
        <w:rPr>
          <w:rStyle w:val="Heading2Char"/>
        </w:rPr>
        <w:t>.8</w:t>
      </w:r>
      <w:r w:rsidR="00A43D02" w:rsidRPr="00710AD1">
        <w:rPr>
          <w:rStyle w:val="Heading2Char"/>
        </w:rPr>
        <w:tab/>
        <w:t>Non-Resident Admissions</w:t>
      </w:r>
      <w:r w:rsidR="00A43D02" w:rsidRPr="00CB5331">
        <w:rPr>
          <w:rFonts w:eastAsia="Calibri" w:cstheme="minorHAnsi"/>
          <w:b/>
        </w:rPr>
        <w:t>.</w:t>
      </w:r>
      <w:bookmarkEnd w:id="106"/>
      <w:bookmarkEnd w:id="107"/>
      <w:bookmarkEnd w:id="108"/>
    </w:p>
    <w:p w14:paraId="2BA3166F" w14:textId="77777777" w:rsidR="00A43D02" w:rsidRPr="00CB5331" w:rsidRDefault="00A43D02" w:rsidP="00CB5331">
      <w:pPr>
        <w:spacing w:after="200" w:line="276" w:lineRule="auto"/>
        <w:rPr>
          <w:rFonts w:eastAsia="Calibri" w:cstheme="minorHAnsi"/>
        </w:rPr>
      </w:pPr>
      <w:r w:rsidRPr="00CB5331">
        <w:rPr>
          <w:rFonts w:eastAsia="Calibri" w:cstheme="minorHAnsi"/>
        </w:rPr>
        <w:t>Subject to its enrollment guidelines, the School shall be open to any child who resides within the District and to any child who resides outside the District, subject to compliance with applicable Colorado public schools of choice statutes, District policy (unless otherwise waived) and this Contract. If the School has more applicants than it has space, preference shall be given to those students who reside within the District.</w:t>
      </w:r>
      <w:r w:rsidR="00446926">
        <w:rPr>
          <w:rFonts w:eastAsia="Calibri" w:cstheme="minorHAnsi"/>
        </w:rPr>
        <w:t xml:space="preserve"> </w:t>
      </w:r>
      <w:r w:rsidR="00F05745">
        <w:rPr>
          <w:rFonts w:eastAsia="Calibri" w:cstheme="minorHAnsi"/>
        </w:rPr>
        <w:t>The School shall handle denial of admission in a manner consiste</w:t>
      </w:r>
      <w:r w:rsidR="00175D0A">
        <w:rPr>
          <w:rFonts w:eastAsia="Calibri" w:cstheme="minorHAnsi"/>
        </w:rPr>
        <w:t>nt</w:t>
      </w:r>
      <w:r w:rsidR="00F05745">
        <w:rPr>
          <w:rFonts w:eastAsia="Calibri" w:cstheme="minorHAnsi"/>
        </w:rPr>
        <w:t xml:space="preserve"> with state law and District policy/regulations.</w:t>
      </w:r>
      <w:r w:rsidRPr="00CB5331">
        <w:rPr>
          <w:rFonts w:eastAsia="Calibri" w:cstheme="minorHAnsi"/>
        </w:rPr>
        <w:t xml:space="preserve"> Once accepted for enrollment, a non-District resident student may reenroll for subsequent school years until completing his </w:t>
      </w:r>
      <w:r w:rsidR="00B93B78">
        <w:rPr>
          <w:rFonts w:eastAsia="Calibri" w:cstheme="minorHAnsi"/>
        </w:rPr>
        <w:t>or her schooling at the School.</w:t>
      </w:r>
    </w:p>
    <w:p w14:paraId="2AA0761E" w14:textId="77777777" w:rsidR="00A43D02" w:rsidRPr="00CB5331" w:rsidRDefault="00F05745" w:rsidP="00D67C12">
      <w:pPr>
        <w:keepNext/>
        <w:spacing w:after="200" w:line="276" w:lineRule="auto"/>
        <w:ind w:left="720" w:hanging="720"/>
        <w:outlineLvl w:val="1"/>
        <w:rPr>
          <w:rFonts w:eastAsia="Calibri" w:cstheme="minorHAnsi"/>
          <w:b/>
        </w:rPr>
      </w:pPr>
      <w:bookmarkStart w:id="109" w:name="_Toc449949962"/>
      <w:bookmarkStart w:id="110" w:name="_Toc449960757"/>
      <w:bookmarkStart w:id="111" w:name="_Toc449960982"/>
      <w:r w:rsidRPr="00710AD1">
        <w:rPr>
          <w:rStyle w:val="Heading2Char"/>
        </w:rPr>
        <w:t>5</w:t>
      </w:r>
      <w:r w:rsidR="00A43D02" w:rsidRPr="00710AD1">
        <w:rPr>
          <w:rStyle w:val="Heading2Char"/>
        </w:rPr>
        <w:t>.9</w:t>
      </w:r>
      <w:r w:rsidR="00A43D02" w:rsidRPr="00710AD1">
        <w:rPr>
          <w:rStyle w:val="Heading2Char"/>
        </w:rPr>
        <w:tab/>
        <w:t>Student Movement After October 1</w:t>
      </w:r>
      <w:r w:rsidR="00A43D02" w:rsidRPr="00CB5331">
        <w:rPr>
          <w:rFonts w:eastAsia="Calibri" w:cstheme="minorHAnsi"/>
          <w:b/>
        </w:rPr>
        <w:t>.</w:t>
      </w:r>
      <w:bookmarkEnd w:id="109"/>
      <w:bookmarkEnd w:id="110"/>
      <w:bookmarkEnd w:id="111"/>
    </w:p>
    <w:p w14:paraId="68E035E9" w14:textId="77777777" w:rsidR="00A43D02" w:rsidRPr="00CB5331" w:rsidRDefault="00A43D02" w:rsidP="00F05745">
      <w:pPr>
        <w:spacing w:after="200" w:line="276" w:lineRule="auto"/>
        <w:rPr>
          <w:rFonts w:eastAsia="Calibri" w:cstheme="minorHAnsi"/>
          <w:i/>
        </w:rPr>
      </w:pPr>
      <w:r w:rsidRPr="00CB5331">
        <w:rPr>
          <w:rFonts w:eastAsia="Calibri" w:cstheme="minorHAnsi"/>
        </w:rPr>
        <w:t xml:space="preserve">After October 1, any movement of students between the School and any District school, including the school serving the student’s resident address that is not operated pursuant to a charter school contract, shall be in accordance with </w:t>
      </w:r>
      <w:r w:rsidR="007624D3">
        <w:rPr>
          <w:rFonts w:eastAsia="Calibri" w:cstheme="minorHAnsi"/>
        </w:rPr>
        <w:t>applicable law and District policy</w:t>
      </w:r>
      <w:r w:rsidR="00B93B78">
        <w:rPr>
          <w:rFonts w:eastAsia="Calibri" w:cstheme="minorHAnsi"/>
        </w:rPr>
        <w:t>.</w:t>
      </w:r>
    </w:p>
    <w:p w14:paraId="7C8123C0" w14:textId="77777777" w:rsidR="00A43D02" w:rsidRPr="00CB5331" w:rsidRDefault="00F05745" w:rsidP="00D67C12">
      <w:pPr>
        <w:keepNext/>
        <w:spacing w:after="200" w:line="276" w:lineRule="auto"/>
        <w:ind w:left="720" w:hanging="720"/>
        <w:outlineLvl w:val="1"/>
        <w:rPr>
          <w:rFonts w:eastAsia="Calibri" w:cstheme="minorHAnsi"/>
          <w:b/>
        </w:rPr>
      </w:pPr>
      <w:bookmarkStart w:id="112" w:name="_Toc449949963"/>
      <w:bookmarkStart w:id="113" w:name="_Toc449960758"/>
      <w:bookmarkStart w:id="114" w:name="_Toc449960983"/>
      <w:r w:rsidRPr="00710AD1">
        <w:rPr>
          <w:rStyle w:val="Heading2Char"/>
        </w:rPr>
        <w:t>5</w:t>
      </w:r>
      <w:r w:rsidR="00A43D02" w:rsidRPr="00710AD1">
        <w:rPr>
          <w:rStyle w:val="Heading2Char"/>
        </w:rPr>
        <w:t>.10</w:t>
      </w:r>
      <w:r w:rsidR="00A43D02" w:rsidRPr="00710AD1">
        <w:rPr>
          <w:rStyle w:val="Heading2Char"/>
        </w:rPr>
        <w:tab/>
      </w:r>
      <w:commentRangeStart w:id="115"/>
      <w:r w:rsidR="00A43D02" w:rsidRPr="00710AD1">
        <w:rPr>
          <w:rStyle w:val="Heading2Char"/>
        </w:rPr>
        <w:t>Expulsion and Denial of Admission</w:t>
      </w:r>
      <w:commentRangeEnd w:id="115"/>
      <w:r w:rsidR="00BB05BF">
        <w:rPr>
          <w:rStyle w:val="CommentReference"/>
          <w:rFonts w:ascii="Calibri" w:eastAsia="Calibri" w:hAnsi="Calibri" w:cs="Times New Roman"/>
        </w:rPr>
        <w:commentReference w:id="115"/>
      </w:r>
      <w:r w:rsidR="00A43D02" w:rsidRPr="00CB5331">
        <w:rPr>
          <w:rFonts w:eastAsia="Calibri" w:cstheme="minorHAnsi"/>
          <w:b/>
        </w:rPr>
        <w:t>.</w:t>
      </w:r>
      <w:bookmarkEnd w:id="112"/>
      <w:bookmarkEnd w:id="113"/>
      <w:bookmarkEnd w:id="114"/>
    </w:p>
    <w:p w14:paraId="0145837A" w14:textId="77777777" w:rsidR="009911DC" w:rsidRPr="00CB5331" w:rsidRDefault="009911DC" w:rsidP="00FB57F1">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76" w:lineRule="auto"/>
        <w:ind w:firstLine="0"/>
        <w:rPr>
          <w:rFonts w:asciiTheme="minorHAnsi" w:hAnsiTheme="minorHAnsi" w:cstheme="minorHAnsi"/>
          <w:sz w:val="22"/>
          <w:szCs w:val="22"/>
        </w:rPr>
      </w:pPr>
      <w:r w:rsidRPr="00CB5331">
        <w:rPr>
          <w:rFonts w:asciiTheme="minorHAnsi" w:hAnsiTheme="minorHAnsi" w:cstheme="minorHAnsi"/>
          <w:sz w:val="22"/>
          <w:szCs w:val="22"/>
        </w:rPr>
        <w:t>The School agrees that it shall comply with all District policies/regulations concerning student attendance, standards of conduct a</w:t>
      </w:r>
      <w:r w:rsidR="00521D97">
        <w:rPr>
          <w:rFonts w:asciiTheme="minorHAnsi" w:hAnsiTheme="minorHAnsi" w:cstheme="minorHAnsi"/>
          <w:sz w:val="22"/>
          <w:szCs w:val="22"/>
        </w:rPr>
        <w:t>nd discipline</w:t>
      </w:r>
      <w:r w:rsidR="00B05D10">
        <w:rPr>
          <w:rFonts w:asciiTheme="minorHAnsi" w:hAnsiTheme="minorHAnsi" w:cstheme="minorHAnsi"/>
          <w:sz w:val="22"/>
          <w:szCs w:val="22"/>
        </w:rPr>
        <w:t>, unless</w:t>
      </w:r>
      <w:r w:rsidR="007272A4">
        <w:rPr>
          <w:rFonts w:asciiTheme="minorHAnsi" w:hAnsiTheme="minorHAnsi" w:cstheme="minorHAnsi"/>
          <w:sz w:val="22"/>
          <w:szCs w:val="22"/>
        </w:rPr>
        <w:t xml:space="preserve"> </w:t>
      </w:r>
      <w:r w:rsidR="009C7E19">
        <w:rPr>
          <w:rFonts w:asciiTheme="minorHAnsi" w:hAnsiTheme="minorHAnsi" w:cstheme="minorHAnsi"/>
          <w:sz w:val="22"/>
          <w:szCs w:val="22"/>
        </w:rPr>
        <w:t xml:space="preserve">and until the School adopts its own written policies </w:t>
      </w:r>
      <w:r w:rsidR="007272A4">
        <w:rPr>
          <w:rFonts w:asciiTheme="minorHAnsi" w:hAnsiTheme="minorHAnsi" w:cstheme="minorHAnsi"/>
          <w:sz w:val="22"/>
          <w:szCs w:val="22"/>
        </w:rPr>
        <w:t>in accordance with this Contract and applicable law</w:t>
      </w:r>
      <w:r w:rsidRPr="00CB5331">
        <w:rPr>
          <w:rFonts w:asciiTheme="minorHAnsi" w:hAnsiTheme="minorHAnsi" w:cstheme="minorHAnsi"/>
          <w:sz w:val="22"/>
          <w:szCs w:val="22"/>
        </w:rPr>
        <w:t xml:space="preserve">. Where the principal of the School recommends a student for expulsion, the proceedings shall be referred to the </w:t>
      </w:r>
      <w:r w:rsidR="000B2EEC">
        <w:rPr>
          <w:rFonts w:asciiTheme="minorHAnsi" w:hAnsiTheme="minorHAnsi" w:cstheme="minorHAnsi"/>
          <w:sz w:val="22"/>
          <w:szCs w:val="22"/>
        </w:rPr>
        <w:t>District</w:t>
      </w:r>
      <w:r w:rsidRPr="00CB5331">
        <w:rPr>
          <w:rFonts w:asciiTheme="minorHAnsi" w:hAnsiTheme="minorHAnsi" w:cstheme="minorHAnsi"/>
          <w:sz w:val="22"/>
          <w:szCs w:val="22"/>
        </w:rPr>
        <w:t xml:space="preserve"> for handling through the District’s expulsion processes. The District’s Board shall have final authority regarding appeals in student expulsion cases.</w:t>
      </w:r>
    </w:p>
    <w:p w14:paraId="62D18336" w14:textId="77777777" w:rsidR="00A43D02" w:rsidRPr="00CB5331" w:rsidRDefault="00521D97" w:rsidP="00D67C12">
      <w:pPr>
        <w:keepNext/>
        <w:spacing w:after="200" w:line="276" w:lineRule="auto"/>
        <w:ind w:left="720" w:hanging="720"/>
        <w:outlineLvl w:val="1"/>
        <w:rPr>
          <w:rFonts w:eastAsia="Calibri" w:cstheme="minorHAnsi"/>
          <w:b/>
        </w:rPr>
      </w:pPr>
      <w:bookmarkStart w:id="116" w:name="_Toc449949964"/>
      <w:bookmarkStart w:id="117" w:name="_Toc449960759"/>
      <w:bookmarkStart w:id="118" w:name="_Toc449960984"/>
      <w:r w:rsidRPr="00710AD1">
        <w:rPr>
          <w:rStyle w:val="Heading2Char"/>
        </w:rPr>
        <w:t>5</w:t>
      </w:r>
      <w:r w:rsidR="00A43D02" w:rsidRPr="00710AD1">
        <w:rPr>
          <w:rStyle w:val="Heading2Char"/>
        </w:rPr>
        <w:t>.11</w:t>
      </w:r>
      <w:r w:rsidR="00A43D02" w:rsidRPr="00710AD1">
        <w:rPr>
          <w:rStyle w:val="Heading2Char"/>
        </w:rPr>
        <w:tab/>
        <w:t>Continuing Enrollment</w:t>
      </w:r>
      <w:r w:rsidR="00A43D02" w:rsidRPr="00CB5331">
        <w:rPr>
          <w:rFonts w:eastAsia="Calibri" w:cstheme="minorHAnsi"/>
          <w:b/>
        </w:rPr>
        <w:t>.</w:t>
      </w:r>
      <w:bookmarkEnd w:id="116"/>
      <w:bookmarkEnd w:id="117"/>
      <w:bookmarkEnd w:id="118"/>
    </w:p>
    <w:p w14:paraId="1AA388AF" w14:textId="77777777" w:rsidR="00A43D02" w:rsidRPr="00CB5331" w:rsidRDefault="00A43D02" w:rsidP="00521D97">
      <w:pPr>
        <w:spacing w:after="200" w:line="276" w:lineRule="auto"/>
        <w:rPr>
          <w:rFonts w:eastAsia="Calibri" w:cstheme="minorHAnsi"/>
        </w:rPr>
      </w:pPr>
      <w:r w:rsidRPr="00CB5331">
        <w:rPr>
          <w:rFonts w:eastAsia="Calibri" w:cstheme="minorHAnsi"/>
        </w:rPr>
        <w:t>Pursuant to Colorado state law, students who enroll in the School shall remain enrolled in the School through the highest grade served by the School, absent expulsion, graduation, court ordered placement, or placement in a different school pursuant to an IEP and the School shall be considered the student’s home school for purposes of choice enrollment. Students wishing to transfer from the School to another school in the District may do so only through the District’s within-District choice enrollment and transfer procedures.</w:t>
      </w:r>
    </w:p>
    <w:p w14:paraId="0EBF6D41" w14:textId="77777777" w:rsidR="00A43D02" w:rsidRPr="0061619A" w:rsidRDefault="0061619A" w:rsidP="00D67C12">
      <w:pPr>
        <w:pStyle w:val="Heading1"/>
      </w:pPr>
      <w:bookmarkStart w:id="119" w:name="_Toc449949965"/>
      <w:bookmarkStart w:id="120" w:name="_Toc449960760"/>
      <w:bookmarkStart w:id="121" w:name="_Toc449960985"/>
      <w:r>
        <w:t>SECTION SIX: EDUCATIONAL PROGRAM</w:t>
      </w:r>
      <w:bookmarkEnd w:id="119"/>
      <w:bookmarkEnd w:id="120"/>
      <w:bookmarkEnd w:id="121"/>
    </w:p>
    <w:p w14:paraId="60CF1B9F" w14:textId="77777777" w:rsidR="00A43D02" w:rsidRPr="00CB5331" w:rsidRDefault="00521D97" w:rsidP="00D67C12">
      <w:pPr>
        <w:keepNext/>
        <w:spacing w:after="200" w:line="276" w:lineRule="auto"/>
        <w:ind w:left="720" w:hanging="720"/>
        <w:outlineLvl w:val="1"/>
        <w:rPr>
          <w:rFonts w:eastAsia="Calibri" w:cstheme="minorHAnsi"/>
          <w:b/>
        </w:rPr>
      </w:pPr>
      <w:bookmarkStart w:id="122" w:name="_Toc449949966"/>
      <w:bookmarkStart w:id="123" w:name="_Toc449960761"/>
      <w:bookmarkStart w:id="124" w:name="_Toc449960986"/>
      <w:r w:rsidRPr="00710AD1">
        <w:rPr>
          <w:rStyle w:val="Heading2Char"/>
        </w:rPr>
        <w:t>6</w:t>
      </w:r>
      <w:r w:rsidR="00A43D02" w:rsidRPr="00710AD1">
        <w:rPr>
          <w:rStyle w:val="Heading2Char"/>
        </w:rPr>
        <w:t>.1</w:t>
      </w:r>
      <w:r w:rsidR="00A43D02" w:rsidRPr="00710AD1">
        <w:rPr>
          <w:rStyle w:val="Heading2Char"/>
        </w:rPr>
        <w:tab/>
        <w:t>Vision</w:t>
      </w:r>
      <w:r w:rsidR="00A43D02" w:rsidRPr="00CB5331">
        <w:rPr>
          <w:rFonts w:eastAsia="Calibri" w:cstheme="minorHAnsi"/>
          <w:b/>
        </w:rPr>
        <w:t>.</w:t>
      </w:r>
      <w:bookmarkEnd w:id="122"/>
      <w:bookmarkEnd w:id="123"/>
      <w:bookmarkEnd w:id="124"/>
    </w:p>
    <w:p w14:paraId="046387C5" w14:textId="77777777" w:rsidR="00A43D02" w:rsidRPr="00CB5331" w:rsidRDefault="0061619A" w:rsidP="00CB5331">
      <w:pPr>
        <w:spacing w:after="200" w:line="276" w:lineRule="auto"/>
        <w:rPr>
          <w:rFonts w:eastAsia="Calibri" w:cstheme="minorHAnsi"/>
        </w:rPr>
      </w:pPr>
      <w:r>
        <w:rPr>
          <w:rFonts w:eastAsia="Calibri" w:cstheme="minorHAnsi"/>
        </w:rPr>
        <w:t>The vision set forth in the Application is accepted by the District, as amended by this Contract.</w:t>
      </w:r>
    </w:p>
    <w:p w14:paraId="795C3E58" w14:textId="77777777" w:rsidR="00A43D02" w:rsidRPr="00CB5331" w:rsidRDefault="00521D97" w:rsidP="00D67C12">
      <w:pPr>
        <w:keepNext/>
        <w:spacing w:after="200" w:line="276" w:lineRule="auto"/>
        <w:ind w:left="720" w:hanging="720"/>
        <w:outlineLvl w:val="1"/>
        <w:rPr>
          <w:rFonts w:eastAsia="Calibri" w:cstheme="minorHAnsi"/>
          <w:b/>
        </w:rPr>
      </w:pPr>
      <w:bookmarkStart w:id="125" w:name="_Toc449949967"/>
      <w:bookmarkStart w:id="126" w:name="_Toc449960762"/>
      <w:bookmarkStart w:id="127" w:name="_Toc449960987"/>
      <w:r w:rsidRPr="00710AD1">
        <w:rPr>
          <w:rStyle w:val="Heading2Char"/>
        </w:rPr>
        <w:t>6</w:t>
      </w:r>
      <w:r w:rsidR="00A43D02" w:rsidRPr="00710AD1">
        <w:rPr>
          <w:rStyle w:val="Heading2Char"/>
        </w:rPr>
        <w:t>.2</w:t>
      </w:r>
      <w:r w:rsidR="00A43D02" w:rsidRPr="00710AD1">
        <w:rPr>
          <w:rStyle w:val="Heading2Char"/>
        </w:rPr>
        <w:tab/>
        <w:t>Mission</w:t>
      </w:r>
      <w:r w:rsidR="00A43D02" w:rsidRPr="00CB5331">
        <w:rPr>
          <w:rFonts w:eastAsia="Calibri" w:cstheme="minorHAnsi"/>
          <w:b/>
        </w:rPr>
        <w:t>.</w:t>
      </w:r>
      <w:bookmarkEnd w:id="125"/>
      <w:bookmarkEnd w:id="126"/>
      <w:bookmarkEnd w:id="127"/>
    </w:p>
    <w:p w14:paraId="62D0B57F" w14:textId="77777777" w:rsidR="00A43D02" w:rsidRPr="00CB5331" w:rsidRDefault="0061619A" w:rsidP="00CB5331">
      <w:pPr>
        <w:spacing w:after="200" w:line="276" w:lineRule="auto"/>
        <w:rPr>
          <w:rFonts w:eastAsia="Calibri" w:cstheme="minorHAnsi"/>
        </w:rPr>
      </w:pPr>
      <w:r>
        <w:rPr>
          <w:rFonts w:eastAsia="Calibri" w:cstheme="minorHAnsi"/>
        </w:rPr>
        <w:t>The mission set forth in the Application is accepted by the Distric</w:t>
      </w:r>
      <w:r w:rsidR="00B93B78">
        <w:rPr>
          <w:rFonts w:eastAsia="Calibri" w:cstheme="minorHAnsi"/>
        </w:rPr>
        <w:t>t, as amended by this Contract.</w:t>
      </w:r>
    </w:p>
    <w:p w14:paraId="7BCFA8F7" w14:textId="77777777" w:rsidR="00A43D02" w:rsidRPr="00CB5331" w:rsidRDefault="00521D97" w:rsidP="00D67C12">
      <w:pPr>
        <w:keepNext/>
        <w:spacing w:after="200" w:line="276" w:lineRule="auto"/>
        <w:ind w:left="720" w:hanging="720"/>
        <w:outlineLvl w:val="1"/>
        <w:rPr>
          <w:rFonts w:eastAsia="Calibri" w:cstheme="minorHAnsi"/>
          <w:b/>
        </w:rPr>
      </w:pPr>
      <w:bookmarkStart w:id="128" w:name="_Toc449949968"/>
      <w:bookmarkStart w:id="129" w:name="_Toc449960763"/>
      <w:bookmarkStart w:id="130" w:name="_Toc449960988"/>
      <w:r w:rsidRPr="00710AD1">
        <w:rPr>
          <w:rStyle w:val="Heading2Char"/>
        </w:rPr>
        <w:lastRenderedPageBreak/>
        <w:t>6</w:t>
      </w:r>
      <w:r w:rsidR="00A43D02" w:rsidRPr="00710AD1">
        <w:rPr>
          <w:rStyle w:val="Heading2Char"/>
        </w:rPr>
        <w:t>.3</w:t>
      </w:r>
      <w:r w:rsidR="00A43D02" w:rsidRPr="00710AD1">
        <w:rPr>
          <w:rStyle w:val="Heading2Char"/>
        </w:rPr>
        <w:tab/>
      </w:r>
      <w:r w:rsidRPr="00710AD1">
        <w:rPr>
          <w:rStyle w:val="Heading2Char"/>
        </w:rPr>
        <w:t>Goals, Objectives, and Pupil Performance Standards</w:t>
      </w:r>
      <w:r w:rsidR="00A43D02" w:rsidRPr="00CB5331">
        <w:rPr>
          <w:rFonts w:eastAsia="Calibri" w:cstheme="minorHAnsi"/>
          <w:b/>
        </w:rPr>
        <w:t>.</w:t>
      </w:r>
      <w:bookmarkEnd w:id="128"/>
      <w:bookmarkEnd w:id="129"/>
      <w:bookmarkEnd w:id="130"/>
    </w:p>
    <w:p w14:paraId="68921825" w14:textId="77777777" w:rsidR="00767FE6" w:rsidRDefault="00523C03" w:rsidP="00521D97">
      <w:pPr>
        <w:spacing w:after="200" w:line="276" w:lineRule="auto"/>
        <w:rPr>
          <w:rFonts w:cstheme="minorHAnsi"/>
        </w:rPr>
      </w:pPr>
      <w:r w:rsidRPr="00CB5331">
        <w:rPr>
          <w:rFonts w:cstheme="minorHAnsi"/>
        </w:rPr>
        <w:t xml:space="preserve">The goals, objectives and pupil performance standards set forth in the Application are accepted by the District, as amended by this Contract, and subject to the </w:t>
      </w:r>
      <w:r w:rsidR="0061619A">
        <w:rPr>
          <w:rFonts w:cstheme="minorHAnsi"/>
        </w:rPr>
        <w:t>following requirements</w:t>
      </w:r>
      <w:r w:rsidR="00767FE6">
        <w:rPr>
          <w:rFonts w:cstheme="minorHAnsi"/>
        </w:rPr>
        <w:t>:</w:t>
      </w:r>
    </w:p>
    <w:p w14:paraId="47B52C91" w14:textId="77777777" w:rsidR="00A43D02" w:rsidRPr="00CB5331" w:rsidRDefault="00DE208E" w:rsidP="003D349E">
      <w:pPr>
        <w:spacing w:after="200" w:line="276" w:lineRule="auto"/>
        <w:ind w:left="720" w:hanging="360"/>
        <w:rPr>
          <w:rFonts w:eastAsia="Calibri" w:cstheme="minorHAnsi"/>
        </w:rPr>
      </w:pPr>
      <w:r>
        <w:rPr>
          <w:rFonts w:eastAsia="Calibri" w:cstheme="minorHAnsi"/>
        </w:rPr>
        <w:t>A</w:t>
      </w:r>
      <w:r w:rsidR="00A43D02" w:rsidRPr="00CB5331">
        <w:rPr>
          <w:rFonts w:eastAsia="Calibri" w:cstheme="minorHAnsi"/>
        </w:rPr>
        <w:t>.</w:t>
      </w:r>
      <w:r w:rsidR="003D349E">
        <w:rPr>
          <w:rFonts w:eastAsia="Calibri" w:cstheme="minorHAnsi"/>
        </w:rPr>
        <w:tab/>
      </w:r>
      <w:r w:rsidR="00A43D02" w:rsidRPr="00CB5331">
        <w:rPr>
          <w:rFonts w:eastAsia="Calibri" w:cstheme="minorHAnsi"/>
          <w:u w:val="single"/>
        </w:rPr>
        <w:t>District Accreditation</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be accredited in accordance with written District guidelines and state law. The School acknowledges that these indicators may change over time and that the District agrees to provide the School with opportunity for input into any proposed changes before they are finalized. The School shall comply wit</w:t>
      </w:r>
      <w:r w:rsidR="00A43D02" w:rsidRPr="00CB5331">
        <w:rPr>
          <w:rFonts w:eastAsia="Calibri" w:cstheme="minorHAnsi"/>
          <w:bCs/>
        </w:rPr>
        <w:t>h the educa</w:t>
      </w:r>
      <w:r w:rsidR="00A43D02" w:rsidRPr="00CB5331">
        <w:rPr>
          <w:rFonts w:eastAsia="Calibri" w:cstheme="minorHAnsi"/>
        </w:rPr>
        <w:t xml:space="preserve">tional accountability and or accreditation provisions of Colorado law, as amended from time to time, including but not limited to: the </w:t>
      </w:r>
      <w:r w:rsidR="00A43D02" w:rsidRPr="00CB5331">
        <w:rPr>
          <w:rFonts w:eastAsia="Calibri" w:cstheme="minorHAnsi"/>
          <w:bCs/>
        </w:rPr>
        <w:t>Educational Accountability Act of 2009, C.R.S. §</w:t>
      </w:r>
      <w:r w:rsidR="00075A07">
        <w:rPr>
          <w:rFonts w:eastAsia="Calibri" w:cstheme="minorHAnsi"/>
          <w:bCs/>
        </w:rPr>
        <w:t xml:space="preserve">§ </w:t>
      </w:r>
      <w:r w:rsidR="00A43D02" w:rsidRPr="00CB5331">
        <w:rPr>
          <w:rFonts w:eastAsia="Calibri" w:cstheme="minorHAnsi"/>
          <w:bCs/>
        </w:rPr>
        <w:t>22-7-101</w:t>
      </w:r>
      <w:r w:rsidR="00A43D02" w:rsidRPr="00CB5331">
        <w:rPr>
          <w:rFonts w:eastAsia="Calibri" w:cstheme="minorHAnsi"/>
        </w:rPr>
        <w:t xml:space="preserve"> </w:t>
      </w:r>
      <w:r w:rsidR="00A43D02" w:rsidRPr="00CB5331">
        <w:rPr>
          <w:rFonts w:eastAsia="Calibri" w:cstheme="minorHAnsi"/>
          <w:i/>
          <w:iCs/>
        </w:rPr>
        <w:t>et seq.</w:t>
      </w:r>
      <w:r w:rsidR="00A43D02" w:rsidRPr="00CB5331">
        <w:rPr>
          <w:rFonts w:eastAsia="Calibri" w:cstheme="minorHAnsi"/>
        </w:rPr>
        <w:t xml:space="preserve">; the </w:t>
      </w:r>
      <w:r w:rsidR="00A43D02" w:rsidRPr="00CB5331">
        <w:rPr>
          <w:rFonts w:eastAsia="Calibri" w:cstheme="minorHAnsi"/>
          <w:bCs/>
        </w:rPr>
        <w:t>Education Reform Act, C.R.S. §</w:t>
      </w:r>
      <w:r w:rsidR="00075A07">
        <w:rPr>
          <w:rFonts w:eastAsia="Calibri" w:cstheme="minorHAnsi"/>
          <w:bCs/>
        </w:rPr>
        <w:t xml:space="preserve">§ </w:t>
      </w:r>
      <w:r w:rsidR="00A43D02" w:rsidRPr="00CB5331">
        <w:rPr>
          <w:rFonts w:eastAsia="Calibri" w:cstheme="minorHAnsi"/>
          <w:bCs/>
        </w:rPr>
        <w:t>22-7-401</w:t>
      </w:r>
      <w:r w:rsidR="00A43D02" w:rsidRPr="00CB5331">
        <w:rPr>
          <w:rFonts w:eastAsia="Calibri" w:cstheme="minorHAnsi"/>
        </w:rPr>
        <w:t xml:space="preserve"> </w:t>
      </w:r>
      <w:r w:rsidR="00A43D02" w:rsidRPr="00CB5331">
        <w:rPr>
          <w:rFonts w:eastAsia="Calibri" w:cstheme="minorHAnsi"/>
          <w:i/>
          <w:iCs/>
        </w:rPr>
        <w:t>et seq.</w:t>
      </w:r>
      <w:r w:rsidR="00A43D02" w:rsidRPr="00CB5331">
        <w:rPr>
          <w:rFonts w:eastAsia="Calibri" w:cstheme="minorHAnsi"/>
        </w:rPr>
        <w:t xml:space="preserve">; the </w:t>
      </w:r>
      <w:r w:rsidR="00A43D02" w:rsidRPr="00CB5331">
        <w:rPr>
          <w:rFonts w:eastAsia="Calibri" w:cstheme="minorHAnsi"/>
          <w:bCs/>
        </w:rPr>
        <w:t>School Accountability Reporting Act, C.R.S. §</w:t>
      </w:r>
      <w:r w:rsidR="00075A07">
        <w:rPr>
          <w:rFonts w:eastAsia="Calibri" w:cstheme="minorHAnsi"/>
          <w:bCs/>
        </w:rPr>
        <w:t xml:space="preserve">§ </w:t>
      </w:r>
      <w:r w:rsidR="00A43D02" w:rsidRPr="00CB5331">
        <w:rPr>
          <w:rFonts w:eastAsia="Calibri" w:cstheme="minorHAnsi"/>
          <w:bCs/>
        </w:rPr>
        <w:t>22-7-601</w:t>
      </w:r>
      <w:r w:rsidR="00A43D02" w:rsidRPr="00CB5331">
        <w:rPr>
          <w:rFonts w:eastAsia="Calibri" w:cstheme="minorHAnsi"/>
        </w:rPr>
        <w:t xml:space="preserve"> </w:t>
      </w:r>
      <w:r w:rsidR="00A43D02" w:rsidRPr="00CB5331">
        <w:rPr>
          <w:rFonts w:eastAsia="Calibri" w:cstheme="minorHAnsi"/>
          <w:i/>
          <w:iCs/>
        </w:rPr>
        <w:t>et seq.;</w:t>
      </w:r>
      <w:r w:rsidR="00075A07">
        <w:rPr>
          <w:rFonts w:eastAsia="Calibri" w:cstheme="minorHAnsi"/>
        </w:rPr>
        <w:t xml:space="preserve"> </w:t>
      </w:r>
      <w:r w:rsidR="00A43D02" w:rsidRPr="00CB5331">
        <w:rPr>
          <w:rFonts w:eastAsia="Calibri" w:cstheme="minorHAnsi"/>
          <w:bCs/>
        </w:rPr>
        <w:t>Educational Accreditation Act of 1998, C.R.S. §</w:t>
      </w:r>
      <w:r w:rsidR="00075A07">
        <w:rPr>
          <w:rFonts w:eastAsia="Calibri" w:cstheme="minorHAnsi"/>
          <w:bCs/>
        </w:rPr>
        <w:t xml:space="preserve">§ </w:t>
      </w:r>
      <w:r w:rsidR="00A43D02" w:rsidRPr="00CB5331">
        <w:rPr>
          <w:rFonts w:eastAsia="Calibri" w:cstheme="minorHAnsi"/>
          <w:bCs/>
        </w:rPr>
        <w:t>22-11-101</w:t>
      </w:r>
      <w:r w:rsidR="00A43D02" w:rsidRPr="00CB5331">
        <w:rPr>
          <w:rFonts w:eastAsia="Calibri" w:cstheme="minorHAnsi"/>
        </w:rPr>
        <w:t xml:space="preserve"> </w:t>
      </w:r>
      <w:r w:rsidR="00A43D02" w:rsidRPr="00CB5331">
        <w:rPr>
          <w:rFonts w:eastAsia="Calibri" w:cstheme="minorHAnsi"/>
          <w:i/>
          <w:iCs/>
        </w:rPr>
        <w:t>et seq.</w:t>
      </w:r>
      <w:r w:rsidR="00075A07">
        <w:rPr>
          <w:rFonts w:eastAsia="Calibri" w:cstheme="minorHAnsi"/>
        </w:rPr>
        <w:t xml:space="preserve">; </w:t>
      </w:r>
      <w:r w:rsidR="00A43D02" w:rsidRPr="00CB5331">
        <w:rPr>
          <w:rFonts w:eastAsia="Calibri" w:cstheme="minorHAnsi"/>
        </w:rPr>
        <w:t>and the Accreditation Rules of the State Board, including but not limited to tailoring educational programming to meet the individual needs of "exceptional children" as defined in such rules, unless waived.</w:t>
      </w:r>
      <w:r w:rsidR="00E32A08">
        <w:rPr>
          <w:rFonts w:eastAsia="Calibri" w:cstheme="minorHAnsi"/>
        </w:rPr>
        <w:t xml:space="preserve"> </w:t>
      </w:r>
      <w:proofErr w:type="gramStart"/>
      <w:r w:rsidR="00E32A08">
        <w:rPr>
          <w:rFonts w:eastAsia="Calibri" w:cstheme="minorHAnsi"/>
        </w:rPr>
        <w:t>In the event that</w:t>
      </w:r>
      <w:proofErr w:type="gramEnd"/>
      <w:r w:rsidR="00E32A08">
        <w:rPr>
          <w:rFonts w:eastAsia="Calibri" w:cstheme="minorHAnsi"/>
        </w:rPr>
        <w:t xml:space="preserve"> the School’s student academic growth and performance is below the District average for academic and growth performance of District students, the District shall require the School to develop a written performance plan that targets the use of these mill levy proceeds to improve student achievement.</w:t>
      </w:r>
      <w:r w:rsidR="00007E86">
        <w:rPr>
          <w:rFonts w:eastAsia="Calibri" w:cstheme="minorHAnsi"/>
        </w:rPr>
        <w:t xml:space="preserve"> Once mill levy proceeds are distributed to the School pursuant to the provisions of paragraph 7.1(B)(ii), the District may review the three-year average of the School’s academic and grown performance as measured by Colorado state assessments. </w:t>
      </w:r>
    </w:p>
    <w:p w14:paraId="0C7B8A73" w14:textId="77777777" w:rsidR="00A43D02" w:rsidRPr="00CB5331" w:rsidRDefault="00DE208E" w:rsidP="003D349E">
      <w:pPr>
        <w:spacing w:after="200" w:line="276" w:lineRule="auto"/>
        <w:ind w:left="720" w:hanging="360"/>
        <w:rPr>
          <w:rFonts w:eastAsia="Calibri" w:cstheme="minorHAnsi"/>
        </w:rPr>
      </w:pPr>
      <w:r>
        <w:rPr>
          <w:rFonts w:eastAsia="Calibri" w:cstheme="minorHAnsi"/>
        </w:rPr>
        <w:t>B</w:t>
      </w:r>
      <w:r w:rsidR="00A43D02" w:rsidRPr="00CB5331">
        <w:rPr>
          <w:rFonts w:eastAsia="Calibri" w:cstheme="minorHAnsi"/>
        </w:rPr>
        <w:t>.</w:t>
      </w:r>
      <w:r w:rsidR="003D349E">
        <w:rPr>
          <w:rFonts w:eastAsia="Calibri" w:cstheme="minorHAnsi"/>
        </w:rPr>
        <w:tab/>
      </w:r>
      <w:r w:rsidR="00A43D02" w:rsidRPr="00CB5331">
        <w:rPr>
          <w:rFonts w:eastAsia="Calibri" w:cstheme="minorHAnsi"/>
          <w:u w:val="single"/>
        </w:rPr>
        <w:t>District Finance, Governance, and Operations Standards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meet or exceed District standards for charter schools in the areas of finance, governance and operations. The School acknowledges that these indicators may change over time and that the District agrees to provide the School with prior notice and an opportunity for input into any proposed changes before they are finalized.</w:t>
      </w:r>
      <w:r w:rsidR="00446926">
        <w:rPr>
          <w:rFonts w:eastAsia="Calibri" w:cstheme="minorHAnsi"/>
        </w:rPr>
        <w:t xml:space="preserve"> </w:t>
      </w:r>
      <w:r w:rsidR="00A43D02" w:rsidRPr="00CB5331">
        <w:rPr>
          <w:rFonts w:eastAsia="Calibri" w:cstheme="minorHAnsi"/>
        </w:rPr>
        <w:t>The School and the District agree that the School shall not be required to adopt any changes in District policy under this Section during the term of this Contract, unless requi</w:t>
      </w:r>
      <w:r w:rsidR="00B93B78">
        <w:rPr>
          <w:rFonts w:eastAsia="Calibri" w:cstheme="minorHAnsi"/>
        </w:rPr>
        <w:t>red to by state or federal law.</w:t>
      </w:r>
    </w:p>
    <w:p w14:paraId="7A7B1419" w14:textId="77777777" w:rsidR="00A43D02" w:rsidRPr="00CB5331" w:rsidRDefault="00A43D02" w:rsidP="003D349E">
      <w:pPr>
        <w:spacing w:after="200" w:line="276" w:lineRule="auto"/>
        <w:ind w:left="720"/>
        <w:rPr>
          <w:rFonts w:eastAsia="Calibri" w:cstheme="minorHAnsi"/>
        </w:rPr>
      </w:pPr>
      <w:r w:rsidRPr="00CB5331">
        <w:rPr>
          <w:rFonts w:eastAsia="Calibri" w:cstheme="minorHAnsi"/>
        </w:rPr>
        <w:t>Finance, governance, and operations indicators may be incorporated into accreditation indicators in B above. If these indicators are addressed independent of accredit</w:t>
      </w:r>
      <w:r w:rsidR="00DE208E">
        <w:rPr>
          <w:rFonts w:eastAsia="Calibri" w:cstheme="minorHAnsi"/>
        </w:rPr>
        <w:t>ation, the language in Section 2</w:t>
      </w:r>
      <w:r w:rsidRPr="00CB5331">
        <w:rPr>
          <w:rFonts w:eastAsia="Calibri" w:cstheme="minorHAnsi"/>
        </w:rPr>
        <w:t>.2.B will need to be modified.</w:t>
      </w:r>
    </w:p>
    <w:p w14:paraId="5EBEF75F" w14:textId="77777777" w:rsidR="00A43D02" w:rsidRPr="00CB5331" w:rsidRDefault="00DE208E" w:rsidP="003D349E">
      <w:pPr>
        <w:spacing w:after="200" w:line="276" w:lineRule="auto"/>
        <w:ind w:left="720" w:hanging="360"/>
        <w:rPr>
          <w:rFonts w:eastAsia="Calibri" w:cstheme="minorHAnsi"/>
        </w:rPr>
      </w:pPr>
      <w:r>
        <w:rPr>
          <w:rFonts w:eastAsia="Calibri" w:cstheme="minorHAnsi"/>
        </w:rPr>
        <w:t>C</w:t>
      </w:r>
      <w:r w:rsidR="00A43D02" w:rsidRPr="00CB5331">
        <w:rPr>
          <w:rFonts w:eastAsia="Calibri" w:cstheme="minorHAnsi"/>
        </w:rPr>
        <w:t>.</w:t>
      </w:r>
      <w:r w:rsidR="003D349E">
        <w:rPr>
          <w:rFonts w:eastAsia="Calibri" w:cstheme="minorHAnsi"/>
        </w:rPr>
        <w:tab/>
      </w:r>
      <w:r w:rsidR="00A43D02" w:rsidRPr="00CB5331">
        <w:rPr>
          <w:rFonts w:eastAsia="Calibri" w:cstheme="minorHAnsi"/>
          <w:u w:val="single"/>
        </w:rPr>
        <w:t>Opportunity for Comment</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Reasonable progress towards all goals in this Contract shall be evaluated through the Colora</w:t>
      </w:r>
      <w:r>
        <w:rPr>
          <w:rFonts w:eastAsia="Calibri" w:cstheme="minorHAnsi"/>
        </w:rPr>
        <w:t xml:space="preserve">do School Performance Framework, </w:t>
      </w:r>
      <w:r w:rsidR="00A43D02" w:rsidRPr="00CB5331">
        <w:rPr>
          <w:rFonts w:eastAsia="Calibri" w:cstheme="minorHAnsi"/>
        </w:rPr>
        <w:t xml:space="preserve">any </w:t>
      </w:r>
      <w:r>
        <w:rPr>
          <w:rFonts w:eastAsia="Calibri" w:cstheme="minorHAnsi"/>
        </w:rPr>
        <w:t>additional federal requirements,</w:t>
      </w:r>
      <w:r w:rsidR="00A43D02" w:rsidRPr="00CB5331">
        <w:rPr>
          <w:rFonts w:eastAsia="Calibri" w:cstheme="minorHAnsi"/>
        </w:rPr>
        <w:t xml:space="preserve"> and any other agreed-upon measures and metrics. The School will be given an opportunity for input and comment before the District finalizes its assessment of the School’s achievement on the objectives listed above.</w:t>
      </w:r>
    </w:p>
    <w:p w14:paraId="5F24CDC1" w14:textId="77777777" w:rsidR="00A43D02" w:rsidRPr="00CB5331" w:rsidRDefault="00DE208E" w:rsidP="003D349E">
      <w:pPr>
        <w:spacing w:after="200" w:line="276" w:lineRule="auto"/>
        <w:ind w:left="720" w:hanging="360"/>
        <w:rPr>
          <w:rFonts w:eastAsia="Calibri" w:cstheme="minorHAnsi"/>
        </w:rPr>
      </w:pPr>
      <w:r>
        <w:rPr>
          <w:rFonts w:eastAsia="Calibri" w:cstheme="minorHAnsi"/>
        </w:rPr>
        <w:t>D</w:t>
      </w:r>
      <w:r w:rsidR="00A43D02" w:rsidRPr="00CB5331">
        <w:rPr>
          <w:rFonts w:eastAsia="Calibri" w:cstheme="minorHAnsi"/>
        </w:rPr>
        <w:t>.</w:t>
      </w:r>
      <w:r w:rsidR="003D349E">
        <w:rPr>
          <w:rFonts w:eastAsia="Calibri" w:cstheme="minorHAnsi"/>
        </w:rPr>
        <w:tab/>
      </w:r>
      <w:r w:rsidR="00A43D02" w:rsidRPr="00CB5331">
        <w:rPr>
          <w:rFonts w:eastAsia="Calibri" w:cstheme="minorHAnsi"/>
          <w:bCs/>
          <w:u w:val="single"/>
        </w:rPr>
        <w:t>Student Welfare and Safety</w:t>
      </w:r>
      <w:r w:rsidR="00A43D02" w:rsidRPr="00B93B78">
        <w:rPr>
          <w:rFonts w:eastAsia="Calibri" w:cstheme="minorHAnsi"/>
          <w:bCs/>
        </w:rPr>
        <w:t>.</w:t>
      </w:r>
      <w:r w:rsidR="00446926">
        <w:rPr>
          <w:rFonts w:eastAsia="Calibri" w:cstheme="minorHAnsi"/>
          <w:bCs/>
        </w:rPr>
        <w:t xml:space="preserve"> </w:t>
      </w:r>
      <w:r w:rsidR="00A43D02" w:rsidRPr="00CB5331">
        <w:rPr>
          <w:rFonts w:eastAsia="Calibri" w:cstheme="minorHAnsi"/>
        </w:rPr>
        <w:t>The School shall comply, except as waived, with all District approved policies and regulations, and comply with all applicable federal and state laws, concerning student welfare, safety and health, including, without limitation, District policies and laws addressing the reporting of child abuse, accident prevention and disaster response</w:t>
      </w:r>
      <w:r w:rsidR="00DD3674">
        <w:rPr>
          <w:rFonts w:eastAsia="Calibri" w:cstheme="minorHAnsi"/>
        </w:rPr>
        <w:t xml:space="preserve"> and laws governing incidents of school violence under C.R.S. § 24-10-106.3</w:t>
      </w:r>
      <w:r w:rsidR="00A43D02" w:rsidRPr="00CB5331">
        <w:rPr>
          <w:rFonts w:eastAsia="Calibri" w:cstheme="minorHAnsi"/>
        </w:rPr>
        <w:t xml:space="preserve">, and any state regulations governing the </w:t>
      </w:r>
      <w:r w:rsidR="00B93B78">
        <w:rPr>
          <w:rFonts w:eastAsia="Calibri" w:cstheme="minorHAnsi"/>
        </w:rPr>
        <w:t>operation of school facilities.</w:t>
      </w:r>
    </w:p>
    <w:p w14:paraId="21F64194" w14:textId="77777777" w:rsidR="00A43D02" w:rsidRPr="00CB5331" w:rsidRDefault="00DE208E" w:rsidP="003D349E">
      <w:pPr>
        <w:spacing w:after="200" w:line="276" w:lineRule="auto"/>
        <w:ind w:left="720" w:hanging="360"/>
        <w:rPr>
          <w:rFonts w:eastAsia="Calibri" w:cstheme="minorHAnsi"/>
        </w:rPr>
      </w:pPr>
      <w:r>
        <w:rPr>
          <w:rFonts w:eastAsia="Calibri" w:cstheme="minorHAnsi"/>
        </w:rPr>
        <w:t>E</w:t>
      </w:r>
      <w:r w:rsidR="00A43D02" w:rsidRPr="00CB5331">
        <w:rPr>
          <w:rFonts w:eastAsia="Calibri" w:cstheme="minorHAnsi"/>
        </w:rPr>
        <w:t>.</w:t>
      </w:r>
      <w:r w:rsidR="003D349E">
        <w:rPr>
          <w:rFonts w:eastAsia="Calibri" w:cstheme="minorHAnsi"/>
        </w:rPr>
        <w:tab/>
      </w:r>
      <w:r w:rsidR="00A43D02" w:rsidRPr="00CB5331">
        <w:rPr>
          <w:rFonts w:eastAsia="Calibri" w:cstheme="minorHAnsi"/>
          <w:bCs/>
          <w:u w:val="single"/>
        </w:rPr>
        <w:t>Academically Exceptional Students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identify academically low-achieving, at-risk students, gifted and talented, and other "exceptional children" as defined in regulations adopted by the State Board, and shall provide its educational program to these students in a manner that appropriately serves their needs in accordance with applicable law, as set forth in the Application and this Contract.</w:t>
      </w:r>
    </w:p>
    <w:p w14:paraId="7F3E83C8" w14:textId="77777777" w:rsidR="00A43D02" w:rsidRPr="00483FEC" w:rsidRDefault="00DE208E" w:rsidP="00D67C12">
      <w:pPr>
        <w:keepNext/>
        <w:spacing w:after="200" w:line="276" w:lineRule="auto"/>
        <w:ind w:left="720" w:hanging="720"/>
        <w:outlineLvl w:val="1"/>
        <w:rPr>
          <w:rFonts w:eastAsia="Calibri" w:cstheme="minorHAnsi"/>
          <w:b/>
        </w:rPr>
      </w:pPr>
      <w:bookmarkStart w:id="131" w:name="_Toc449949969"/>
      <w:bookmarkStart w:id="132" w:name="_Toc449960764"/>
      <w:bookmarkStart w:id="133" w:name="_Toc449960989"/>
      <w:r w:rsidRPr="00710AD1">
        <w:rPr>
          <w:rStyle w:val="Heading2Char"/>
        </w:rPr>
        <w:lastRenderedPageBreak/>
        <w:t>6</w:t>
      </w:r>
      <w:r w:rsidR="00A43D02" w:rsidRPr="00710AD1">
        <w:rPr>
          <w:rStyle w:val="Heading2Char"/>
        </w:rPr>
        <w:t>.4</w:t>
      </w:r>
      <w:r w:rsidR="00A43D02" w:rsidRPr="00710AD1">
        <w:rPr>
          <w:rStyle w:val="Heading2Char"/>
        </w:rPr>
        <w:tab/>
        <w:t>Educational Program Characteristics</w:t>
      </w:r>
      <w:r w:rsidR="00A43D02" w:rsidRPr="00483FEC">
        <w:rPr>
          <w:rFonts w:eastAsia="Calibri" w:cstheme="minorHAnsi"/>
          <w:b/>
        </w:rPr>
        <w:t>.</w:t>
      </w:r>
      <w:bookmarkEnd w:id="131"/>
      <w:bookmarkEnd w:id="132"/>
      <w:bookmarkEnd w:id="133"/>
    </w:p>
    <w:p w14:paraId="1C5298A1" w14:textId="42554A60" w:rsidR="00DE208E" w:rsidRDefault="00A43D02" w:rsidP="00CB5331">
      <w:pPr>
        <w:spacing w:after="200" w:line="276" w:lineRule="auto"/>
        <w:rPr>
          <w:rFonts w:eastAsia="Calibri" w:cstheme="minorHAnsi"/>
        </w:rPr>
      </w:pPr>
      <w:r w:rsidRPr="00483FEC">
        <w:rPr>
          <w:rFonts w:eastAsia="Calibri" w:cstheme="minorHAnsi"/>
        </w:rPr>
        <w:t>The School shall implement and maintain the following characteristics of its educational program, subject to modification with the District’s written approval, which approval shall not be unreasonably wit</w:t>
      </w:r>
      <w:r w:rsidR="00B93B78">
        <w:rPr>
          <w:rFonts w:eastAsia="Calibri" w:cstheme="minorHAnsi"/>
        </w:rPr>
        <w:t>hheld, conditioned, or delayed:</w:t>
      </w:r>
    </w:p>
    <w:p w14:paraId="5D1319EB" w14:textId="566E1AFA" w:rsidR="00EE2342" w:rsidRPr="00483FEC" w:rsidRDefault="00EE2342" w:rsidP="00CB5331">
      <w:pPr>
        <w:spacing w:after="200" w:line="276" w:lineRule="auto"/>
        <w:rPr>
          <w:rFonts w:eastAsia="Calibri" w:cstheme="minorHAnsi"/>
        </w:rPr>
      </w:pPr>
      <w:r>
        <w:rPr>
          <w:rFonts w:eastAsia="Calibri" w:cstheme="minorHAnsi"/>
        </w:rPr>
        <w:tab/>
        <w:t>[</w:t>
      </w:r>
      <w:r w:rsidRPr="00EE2342">
        <w:rPr>
          <w:rFonts w:eastAsia="Calibri" w:cstheme="minorHAnsi"/>
          <w:highlight w:val="yellow"/>
        </w:rPr>
        <w:t>list critical program characteristics here</w:t>
      </w:r>
      <w:r>
        <w:rPr>
          <w:rFonts w:eastAsia="Calibri" w:cstheme="minorHAnsi"/>
        </w:rPr>
        <w:t>]</w:t>
      </w:r>
    </w:p>
    <w:p w14:paraId="1F44E69C" w14:textId="77777777" w:rsidR="00A43D02" w:rsidRPr="00CB5331" w:rsidRDefault="00DE208E" w:rsidP="00D67C12">
      <w:pPr>
        <w:keepNext/>
        <w:spacing w:after="200" w:line="276" w:lineRule="auto"/>
        <w:ind w:left="720" w:hanging="720"/>
        <w:outlineLvl w:val="1"/>
        <w:rPr>
          <w:rFonts w:eastAsia="Calibri" w:cstheme="minorHAnsi"/>
          <w:b/>
        </w:rPr>
      </w:pPr>
      <w:bookmarkStart w:id="134" w:name="_Toc449949970"/>
      <w:bookmarkStart w:id="135" w:name="_Toc449960765"/>
      <w:bookmarkStart w:id="136" w:name="_Toc449960990"/>
      <w:r w:rsidRPr="00710AD1">
        <w:rPr>
          <w:rStyle w:val="Heading2Char"/>
        </w:rPr>
        <w:t>6</w:t>
      </w:r>
      <w:r w:rsidR="00A43D02" w:rsidRPr="00710AD1">
        <w:rPr>
          <w:rStyle w:val="Heading2Char"/>
        </w:rPr>
        <w:t>.5</w:t>
      </w:r>
      <w:r w:rsidR="00A43D02" w:rsidRPr="00710AD1">
        <w:rPr>
          <w:rStyle w:val="Heading2Char"/>
        </w:rPr>
        <w:tab/>
        <w:t>GED and On-Line Programs</w:t>
      </w:r>
      <w:r w:rsidR="00A43D02" w:rsidRPr="00CB5331">
        <w:rPr>
          <w:rFonts w:eastAsia="Calibri" w:cstheme="minorHAnsi"/>
          <w:b/>
        </w:rPr>
        <w:t>.</w:t>
      </w:r>
      <w:bookmarkEnd w:id="134"/>
      <w:bookmarkEnd w:id="135"/>
      <w:bookmarkEnd w:id="136"/>
    </w:p>
    <w:p w14:paraId="314FA3DF"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School’s educational program as contained in the application and currently operated and as reviewed by the District does not include an on-line program pursuant to C.R.S. §</w:t>
      </w:r>
      <w:r w:rsidR="00BE2ED4">
        <w:rPr>
          <w:rFonts w:eastAsia="Calibri" w:cstheme="minorHAnsi"/>
        </w:rPr>
        <w:t>§</w:t>
      </w:r>
      <w:r w:rsidR="00075A07">
        <w:rPr>
          <w:rFonts w:eastAsia="Calibri" w:cstheme="minorHAnsi"/>
        </w:rPr>
        <w:t xml:space="preserve"> </w:t>
      </w:r>
      <w:r w:rsidRPr="00CB5331">
        <w:rPr>
          <w:rFonts w:eastAsia="Calibri" w:cstheme="minorHAnsi"/>
        </w:rPr>
        <w:t xml:space="preserve">22-33-104 </w:t>
      </w:r>
      <w:r w:rsidRPr="00CB5331">
        <w:rPr>
          <w:rFonts w:eastAsia="Calibri" w:cstheme="minorHAnsi"/>
          <w:i/>
        </w:rPr>
        <w:t>et seq.</w:t>
      </w:r>
      <w:r w:rsidRPr="00CB5331">
        <w:rPr>
          <w:rFonts w:eastAsia="Calibri" w:cstheme="minorHAnsi"/>
        </w:rPr>
        <w:t>, or a GED and the School is accordingly prohibited from offeri</w:t>
      </w:r>
      <w:r w:rsidR="00B93B78">
        <w:rPr>
          <w:rFonts w:eastAsia="Calibri" w:cstheme="minorHAnsi"/>
        </w:rPr>
        <w:t>ng such online or GED programs.</w:t>
      </w:r>
    </w:p>
    <w:p w14:paraId="574E7A80" w14:textId="77777777" w:rsidR="00A43D02" w:rsidRPr="00CB5331" w:rsidRDefault="00235723" w:rsidP="00D67C12">
      <w:pPr>
        <w:keepNext/>
        <w:spacing w:after="200" w:line="276" w:lineRule="auto"/>
        <w:ind w:left="720" w:hanging="720"/>
        <w:outlineLvl w:val="1"/>
        <w:rPr>
          <w:rFonts w:eastAsia="Calibri" w:cstheme="minorHAnsi"/>
          <w:b/>
        </w:rPr>
      </w:pPr>
      <w:bookmarkStart w:id="137" w:name="_Toc449949971"/>
      <w:bookmarkStart w:id="138" w:name="_Toc449960766"/>
      <w:bookmarkStart w:id="139" w:name="_Toc449960991"/>
      <w:r w:rsidRPr="00710AD1">
        <w:rPr>
          <w:rStyle w:val="Heading2Char"/>
        </w:rPr>
        <w:t>6</w:t>
      </w:r>
      <w:r w:rsidR="00A43D02" w:rsidRPr="00710AD1">
        <w:rPr>
          <w:rStyle w:val="Heading2Char"/>
        </w:rPr>
        <w:t>.6</w:t>
      </w:r>
      <w:r w:rsidR="00A43D02" w:rsidRPr="00710AD1">
        <w:rPr>
          <w:rStyle w:val="Heading2Char"/>
        </w:rPr>
        <w:tab/>
        <w:t>Curriculum, Instructional Program and Pupil Performance Standards</w:t>
      </w:r>
      <w:r w:rsidR="00A43D02" w:rsidRPr="00CB5331">
        <w:rPr>
          <w:rFonts w:eastAsia="Calibri" w:cstheme="minorHAnsi"/>
          <w:b/>
        </w:rPr>
        <w:t>.</w:t>
      </w:r>
      <w:bookmarkEnd w:id="137"/>
      <w:bookmarkEnd w:id="138"/>
      <w:bookmarkEnd w:id="139"/>
    </w:p>
    <w:p w14:paraId="78BE6E31" w14:textId="77777777" w:rsidR="00A43D02" w:rsidRDefault="00631450" w:rsidP="00631450">
      <w:pPr>
        <w:spacing w:after="200" w:line="276" w:lineRule="auto"/>
        <w:ind w:left="720" w:hanging="360"/>
        <w:rPr>
          <w:rFonts w:eastAsia="Calibri" w:cstheme="minorHAnsi"/>
        </w:rPr>
      </w:pPr>
      <w:r>
        <w:rPr>
          <w:rFonts w:eastAsia="Calibri" w:cstheme="minorHAnsi"/>
        </w:rPr>
        <w:t>A</w:t>
      </w:r>
      <w:r w:rsidR="00606A4C">
        <w:rPr>
          <w:rFonts w:eastAsia="Calibri" w:cstheme="minorHAnsi"/>
        </w:rPr>
        <w:t>.</w:t>
      </w:r>
      <w:r w:rsidR="00606A4C">
        <w:rPr>
          <w:rFonts w:eastAsia="Calibri" w:cstheme="minorHAnsi"/>
        </w:rPr>
        <w:tab/>
      </w:r>
      <w:r w:rsidR="00A43D02" w:rsidRPr="00CB5331">
        <w:rPr>
          <w:rFonts w:eastAsia="Calibri" w:cstheme="minorHAnsi"/>
        </w:rPr>
        <w:t>The School shall have the authority and responsibility for designing and implementing its educational program, subject to the conditions of this Contract. The educational program, pupil performance standards and curriculum designed and implemented by the School shall meet or exceed the Colorado Academic Standards, shall be designed to enable each pupil to achieve such standards, and shall be consistent with the School’s vision and mission.</w:t>
      </w:r>
    </w:p>
    <w:p w14:paraId="3C964B02" w14:textId="77777777" w:rsidR="00606A4C" w:rsidRPr="00606A4C" w:rsidRDefault="00631450" w:rsidP="00631450">
      <w:pPr>
        <w:spacing w:after="200" w:line="276" w:lineRule="auto"/>
        <w:ind w:left="720" w:hanging="360"/>
        <w:rPr>
          <w:rFonts w:eastAsia="Calibri" w:cstheme="minorHAnsi"/>
          <w:b/>
        </w:rPr>
      </w:pPr>
      <w:r>
        <w:rPr>
          <w:rFonts w:eastAsia="Calibri" w:cstheme="minorHAnsi"/>
        </w:rPr>
        <w:t>B</w:t>
      </w:r>
      <w:r w:rsidR="00606A4C">
        <w:rPr>
          <w:rFonts w:eastAsia="Calibri" w:cstheme="minorHAnsi"/>
        </w:rPr>
        <w:t>.</w:t>
      </w:r>
      <w:r w:rsidR="00606A4C">
        <w:rPr>
          <w:rFonts w:eastAsia="Calibri" w:cstheme="minorHAnsi"/>
        </w:rPr>
        <w:tab/>
      </w:r>
      <w:r w:rsidR="00606A4C">
        <w:t xml:space="preserve">With respect to each subject area not tested under the state’s standardized testing program for which the District has developed embedded assessments designed to measure achievement of standards, the School shall notify the </w:t>
      </w:r>
      <w:r w:rsidR="00A93208">
        <w:t>Lead</w:t>
      </w:r>
      <w:r w:rsidR="00606A4C">
        <w:t xml:space="preserve"> Administrator in writing prior to July 1 of the fiscal year following the fiscal year in which such embedded assessments were developed as to whether it will use the District’s embedded assessments or whether it will use its own embedded assessments.</w:t>
      </w:r>
      <w:r w:rsidR="00446926">
        <w:t xml:space="preserve"> </w:t>
      </w:r>
      <w:r w:rsidR="00606A4C">
        <w:t xml:space="preserve">If the School intends to use its own embedded assessments, it shall submit its proposed assessment program for review with its written notice to the </w:t>
      </w:r>
      <w:r w:rsidR="00A93208">
        <w:t>Lead</w:t>
      </w:r>
      <w:r w:rsidR="00606A4C">
        <w:t xml:space="preserve"> </w:t>
      </w:r>
      <w:proofErr w:type="gramStart"/>
      <w:r w:rsidR="00606A4C">
        <w:t>Administrator, and</w:t>
      </w:r>
      <w:proofErr w:type="gramEnd"/>
      <w:r w:rsidR="00606A4C">
        <w:t xml:space="preserve"> may only implement and use its assessment program if approved by the District. The School shall adhere to all District timelines for developing (if applicable) and administering assessments.</w:t>
      </w:r>
    </w:p>
    <w:p w14:paraId="6CC85348" w14:textId="77777777" w:rsidR="00A43D02" w:rsidRPr="00CB5331" w:rsidRDefault="00235723" w:rsidP="00D67C12">
      <w:pPr>
        <w:keepNext/>
        <w:spacing w:after="200" w:line="276" w:lineRule="auto"/>
        <w:ind w:left="720" w:hanging="720"/>
        <w:outlineLvl w:val="1"/>
        <w:rPr>
          <w:rFonts w:eastAsia="Calibri" w:cstheme="minorHAnsi"/>
          <w:b/>
        </w:rPr>
      </w:pPr>
      <w:bookmarkStart w:id="140" w:name="_Toc449949972"/>
      <w:bookmarkStart w:id="141" w:name="_Toc449960767"/>
      <w:bookmarkStart w:id="142" w:name="_Toc449960992"/>
      <w:r w:rsidRPr="00710AD1">
        <w:rPr>
          <w:rStyle w:val="Heading2Char"/>
        </w:rPr>
        <w:t>6</w:t>
      </w:r>
      <w:r w:rsidR="00A43D02" w:rsidRPr="00710AD1">
        <w:rPr>
          <w:rStyle w:val="Heading2Char"/>
        </w:rPr>
        <w:t>.</w:t>
      </w:r>
      <w:r w:rsidR="009C7E19" w:rsidRPr="00710AD1">
        <w:rPr>
          <w:rStyle w:val="Heading2Char"/>
        </w:rPr>
        <w:t>7</w:t>
      </w:r>
      <w:r w:rsidR="00A43D02" w:rsidRPr="00710AD1">
        <w:rPr>
          <w:rStyle w:val="Heading2Char"/>
        </w:rPr>
        <w:tab/>
        <w:t>Tuition and Fees</w:t>
      </w:r>
      <w:r w:rsidR="00A43D02" w:rsidRPr="00CB5331">
        <w:rPr>
          <w:rFonts w:eastAsia="Calibri" w:cstheme="minorHAnsi"/>
          <w:b/>
        </w:rPr>
        <w:t>.</w:t>
      </w:r>
      <w:bookmarkEnd w:id="140"/>
      <w:bookmarkEnd w:id="141"/>
      <w:bookmarkEnd w:id="142"/>
    </w:p>
    <w:p w14:paraId="5C2FDCE7" w14:textId="77777777" w:rsidR="00A43D02" w:rsidRPr="00CB5331" w:rsidRDefault="00631450" w:rsidP="00631450">
      <w:pPr>
        <w:spacing w:after="200" w:line="276" w:lineRule="auto"/>
        <w:ind w:left="720" w:hanging="360"/>
        <w:rPr>
          <w:rFonts w:eastAsia="Calibri" w:cstheme="minorHAnsi"/>
        </w:rPr>
      </w:pPr>
      <w:r w:rsidRPr="00631450">
        <w:rPr>
          <w:rFonts w:eastAsia="Calibri" w:cstheme="minorHAnsi"/>
        </w:rPr>
        <w:t>A.</w:t>
      </w:r>
      <w:r w:rsidRPr="00631450">
        <w:rPr>
          <w:rFonts w:eastAsia="Calibri" w:cstheme="minorHAnsi"/>
        </w:rPr>
        <w:tab/>
      </w:r>
      <w:r w:rsidR="00A43D02" w:rsidRPr="00CB5331">
        <w:rPr>
          <w:rFonts w:eastAsia="Calibri" w:cstheme="minorHAnsi"/>
          <w:u w:val="single"/>
        </w:rPr>
        <w:t>Tuition</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not charge tuition, except as otherwise provided in C.R.S. §</w:t>
      </w:r>
      <w:r w:rsidR="00075A07">
        <w:rPr>
          <w:rFonts w:eastAsia="Calibri" w:cstheme="minorHAnsi"/>
        </w:rPr>
        <w:t xml:space="preserve"> </w:t>
      </w:r>
      <w:r w:rsidR="00A43D02" w:rsidRPr="00CB5331">
        <w:rPr>
          <w:rFonts w:eastAsia="Calibri" w:cstheme="minorHAnsi"/>
        </w:rPr>
        <w:t xml:space="preserve">22-20-109(5), </w:t>
      </w:r>
      <w:r w:rsidR="00BE2ED4">
        <w:rPr>
          <w:rFonts w:eastAsia="Calibri" w:cstheme="minorHAnsi"/>
        </w:rPr>
        <w:t xml:space="preserve">C.R.S. </w:t>
      </w:r>
      <w:r w:rsidR="00A43D02" w:rsidRPr="00CB5331">
        <w:rPr>
          <w:rFonts w:eastAsia="Calibri" w:cstheme="minorHAnsi"/>
        </w:rPr>
        <w:t xml:space="preserve">§ 22-32-115(1) and (2) and </w:t>
      </w:r>
      <w:r w:rsidR="00BE2ED4">
        <w:rPr>
          <w:rFonts w:eastAsia="Calibri" w:cstheme="minorHAnsi"/>
        </w:rPr>
        <w:t xml:space="preserve">C.R.S. </w:t>
      </w:r>
      <w:r w:rsidR="00A43D02" w:rsidRPr="00CB5331">
        <w:rPr>
          <w:rFonts w:eastAsia="Calibri" w:cstheme="minorHAnsi"/>
        </w:rPr>
        <w:t xml:space="preserve">§ 22-54-109, other than for PRE-K, full-day kindergarten programs, before and after school programs or </w:t>
      </w:r>
      <w:r w:rsidR="00911B97">
        <w:rPr>
          <w:rFonts w:eastAsia="Calibri" w:cstheme="minorHAnsi"/>
        </w:rPr>
        <w:t>as otherwise permitted by law.</w:t>
      </w:r>
    </w:p>
    <w:p w14:paraId="333A6B8D" w14:textId="77777777" w:rsidR="00A43D02" w:rsidRPr="00CB5331" w:rsidRDefault="00631450" w:rsidP="00631450">
      <w:pPr>
        <w:spacing w:after="200" w:line="276" w:lineRule="auto"/>
        <w:ind w:left="720" w:hanging="360"/>
        <w:rPr>
          <w:rFonts w:eastAsia="Calibri" w:cstheme="minorHAnsi"/>
        </w:rPr>
      </w:pPr>
      <w:r w:rsidRPr="00631450">
        <w:rPr>
          <w:rFonts w:eastAsia="Calibri" w:cstheme="minorHAnsi"/>
        </w:rPr>
        <w:t>B.</w:t>
      </w:r>
      <w:r w:rsidRPr="00631450">
        <w:rPr>
          <w:rFonts w:eastAsia="Calibri" w:cstheme="minorHAnsi"/>
        </w:rPr>
        <w:tab/>
      </w:r>
      <w:r w:rsidR="00A43D02" w:rsidRPr="00CB5331">
        <w:rPr>
          <w:rFonts w:eastAsia="Calibri" w:cstheme="minorHAnsi"/>
          <w:u w:val="single"/>
        </w:rPr>
        <w:t>Fees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Student fees may be charged by the School so long as in accordance with applicable Colorado law, including but not limited to the provisions of C.R.S. §</w:t>
      </w:r>
      <w:r w:rsidR="00075A07">
        <w:rPr>
          <w:rFonts w:eastAsia="Calibri" w:cstheme="minorHAnsi"/>
        </w:rPr>
        <w:t xml:space="preserve"> </w:t>
      </w:r>
      <w:r w:rsidR="00A43D02" w:rsidRPr="00CB5331">
        <w:rPr>
          <w:rFonts w:eastAsia="Calibri" w:cstheme="minorHAnsi"/>
        </w:rPr>
        <w:t>22-32-11</w:t>
      </w:r>
      <w:r w:rsidR="00911B97">
        <w:rPr>
          <w:rFonts w:eastAsia="Calibri" w:cstheme="minorHAnsi"/>
        </w:rPr>
        <w:t xml:space="preserve">0(1)(o) &amp; (p) and </w:t>
      </w:r>
      <w:r w:rsidR="00075A07">
        <w:rPr>
          <w:rFonts w:eastAsia="Calibri" w:cstheme="minorHAnsi"/>
        </w:rPr>
        <w:t xml:space="preserve">C.R.S. </w:t>
      </w:r>
      <w:r w:rsidR="00911B97">
        <w:rPr>
          <w:rFonts w:eastAsia="Calibri" w:cstheme="minorHAnsi"/>
        </w:rPr>
        <w:t>§ 22-32-117.</w:t>
      </w:r>
    </w:p>
    <w:p w14:paraId="633CCDB2" w14:textId="77777777" w:rsidR="00A43D02" w:rsidRPr="00CB5331" w:rsidRDefault="00631450" w:rsidP="00631450">
      <w:pPr>
        <w:spacing w:after="200" w:line="276" w:lineRule="auto"/>
        <w:ind w:left="720" w:hanging="360"/>
        <w:rPr>
          <w:rFonts w:eastAsia="Calibri" w:cstheme="minorHAnsi"/>
        </w:rPr>
      </w:pPr>
      <w:r w:rsidRPr="00631450">
        <w:rPr>
          <w:rFonts w:eastAsia="Calibri" w:cstheme="minorHAnsi"/>
        </w:rPr>
        <w:t>C.</w:t>
      </w:r>
      <w:r w:rsidRPr="00631450">
        <w:rPr>
          <w:rFonts w:eastAsia="Calibri" w:cstheme="minorHAnsi"/>
        </w:rPr>
        <w:tab/>
      </w:r>
      <w:r w:rsidR="00A43D02" w:rsidRPr="00CB5331">
        <w:rPr>
          <w:rFonts w:eastAsia="Calibri" w:cstheme="minorHAnsi"/>
          <w:u w:val="single"/>
        </w:rPr>
        <w:t>Indigent Students</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waive all fees for indigent students in accordance with applicable federal and state law. On all fee lists and schedules, the School shall include notification of the policy of waiver of fees for indigent students.</w:t>
      </w:r>
      <w:r w:rsidR="00446926">
        <w:rPr>
          <w:rFonts w:eastAsia="Calibri" w:cstheme="minorHAnsi"/>
        </w:rPr>
        <w:t xml:space="preserve"> </w:t>
      </w:r>
      <w:r w:rsidR="00A43D02" w:rsidRPr="00CB5331">
        <w:rPr>
          <w:rFonts w:eastAsia="Calibri" w:cstheme="minorHAnsi"/>
        </w:rPr>
        <w:t>The School shall survey its student population for eligibility for free and reduced lunches under federal guidelines in accordance</w:t>
      </w:r>
      <w:r w:rsidR="00911B97">
        <w:rPr>
          <w:rFonts w:eastAsia="Calibri" w:cstheme="minorHAnsi"/>
        </w:rPr>
        <w:t xml:space="preserve"> with State Board regulations.</w:t>
      </w:r>
    </w:p>
    <w:p w14:paraId="2EAC1ED3" w14:textId="77777777" w:rsidR="00A43D02" w:rsidRPr="00CB5331" w:rsidRDefault="00235723" w:rsidP="00D67C12">
      <w:pPr>
        <w:keepNext/>
        <w:spacing w:after="200" w:line="276" w:lineRule="auto"/>
        <w:ind w:left="720" w:hanging="720"/>
        <w:outlineLvl w:val="1"/>
        <w:rPr>
          <w:rFonts w:eastAsia="Calibri" w:cstheme="minorHAnsi"/>
          <w:b/>
        </w:rPr>
      </w:pPr>
      <w:bookmarkStart w:id="143" w:name="_Toc449949973"/>
      <w:bookmarkStart w:id="144" w:name="_Toc449960768"/>
      <w:bookmarkStart w:id="145" w:name="_Toc449960993"/>
      <w:r w:rsidRPr="00710AD1">
        <w:rPr>
          <w:rStyle w:val="Heading2Char"/>
        </w:rPr>
        <w:lastRenderedPageBreak/>
        <w:t>6</w:t>
      </w:r>
      <w:r w:rsidR="00A43D02" w:rsidRPr="00710AD1">
        <w:rPr>
          <w:rStyle w:val="Heading2Char"/>
        </w:rPr>
        <w:t>.</w:t>
      </w:r>
      <w:r w:rsidR="009C7E19" w:rsidRPr="00710AD1">
        <w:rPr>
          <w:rStyle w:val="Heading2Char"/>
        </w:rPr>
        <w:t>8</w:t>
      </w:r>
      <w:r w:rsidR="00A43D02" w:rsidRPr="00710AD1">
        <w:rPr>
          <w:rStyle w:val="Heading2Char"/>
        </w:rPr>
        <w:tab/>
        <w:t>English Language Learners</w:t>
      </w:r>
      <w:r w:rsidR="00A43D02" w:rsidRPr="00CB5331">
        <w:rPr>
          <w:rFonts w:eastAsia="Calibri" w:cstheme="minorHAnsi"/>
          <w:b/>
        </w:rPr>
        <w:t>.</w:t>
      </w:r>
      <w:bookmarkEnd w:id="143"/>
      <w:bookmarkEnd w:id="144"/>
      <w:bookmarkEnd w:id="145"/>
    </w:p>
    <w:p w14:paraId="1C27537B"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provide resources and support to English language learners</w:t>
      </w:r>
      <w:r w:rsidR="00F02BC1">
        <w:rPr>
          <w:rFonts w:eastAsia="Calibri" w:cstheme="minorHAnsi"/>
        </w:rPr>
        <w:t xml:space="preserve">, using the District’s ELA specialist (teacher) staffing ratio, hiring qualifications and programming model to ensure that English language learners are given meaningful access to grade level content, acquire proficiency in English, and achieve grade level standards. The School shall either hire a qualified candidate in collaboration with the District to fill the role of the ELA specialist or reimburse the District for the actual cost of salary and benefits for an employee hired by the District in collaboration with the School. The School shall follow the District’s procedures for identifying, assessing, monitoring and exiting English language learners. The ELA specialist hired for the School, </w:t>
      </w:r>
      <w:proofErr w:type="gramStart"/>
      <w:r w:rsidR="00F02BC1">
        <w:rPr>
          <w:rFonts w:eastAsia="Calibri" w:cstheme="minorHAnsi"/>
        </w:rPr>
        <w:t>whether or not</w:t>
      </w:r>
      <w:proofErr w:type="gramEnd"/>
      <w:r w:rsidR="00F02BC1">
        <w:rPr>
          <w:rFonts w:eastAsia="Calibri" w:cstheme="minorHAnsi"/>
        </w:rPr>
        <w:t xml:space="preserve"> his/her salary and benefits are paid directly from the School or reimbursed to the District, shall attend all District trainings required of ELA specialists. The School may use their per pupil allocation of the state English Language Proficiency Act (ELPA) funds toward the salary and benefits of the ELA specialist.</w:t>
      </w:r>
    </w:p>
    <w:p w14:paraId="2BBA4C75" w14:textId="77777777" w:rsidR="00A43D02" w:rsidRPr="00CB5331" w:rsidRDefault="00C529A6" w:rsidP="00D67C12">
      <w:pPr>
        <w:keepNext/>
        <w:spacing w:after="200" w:line="276" w:lineRule="auto"/>
        <w:ind w:left="720" w:hanging="720"/>
        <w:outlineLvl w:val="1"/>
        <w:rPr>
          <w:rFonts w:eastAsia="Calibri" w:cstheme="minorHAnsi"/>
          <w:b/>
        </w:rPr>
      </w:pPr>
      <w:bookmarkStart w:id="146" w:name="_Toc449949974"/>
      <w:bookmarkStart w:id="147" w:name="_Toc449960769"/>
      <w:bookmarkStart w:id="148" w:name="_Toc449960994"/>
      <w:r w:rsidRPr="00710AD1">
        <w:rPr>
          <w:rStyle w:val="Heading2Char"/>
        </w:rPr>
        <w:t>6</w:t>
      </w:r>
      <w:r w:rsidR="00A43D02" w:rsidRPr="00710AD1">
        <w:rPr>
          <w:rStyle w:val="Heading2Char"/>
        </w:rPr>
        <w:t>.</w:t>
      </w:r>
      <w:r w:rsidR="009C7E19" w:rsidRPr="00710AD1">
        <w:rPr>
          <w:rStyle w:val="Heading2Char"/>
        </w:rPr>
        <w:t>9</w:t>
      </w:r>
      <w:r w:rsidR="00A43D02" w:rsidRPr="00710AD1">
        <w:rPr>
          <w:rStyle w:val="Heading2Char"/>
        </w:rPr>
        <w:tab/>
      </w:r>
      <w:commentRangeStart w:id="149"/>
      <w:r w:rsidR="00A43D02" w:rsidRPr="00710AD1">
        <w:rPr>
          <w:rStyle w:val="Heading2Char"/>
        </w:rPr>
        <w:t>Education of Students with Disabilities</w:t>
      </w:r>
      <w:r w:rsidR="00A43D02" w:rsidRPr="00CB5331">
        <w:rPr>
          <w:rFonts w:eastAsia="Calibri" w:cstheme="minorHAnsi"/>
          <w:b/>
        </w:rPr>
        <w:t>.</w:t>
      </w:r>
      <w:bookmarkEnd w:id="146"/>
      <w:bookmarkEnd w:id="147"/>
      <w:bookmarkEnd w:id="148"/>
      <w:commentRangeEnd w:id="149"/>
      <w:r w:rsidR="00EE2342">
        <w:rPr>
          <w:rStyle w:val="CommentReference"/>
          <w:rFonts w:ascii="Calibri" w:eastAsia="Calibri" w:hAnsi="Calibri" w:cs="Times New Roman"/>
        </w:rPr>
        <w:commentReference w:id="149"/>
      </w:r>
    </w:p>
    <w:p w14:paraId="2513F5E1" w14:textId="77777777" w:rsidR="00C529A6" w:rsidRDefault="00A43D02" w:rsidP="00631450">
      <w:pPr>
        <w:spacing w:after="200" w:line="276" w:lineRule="auto"/>
        <w:ind w:left="720" w:hanging="360"/>
        <w:rPr>
          <w:rFonts w:eastAsia="Calibri" w:cstheme="minorHAnsi"/>
        </w:rPr>
      </w:pPr>
      <w:r w:rsidRPr="00CB5331">
        <w:rPr>
          <w:rFonts w:eastAsia="Calibri" w:cstheme="minorHAnsi"/>
        </w:rPr>
        <w:t>A.</w:t>
      </w:r>
      <w:r w:rsidR="00C529A6">
        <w:rPr>
          <w:rFonts w:eastAsia="Calibri" w:cstheme="minorHAnsi"/>
        </w:rPr>
        <w:tab/>
      </w:r>
      <w:r w:rsidR="00C529A6" w:rsidRPr="00631450">
        <w:rPr>
          <w:rFonts w:eastAsia="Calibri" w:cstheme="minorHAnsi"/>
          <w:u w:val="single"/>
        </w:rPr>
        <w:t>IDEA-Eligible Students with Disabilities</w:t>
      </w:r>
      <w:r w:rsidR="00631450">
        <w:rPr>
          <w:rFonts w:eastAsia="Calibri" w:cstheme="minorHAnsi"/>
        </w:rPr>
        <w:t>.</w:t>
      </w:r>
    </w:p>
    <w:p w14:paraId="09CC7642" w14:textId="30AC5376" w:rsidR="00C529A6" w:rsidRDefault="00C529A6" w:rsidP="00525E82">
      <w:pPr>
        <w:spacing w:after="200" w:line="276" w:lineRule="auto"/>
        <w:ind w:left="1080" w:hanging="360"/>
        <w:rPr>
          <w:rFonts w:eastAsia="Calibri" w:cstheme="minorHAnsi"/>
        </w:rPr>
      </w:pPr>
      <w:proofErr w:type="spellStart"/>
      <w:r>
        <w:rPr>
          <w:rFonts w:eastAsia="Calibri" w:cstheme="minorHAnsi"/>
        </w:rPr>
        <w:t>i</w:t>
      </w:r>
      <w:proofErr w:type="spellEnd"/>
      <w:r>
        <w:rPr>
          <w:rFonts w:eastAsia="Calibri" w:cstheme="minorHAnsi"/>
        </w:rPr>
        <w:t>.</w:t>
      </w:r>
      <w:r>
        <w:rPr>
          <w:rFonts w:eastAsia="Calibri" w:cstheme="minorHAnsi"/>
        </w:rPr>
        <w:tab/>
      </w:r>
      <w:r w:rsidR="00064E77">
        <w:rPr>
          <w:rFonts w:eastAsia="Calibri" w:cstheme="minorHAnsi"/>
        </w:rPr>
        <w:t>For each student with an IEP enrolled in the School, t</w:t>
      </w:r>
      <w:r w:rsidR="00064E77" w:rsidRPr="00CB5331">
        <w:rPr>
          <w:rFonts w:eastAsia="Calibri" w:cstheme="minorHAnsi"/>
        </w:rPr>
        <w:t>he District shall provide all federally required educational services at the School, except those typically provided by mild/moderate teachers which shall be th</w:t>
      </w:r>
      <w:r w:rsidR="00064E77">
        <w:rPr>
          <w:rFonts w:eastAsia="Calibri" w:cstheme="minorHAnsi"/>
        </w:rPr>
        <w:t xml:space="preserve">e responsibility of the School. </w:t>
      </w:r>
      <w:r w:rsidR="00525E82" w:rsidRPr="001A1C51">
        <w:t xml:space="preserve">The District shall assign </w:t>
      </w:r>
      <w:r w:rsidR="00C94976">
        <w:t xml:space="preserve">the following </w:t>
      </w:r>
      <w:r w:rsidR="00525E82" w:rsidRPr="001A1C51">
        <w:t>other special education support staff as necessary to meet student needs</w:t>
      </w:r>
      <w:r w:rsidR="00C94976">
        <w:t xml:space="preserve">: (1) a </w:t>
      </w:r>
      <w:proofErr w:type="gramStart"/>
      <w:r w:rsidR="00C94976">
        <w:t>learning disabled</w:t>
      </w:r>
      <w:proofErr w:type="gramEnd"/>
      <w:r w:rsidR="00C94976">
        <w:t xml:space="preserve"> teacher (LD), a speech language pathologist (SLP), an occupational therapist (OT), and a psychologist for SPED testing only</w:t>
      </w:r>
      <w:r w:rsidR="00525E82" w:rsidRPr="001A1C51">
        <w:t>.</w:t>
      </w:r>
      <w:r w:rsidR="00525E82">
        <w:t xml:space="preserve"> </w:t>
      </w:r>
      <w:r>
        <w:t xml:space="preserve">The School agrees to comply with all District policies/regulations and the requirements of federal and state law concerning the education of IDEA-eligible students with </w:t>
      </w:r>
      <w:proofErr w:type="gramStart"/>
      <w:r>
        <w:t>disabilities, and</w:t>
      </w:r>
      <w:proofErr w:type="gramEnd"/>
      <w:r>
        <w:t xml:space="preserve"> shall provide special education programs and services at a level consistent with other schools in the District serving the same grade levels.</w:t>
      </w:r>
      <w:r w:rsidR="00446926">
        <w:t xml:space="preserve"> </w:t>
      </w:r>
      <w:r w:rsidR="00010F3E">
        <w:t>Training conducted by the District on special education matters shall be reasonably available to School staff.</w:t>
      </w:r>
      <w:r w:rsidR="00446926">
        <w:t xml:space="preserve"> </w:t>
      </w:r>
      <w:r>
        <w:t>Upon enrollment of a student, the School shall determine whether the student has been identified as a child with disabilities.</w:t>
      </w:r>
      <w:r w:rsidR="00446926">
        <w:t xml:space="preserve"> </w:t>
      </w:r>
      <w:r>
        <w:t>If so, the School shall obtain a copy of the student’s individualized education program (“IEP”).</w:t>
      </w:r>
      <w:r w:rsidR="00446926">
        <w:t xml:space="preserve"> </w:t>
      </w:r>
      <w:r>
        <w:t xml:space="preserve">A properly constituted IEP team shall be convened to determine whether the School is an appropriate placement for the student, and if so, the </w:t>
      </w:r>
      <w:proofErr w:type="gramStart"/>
      <w:r>
        <w:t>manner in which</w:t>
      </w:r>
      <w:proofErr w:type="gramEnd"/>
      <w:r>
        <w:t xml:space="preserve"> the IEP will be implemented at</w:t>
      </w:r>
      <w:r w:rsidRPr="008943FA">
        <w:t xml:space="preserve"> </w:t>
      </w:r>
      <w:r>
        <w:t>the School.</w:t>
      </w:r>
    </w:p>
    <w:p w14:paraId="03E17A54" w14:textId="23348AFD" w:rsidR="00A43D02" w:rsidRDefault="00C529A6" w:rsidP="00631450">
      <w:pPr>
        <w:spacing w:after="200" w:line="276" w:lineRule="auto"/>
        <w:ind w:left="1080" w:hanging="360"/>
        <w:rPr>
          <w:rFonts w:eastAsia="Calibri" w:cstheme="minorHAnsi"/>
        </w:rPr>
      </w:pPr>
      <w:r>
        <w:rPr>
          <w:rFonts w:eastAsia="Calibri" w:cstheme="minorHAnsi"/>
        </w:rPr>
        <w:t>ii.</w:t>
      </w:r>
      <w:r>
        <w:rPr>
          <w:rFonts w:eastAsia="Calibri" w:cstheme="minorHAnsi"/>
        </w:rPr>
        <w:tab/>
      </w:r>
      <w:r w:rsidR="00A43D02" w:rsidRPr="00CB5331">
        <w:rPr>
          <w:rFonts w:eastAsia="Calibri" w:cstheme="minorHAnsi"/>
        </w:rPr>
        <w:t xml:space="preserve">A description of the special education services to be provided by the District pursuant </w:t>
      </w:r>
      <w:r w:rsidR="00010F3E">
        <w:rPr>
          <w:rFonts w:eastAsia="Calibri" w:cstheme="minorHAnsi"/>
        </w:rPr>
        <w:t>to Section 6</w:t>
      </w:r>
      <w:r>
        <w:rPr>
          <w:rFonts w:eastAsia="Calibri" w:cstheme="minorHAnsi"/>
        </w:rPr>
        <w:t>.</w:t>
      </w:r>
      <w:r w:rsidR="00D51CC5">
        <w:rPr>
          <w:rFonts w:eastAsia="Calibri" w:cstheme="minorHAnsi"/>
        </w:rPr>
        <w:t>9</w:t>
      </w:r>
      <w:r w:rsidR="003554CD">
        <w:rPr>
          <w:rFonts w:eastAsia="Calibri" w:cstheme="minorHAnsi"/>
        </w:rPr>
        <w:t>.</w:t>
      </w:r>
      <w:r>
        <w:rPr>
          <w:rFonts w:eastAsia="Calibri" w:cstheme="minorHAnsi"/>
        </w:rPr>
        <w:t>A</w:t>
      </w:r>
      <w:r w:rsidR="00525E82">
        <w:rPr>
          <w:rFonts w:eastAsia="Calibri" w:cstheme="minorHAnsi"/>
        </w:rPr>
        <w:t>.</w:t>
      </w:r>
      <w:r w:rsidR="00662B86">
        <w:rPr>
          <w:rFonts w:eastAsia="Calibri" w:cstheme="minorHAnsi"/>
        </w:rPr>
        <w:t xml:space="preserve">i </w:t>
      </w:r>
      <w:r w:rsidR="00A43D02" w:rsidRPr="00CB5331">
        <w:rPr>
          <w:rFonts w:eastAsia="Calibri" w:cstheme="minorHAnsi"/>
        </w:rPr>
        <w:t xml:space="preserve">above and their cost is provided in </w:t>
      </w:r>
      <w:r w:rsidR="00EE2342">
        <w:rPr>
          <w:rFonts w:eastAsia="Calibri" w:cstheme="minorHAnsi"/>
          <w:b/>
        </w:rPr>
        <w:t>Attachment 11</w:t>
      </w:r>
      <w:r w:rsidR="00A43D02" w:rsidRPr="00CB5331">
        <w:rPr>
          <w:rFonts w:eastAsia="Calibri" w:cstheme="minorHAnsi"/>
        </w:rPr>
        <w:t xml:space="preserve">. </w:t>
      </w:r>
      <w:r w:rsidR="00064E77">
        <w:rPr>
          <w:rFonts w:eastAsia="Calibri" w:cstheme="minorHAnsi"/>
        </w:rPr>
        <w:t>In addition to these costs, t</w:t>
      </w:r>
      <w:r w:rsidR="00330391">
        <w:rPr>
          <w:rFonts w:eastAsia="Calibri" w:cstheme="minorHAnsi"/>
        </w:rPr>
        <w:t>he School shall be responsible for providing and paying the cost of defense for</w:t>
      </w:r>
      <w:r w:rsidR="00A43D02" w:rsidRPr="00CB5331">
        <w:rPr>
          <w:rFonts w:eastAsia="Calibri" w:cstheme="minorHAnsi"/>
        </w:rPr>
        <w:t xml:space="preserve"> any and all charges, complaints or investigations concerning special education by the Office for Civil Rights (OCR),</w:t>
      </w:r>
      <w:r w:rsidR="002527D8">
        <w:rPr>
          <w:rFonts w:eastAsia="Calibri" w:cstheme="minorHAnsi"/>
        </w:rPr>
        <w:t xml:space="preserve"> the Colorado Department of Education (state complaints),</w:t>
      </w:r>
      <w:r w:rsidR="00A43D02" w:rsidRPr="00CB5331">
        <w:rPr>
          <w:rFonts w:eastAsia="Calibri" w:cstheme="minorHAnsi"/>
        </w:rPr>
        <w:t xml:space="preserve"> the Department’s Federal Complaints Officer, o</w:t>
      </w:r>
      <w:r w:rsidR="00330391">
        <w:rPr>
          <w:rFonts w:eastAsia="Calibri" w:cstheme="minorHAnsi"/>
        </w:rPr>
        <w:t xml:space="preserve">r IDEA due process proceedings and the District shall be available for assistance and consultation. </w:t>
      </w:r>
      <w:r w:rsidR="00A43D02" w:rsidRPr="00CB5331">
        <w:rPr>
          <w:rFonts w:eastAsia="Calibri" w:cstheme="minorHAnsi"/>
        </w:rPr>
        <w:t xml:space="preserve">The District and the School agree that enrollment at the School is a choice and as such students with disabilities are generally not eligible for transportation services. Should transportation be required for a student with disabilities, it shall be the responsibility of the </w:t>
      </w:r>
      <w:r w:rsidR="000B56EF">
        <w:rPr>
          <w:rFonts w:eastAsia="Calibri" w:cstheme="minorHAnsi"/>
        </w:rPr>
        <w:t xml:space="preserve">School, </w:t>
      </w:r>
      <w:r w:rsidR="00A17BA3">
        <w:rPr>
          <w:rFonts w:eastAsia="Calibri" w:cstheme="minorHAnsi"/>
        </w:rPr>
        <w:t>which may purchase such transportation services from the District</w:t>
      </w:r>
      <w:r w:rsidR="000B56EF">
        <w:rPr>
          <w:rFonts w:eastAsia="Calibri" w:cstheme="minorHAnsi"/>
        </w:rPr>
        <w:t xml:space="preserve">. </w:t>
      </w:r>
      <w:r w:rsidR="00446926">
        <w:rPr>
          <w:rFonts w:eastAsia="Calibri" w:cstheme="minorHAnsi"/>
        </w:rPr>
        <w:t xml:space="preserve"> </w:t>
      </w:r>
    </w:p>
    <w:p w14:paraId="7C1E8C67" w14:textId="77777777" w:rsidR="00C529A6" w:rsidRDefault="00C529A6" w:rsidP="00631450">
      <w:pPr>
        <w:spacing w:after="200" w:line="276" w:lineRule="auto"/>
        <w:ind w:left="1080" w:hanging="360"/>
        <w:rPr>
          <w:rFonts w:eastAsia="Calibri" w:cstheme="minorHAnsi"/>
        </w:rPr>
      </w:pPr>
      <w:r>
        <w:rPr>
          <w:rFonts w:eastAsia="Calibri" w:cstheme="minorHAnsi"/>
        </w:rPr>
        <w:t>iii.</w:t>
      </w:r>
      <w:r>
        <w:rPr>
          <w:rFonts w:eastAsia="Calibri" w:cstheme="minorHAnsi"/>
        </w:rPr>
        <w:tab/>
      </w:r>
      <w:r w:rsidRPr="00CB5331">
        <w:rPr>
          <w:rFonts w:eastAsia="Calibri" w:cstheme="minorHAnsi"/>
        </w:rPr>
        <w:t>The School shall provide for the attendance of any School employees who should be present at any meetings at which IEPs are developed or modified. If the School and the District disagree as to the correct interpretation or application of a statute or regulation concerning the education of students with disabilities, the District’s position shall control.</w:t>
      </w:r>
    </w:p>
    <w:p w14:paraId="3AFD4BD9" w14:textId="77777777" w:rsidR="00C529A6" w:rsidRDefault="00C529A6" w:rsidP="00631450">
      <w:pPr>
        <w:spacing w:after="200" w:line="276" w:lineRule="auto"/>
        <w:ind w:left="1080" w:hanging="360"/>
        <w:rPr>
          <w:rFonts w:eastAsia="Calibri" w:cstheme="minorHAnsi"/>
        </w:rPr>
      </w:pPr>
      <w:r>
        <w:rPr>
          <w:rFonts w:eastAsia="Calibri" w:cstheme="minorHAnsi"/>
        </w:rPr>
        <w:t>iv.</w:t>
      </w:r>
      <w:r>
        <w:rPr>
          <w:rFonts w:eastAsia="Calibri" w:cstheme="minorHAnsi"/>
        </w:rPr>
        <w:tab/>
      </w:r>
      <w:r w:rsidR="00A43D02" w:rsidRPr="00CB5331">
        <w:rPr>
          <w:rFonts w:eastAsia="Calibri" w:cstheme="minorHAnsi"/>
        </w:rPr>
        <w:t xml:space="preserve">The District and the School shall jointly direct the development and/or modification of any IEP for special education students of the School. The District’s </w:t>
      </w:r>
      <w:r w:rsidR="00726FA6">
        <w:rPr>
          <w:rFonts w:eastAsia="Calibri" w:cstheme="minorHAnsi"/>
        </w:rPr>
        <w:t xml:space="preserve">Executive </w:t>
      </w:r>
      <w:r w:rsidR="00A43D02" w:rsidRPr="00CB5331">
        <w:rPr>
          <w:rFonts w:eastAsia="Calibri" w:cstheme="minorHAnsi"/>
        </w:rPr>
        <w:t xml:space="preserve">Director of Student </w:t>
      </w:r>
      <w:r w:rsidR="00010F3E">
        <w:rPr>
          <w:rFonts w:eastAsia="Calibri" w:cstheme="minorHAnsi"/>
        </w:rPr>
        <w:t>Achievement Services</w:t>
      </w:r>
      <w:r w:rsidR="00A43D02" w:rsidRPr="00CB5331">
        <w:rPr>
          <w:rFonts w:eastAsia="Calibri" w:cstheme="minorHAnsi"/>
        </w:rPr>
        <w:t xml:space="preserve">, or </w:t>
      </w:r>
      <w:r w:rsidR="00A43D02" w:rsidRPr="00CB5331">
        <w:rPr>
          <w:rFonts w:eastAsia="Calibri" w:cstheme="minorHAnsi"/>
        </w:rPr>
        <w:lastRenderedPageBreak/>
        <w:t>designee, shall maintain the same administrative responsibilities and authority in the School as in all other District special education programs and services. The School shall use District special education forms and procedures and shall document compliance with the requirements of federal and state law, including procedural due process. The District shall respect the School’s curriculum, instructional program, and mission in the development of IEPs for students enrolled in the School.</w:t>
      </w:r>
    </w:p>
    <w:p w14:paraId="22538433" w14:textId="77777777" w:rsidR="00C529A6" w:rsidRDefault="00C529A6" w:rsidP="00631450">
      <w:pPr>
        <w:spacing w:after="200" w:line="276" w:lineRule="auto"/>
        <w:ind w:left="1080" w:hanging="360"/>
        <w:rPr>
          <w:rFonts w:eastAsia="Calibri" w:cstheme="minorHAnsi"/>
        </w:rPr>
      </w:pPr>
      <w:r>
        <w:rPr>
          <w:rFonts w:eastAsia="Calibri" w:cstheme="minorHAnsi"/>
        </w:rPr>
        <w:t>v.</w:t>
      </w:r>
      <w:r>
        <w:rPr>
          <w:rFonts w:eastAsia="Calibri" w:cstheme="minorHAnsi"/>
        </w:rPr>
        <w:tab/>
      </w:r>
      <w:r w:rsidR="00A43D02" w:rsidRPr="00CB5331">
        <w:rPr>
          <w:rFonts w:eastAsia="Calibri" w:cstheme="minorHAnsi"/>
        </w:rPr>
        <w:t xml:space="preserve">The School’s special education teachers </w:t>
      </w:r>
      <w:r w:rsidR="00010F3E">
        <w:rPr>
          <w:rFonts w:eastAsia="Calibri" w:cstheme="minorHAnsi"/>
        </w:rPr>
        <w:t xml:space="preserve">may </w:t>
      </w:r>
      <w:r w:rsidR="008E2AB8" w:rsidRPr="00CB5331">
        <w:rPr>
          <w:rFonts w:eastAsia="Calibri" w:cstheme="minorHAnsi"/>
        </w:rPr>
        <w:t>attend professional development and induction programs</w:t>
      </w:r>
      <w:r w:rsidR="00A43D02" w:rsidRPr="00CB5331">
        <w:rPr>
          <w:rFonts w:eastAsia="Calibri" w:cstheme="minorHAnsi"/>
        </w:rPr>
        <w:t xml:space="preserve"> sponsored by the District.</w:t>
      </w:r>
      <w:r w:rsidR="0088189B">
        <w:rPr>
          <w:rFonts w:eastAsia="Calibri" w:cstheme="minorHAnsi"/>
        </w:rPr>
        <w:t xml:space="preserve">  If the District provides a mentor as a part of an induction program, the District will charge the School 1/10 of the average teacher salary for providing a mentor.</w:t>
      </w:r>
    </w:p>
    <w:p w14:paraId="79034D20" w14:textId="77777777" w:rsidR="00C529A6" w:rsidRDefault="00C529A6" w:rsidP="00631450">
      <w:pPr>
        <w:spacing w:after="200" w:line="276" w:lineRule="auto"/>
        <w:ind w:left="1080" w:hanging="360"/>
        <w:rPr>
          <w:rFonts w:eastAsia="Calibri" w:cstheme="minorHAnsi"/>
        </w:rPr>
      </w:pPr>
      <w:r>
        <w:rPr>
          <w:rFonts w:eastAsia="Calibri" w:cstheme="minorHAnsi"/>
        </w:rPr>
        <w:t>vi.</w:t>
      </w:r>
      <w:r>
        <w:rPr>
          <w:rFonts w:eastAsia="Calibri" w:cstheme="minorHAnsi"/>
        </w:rPr>
        <w:tab/>
      </w:r>
      <w:r w:rsidR="00A43D02" w:rsidRPr="00CB5331">
        <w:rPr>
          <w:rFonts w:eastAsia="Calibri" w:cstheme="minorHAnsi"/>
        </w:rPr>
        <w:t>The District or the School may identify from time to time changes to the educational program of the School that are reasonably necessary to comply with applicable law for educating students with disabilitie</w:t>
      </w:r>
      <w:r>
        <w:rPr>
          <w:rFonts w:eastAsia="Calibri" w:cstheme="minorHAnsi"/>
        </w:rPr>
        <w:t>s. Af</w:t>
      </w:r>
      <w:r w:rsidR="00A43D02" w:rsidRPr="00CB5331">
        <w:rPr>
          <w:rFonts w:eastAsia="Calibri" w:cstheme="minorHAnsi"/>
        </w:rPr>
        <w:t xml:space="preserve">ter good faith discussion of these changes with the School, the District shall have the right to require such changes necessary to comply with </w:t>
      </w:r>
      <w:proofErr w:type="gramStart"/>
      <w:r w:rsidR="00A43D02" w:rsidRPr="00CB5331">
        <w:rPr>
          <w:rFonts w:eastAsia="Calibri" w:cstheme="minorHAnsi"/>
        </w:rPr>
        <w:t>law, and</w:t>
      </w:r>
      <w:proofErr w:type="gramEnd"/>
      <w:r w:rsidR="00A43D02" w:rsidRPr="00CB5331">
        <w:rPr>
          <w:rFonts w:eastAsia="Calibri" w:cstheme="minorHAnsi"/>
        </w:rPr>
        <w:t xml:space="preserve"> shall have the right to request other changes on behalf</w:t>
      </w:r>
      <w:r w:rsidR="00911B97">
        <w:rPr>
          <w:rFonts w:eastAsia="Calibri" w:cstheme="minorHAnsi"/>
        </w:rPr>
        <w:t xml:space="preserve"> of students with disabilities.</w:t>
      </w:r>
    </w:p>
    <w:p w14:paraId="0EB2B219" w14:textId="77777777" w:rsidR="00A43D02" w:rsidRDefault="00C529A6" w:rsidP="00631450">
      <w:pPr>
        <w:spacing w:after="200" w:line="276" w:lineRule="auto"/>
        <w:ind w:left="1080" w:hanging="360"/>
        <w:rPr>
          <w:rFonts w:eastAsia="Calibri" w:cstheme="minorHAnsi"/>
        </w:rPr>
      </w:pPr>
      <w:r>
        <w:rPr>
          <w:rFonts w:eastAsia="Calibri" w:cstheme="minorHAnsi"/>
        </w:rPr>
        <w:t>vii.</w:t>
      </w:r>
      <w:r w:rsidR="00631450">
        <w:rPr>
          <w:rFonts w:eastAsia="Calibri" w:cstheme="minorHAnsi"/>
        </w:rPr>
        <w:tab/>
      </w:r>
      <w:r w:rsidR="00A43D02" w:rsidRPr="00CB5331">
        <w:rPr>
          <w:rFonts w:eastAsia="Calibri" w:cstheme="minorHAnsi"/>
        </w:rPr>
        <w:t>Special education programs and services shall be available to each student as part of the regular school day in accordance with the least restrictive environment mandate of federal and state law.</w:t>
      </w:r>
    </w:p>
    <w:p w14:paraId="78672B17" w14:textId="77777777" w:rsidR="00C529A6" w:rsidRPr="00CB5331" w:rsidRDefault="00C529A6" w:rsidP="00631450">
      <w:pPr>
        <w:spacing w:after="200" w:line="276" w:lineRule="auto"/>
        <w:ind w:left="720" w:hanging="360"/>
        <w:rPr>
          <w:rFonts w:eastAsia="Calibri" w:cstheme="minorHAnsi"/>
        </w:rPr>
      </w:pPr>
      <w:r>
        <w:rPr>
          <w:rFonts w:eastAsia="Calibri" w:cstheme="minorHAnsi"/>
        </w:rPr>
        <w:t>B.</w:t>
      </w:r>
      <w:r>
        <w:rPr>
          <w:rFonts w:eastAsia="Calibri" w:cstheme="minorHAnsi"/>
        </w:rPr>
        <w:tab/>
      </w:r>
      <w:r w:rsidRPr="00631450">
        <w:rPr>
          <w:rFonts w:cstheme="minorHAnsi"/>
          <w:color w:val="1C1C1C"/>
          <w:u w:val="single"/>
        </w:rPr>
        <w:t>Non-IDEA-Eligible Students with Disabilities</w:t>
      </w:r>
      <w:r w:rsidRPr="00C529A6">
        <w:rPr>
          <w:rFonts w:cstheme="minorHAnsi"/>
          <w:color w:val="1C1C1C"/>
        </w:rPr>
        <w:t>.</w:t>
      </w:r>
      <w:r w:rsidR="00446926">
        <w:rPr>
          <w:rFonts w:cstheme="minorHAnsi"/>
          <w:color w:val="1C1C1C"/>
        </w:rPr>
        <w:t xml:space="preserve"> </w:t>
      </w:r>
      <w:r w:rsidRPr="00C529A6">
        <w:rPr>
          <w:rFonts w:cstheme="minorHAnsi"/>
          <w:color w:val="1C1C1C"/>
        </w:rPr>
        <w:t>As a recipient of federal funds, the School is responsible for complying with the provisions of Section 504 of the Rehabilitation Act of 1973 as to students with disabilities who qualify for the protections thereunder. The School agrees to follow District policy in identifying students who are Section 504 eligible and providing them with reasonable accommodation</w:t>
      </w:r>
      <w:r w:rsidRPr="009F23DB">
        <w:rPr>
          <w:rFonts w:ascii="Times New Roman" w:hAnsi="Times New Roman"/>
          <w:color w:val="1C1C1C"/>
          <w:sz w:val="24"/>
          <w:szCs w:val="24"/>
        </w:rPr>
        <w:t>.</w:t>
      </w:r>
    </w:p>
    <w:p w14:paraId="28ED1289" w14:textId="77777777" w:rsidR="00A43D02" w:rsidRPr="00CB5331" w:rsidRDefault="00C529A6" w:rsidP="00D67C12">
      <w:pPr>
        <w:keepNext/>
        <w:spacing w:after="200" w:line="276" w:lineRule="auto"/>
        <w:ind w:left="720" w:hanging="720"/>
        <w:outlineLvl w:val="1"/>
        <w:rPr>
          <w:rFonts w:eastAsia="Calibri" w:cstheme="minorHAnsi"/>
          <w:b/>
        </w:rPr>
      </w:pPr>
      <w:bookmarkStart w:id="150" w:name="_Toc449949975"/>
      <w:bookmarkStart w:id="151" w:name="_Toc449960770"/>
      <w:bookmarkStart w:id="152" w:name="_Toc449960995"/>
      <w:r w:rsidRPr="00710AD1">
        <w:rPr>
          <w:rStyle w:val="Heading2Char"/>
        </w:rPr>
        <w:t>6</w:t>
      </w:r>
      <w:r w:rsidR="00A43D02" w:rsidRPr="00710AD1">
        <w:rPr>
          <w:rStyle w:val="Heading2Char"/>
        </w:rPr>
        <w:t>.1</w:t>
      </w:r>
      <w:r w:rsidR="009C7E19" w:rsidRPr="00710AD1">
        <w:rPr>
          <w:rStyle w:val="Heading2Char"/>
        </w:rPr>
        <w:t>0</w:t>
      </w:r>
      <w:r w:rsidR="00A43D02" w:rsidRPr="00710AD1">
        <w:rPr>
          <w:rStyle w:val="Heading2Char"/>
        </w:rPr>
        <w:tab/>
        <w:t>Extracurricular and Interscholastic Activities</w:t>
      </w:r>
      <w:r w:rsidR="00A43D02" w:rsidRPr="00CB5331">
        <w:rPr>
          <w:rFonts w:eastAsia="Calibri" w:cstheme="minorHAnsi"/>
          <w:b/>
        </w:rPr>
        <w:t>.</w:t>
      </w:r>
      <w:bookmarkEnd w:id="150"/>
      <w:bookmarkEnd w:id="151"/>
      <w:bookmarkEnd w:id="152"/>
    </w:p>
    <w:p w14:paraId="29ECCAF1" w14:textId="77777777" w:rsidR="00A43D02" w:rsidRPr="00CB5331" w:rsidRDefault="00A43D02" w:rsidP="00CB5331">
      <w:pPr>
        <w:spacing w:after="200" w:line="276" w:lineRule="auto"/>
        <w:rPr>
          <w:rFonts w:eastAsia="Calibri" w:cstheme="minorHAnsi"/>
        </w:rPr>
      </w:pPr>
      <w:r w:rsidRPr="00CB5331">
        <w:rPr>
          <w:rFonts w:eastAsia="Calibri" w:cstheme="minorHAnsi"/>
        </w:rPr>
        <w:t>Subject to the provisions of C.R.S. §</w:t>
      </w:r>
      <w:r w:rsidR="00075A07">
        <w:rPr>
          <w:rFonts w:eastAsia="Calibri" w:cstheme="minorHAnsi"/>
        </w:rPr>
        <w:t xml:space="preserve"> </w:t>
      </w:r>
      <w:r w:rsidRPr="00CB5331">
        <w:rPr>
          <w:rFonts w:eastAsia="Calibri" w:cstheme="minorHAnsi"/>
        </w:rPr>
        <w:t>22-32-116.5 and this Contract, a student at the School who meets the prerequisites for participation may try out for extracurricular and interscholastic activities not offered at the School. The School or parents shall be responsible to make appropriate arrangements consistent with state law with the District schools of charter-enrolled students seeking to participate in activities not otherwise sponsored by the School. The student may try out at the school in the District designated by the District in accordance with the law and applicable Colorado High School Activities Association “CHSAA” rules. The School and the student shall comply with all applicable rules of CHSAA, the District and the school of participation; all eligibility requirements; and all responsibilities and standards of conduct, including related classroom and practice requirements. Where such participation requires payment of a fee, the student or the School shall be responsible for payment of the fee.</w:t>
      </w:r>
    </w:p>
    <w:p w14:paraId="7C3249BA" w14:textId="77777777" w:rsidR="00A43D02" w:rsidRPr="00CB5331" w:rsidRDefault="00A43D02" w:rsidP="00CB5331">
      <w:pPr>
        <w:spacing w:after="200" w:line="276" w:lineRule="auto"/>
        <w:rPr>
          <w:rFonts w:eastAsia="Calibri" w:cstheme="minorHAnsi"/>
        </w:rPr>
      </w:pPr>
      <w:r w:rsidRPr="00CB5331">
        <w:rPr>
          <w:rFonts w:eastAsia="Calibri" w:cstheme="minorHAnsi"/>
        </w:rPr>
        <w:t>The District is not required to provide transportation of the School’s students to other schools in the District to enable them to participate in extracurricular and athletic practices, rehearsals, and meetings, or to otherwise expand transportation provided for such activities and events. The School and/or parents of students enrolled in the School shall be responsible for transportation for such activities for all students of the School, including students with disabilities, as necessary for such participation. In the event the District provides transportation for an extracurricular group or athletic team to participate in a competition, students of the School shall be provided District transportation from the same departure and return points as provided to the other District student participants in the activity. Nothing herein shall be construed to require modification by either party of any calendar or schedules for extracurricular programs.</w:t>
      </w:r>
    </w:p>
    <w:p w14:paraId="30435E08" w14:textId="77777777" w:rsidR="00A43D02" w:rsidRPr="00CB5331" w:rsidRDefault="00C529A6" w:rsidP="00D67C12">
      <w:pPr>
        <w:keepNext/>
        <w:spacing w:after="200" w:line="276" w:lineRule="auto"/>
        <w:ind w:left="720" w:hanging="720"/>
        <w:outlineLvl w:val="1"/>
        <w:rPr>
          <w:rFonts w:eastAsia="Calibri" w:cstheme="minorHAnsi"/>
          <w:b/>
        </w:rPr>
      </w:pPr>
      <w:bookmarkStart w:id="153" w:name="_Toc449949976"/>
      <w:bookmarkStart w:id="154" w:name="_Toc449960771"/>
      <w:bookmarkStart w:id="155" w:name="_Toc449960996"/>
      <w:r w:rsidRPr="00710AD1">
        <w:rPr>
          <w:rStyle w:val="Heading2Char"/>
        </w:rPr>
        <w:t>6</w:t>
      </w:r>
      <w:r w:rsidR="00A43D02" w:rsidRPr="00710AD1">
        <w:rPr>
          <w:rStyle w:val="Heading2Char"/>
        </w:rPr>
        <w:t>.1</w:t>
      </w:r>
      <w:r w:rsidR="009C7E19" w:rsidRPr="00710AD1">
        <w:rPr>
          <w:rStyle w:val="Heading2Char"/>
        </w:rPr>
        <w:t>1</w:t>
      </w:r>
      <w:r w:rsidR="00A43D02" w:rsidRPr="00710AD1">
        <w:rPr>
          <w:rStyle w:val="Heading2Char"/>
        </w:rPr>
        <w:tab/>
        <w:t>Collaboration with District</w:t>
      </w:r>
      <w:r w:rsidR="00A43D02" w:rsidRPr="00CB5331">
        <w:rPr>
          <w:rFonts w:eastAsia="Calibri" w:cstheme="minorHAnsi"/>
          <w:b/>
        </w:rPr>
        <w:t>.</w:t>
      </w:r>
      <w:bookmarkEnd w:id="153"/>
      <w:bookmarkEnd w:id="154"/>
      <w:bookmarkEnd w:id="155"/>
    </w:p>
    <w:p w14:paraId="237B1D51" w14:textId="77777777" w:rsidR="00A43D02" w:rsidRPr="00CB5331" w:rsidRDefault="00A43D02" w:rsidP="00631450">
      <w:pPr>
        <w:spacing w:after="200" w:line="276" w:lineRule="auto"/>
        <w:ind w:left="720" w:hanging="360"/>
        <w:rPr>
          <w:rFonts w:eastAsia="Calibri" w:cstheme="minorHAnsi"/>
        </w:rPr>
      </w:pPr>
      <w:r w:rsidRPr="00CB5331">
        <w:rPr>
          <w:rFonts w:eastAsia="Calibri" w:cstheme="minorHAnsi"/>
        </w:rPr>
        <w:t>A.</w:t>
      </w:r>
      <w:r w:rsidRPr="00CB5331">
        <w:rPr>
          <w:rFonts w:eastAsia="Calibri" w:cstheme="minorHAnsi"/>
        </w:rPr>
        <w:tab/>
        <w:t xml:space="preserve">The School shall provide reasonable notice to the District before entering into any inter-governmental agreements </w:t>
      </w:r>
      <w:r w:rsidR="00911B97">
        <w:rPr>
          <w:rFonts w:eastAsia="Calibri" w:cstheme="minorHAnsi"/>
        </w:rPr>
        <w:t>with other government entities.</w:t>
      </w:r>
    </w:p>
    <w:p w14:paraId="4520800C" w14:textId="77777777" w:rsidR="00A43D02" w:rsidRPr="00CB5331" w:rsidRDefault="00A43D02" w:rsidP="00631450">
      <w:pPr>
        <w:spacing w:after="200" w:line="276" w:lineRule="auto"/>
        <w:ind w:left="720" w:hanging="360"/>
        <w:rPr>
          <w:rFonts w:eastAsia="Calibri" w:cstheme="minorHAnsi"/>
        </w:rPr>
      </w:pPr>
      <w:r w:rsidRPr="00CB5331">
        <w:rPr>
          <w:rFonts w:eastAsia="Calibri" w:cstheme="minorHAnsi"/>
        </w:rPr>
        <w:lastRenderedPageBreak/>
        <w:t>B.</w:t>
      </w:r>
      <w:r w:rsidRPr="00CB5331">
        <w:rPr>
          <w:rFonts w:eastAsia="Calibri" w:cstheme="minorHAnsi"/>
        </w:rPr>
        <w:tab/>
        <w:t>The School may take part in cooperative purchasing discounts and/or promotions made available to other District schools through the District or by third-p</w:t>
      </w:r>
      <w:r w:rsidR="00911B97">
        <w:rPr>
          <w:rFonts w:eastAsia="Calibri" w:cstheme="minorHAnsi"/>
        </w:rPr>
        <w:t>arty contracting organizations.</w:t>
      </w:r>
    </w:p>
    <w:p w14:paraId="0ADD1B1D" w14:textId="77777777" w:rsidR="00A43D02" w:rsidRPr="00010F3E" w:rsidRDefault="00010F3E" w:rsidP="00D67C12">
      <w:pPr>
        <w:pStyle w:val="Heading1"/>
      </w:pPr>
      <w:bookmarkStart w:id="156" w:name="_Toc449949977"/>
      <w:bookmarkStart w:id="157" w:name="_Toc449960772"/>
      <w:bookmarkStart w:id="158" w:name="_Toc449960997"/>
      <w:r w:rsidRPr="00010F3E">
        <w:t>SECTION SEVEN: FINANCIAL MATTERS</w:t>
      </w:r>
      <w:bookmarkEnd w:id="156"/>
      <w:bookmarkEnd w:id="157"/>
      <w:bookmarkEnd w:id="158"/>
    </w:p>
    <w:p w14:paraId="5F65D756" w14:textId="77777777" w:rsidR="00A43D02" w:rsidRPr="00CB5331" w:rsidRDefault="008B133E" w:rsidP="00D67C12">
      <w:pPr>
        <w:keepNext/>
        <w:spacing w:after="200" w:line="276" w:lineRule="auto"/>
        <w:ind w:left="720" w:hanging="720"/>
        <w:outlineLvl w:val="1"/>
        <w:rPr>
          <w:rFonts w:eastAsia="Calibri" w:cstheme="minorHAnsi"/>
          <w:b/>
        </w:rPr>
      </w:pPr>
      <w:bookmarkStart w:id="159" w:name="_Toc449949978"/>
      <w:bookmarkStart w:id="160" w:name="_Toc449960773"/>
      <w:bookmarkStart w:id="161" w:name="_Toc449960998"/>
      <w:r w:rsidRPr="00710AD1">
        <w:rPr>
          <w:rStyle w:val="Heading2Char"/>
        </w:rPr>
        <w:t>7</w:t>
      </w:r>
      <w:r w:rsidR="00A43D02" w:rsidRPr="00710AD1">
        <w:rPr>
          <w:rStyle w:val="Heading2Char"/>
        </w:rPr>
        <w:t>.1</w:t>
      </w:r>
      <w:r w:rsidR="00A43D02" w:rsidRPr="00710AD1">
        <w:rPr>
          <w:rStyle w:val="Heading2Char"/>
        </w:rPr>
        <w:tab/>
        <w:t>Revenues</w:t>
      </w:r>
      <w:r w:rsidR="00A43D02" w:rsidRPr="00CB5331">
        <w:rPr>
          <w:rFonts w:eastAsia="Calibri" w:cstheme="minorHAnsi"/>
          <w:b/>
        </w:rPr>
        <w:t>.</w:t>
      </w:r>
      <w:bookmarkEnd w:id="159"/>
      <w:bookmarkEnd w:id="160"/>
      <w:bookmarkEnd w:id="161"/>
    </w:p>
    <w:p w14:paraId="6102FA19" w14:textId="77777777" w:rsidR="009245E8" w:rsidRDefault="00A43D02" w:rsidP="00631450">
      <w:pPr>
        <w:spacing w:after="200" w:line="276" w:lineRule="auto"/>
        <w:ind w:left="720" w:hanging="360"/>
        <w:rPr>
          <w:rFonts w:eastAsia="Calibri" w:cstheme="minorHAnsi"/>
        </w:rPr>
      </w:pPr>
      <w:r w:rsidRPr="00CB5331">
        <w:rPr>
          <w:rFonts w:eastAsia="Calibri" w:cstheme="minorHAnsi"/>
        </w:rPr>
        <w:t>A.</w:t>
      </w:r>
      <w:r w:rsidR="00631450">
        <w:rPr>
          <w:rFonts w:eastAsia="Calibri" w:cstheme="minorHAnsi"/>
        </w:rPr>
        <w:tab/>
      </w:r>
      <w:commentRangeStart w:id="162"/>
      <w:r w:rsidRPr="00CB5331">
        <w:rPr>
          <w:rFonts w:eastAsia="Calibri" w:cstheme="minorHAnsi"/>
          <w:u w:val="single"/>
        </w:rPr>
        <w:t>Funding</w:t>
      </w:r>
      <w:commentRangeEnd w:id="162"/>
      <w:r w:rsidR="00EE2342">
        <w:rPr>
          <w:rStyle w:val="CommentReference"/>
          <w:rFonts w:ascii="Calibri" w:eastAsia="Calibri" w:hAnsi="Calibri" w:cs="Times New Roman"/>
        </w:rPr>
        <w:commentReference w:id="162"/>
      </w:r>
      <w:r w:rsidR="00631450">
        <w:rPr>
          <w:rFonts w:eastAsia="Calibri" w:cstheme="minorHAnsi"/>
        </w:rPr>
        <w:t>.</w:t>
      </w:r>
    </w:p>
    <w:p w14:paraId="4A417496" w14:textId="2600EC32" w:rsidR="00A43D02" w:rsidRPr="00CB5331" w:rsidRDefault="009245E8" w:rsidP="00631450">
      <w:pPr>
        <w:spacing w:after="200" w:line="276" w:lineRule="auto"/>
        <w:ind w:left="1080" w:hanging="360"/>
        <w:rPr>
          <w:rFonts w:eastAsia="Calibri" w:cstheme="minorHAnsi"/>
        </w:rPr>
      </w:pPr>
      <w:proofErr w:type="spellStart"/>
      <w:r>
        <w:rPr>
          <w:rFonts w:eastAsia="Calibri" w:cstheme="minorHAnsi"/>
        </w:rPr>
        <w:t>i</w:t>
      </w:r>
      <w:proofErr w:type="spellEnd"/>
      <w:r>
        <w:rPr>
          <w:rFonts w:eastAsia="Calibri" w:cstheme="minorHAnsi"/>
        </w:rPr>
        <w:t>.</w:t>
      </w:r>
      <w:r>
        <w:rPr>
          <w:rFonts w:eastAsia="Calibri" w:cstheme="minorHAnsi"/>
        </w:rPr>
        <w:tab/>
      </w:r>
      <w:r w:rsidR="00670E9B">
        <w:rPr>
          <w:rFonts w:eastAsia="Calibri" w:cstheme="minorHAnsi"/>
        </w:rPr>
        <w:t xml:space="preserve">The District shall provide funding to the School in an amount equal to </w:t>
      </w:r>
      <w:r w:rsidR="00EE2342">
        <w:rPr>
          <w:rFonts w:eastAsia="Calibri" w:cstheme="minorHAnsi"/>
        </w:rPr>
        <w:t>[</w:t>
      </w:r>
      <w:r w:rsidR="00EE2342" w:rsidRPr="00EE2342">
        <w:rPr>
          <w:rFonts w:eastAsia="Calibri" w:cstheme="minorHAnsi"/>
          <w:highlight w:val="yellow"/>
        </w:rPr>
        <w:t>list percentage/dollar amount etc.</w:t>
      </w:r>
      <w:r w:rsidR="00EE2342">
        <w:rPr>
          <w:rFonts w:eastAsia="Calibri" w:cstheme="minorHAnsi"/>
        </w:rPr>
        <w:t>]</w:t>
      </w:r>
      <w:r w:rsidR="00670E9B">
        <w:rPr>
          <w:rFonts w:eastAsia="Calibri" w:cstheme="minorHAnsi"/>
        </w:rPr>
        <w:t xml:space="preserve"> as the same may be established from year to year, adjusted in accordance with the State Finance Act or other matters impacting the PPR for each District resident student enrolled in the School and the prorated state reimbursement for Special Education students staffed and served in the School. So long as the School is not in material breach of this Contract, this funding will be made available to the School in </w:t>
      </w:r>
      <w:r w:rsidR="00EE2342">
        <w:rPr>
          <w:rFonts w:eastAsia="Calibri" w:cstheme="minorHAnsi"/>
        </w:rPr>
        <w:t>[</w:t>
      </w:r>
      <w:r w:rsidR="00EE2342" w:rsidRPr="00EE2342">
        <w:rPr>
          <w:rFonts w:eastAsia="Calibri" w:cstheme="minorHAnsi"/>
          <w:highlight w:val="yellow"/>
        </w:rPr>
        <w:t>number/timing</w:t>
      </w:r>
      <w:r w:rsidR="00EE2342">
        <w:rPr>
          <w:rFonts w:eastAsia="Calibri" w:cstheme="minorHAnsi"/>
        </w:rPr>
        <w:t>]</w:t>
      </w:r>
      <w:r w:rsidR="00670E9B">
        <w:rPr>
          <w:rFonts w:eastAsia="Calibri" w:cstheme="minorHAnsi"/>
        </w:rPr>
        <w:t xml:space="preserve"> installments, commencing July of each fiscal year.</w:t>
      </w:r>
      <w:r w:rsidR="00E20160" w:rsidRPr="00E20160">
        <w:t xml:space="preserve"> </w:t>
      </w:r>
      <w:r w:rsidR="00E20160" w:rsidRPr="001A1C51">
        <w:t xml:space="preserve">Funds shall be disbursed within </w:t>
      </w:r>
      <w:r w:rsidR="00E20160" w:rsidRPr="00DE0E74">
        <w:rPr>
          <w:highlight w:val="yellow"/>
        </w:rPr>
        <w:t>five (5)</w:t>
      </w:r>
      <w:r w:rsidR="00E20160" w:rsidRPr="001A1C51">
        <w:t xml:space="preserve"> days of being received by the District.</w:t>
      </w:r>
      <w:r w:rsidR="00670E9B">
        <w:rPr>
          <w:rFonts w:eastAsia="Calibri" w:cstheme="minorHAnsi"/>
        </w:rPr>
        <w:t xml:space="preserve"> In the event the School is not operating with students in attendance by October 1 of each fiscal year, payments to the School shall cease until such time as the School </w:t>
      </w:r>
      <w:r w:rsidR="002246B6">
        <w:rPr>
          <w:rFonts w:eastAsia="Calibri" w:cstheme="minorHAnsi"/>
        </w:rPr>
        <w:t>is</w:t>
      </w:r>
      <w:r w:rsidR="00670E9B">
        <w:rPr>
          <w:rFonts w:eastAsia="Calibri" w:cstheme="minorHAnsi"/>
        </w:rPr>
        <w:t xml:space="preserve"> officially in session with students in attendance. If the School fails to open during any school year, those funds paid to the School prior to October 1 shall be refunded by the School to the District. The term “enrolled” as used in this provision shall be deemed to mean enrolled as of the official counting dates or periods and in accordance with the School Finance Act of 1994, found at C.R.S. §§ 22-54-101 </w:t>
      </w:r>
      <w:r w:rsidR="00670E9B" w:rsidRPr="00670E9B">
        <w:rPr>
          <w:rFonts w:eastAsia="Calibri" w:cstheme="minorHAnsi"/>
          <w:i/>
        </w:rPr>
        <w:t>et seq</w:t>
      </w:r>
      <w:r w:rsidR="00670E9B">
        <w:rPr>
          <w:rFonts w:eastAsia="Calibri" w:cstheme="minorHAnsi"/>
          <w:i/>
        </w:rPr>
        <w:t>.</w:t>
      </w:r>
      <w:r w:rsidR="00670E9B">
        <w:rPr>
          <w:rFonts w:eastAsia="Calibri" w:cstheme="minorHAnsi"/>
        </w:rPr>
        <w:t xml:space="preserve"> and the State Department of Education regulations. If the State Auditor disallows counting of some of the School’s students, then its funding for the following school year will be reduced by the same amount.</w:t>
      </w:r>
    </w:p>
    <w:p w14:paraId="4C2280B9" w14:textId="77777777" w:rsidR="009245E8" w:rsidRPr="009245E8" w:rsidRDefault="009245E8" w:rsidP="00631450">
      <w:pPr>
        <w:spacing w:after="200" w:line="276" w:lineRule="auto"/>
        <w:ind w:left="1080" w:hanging="360"/>
        <w:rPr>
          <w:rFonts w:eastAsia="Calibri" w:cstheme="minorHAnsi"/>
        </w:rPr>
      </w:pPr>
      <w:r>
        <w:rPr>
          <w:rFonts w:eastAsia="Calibri" w:cstheme="minorHAnsi"/>
        </w:rPr>
        <w:t>ii.</w:t>
      </w:r>
      <w:r>
        <w:rPr>
          <w:rFonts w:eastAsia="Calibri" w:cstheme="minorHAnsi"/>
        </w:rPr>
        <w:tab/>
      </w:r>
      <w:r w:rsidR="00884D55">
        <w:rPr>
          <w:rFonts w:eastAsia="Calibri" w:cstheme="minorHAnsi"/>
        </w:rPr>
        <w:t>In addition to the foregoing provisions, to the extent the District experiences any reduction in state equalization support by a legislative rescission or other action, proportionate reductions will be made to the School’s funding by adjustment or set-off in subsequent months.</w:t>
      </w:r>
    </w:p>
    <w:p w14:paraId="62B11811" w14:textId="77777777" w:rsidR="00F03B5D" w:rsidRDefault="00F03B5D" w:rsidP="00CD48B5">
      <w:pPr>
        <w:spacing w:after="200" w:line="276" w:lineRule="auto"/>
        <w:ind w:left="1080" w:hanging="360"/>
        <w:rPr>
          <w:szCs w:val="24"/>
        </w:rPr>
      </w:pPr>
      <w:r>
        <w:t xml:space="preserve">iii. </w:t>
      </w:r>
      <w:r w:rsidR="00E431F0">
        <w:rPr>
          <w:szCs w:val="24"/>
        </w:rPr>
        <w:tab/>
      </w:r>
      <w:r w:rsidR="00884D55">
        <w:rPr>
          <w:szCs w:val="24"/>
        </w:rPr>
        <w:t xml:space="preserve">On or before March 15 of each year of the charter, the School and the District will begin negotiations concerning funding for the ensuing fiscal year in order that the amounts may be determined in conjunction with the District’s and the School’s budget development and adoption processes. In future fiscal years, it is agreed that the amount of funding provided to the School from the District shall not be less than that required by law or as </w:t>
      </w:r>
      <w:r w:rsidR="002246B6">
        <w:rPr>
          <w:szCs w:val="24"/>
        </w:rPr>
        <w:t>m</w:t>
      </w:r>
      <w:r w:rsidR="00884D55">
        <w:rPr>
          <w:szCs w:val="24"/>
        </w:rPr>
        <w:t>ay be agreed to by the parties.</w:t>
      </w:r>
    </w:p>
    <w:p w14:paraId="3EF51C5E" w14:textId="77777777" w:rsidR="00884D55" w:rsidRDefault="00884D55" w:rsidP="00CD48B5">
      <w:pPr>
        <w:spacing w:after="200" w:line="276" w:lineRule="auto"/>
        <w:ind w:left="1080" w:hanging="360"/>
        <w:rPr>
          <w:szCs w:val="24"/>
        </w:rPr>
      </w:pPr>
      <w:r>
        <w:rPr>
          <w:szCs w:val="24"/>
        </w:rPr>
        <w:t>iv.</w:t>
      </w:r>
      <w:r>
        <w:rPr>
          <w:szCs w:val="24"/>
        </w:rPr>
        <w:tab/>
        <w:t>The School will be able to apply for federal and state grant funds under the same conditions as other District schools. If requested, the District will provide Special Education services in accordance with such fees, as may be agreed to between the parties. Any state reimbursement for transportation of special needs students</w:t>
      </w:r>
      <w:r w:rsidR="00CB120F">
        <w:rPr>
          <w:szCs w:val="24"/>
        </w:rPr>
        <w:t xml:space="preserve"> by the District</w:t>
      </w:r>
      <w:r>
        <w:rPr>
          <w:szCs w:val="24"/>
        </w:rPr>
        <w:t xml:space="preserve"> will be retained by the District.</w:t>
      </w:r>
    </w:p>
    <w:p w14:paraId="5C4E13F8" w14:textId="77777777" w:rsidR="006B663D" w:rsidRDefault="006B663D" w:rsidP="00CD48B5">
      <w:pPr>
        <w:spacing w:after="200" w:line="276" w:lineRule="auto"/>
        <w:ind w:left="1080" w:hanging="360"/>
        <w:rPr>
          <w:szCs w:val="24"/>
        </w:rPr>
      </w:pPr>
      <w:r>
        <w:rPr>
          <w:szCs w:val="24"/>
        </w:rPr>
        <w:t>v.</w:t>
      </w:r>
      <w:r>
        <w:rPr>
          <w:szCs w:val="24"/>
        </w:rPr>
        <w:tab/>
        <w:t xml:space="preserve">The funding of that portion of the PPR paid by the District to the School shall be established based on the official student enrollment count for students enrolled in the School for each year as approved and/or accepted by the State Auditor reduced by an appropriate proportionate reduction in state equalization support as a result of legislative action, payable in 12 equal monthly payments. This amount shall not be increased or decreased due to any change in monthly enrollment during the year. Provided, however, the District reserves the right upon 30 days prior written notice to the School to adjust the payments to be made to the School in the event of a substantial reduction in the School’s monthly student count as may be determined by the District, in which event the pro-rata share of funds shall be retained by the District. In the </w:t>
      </w:r>
      <w:r>
        <w:rPr>
          <w:szCs w:val="24"/>
        </w:rPr>
        <w:lastRenderedPageBreak/>
        <w:t>event the District should, for any reason, lose the state funding allocated to any student who has withdrawn from the School, said funding shall be deducted from subsequent payments to the School.</w:t>
      </w:r>
    </w:p>
    <w:p w14:paraId="3A60F86C" w14:textId="77777777" w:rsidR="006B663D" w:rsidRDefault="006B663D" w:rsidP="00CD48B5">
      <w:pPr>
        <w:spacing w:after="200" w:line="276" w:lineRule="auto"/>
        <w:ind w:left="1080" w:hanging="360"/>
        <w:rPr>
          <w:rFonts w:eastAsia="Calibri" w:cstheme="minorHAnsi"/>
        </w:rPr>
      </w:pPr>
      <w:r>
        <w:rPr>
          <w:rFonts w:eastAsia="Calibri" w:cstheme="minorHAnsi"/>
        </w:rPr>
        <w:t>vi.</w:t>
      </w:r>
      <w:r>
        <w:rPr>
          <w:rFonts w:eastAsia="Calibri" w:cstheme="minorHAnsi"/>
        </w:rPr>
        <w:tab/>
        <w:t>The School must provide an address of record, the name of the contact person for fiscal matters and where funds are to be sent at least 30 days in advance of when funds are to be made available.</w:t>
      </w:r>
    </w:p>
    <w:p w14:paraId="35270D38" w14:textId="77777777" w:rsidR="006B663D" w:rsidRDefault="006B663D" w:rsidP="00CD48B5">
      <w:pPr>
        <w:spacing w:after="200" w:line="276" w:lineRule="auto"/>
        <w:ind w:left="1080" w:hanging="360"/>
        <w:rPr>
          <w:rFonts w:eastAsia="Calibri" w:cstheme="minorHAnsi"/>
        </w:rPr>
      </w:pPr>
      <w:r>
        <w:rPr>
          <w:rFonts w:eastAsia="Calibri" w:cstheme="minorHAnsi"/>
        </w:rPr>
        <w:t>vii.</w:t>
      </w:r>
      <w:r>
        <w:rPr>
          <w:rFonts w:eastAsia="Calibri" w:cstheme="minorHAnsi"/>
        </w:rPr>
        <w:tab/>
        <w:t>The School will make no supplemental budget requests to the District to cover unanticipated expenditures or debts.</w:t>
      </w:r>
    </w:p>
    <w:p w14:paraId="3632E9D9" w14:textId="77777777" w:rsidR="006B663D" w:rsidRDefault="006B663D" w:rsidP="00CD48B5">
      <w:pPr>
        <w:spacing w:after="200" w:line="276" w:lineRule="auto"/>
        <w:ind w:left="1080" w:hanging="360"/>
        <w:rPr>
          <w:rFonts w:eastAsia="Calibri" w:cstheme="minorHAnsi"/>
        </w:rPr>
      </w:pPr>
      <w:r>
        <w:rPr>
          <w:rFonts w:eastAsia="Calibri" w:cstheme="minorHAnsi"/>
        </w:rPr>
        <w:t>viii.</w:t>
      </w:r>
      <w:r>
        <w:rPr>
          <w:rFonts w:eastAsia="Calibri" w:cstheme="minorHAnsi"/>
        </w:rPr>
        <w:tab/>
        <w:t>The District will comply with current state laws in terms of providing an itemized accounting to the School of central administrative costs.</w:t>
      </w:r>
    </w:p>
    <w:p w14:paraId="5A41EEC4" w14:textId="391650C1" w:rsidR="005F4467" w:rsidRPr="00CB5331" w:rsidRDefault="005F4467" w:rsidP="00CD48B5">
      <w:pPr>
        <w:spacing w:after="200" w:line="276" w:lineRule="auto"/>
        <w:ind w:left="1080" w:hanging="360"/>
        <w:rPr>
          <w:rFonts w:eastAsia="Calibri" w:cstheme="minorHAnsi"/>
        </w:rPr>
      </w:pPr>
      <w:r>
        <w:rPr>
          <w:rFonts w:eastAsia="Calibri" w:cstheme="minorHAnsi"/>
        </w:rPr>
        <w:t>ix.</w:t>
      </w:r>
      <w:r>
        <w:rPr>
          <w:rFonts w:eastAsia="Calibri" w:cstheme="minorHAnsi"/>
        </w:rPr>
        <w:tab/>
        <w:t xml:space="preserve">For the </w:t>
      </w:r>
      <w:r w:rsidRPr="00DB63F5">
        <w:rPr>
          <w:rFonts w:eastAsia="Calibri" w:cstheme="minorHAnsi"/>
          <w:highlight w:val="yellow"/>
        </w:rPr>
        <w:t>20</w:t>
      </w:r>
      <w:r w:rsidR="00DB63F5" w:rsidRPr="00DB63F5">
        <w:rPr>
          <w:rFonts w:eastAsia="Calibri" w:cstheme="minorHAnsi"/>
          <w:highlight w:val="yellow"/>
        </w:rPr>
        <w:t>XX</w:t>
      </w:r>
      <w:r w:rsidRPr="00DB63F5">
        <w:rPr>
          <w:rFonts w:eastAsia="Calibri" w:cstheme="minorHAnsi"/>
          <w:highlight w:val="yellow"/>
        </w:rPr>
        <w:t>-20</w:t>
      </w:r>
      <w:r w:rsidR="00DB63F5" w:rsidRPr="00DB63F5">
        <w:rPr>
          <w:rFonts w:eastAsia="Calibri" w:cstheme="minorHAnsi"/>
          <w:highlight w:val="yellow"/>
        </w:rPr>
        <w:t>XX</w:t>
      </w:r>
      <w:r>
        <w:rPr>
          <w:rFonts w:eastAsia="Calibri" w:cstheme="minorHAnsi"/>
        </w:rPr>
        <w:t xml:space="preserve"> school year, the District will withhold from funding provided to the School under paragraph 7.1.A (</w:t>
      </w:r>
      <w:proofErr w:type="spellStart"/>
      <w:r>
        <w:rPr>
          <w:rFonts w:eastAsia="Calibri" w:cstheme="minorHAnsi"/>
        </w:rPr>
        <w:t>i</w:t>
      </w:r>
      <w:proofErr w:type="spellEnd"/>
      <w:r>
        <w:rPr>
          <w:rFonts w:eastAsia="Calibri" w:cstheme="minorHAnsi"/>
        </w:rPr>
        <w:t xml:space="preserve">) above </w:t>
      </w:r>
      <w:r w:rsidR="00DE0E74">
        <w:rPr>
          <w:rFonts w:eastAsia="Calibri" w:cstheme="minorHAnsi"/>
        </w:rPr>
        <w:t>[</w:t>
      </w:r>
      <w:r w:rsidR="00DE0E74" w:rsidRPr="00DE0E74">
        <w:rPr>
          <w:rFonts w:eastAsia="Calibri" w:cstheme="minorHAnsi"/>
          <w:highlight w:val="yellow"/>
        </w:rPr>
        <w:t>AMOUNT]</w:t>
      </w:r>
      <w:r w:rsidRPr="00DE0E74">
        <w:rPr>
          <w:rFonts w:eastAsia="Calibri" w:cstheme="minorHAnsi"/>
          <w:highlight w:val="yellow"/>
        </w:rPr>
        <w:t xml:space="preserve"> ($</w:t>
      </w:r>
      <w:r w:rsidR="00DE0E74" w:rsidRPr="00DE0E74">
        <w:rPr>
          <w:rFonts w:eastAsia="Calibri" w:cstheme="minorHAnsi"/>
          <w:highlight w:val="yellow"/>
        </w:rPr>
        <w:t>XXX</w:t>
      </w:r>
      <w:r w:rsidRPr="00DE0E74">
        <w:rPr>
          <w:rFonts w:eastAsia="Calibri" w:cstheme="minorHAnsi"/>
          <w:highlight w:val="yellow"/>
        </w:rPr>
        <w:t>.00</w:t>
      </w:r>
      <w:r>
        <w:rPr>
          <w:rFonts w:eastAsia="Calibri" w:cstheme="minorHAnsi"/>
        </w:rPr>
        <w:t>) per funded pupil in the School for District-wide English as a Second Language (ESL) services.</w:t>
      </w:r>
      <w:r w:rsidR="00B35C66" w:rsidRPr="00B35C66">
        <w:rPr>
          <w:rFonts w:eastAsia="Calibri" w:cstheme="minorHAnsi"/>
        </w:rPr>
        <w:t xml:space="preserve"> </w:t>
      </w:r>
      <w:r w:rsidR="00B35C66" w:rsidRPr="00CB5331">
        <w:rPr>
          <w:rFonts w:eastAsia="Calibri" w:cstheme="minorHAnsi"/>
        </w:rPr>
        <w:t>A desc</w:t>
      </w:r>
      <w:r w:rsidR="00B35C66">
        <w:rPr>
          <w:rFonts w:eastAsia="Calibri" w:cstheme="minorHAnsi"/>
        </w:rPr>
        <w:t>ription of the ESL</w:t>
      </w:r>
      <w:r w:rsidR="00B35C66" w:rsidRPr="00CB5331">
        <w:rPr>
          <w:rFonts w:eastAsia="Calibri" w:cstheme="minorHAnsi"/>
        </w:rPr>
        <w:t xml:space="preserve"> services to be provided by the District pursuant </w:t>
      </w:r>
      <w:r w:rsidR="00B35C66">
        <w:rPr>
          <w:rFonts w:eastAsia="Calibri" w:cstheme="minorHAnsi"/>
        </w:rPr>
        <w:t>to this section is included</w:t>
      </w:r>
      <w:r w:rsidR="00B35C66" w:rsidRPr="00CB5331">
        <w:rPr>
          <w:rFonts w:eastAsia="Calibri" w:cstheme="minorHAnsi"/>
        </w:rPr>
        <w:t xml:space="preserve"> in </w:t>
      </w:r>
      <w:r w:rsidR="00B35C66" w:rsidRPr="004A36C0">
        <w:rPr>
          <w:rFonts w:eastAsia="Calibri" w:cstheme="minorHAnsi"/>
          <w:b/>
        </w:rPr>
        <w:t>Attachment 1</w:t>
      </w:r>
      <w:r w:rsidR="004A36C0">
        <w:rPr>
          <w:rFonts w:eastAsia="Calibri" w:cstheme="minorHAnsi"/>
          <w:b/>
        </w:rPr>
        <w:t>1</w:t>
      </w:r>
      <w:r w:rsidR="00B35C66">
        <w:rPr>
          <w:rFonts w:eastAsia="Calibri" w:cstheme="minorHAnsi"/>
        </w:rPr>
        <w:t>.</w:t>
      </w:r>
      <w:r w:rsidR="00DD54FA">
        <w:rPr>
          <w:rFonts w:eastAsia="Calibri" w:cstheme="minorHAnsi"/>
        </w:rPr>
        <w:t xml:space="preserve">  </w:t>
      </w:r>
      <w:r>
        <w:rPr>
          <w:rFonts w:eastAsia="Calibri" w:cstheme="minorHAnsi"/>
        </w:rPr>
        <w:t xml:space="preserve"> For the remaining school years this Contract is in effect, the amount withheld for District-wide ESL services will be determined annually in accordance with paragraph 7.3 below. It is the intent of the District that the School receive a proportionate share of funding provided by the federal and state governments for gifted and talented students and other federal and state grant sources, to the extent that the School complies with the conditions and requirements of such grants, applicable law and reporting requirements under such grants. A proportionate share of moneys generated under other federal or state categorical aid programs shall be directed to the School for each of the School’s students eligible for such aid. Prior to receipt of such funds, the School shall provide the District with acceptable assurances that it will comply with various federal statutes, which assurances are required of recipients of federal funds for categorical aid. The School shall provide the District with data necessary to complete claims for such funds.</w:t>
      </w:r>
      <w:r w:rsidR="00A37E52">
        <w:rPr>
          <w:rFonts w:eastAsia="Calibri" w:cstheme="minorHAnsi"/>
        </w:rPr>
        <w:t xml:space="preserve"> As the School will be receiving funding for ESL services, the School is responsible for supplying those services to its students.</w:t>
      </w:r>
    </w:p>
    <w:p w14:paraId="2E71B33D" w14:textId="77777777" w:rsidR="00A43D02" w:rsidRPr="00CB5331" w:rsidRDefault="00A43D02" w:rsidP="0024031D">
      <w:pPr>
        <w:spacing w:after="200" w:line="276" w:lineRule="auto"/>
        <w:ind w:left="720" w:hanging="360"/>
        <w:rPr>
          <w:rFonts w:eastAsia="Calibri" w:cstheme="minorHAnsi"/>
        </w:rPr>
      </w:pPr>
      <w:r w:rsidRPr="00CB5331">
        <w:rPr>
          <w:rFonts w:eastAsia="Calibri" w:cstheme="minorHAnsi"/>
        </w:rPr>
        <w:t>B.</w:t>
      </w:r>
      <w:r w:rsidR="00A175DB">
        <w:rPr>
          <w:rFonts w:eastAsia="Calibri" w:cstheme="minorHAnsi"/>
        </w:rPr>
        <w:tab/>
      </w:r>
      <w:r w:rsidRPr="00CB5331">
        <w:rPr>
          <w:rFonts w:eastAsia="Calibri" w:cstheme="minorHAnsi"/>
          <w:u w:val="single"/>
        </w:rPr>
        <w:t>Bond and Mill Levy Funds</w:t>
      </w:r>
      <w:r w:rsidR="00A175DB">
        <w:rPr>
          <w:rFonts w:eastAsia="Calibri" w:cstheme="minorHAnsi"/>
        </w:rPr>
        <w:t>.</w:t>
      </w:r>
    </w:p>
    <w:p w14:paraId="5AF6036D" w14:textId="77777777" w:rsidR="00893A18" w:rsidRDefault="00A43D02" w:rsidP="0024031D">
      <w:pPr>
        <w:spacing w:after="200" w:line="276" w:lineRule="auto"/>
        <w:ind w:left="1080" w:hanging="360"/>
        <w:rPr>
          <w:rFonts w:eastAsia="Calibri" w:cstheme="minorHAnsi"/>
          <w:color w:val="000000"/>
        </w:rPr>
      </w:pPr>
      <w:proofErr w:type="spellStart"/>
      <w:r w:rsidRPr="00CB5331">
        <w:rPr>
          <w:rFonts w:eastAsia="Calibri" w:cstheme="minorHAnsi"/>
          <w:bCs/>
          <w:color w:val="000000"/>
        </w:rPr>
        <w:t>i</w:t>
      </w:r>
      <w:proofErr w:type="spellEnd"/>
      <w:r w:rsidRPr="00CB5331">
        <w:rPr>
          <w:rFonts w:eastAsia="Calibri" w:cstheme="minorHAnsi"/>
          <w:bCs/>
          <w:color w:val="000000"/>
        </w:rPr>
        <w:t>.</w:t>
      </w:r>
      <w:r w:rsidR="00A175DB">
        <w:rPr>
          <w:rFonts w:eastAsia="Calibri" w:cstheme="minorHAnsi"/>
          <w:bCs/>
          <w:color w:val="000000"/>
        </w:rPr>
        <w:tab/>
      </w:r>
      <w:r w:rsidRPr="00CB5331">
        <w:rPr>
          <w:rFonts w:eastAsia="Calibri" w:cstheme="minorHAnsi"/>
          <w:bCs/>
          <w:color w:val="000000"/>
          <w:u w:val="single"/>
        </w:rPr>
        <w:t>Bond Issues</w:t>
      </w:r>
      <w:r w:rsidRPr="00CB5331">
        <w:rPr>
          <w:rFonts w:eastAsia="Calibri" w:cstheme="minorHAnsi"/>
          <w:bCs/>
          <w:color w:val="000000"/>
        </w:rPr>
        <w:t>.</w:t>
      </w:r>
      <w:r w:rsidR="00446926">
        <w:rPr>
          <w:rFonts w:eastAsia="Calibri" w:cstheme="minorHAnsi"/>
          <w:bCs/>
          <w:color w:val="000000"/>
        </w:rPr>
        <w:t xml:space="preserve"> </w:t>
      </w:r>
      <w:r w:rsidRPr="00CB5331">
        <w:rPr>
          <w:rFonts w:eastAsia="Calibri" w:cstheme="minorHAnsi"/>
          <w:bCs/>
          <w:color w:val="000000"/>
        </w:rPr>
        <w:t xml:space="preserve">Pursuant to C.R.S. </w:t>
      </w:r>
      <w:r w:rsidRPr="00CB5331">
        <w:rPr>
          <w:rFonts w:eastAsia="Calibri" w:cstheme="minorHAnsi"/>
        </w:rPr>
        <w:t>§</w:t>
      </w:r>
      <w:r w:rsidR="00075A07">
        <w:rPr>
          <w:rFonts w:eastAsia="Calibri" w:cstheme="minorHAnsi"/>
        </w:rPr>
        <w:t xml:space="preserve"> </w:t>
      </w:r>
      <w:r w:rsidRPr="00CB5331">
        <w:rPr>
          <w:rFonts w:eastAsia="Calibri" w:cstheme="minorHAnsi"/>
          <w:bCs/>
          <w:color w:val="000000"/>
        </w:rPr>
        <w:t>22-30.5-404, the</w:t>
      </w:r>
      <w:r w:rsidRPr="00CB5331">
        <w:rPr>
          <w:rFonts w:eastAsia="Calibri" w:cstheme="minorHAnsi"/>
          <w:color w:val="000000"/>
        </w:rPr>
        <w:t xml:space="preserve"> District shall </w:t>
      </w:r>
      <w:r w:rsidR="00893A18">
        <w:rPr>
          <w:rFonts w:eastAsia="Calibri" w:cstheme="minorHAnsi"/>
          <w:color w:val="000000"/>
        </w:rPr>
        <w:t xml:space="preserve">have the sole determination of </w:t>
      </w:r>
      <w:proofErr w:type="gramStart"/>
      <w:r w:rsidR="00893A18">
        <w:rPr>
          <w:rFonts w:eastAsia="Calibri" w:cstheme="minorHAnsi"/>
          <w:color w:val="000000"/>
        </w:rPr>
        <w:t>whether or not</w:t>
      </w:r>
      <w:proofErr w:type="gramEnd"/>
      <w:r w:rsidR="00893A18">
        <w:rPr>
          <w:rFonts w:eastAsia="Calibri" w:cstheme="minorHAnsi"/>
          <w:color w:val="000000"/>
        </w:rPr>
        <w:t xml:space="preserve"> capital construction is includable in a Bond issue for the School.</w:t>
      </w:r>
    </w:p>
    <w:p w14:paraId="2AEE4564" w14:textId="77777777" w:rsidR="00A43D02" w:rsidRPr="00CB5331" w:rsidRDefault="00A43D02" w:rsidP="00A175DB">
      <w:pPr>
        <w:spacing w:after="200" w:line="276" w:lineRule="auto"/>
        <w:ind w:left="1080" w:hanging="360"/>
        <w:rPr>
          <w:rFonts w:eastAsia="Calibri" w:cstheme="minorHAnsi"/>
        </w:rPr>
      </w:pPr>
      <w:r w:rsidRPr="00CB5331">
        <w:rPr>
          <w:rFonts w:eastAsia="Calibri" w:cstheme="minorHAnsi"/>
        </w:rPr>
        <w:t>ii.</w:t>
      </w:r>
      <w:r w:rsidR="00A175DB">
        <w:rPr>
          <w:rFonts w:eastAsia="Calibri" w:cstheme="minorHAnsi"/>
        </w:rPr>
        <w:tab/>
      </w:r>
      <w:r w:rsidRPr="00CB5331">
        <w:rPr>
          <w:rFonts w:eastAsia="Calibri" w:cstheme="minorHAnsi"/>
          <w:u w:val="single"/>
        </w:rPr>
        <w:t>Mill Levy</w:t>
      </w:r>
      <w:r w:rsidRPr="00CB5331">
        <w:rPr>
          <w:rFonts w:eastAsia="Calibri" w:cstheme="minorHAnsi"/>
        </w:rPr>
        <w:t>.</w:t>
      </w:r>
      <w:r w:rsidR="00446926">
        <w:rPr>
          <w:rFonts w:eastAsia="Calibri" w:cstheme="minorHAnsi"/>
        </w:rPr>
        <w:t xml:space="preserve"> </w:t>
      </w:r>
      <w:r w:rsidR="008A3045">
        <w:rPr>
          <w:rFonts w:eastAsia="Calibri" w:cstheme="minorHAnsi"/>
        </w:rPr>
        <w:t>The District shall share mill levy funds with the School in accordance with applicable law and District policy.</w:t>
      </w:r>
      <w:r w:rsidR="00C34145">
        <w:rPr>
          <w:rFonts w:eastAsia="Calibri" w:cstheme="minorHAnsi"/>
        </w:rPr>
        <w:t xml:space="preserve"> </w:t>
      </w:r>
    </w:p>
    <w:p w14:paraId="11E8CA2C" w14:textId="7366C842" w:rsidR="00A43D02" w:rsidRPr="00CB5331" w:rsidRDefault="00A43D02" w:rsidP="00A175DB">
      <w:pPr>
        <w:spacing w:after="200" w:line="276" w:lineRule="auto"/>
        <w:ind w:left="720" w:hanging="360"/>
        <w:rPr>
          <w:rFonts w:eastAsia="Calibri" w:cstheme="minorHAnsi"/>
        </w:rPr>
      </w:pPr>
      <w:r w:rsidRPr="00CB5331">
        <w:rPr>
          <w:rFonts w:eastAsia="Calibri" w:cstheme="minorHAnsi"/>
        </w:rPr>
        <w:t>C.</w:t>
      </w:r>
      <w:r w:rsidR="00D93DB2">
        <w:rPr>
          <w:rFonts w:eastAsia="Calibri" w:cstheme="minorHAnsi"/>
        </w:rPr>
        <w:tab/>
      </w:r>
      <w:r w:rsidRPr="00CB5331">
        <w:rPr>
          <w:rFonts w:eastAsia="Calibri" w:cstheme="minorHAnsi"/>
          <w:u w:val="single"/>
        </w:rPr>
        <w:t>Federal Categorical Aid</w:t>
      </w:r>
      <w:r w:rsidRPr="00CB5331">
        <w:rPr>
          <w:rFonts w:eastAsia="Calibri" w:cstheme="minorHAnsi"/>
        </w:rPr>
        <w:t>.</w:t>
      </w:r>
      <w:r w:rsidR="00446926">
        <w:rPr>
          <w:rFonts w:eastAsia="Calibri" w:cstheme="minorHAnsi"/>
        </w:rPr>
        <w:t xml:space="preserve"> </w:t>
      </w:r>
      <w:r w:rsidRPr="00CB5331">
        <w:rPr>
          <w:rFonts w:eastAsia="Calibri" w:cstheme="minorHAnsi"/>
        </w:rPr>
        <w:t xml:space="preserve">Each year the District shall provide to the School the School’s proportionate share of applicable federal </w:t>
      </w:r>
      <w:r w:rsidR="0038088C">
        <w:rPr>
          <w:rFonts w:eastAsia="Calibri" w:cstheme="minorHAnsi"/>
        </w:rPr>
        <w:t xml:space="preserve">Every Student Succeeds Act </w:t>
      </w:r>
      <w:r w:rsidRPr="00CB5331">
        <w:rPr>
          <w:rFonts w:eastAsia="Calibri" w:cstheme="minorHAnsi"/>
        </w:rPr>
        <w:t>(</w:t>
      </w:r>
      <w:proofErr w:type="gramStart"/>
      <w:r w:rsidR="0038088C">
        <w:rPr>
          <w:rFonts w:eastAsia="Calibri" w:cstheme="minorHAnsi"/>
        </w:rPr>
        <w:t>ESSA</w:t>
      </w:r>
      <w:r w:rsidRPr="00CB5331">
        <w:rPr>
          <w:rFonts w:eastAsia="Calibri" w:cstheme="minorHAnsi"/>
        </w:rPr>
        <w:t xml:space="preserve"> )</w:t>
      </w:r>
      <w:proofErr w:type="gramEnd"/>
      <w:r w:rsidRPr="00CB5331">
        <w:rPr>
          <w:rFonts w:eastAsia="Calibri" w:cstheme="minorHAnsi"/>
        </w:rPr>
        <w:t xml:space="preserve"> funding (e.g. Title I, Title II , Title III , Title IV and Title V) received by the District for which the School is eligible. Schools are eligible for such funds upon approval of their plans for such funds either by the District or the Department as required. Funds shall be distributed on a documented expenditure reimbursement basis on a monthly interval </w:t>
      </w:r>
      <w:proofErr w:type="gramStart"/>
      <w:r w:rsidRPr="00CB5331">
        <w:rPr>
          <w:rFonts w:eastAsia="Calibri" w:cstheme="minorHAnsi"/>
        </w:rPr>
        <w:t>as long as</w:t>
      </w:r>
      <w:proofErr w:type="gramEnd"/>
      <w:r w:rsidRPr="00CB5331">
        <w:rPr>
          <w:rFonts w:eastAsia="Calibri" w:cstheme="minorHAnsi"/>
        </w:rPr>
        <w:t xml:space="preserve"> the School provides the District w</w:t>
      </w:r>
      <w:r w:rsidR="00911B97">
        <w:rPr>
          <w:rFonts w:eastAsia="Calibri" w:cstheme="minorHAnsi"/>
        </w:rPr>
        <w:t>ith the required documentation.</w:t>
      </w:r>
    </w:p>
    <w:p w14:paraId="2AA0C058" w14:textId="77777777" w:rsidR="00A43D02" w:rsidRPr="00CB5331" w:rsidRDefault="00A43D02" w:rsidP="00D93DB2">
      <w:pPr>
        <w:spacing w:after="200" w:line="276" w:lineRule="auto"/>
        <w:ind w:left="720" w:hanging="360"/>
        <w:rPr>
          <w:rFonts w:eastAsia="Calibri" w:cstheme="minorHAnsi"/>
        </w:rPr>
      </w:pPr>
      <w:r w:rsidRPr="00CB5331">
        <w:rPr>
          <w:rFonts w:eastAsia="Calibri" w:cstheme="minorHAnsi"/>
        </w:rPr>
        <w:t>D.</w:t>
      </w:r>
      <w:r w:rsidR="00D93DB2">
        <w:rPr>
          <w:rFonts w:eastAsia="Calibri" w:cstheme="minorHAnsi"/>
        </w:rPr>
        <w:tab/>
      </w:r>
      <w:r w:rsidRPr="00CB5331">
        <w:rPr>
          <w:rFonts w:eastAsia="Calibri" w:cstheme="minorHAnsi"/>
          <w:u w:val="single"/>
        </w:rPr>
        <w:t>State Categorical Aid</w:t>
      </w:r>
      <w:r w:rsidRPr="00CB5331">
        <w:rPr>
          <w:rFonts w:eastAsia="Calibri" w:cstheme="minorHAnsi"/>
        </w:rPr>
        <w:t>.</w:t>
      </w:r>
      <w:r w:rsidR="00446926">
        <w:rPr>
          <w:rFonts w:eastAsia="Calibri" w:cstheme="minorHAnsi"/>
        </w:rPr>
        <w:t xml:space="preserve"> </w:t>
      </w:r>
      <w:r w:rsidRPr="00CB5331">
        <w:rPr>
          <w:rFonts w:eastAsia="Calibri" w:cstheme="minorHAnsi"/>
        </w:rPr>
        <w:t>On or before January 15 of each year, the District shall provide to the School the School’s proportionate share of applicable state categorical aid (e.g., English Language Proficiency, Gifted and Talented, or Transportation funding) received by the District for which the School is eligible (including but</w:t>
      </w:r>
      <w:r w:rsidR="0093300F">
        <w:rPr>
          <w:rFonts w:eastAsia="Calibri" w:cstheme="minorHAnsi"/>
        </w:rPr>
        <w:t xml:space="preserve"> not</w:t>
      </w:r>
      <w:r w:rsidRPr="00CB5331">
        <w:rPr>
          <w:rFonts w:eastAsia="Calibri" w:cstheme="minorHAnsi"/>
        </w:rPr>
        <w:t xml:space="preserve"> limited to, At-Risk, English Language Proficiency, Gifted and Talented, Amendment 23 capital construction funds or transportation funding). Schools are eligible for such funds upon approval of their plans for such funds either by </w:t>
      </w:r>
      <w:r w:rsidRPr="00CB5331">
        <w:rPr>
          <w:rFonts w:eastAsia="Calibri" w:cstheme="minorHAnsi"/>
        </w:rPr>
        <w:lastRenderedPageBreak/>
        <w:t xml:space="preserve">the District or the Colorado Department of Education as </w:t>
      </w:r>
      <w:proofErr w:type="gramStart"/>
      <w:r w:rsidRPr="00CB5331">
        <w:rPr>
          <w:rFonts w:eastAsia="Calibri" w:cstheme="minorHAnsi"/>
        </w:rPr>
        <w:t>required</w:t>
      </w:r>
      <w:proofErr w:type="gramEnd"/>
      <w:r w:rsidRPr="00CB5331">
        <w:rPr>
          <w:rFonts w:eastAsia="Calibri" w:cstheme="minorHAnsi"/>
        </w:rPr>
        <w:t xml:space="preserve"> or evidence of students enrolled in the School that are eligible for such funds.</w:t>
      </w:r>
    </w:p>
    <w:p w14:paraId="73FFB8F2" w14:textId="77777777" w:rsidR="00A43D02" w:rsidRPr="00CB5331" w:rsidRDefault="008B133E" w:rsidP="00D67C12">
      <w:pPr>
        <w:keepNext/>
        <w:spacing w:after="200" w:line="276" w:lineRule="auto"/>
        <w:ind w:left="720" w:hanging="720"/>
        <w:outlineLvl w:val="1"/>
        <w:rPr>
          <w:rFonts w:eastAsia="Calibri" w:cstheme="minorHAnsi"/>
          <w:b/>
        </w:rPr>
      </w:pPr>
      <w:bookmarkStart w:id="163" w:name="_Toc449949979"/>
      <w:bookmarkStart w:id="164" w:name="_Toc449960774"/>
      <w:bookmarkStart w:id="165" w:name="_Toc449960999"/>
      <w:r w:rsidRPr="00710AD1">
        <w:rPr>
          <w:rStyle w:val="Heading2Char"/>
        </w:rPr>
        <w:t>7</w:t>
      </w:r>
      <w:r w:rsidR="00A43D02" w:rsidRPr="00710AD1">
        <w:rPr>
          <w:rStyle w:val="Heading2Char"/>
        </w:rPr>
        <w:t>.2</w:t>
      </w:r>
      <w:r w:rsidR="00A43D02" w:rsidRPr="00710AD1">
        <w:rPr>
          <w:rStyle w:val="Heading2Char"/>
        </w:rPr>
        <w:tab/>
        <w:t>Disbursement of Per Pupil Revenue</w:t>
      </w:r>
      <w:r w:rsidR="00A43D02" w:rsidRPr="00CB5331">
        <w:rPr>
          <w:rFonts w:eastAsia="Calibri" w:cstheme="minorHAnsi"/>
          <w:b/>
        </w:rPr>
        <w:t>.</w:t>
      </w:r>
      <w:bookmarkEnd w:id="163"/>
      <w:bookmarkEnd w:id="164"/>
      <w:bookmarkEnd w:id="165"/>
    </w:p>
    <w:p w14:paraId="346718F8" w14:textId="77777777" w:rsidR="00A43D02" w:rsidRPr="00CB5331" w:rsidRDefault="00A43D02" w:rsidP="00D93DB2">
      <w:pPr>
        <w:spacing w:after="200" w:line="276" w:lineRule="auto"/>
        <w:ind w:left="720" w:hanging="360"/>
        <w:rPr>
          <w:rFonts w:eastAsia="Calibri" w:cstheme="minorHAnsi"/>
        </w:rPr>
      </w:pPr>
      <w:r w:rsidRPr="00CB5331">
        <w:rPr>
          <w:rFonts w:eastAsia="Calibri" w:cstheme="minorHAnsi"/>
        </w:rPr>
        <w:t>A.</w:t>
      </w:r>
      <w:r w:rsidR="00D93DB2">
        <w:rPr>
          <w:rFonts w:eastAsia="Calibri" w:cstheme="minorHAnsi"/>
        </w:rPr>
        <w:tab/>
      </w:r>
      <w:r w:rsidRPr="00CB5331">
        <w:rPr>
          <w:rFonts w:eastAsia="Calibri" w:cstheme="minorHAnsi"/>
          <w:u w:val="single"/>
        </w:rPr>
        <w:t>Adjustment to Funding</w:t>
      </w:r>
      <w:r w:rsidRPr="00CB5331">
        <w:rPr>
          <w:rFonts w:eastAsia="Calibri" w:cstheme="minorHAnsi"/>
        </w:rPr>
        <w:t>.</w:t>
      </w:r>
      <w:r w:rsidR="00446926">
        <w:rPr>
          <w:rFonts w:eastAsia="Calibri" w:cstheme="minorHAnsi"/>
        </w:rPr>
        <w:t xml:space="preserve"> </w:t>
      </w:r>
      <w:r w:rsidR="0066077B" w:rsidRPr="00CB5331">
        <w:rPr>
          <w:rFonts w:cstheme="minorHAnsi"/>
        </w:rPr>
        <w:t>The District’s disbursement of funds shall be adjusted as follows: In December or January funding will be adjusted factoring in the final October one day count and adjusted per pupil funding as determined by the Colorado Department of Education. This adjustment will be posted back to each respective quarter. In addition, to the extent that the District experiences any reduction or increase in state equalization support by a legislative rescission, one day count audits or other action, proportionate reductions or increases shall be made to the School’s funding. All adjustments to funding will be made by the end of the fiscal year.</w:t>
      </w:r>
    </w:p>
    <w:p w14:paraId="7235C213" w14:textId="77777777" w:rsidR="00A43D02" w:rsidRPr="00CB5331" w:rsidRDefault="00CE475B" w:rsidP="00D67C12">
      <w:pPr>
        <w:keepNext/>
        <w:spacing w:after="200" w:line="276" w:lineRule="auto"/>
        <w:ind w:left="720" w:hanging="720"/>
        <w:outlineLvl w:val="1"/>
        <w:rPr>
          <w:rFonts w:eastAsia="Calibri" w:cstheme="minorHAnsi"/>
          <w:b/>
        </w:rPr>
      </w:pPr>
      <w:bookmarkStart w:id="166" w:name="_Toc449949980"/>
      <w:bookmarkStart w:id="167" w:name="_Toc449960775"/>
      <w:bookmarkStart w:id="168" w:name="_Toc449961000"/>
      <w:r w:rsidRPr="00710AD1">
        <w:rPr>
          <w:rStyle w:val="Heading2Char"/>
        </w:rPr>
        <w:t>7</w:t>
      </w:r>
      <w:r w:rsidR="00A43D02" w:rsidRPr="00710AD1">
        <w:rPr>
          <w:rStyle w:val="Heading2Char"/>
        </w:rPr>
        <w:t>.3</w:t>
      </w:r>
      <w:r w:rsidR="00A43D02" w:rsidRPr="00710AD1">
        <w:rPr>
          <w:rStyle w:val="Heading2Char"/>
        </w:rPr>
        <w:tab/>
        <w:t>Budget</w:t>
      </w:r>
      <w:r w:rsidR="00A43D02" w:rsidRPr="00CB5331">
        <w:rPr>
          <w:rFonts w:eastAsia="Calibri" w:cstheme="minorHAnsi"/>
          <w:b/>
        </w:rPr>
        <w:t>.</w:t>
      </w:r>
      <w:bookmarkEnd w:id="166"/>
      <w:bookmarkEnd w:id="167"/>
      <w:bookmarkEnd w:id="168"/>
    </w:p>
    <w:p w14:paraId="136346E5" w14:textId="77777777" w:rsidR="00A43D02" w:rsidRPr="00CB5331" w:rsidRDefault="00A43D02" w:rsidP="00A05892">
      <w:pPr>
        <w:spacing w:after="200" w:line="276" w:lineRule="auto"/>
        <w:rPr>
          <w:rFonts w:eastAsia="Calibri" w:cstheme="minorHAnsi"/>
        </w:rPr>
      </w:pPr>
      <w:r w:rsidRPr="00CB5331">
        <w:rPr>
          <w:rFonts w:eastAsia="Calibri" w:cstheme="minorHAnsi"/>
        </w:rPr>
        <w:t xml:space="preserve">On or before </w:t>
      </w:r>
      <w:r w:rsidR="005376F0" w:rsidRPr="00E70938">
        <w:rPr>
          <w:rFonts w:eastAsia="Calibri" w:cstheme="minorHAnsi"/>
          <w:highlight w:val="yellow"/>
        </w:rPr>
        <w:t>March 15</w:t>
      </w:r>
      <w:r w:rsidR="0089719C" w:rsidRPr="00CB5331">
        <w:rPr>
          <w:rFonts w:eastAsia="Calibri" w:cstheme="minorHAnsi"/>
          <w:vertAlign w:val="superscript"/>
        </w:rPr>
        <w:t xml:space="preserve"> </w:t>
      </w:r>
      <w:r w:rsidRPr="00CB5331">
        <w:rPr>
          <w:rFonts w:eastAsia="Calibri" w:cstheme="minorHAnsi"/>
        </w:rPr>
        <w:t xml:space="preserve">of each year, the School shall submit to the District its proposed balanced budget for the following school year for District review for statutory compliance and compliance with the terms and conditions of this Contract. </w:t>
      </w:r>
      <w:r w:rsidR="00F03B5D">
        <w:t>Any projected changes in enrollment and adjustments in the amounts withheld by the District for special education oversight, support and access to District-wide programs and for District-wide ESL services necessitated by changes in revenue and/or expenses shall be considered at that time.</w:t>
      </w:r>
      <w:r w:rsidR="00446926">
        <w:t xml:space="preserve"> </w:t>
      </w:r>
      <w:r w:rsidRPr="00CB5331">
        <w:rPr>
          <w:rFonts w:eastAsia="Calibri" w:cstheme="minorHAnsi"/>
        </w:rPr>
        <w:t xml:space="preserve">The budget shall be prepared in accordance with </w:t>
      </w:r>
      <w:r w:rsidRPr="00CB5331">
        <w:rPr>
          <w:rFonts w:eastAsia="Calibri" w:cstheme="minorHAnsi"/>
          <w:bCs/>
        </w:rPr>
        <w:t>C.R.S. §</w:t>
      </w:r>
      <w:r w:rsidR="00075A07">
        <w:rPr>
          <w:rFonts w:eastAsia="Calibri" w:cstheme="minorHAnsi"/>
          <w:bCs/>
        </w:rPr>
        <w:t xml:space="preserve"> </w:t>
      </w:r>
      <w:r w:rsidRPr="00CB5331">
        <w:rPr>
          <w:rFonts w:eastAsia="Calibri" w:cstheme="minorHAnsi"/>
          <w:bCs/>
        </w:rPr>
        <w:t xml:space="preserve">22-30.5-111.7(1)(a) and </w:t>
      </w:r>
      <w:r w:rsidR="00BE2ED4">
        <w:rPr>
          <w:rFonts w:eastAsia="Calibri" w:cstheme="minorHAnsi"/>
          <w:bCs/>
        </w:rPr>
        <w:t xml:space="preserve">C.R.S. </w:t>
      </w:r>
      <w:r w:rsidRPr="00CB5331">
        <w:rPr>
          <w:rFonts w:eastAsia="Calibri" w:cstheme="minorHAnsi"/>
          <w:bCs/>
        </w:rPr>
        <w:t>§</w:t>
      </w:r>
      <w:r w:rsidR="00075A07">
        <w:rPr>
          <w:rFonts w:eastAsia="Calibri" w:cstheme="minorHAnsi"/>
          <w:bCs/>
        </w:rPr>
        <w:t xml:space="preserve"> </w:t>
      </w:r>
      <w:r w:rsidRPr="00CB5331">
        <w:rPr>
          <w:rFonts w:eastAsia="Calibri" w:cstheme="minorHAnsi"/>
          <w:bCs/>
        </w:rPr>
        <w:t>22-30.5-112(7) and</w:t>
      </w:r>
      <w:r w:rsidRPr="00CB5331">
        <w:rPr>
          <w:rFonts w:eastAsia="Calibri" w:cstheme="minorHAnsi"/>
          <w:b/>
          <w:bCs/>
        </w:rPr>
        <w:t xml:space="preserve"> </w:t>
      </w:r>
      <w:r w:rsidRPr="00CB5331">
        <w:rPr>
          <w:rFonts w:eastAsia="Calibri" w:cstheme="minorHAnsi"/>
        </w:rPr>
        <w:t>the state-mandated chart of accounts. The budget as approved by the Charter Board and any subsequent approved revisions shall be submitted to the District along with the Charter Board resolution approving the budget or budget revision.</w:t>
      </w:r>
      <w:r w:rsidR="00446926">
        <w:rPr>
          <w:rFonts w:eastAsia="Calibri" w:cstheme="minorHAnsi"/>
        </w:rPr>
        <w:t xml:space="preserve"> </w:t>
      </w:r>
      <w:r w:rsidR="00EF60C1" w:rsidRPr="00CB5331">
        <w:rPr>
          <w:rFonts w:eastAsia="Calibri" w:cstheme="minorHAnsi"/>
        </w:rPr>
        <w:t>Proposed budgets that spend down reserves shall include a narrative addressing 1) why reserves are being spent 2) the duration of the reduction and 3) the date when the school will return to a balanced budget.</w:t>
      </w:r>
      <w:r w:rsidR="00446926">
        <w:rPr>
          <w:rFonts w:eastAsia="Calibri" w:cstheme="minorHAnsi"/>
        </w:rPr>
        <w:t xml:space="preserve"> </w:t>
      </w:r>
      <w:r w:rsidRPr="00CB5331">
        <w:rPr>
          <w:rFonts w:eastAsia="Calibri" w:cstheme="minorHAnsi"/>
        </w:rPr>
        <w:t>A material violation of this Section may result in the District initiating remedies described</w:t>
      </w:r>
      <w:r w:rsidR="00911B97">
        <w:rPr>
          <w:rFonts w:eastAsia="Calibri" w:cstheme="minorHAnsi"/>
        </w:rPr>
        <w:t xml:space="preserve"> in Section 3.2.I.</w:t>
      </w:r>
    </w:p>
    <w:p w14:paraId="62A3798F" w14:textId="77777777" w:rsidR="00A43D02" w:rsidRPr="00CB5331" w:rsidRDefault="00CE475B" w:rsidP="00D67C12">
      <w:pPr>
        <w:keepNext/>
        <w:spacing w:after="200" w:line="276" w:lineRule="auto"/>
        <w:ind w:left="720" w:hanging="720"/>
        <w:outlineLvl w:val="1"/>
        <w:rPr>
          <w:rFonts w:eastAsia="Calibri" w:cstheme="minorHAnsi"/>
          <w:b/>
        </w:rPr>
      </w:pPr>
      <w:bookmarkStart w:id="169" w:name="_Toc449949981"/>
      <w:bookmarkStart w:id="170" w:name="_Toc449960776"/>
      <w:bookmarkStart w:id="171" w:name="_Toc449961001"/>
      <w:r w:rsidRPr="00710AD1">
        <w:rPr>
          <w:rStyle w:val="Heading2Char"/>
        </w:rPr>
        <w:t>7</w:t>
      </w:r>
      <w:r w:rsidR="00A43D02" w:rsidRPr="00710AD1">
        <w:rPr>
          <w:rStyle w:val="Heading2Char"/>
        </w:rPr>
        <w:t>.4</w:t>
      </w:r>
      <w:r w:rsidR="00A43D02" w:rsidRPr="00710AD1">
        <w:rPr>
          <w:rStyle w:val="Heading2Char"/>
        </w:rPr>
        <w:tab/>
        <w:t>Enrollment Projections</w:t>
      </w:r>
      <w:r w:rsidR="00A43D02" w:rsidRPr="00CB5331">
        <w:rPr>
          <w:rFonts w:eastAsia="Calibri" w:cstheme="minorHAnsi"/>
          <w:b/>
        </w:rPr>
        <w:t>.</w:t>
      </w:r>
      <w:bookmarkEnd w:id="169"/>
      <w:bookmarkEnd w:id="170"/>
      <w:bookmarkEnd w:id="171"/>
    </w:p>
    <w:p w14:paraId="347B4FE5" w14:textId="77777777" w:rsidR="00A43D02" w:rsidRPr="00CB5331" w:rsidRDefault="00A43D02" w:rsidP="00CB5331">
      <w:pPr>
        <w:spacing w:after="200" w:line="276" w:lineRule="auto"/>
        <w:rPr>
          <w:rFonts w:eastAsia="Calibri" w:cstheme="minorHAnsi"/>
        </w:rPr>
      </w:pPr>
      <w:r w:rsidRPr="00CB5331">
        <w:rPr>
          <w:rFonts w:eastAsia="Calibri" w:cstheme="minorHAnsi"/>
        </w:rPr>
        <w:t>Beginning with its second year of operation, the School shall provide the District with its latest and best estimates of its anticipated enrollment for the next school year by</w:t>
      </w:r>
      <w:r w:rsidR="00C94297">
        <w:rPr>
          <w:rFonts w:eastAsia="Calibri" w:cstheme="minorHAnsi"/>
        </w:rPr>
        <w:t xml:space="preserve"> </w:t>
      </w:r>
      <w:r w:rsidR="00DD54FA" w:rsidRPr="00E70938">
        <w:rPr>
          <w:rFonts w:eastAsia="Calibri" w:cstheme="minorHAnsi"/>
          <w:highlight w:val="yellow"/>
        </w:rPr>
        <w:t>March 15</w:t>
      </w:r>
      <w:r w:rsidRPr="00CB5331">
        <w:rPr>
          <w:rFonts w:eastAsia="Calibri" w:cstheme="minorHAnsi"/>
        </w:rPr>
        <w:t xml:space="preserve">, along with any discussion or plans under consideration for any increase or decrease of enrollment greater than </w:t>
      </w:r>
      <w:r w:rsidR="00EF60C1" w:rsidRPr="00CB5331">
        <w:rPr>
          <w:rFonts w:eastAsia="Calibri" w:cstheme="minorHAnsi"/>
        </w:rPr>
        <w:t xml:space="preserve">5 </w:t>
      </w:r>
      <w:r w:rsidR="00CE475B">
        <w:rPr>
          <w:rFonts w:eastAsia="Calibri" w:cstheme="minorHAnsi"/>
        </w:rPr>
        <w:t>percent</w:t>
      </w:r>
      <w:r w:rsidRPr="00CB5331">
        <w:rPr>
          <w:rFonts w:eastAsia="Calibri" w:cstheme="minorHAnsi"/>
        </w:rPr>
        <w:t xml:space="preserve"> </w:t>
      </w:r>
      <w:r w:rsidR="00EF60C1" w:rsidRPr="00CB5331">
        <w:rPr>
          <w:rFonts w:eastAsia="Calibri" w:cstheme="minorHAnsi"/>
        </w:rPr>
        <w:t xml:space="preserve">(5%) </w:t>
      </w:r>
      <w:r w:rsidRPr="00CB5331">
        <w:rPr>
          <w:rFonts w:eastAsia="Calibri" w:cstheme="minorHAnsi"/>
        </w:rPr>
        <w:t>of the official membership for the current school year. The parties agree that the purpose of this Section is to provide information to allow the District to prepare its future budgets, and that any information provided under this Section shall not be used by the District for the purpose of funding pursuant to Section 8.2 above or for restricting the School’s enrollment or otherwise inhibiting the growth</w:t>
      </w:r>
      <w:r w:rsidR="00D93DB2">
        <w:rPr>
          <w:rFonts w:eastAsia="Calibri" w:cstheme="minorHAnsi"/>
        </w:rPr>
        <w:t xml:space="preserve"> of the School.</w:t>
      </w:r>
    </w:p>
    <w:p w14:paraId="79B4E213" w14:textId="77777777" w:rsidR="00A43D02" w:rsidRPr="00CB5331" w:rsidRDefault="00CE475B" w:rsidP="00D67C12">
      <w:pPr>
        <w:keepNext/>
        <w:spacing w:after="200" w:line="276" w:lineRule="auto"/>
        <w:ind w:left="720" w:hanging="720"/>
        <w:outlineLvl w:val="1"/>
        <w:rPr>
          <w:rFonts w:eastAsia="Calibri" w:cstheme="minorHAnsi"/>
          <w:b/>
        </w:rPr>
      </w:pPr>
      <w:bookmarkStart w:id="172" w:name="_Toc449949982"/>
      <w:bookmarkStart w:id="173" w:name="_Toc449960777"/>
      <w:bookmarkStart w:id="174" w:name="_Toc449961002"/>
      <w:r w:rsidRPr="00710AD1">
        <w:rPr>
          <w:rStyle w:val="Heading2Char"/>
        </w:rPr>
        <w:t>7</w:t>
      </w:r>
      <w:r w:rsidR="00A43D02" w:rsidRPr="00710AD1">
        <w:rPr>
          <w:rStyle w:val="Heading2Char"/>
        </w:rPr>
        <w:t>.5</w:t>
      </w:r>
      <w:r w:rsidR="00A43D02" w:rsidRPr="00710AD1">
        <w:rPr>
          <w:rStyle w:val="Heading2Char"/>
        </w:rPr>
        <w:tab/>
        <w:t>TABOR Reserve</w:t>
      </w:r>
      <w:r w:rsidR="00A43D02" w:rsidRPr="00CB5331">
        <w:rPr>
          <w:rFonts w:eastAsia="Calibri" w:cstheme="minorHAnsi"/>
          <w:b/>
        </w:rPr>
        <w:t>.</w:t>
      </w:r>
      <w:bookmarkEnd w:id="172"/>
      <w:bookmarkEnd w:id="173"/>
      <w:bookmarkEnd w:id="174"/>
    </w:p>
    <w:p w14:paraId="2B51E399" w14:textId="77777777" w:rsidR="00A43D02" w:rsidRPr="00CB5331" w:rsidRDefault="00A43D02" w:rsidP="00CE475B">
      <w:pPr>
        <w:spacing w:after="200" w:line="276" w:lineRule="auto"/>
        <w:rPr>
          <w:rFonts w:eastAsia="Calibri" w:cstheme="minorHAnsi"/>
        </w:rPr>
      </w:pPr>
      <w:r w:rsidRPr="00CB5331">
        <w:rPr>
          <w:rFonts w:eastAsia="Calibri" w:cstheme="minorHAnsi"/>
        </w:rPr>
        <w:t>The School’s ending fund balance shall comply with the emergency reserve requirements of Article X, Section 20 of the Colorado Co</w:t>
      </w:r>
      <w:r w:rsidR="00E431F0">
        <w:rPr>
          <w:rFonts w:eastAsia="Calibri" w:cstheme="minorHAnsi"/>
        </w:rPr>
        <w:t>nstitution (“TABOR Reserve”</w:t>
      </w:r>
      <w:r w:rsidR="00CE475B">
        <w:rPr>
          <w:rFonts w:eastAsia="Calibri" w:cstheme="minorHAnsi"/>
        </w:rPr>
        <w:t xml:space="preserve">). </w:t>
      </w:r>
      <w:proofErr w:type="gramStart"/>
      <w:r w:rsidRPr="00CB5331">
        <w:rPr>
          <w:rFonts w:eastAsia="Calibri" w:cstheme="minorHAnsi"/>
        </w:rPr>
        <w:t>The School,</w:t>
      </w:r>
      <w:proofErr w:type="gramEnd"/>
      <w:r w:rsidRPr="00CB5331">
        <w:rPr>
          <w:rFonts w:eastAsia="Calibri" w:cstheme="minorHAnsi"/>
        </w:rPr>
        <w:t xml:space="preserve"> </w:t>
      </w:r>
      <w:r w:rsidR="00D32F47" w:rsidRPr="00CB5331">
        <w:rPr>
          <w:rFonts w:eastAsia="Calibri" w:cstheme="minorHAnsi"/>
        </w:rPr>
        <w:t xml:space="preserve">will </w:t>
      </w:r>
      <w:r w:rsidRPr="00CB5331">
        <w:rPr>
          <w:rFonts w:eastAsia="Calibri" w:cstheme="minorHAnsi"/>
        </w:rPr>
        <w:t>establish a TABOR Reserve account and ensure that balances are appropriate, in keeping with Colorado Constitutional requirements and consistent with state</w:t>
      </w:r>
      <w:r w:rsidR="00D93DB2">
        <w:rPr>
          <w:rFonts w:eastAsia="Calibri" w:cstheme="minorHAnsi"/>
        </w:rPr>
        <w:t xml:space="preserve"> and District policies and law.</w:t>
      </w:r>
    </w:p>
    <w:p w14:paraId="7F951F3F" w14:textId="77777777" w:rsidR="00A43D02" w:rsidRPr="00CB5331" w:rsidRDefault="00CE475B" w:rsidP="00D67C12">
      <w:pPr>
        <w:keepNext/>
        <w:spacing w:after="200" w:line="276" w:lineRule="auto"/>
        <w:ind w:left="720" w:hanging="720"/>
        <w:outlineLvl w:val="1"/>
        <w:rPr>
          <w:rFonts w:eastAsia="Calibri" w:cstheme="minorHAnsi"/>
          <w:b/>
        </w:rPr>
      </w:pPr>
      <w:bookmarkStart w:id="175" w:name="_Toc449949983"/>
      <w:bookmarkStart w:id="176" w:name="_Toc449960778"/>
      <w:bookmarkStart w:id="177" w:name="_Toc449961003"/>
      <w:r w:rsidRPr="00710AD1">
        <w:rPr>
          <w:rStyle w:val="Heading2Char"/>
        </w:rPr>
        <w:t>7</w:t>
      </w:r>
      <w:r w:rsidR="00A43D02" w:rsidRPr="00710AD1">
        <w:rPr>
          <w:rStyle w:val="Heading2Char"/>
        </w:rPr>
        <w:t>.6</w:t>
      </w:r>
      <w:r w:rsidR="00A43D02" w:rsidRPr="00710AD1">
        <w:rPr>
          <w:rStyle w:val="Heading2Char"/>
        </w:rPr>
        <w:tab/>
        <w:t>Contracting</w:t>
      </w:r>
      <w:r w:rsidR="00A43D02" w:rsidRPr="00CB5331">
        <w:rPr>
          <w:rFonts w:eastAsia="Calibri" w:cstheme="minorHAnsi"/>
          <w:b/>
        </w:rPr>
        <w:t>.</w:t>
      </w:r>
      <w:bookmarkEnd w:id="175"/>
      <w:bookmarkEnd w:id="176"/>
      <w:bookmarkEnd w:id="177"/>
    </w:p>
    <w:p w14:paraId="16DCBCB5"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not extend the faith and credit of the District to any third person or entity. The School acknowledges and agrees that it ha</w:t>
      </w:r>
      <w:r w:rsidR="006B2DA6">
        <w:rPr>
          <w:rFonts w:eastAsia="Calibri" w:cstheme="minorHAnsi"/>
        </w:rPr>
        <w:t>s no authority to enter into a c</w:t>
      </w:r>
      <w:r w:rsidRPr="00CB5331">
        <w:rPr>
          <w:rFonts w:eastAsia="Calibri" w:cstheme="minorHAnsi"/>
        </w:rPr>
        <w:t xml:space="preserve">ontract that would bind the District, and the School’s authority to </w:t>
      </w:r>
      <w:r w:rsidR="006B2DA6">
        <w:rPr>
          <w:rFonts w:eastAsia="Calibri" w:cstheme="minorHAnsi"/>
        </w:rPr>
        <w:t>c</w:t>
      </w:r>
      <w:r w:rsidRPr="00CB5331">
        <w:rPr>
          <w:rFonts w:eastAsia="Calibri" w:cstheme="minorHAnsi"/>
        </w:rPr>
        <w:t>ontract is limited by the same provisions of law that apply to the District. Unless otherwise agreed in</w:t>
      </w:r>
      <w:r w:rsidR="006B2DA6">
        <w:rPr>
          <w:rFonts w:eastAsia="Calibri" w:cstheme="minorHAnsi"/>
        </w:rPr>
        <w:t xml:space="preserve"> writing by the District, each c</w:t>
      </w:r>
      <w:r w:rsidRPr="00CB5331">
        <w:rPr>
          <w:rFonts w:eastAsia="Calibri" w:cstheme="minorHAnsi"/>
        </w:rPr>
        <w:t xml:space="preserve">ontract or legal relationship </w:t>
      </w:r>
      <w:proofErr w:type="gramStart"/>
      <w:r w:rsidRPr="00CB5331">
        <w:rPr>
          <w:rFonts w:eastAsia="Calibri" w:cstheme="minorHAnsi"/>
        </w:rPr>
        <w:t>entered into</w:t>
      </w:r>
      <w:proofErr w:type="gramEnd"/>
      <w:r w:rsidRPr="00CB5331">
        <w:rPr>
          <w:rFonts w:eastAsia="Calibri" w:cstheme="minorHAnsi"/>
        </w:rPr>
        <w:t xml:space="preserve"> by the School shall include the following provisions:</w:t>
      </w:r>
    </w:p>
    <w:p w14:paraId="2D40394E" w14:textId="77777777" w:rsidR="00A43D02" w:rsidRPr="00CB5331" w:rsidRDefault="00A43D02" w:rsidP="00D93DB2">
      <w:pPr>
        <w:spacing w:after="200" w:line="276" w:lineRule="auto"/>
        <w:ind w:left="720" w:hanging="360"/>
        <w:rPr>
          <w:rFonts w:eastAsia="Calibri" w:cstheme="minorHAnsi"/>
        </w:rPr>
      </w:pPr>
      <w:r w:rsidRPr="00CB5331">
        <w:rPr>
          <w:rFonts w:eastAsia="Calibri" w:cstheme="minorHAnsi"/>
        </w:rPr>
        <w:lastRenderedPageBreak/>
        <w:t>A.</w:t>
      </w:r>
      <w:r w:rsidR="00D93DB2">
        <w:rPr>
          <w:rFonts w:eastAsia="Calibri" w:cstheme="minorHAnsi"/>
        </w:rPr>
        <w:tab/>
      </w:r>
      <w:r w:rsidRPr="00CB5331">
        <w:rPr>
          <w:rFonts w:eastAsia="Calibri" w:cstheme="minorHAnsi"/>
        </w:rPr>
        <w:t xml:space="preserve">The contractor acknowledges that the School is not an agent of the District, and accordingly contractor expressly releases the District from any and all </w:t>
      </w:r>
      <w:r w:rsidR="00911B97">
        <w:rPr>
          <w:rFonts w:eastAsia="Calibri" w:cstheme="minorHAnsi"/>
        </w:rPr>
        <w:t>liability under this agreement.</w:t>
      </w:r>
    </w:p>
    <w:p w14:paraId="13E33F1A" w14:textId="77777777" w:rsidR="00A43D02" w:rsidRPr="00CB5331" w:rsidRDefault="00A43D02" w:rsidP="00D93DB2">
      <w:pPr>
        <w:spacing w:after="200" w:line="276" w:lineRule="auto"/>
        <w:ind w:left="720" w:hanging="360"/>
        <w:rPr>
          <w:rFonts w:eastAsia="Calibri" w:cstheme="minorHAnsi"/>
        </w:rPr>
      </w:pPr>
      <w:r w:rsidRPr="00CB5331">
        <w:rPr>
          <w:rFonts w:eastAsia="Calibri" w:cstheme="minorHAnsi"/>
        </w:rPr>
        <w:t>B.</w:t>
      </w:r>
      <w:r w:rsidR="00D93DB2">
        <w:rPr>
          <w:rFonts w:eastAsia="Calibri" w:cstheme="minorHAnsi"/>
        </w:rPr>
        <w:tab/>
      </w:r>
      <w:r w:rsidRPr="00CB5331">
        <w:rPr>
          <w:rFonts w:eastAsia="Calibri" w:cstheme="minorHAnsi"/>
        </w:rPr>
        <w:t>Any financial obligations of the School arising out of this agreement are subject to annual appropriation by the Charter Board.</w:t>
      </w:r>
    </w:p>
    <w:p w14:paraId="0FF89327" w14:textId="77777777" w:rsidR="00A43D02" w:rsidRPr="00CB5331" w:rsidRDefault="00CE475B" w:rsidP="0024031D">
      <w:pPr>
        <w:keepNext/>
        <w:spacing w:after="200" w:line="276" w:lineRule="auto"/>
        <w:ind w:left="720" w:hanging="720"/>
        <w:outlineLvl w:val="1"/>
        <w:rPr>
          <w:rFonts w:eastAsia="Calibri" w:cstheme="minorHAnsi"/>
          <w:b/>
        </w:rPr>
      </w:pPr>
      <w:bookmarkStart w:id="178" w:name="_Toc449949984"/>
      <w:bookmarkStart w:id="179" w:name="_Toc449960779"/>
      <w:bookmarkStart w:id="180" w:name="_Toc449961004"/>
      <w:r w:rsidRPr="00710AD1">
        <w:rPr>
          <w:rStyle w:val="Heading2Char"/>
        </w:rPr>
        <w:t>7</w:t>
      </w:r>
      <w:r w:rsidR="00A43D02" w:rsidRPr="00710AD1">
        <w:rPr>
          <w:rStyle w:val="Heading2Char"/>
        </w:rPr>
        <w:t>.7</w:t>
      </w:r>
      <w:r w:rsidR="00A43D02" w:rsidRPr="00710AD1">
        <w:rPr>
          <w:rStyle w:val="Heading2Char"/>
        </w:rPr>
        <w:tab/>
        <w:t>Annual Audit and Trial Balance</w:t>
      </w:r>
      <w:r w:rsidR="00A43D02" w:rsidRPr="00CB5331">
        <w:rPr>
          <w:rFonts w:eastAsia="Calibri" w:cstheme="minorHAnsi"/>
          <w:b/>
        </w:rPr>
        <w:t>.</w:t>
      </w:r>
      <w:bookmarkEnd w:id="178"/>
      <w:bookmarkEnd w:id="179"/>
      <w:bookmarkEnd w:id="180"/>
    </w:p>
    <w:p w14:paraId="4E31F651" w14:textId="77777777" w:rsidR="00A43D02" w:rsidRPr="00CB5331" w:rsidRDefault="00A43D02" w:rsidP="00CB5331">
      <w:pPr>
        <w:spacing w:after="200" w:line="276" w:lineRule="auto"/>
        <w:rPr>
          <w:rFonts w:eastAsia="Calibri" w:cstheme="minorHAnsi"/>
        </w:rPr>
      </w:pPr>
      <w:r w:rsidRPr="00CB5331">
        <w:rPr>
          <w:rFonts w:eastAsia="Calibri" w:cstheme="minorHAnsi"/>
        </w:rPr>
        <w:t>The School shall undergo an independent financial audit conducted in accordance with governmental accounting standards performed by a certified public accountant each fiscal year.</w:t>
      </w:r>
      <w:r w:rsidR="00446926">
        <w:rPr>
          <w:rFonts w:eastAsia="Calibri" w:cstheme="minorHAnsi"/>
        </w:rPr>
        <w:t xml:space="preserve"> </w:t>
      </w:r>
      <w:r w:rsidRPr="00CB5331">
        <w:rPr>
          <w:rFonts w:eastAsia="Calibri" w:cstheme="minorHAnsi"/>
        </w:rPr>
        <w:t xml:space="preserve">A draft of the results of the audit shall be provided to the District in written form by </w:t>
      </w:r>
      <w:r w:rsidR="00DD54FA">
        <w:rPr>
          <w:rFonts w:eastAsia="Calibri" w:cstheme="minorHAnsi"/>
        </w:rPr>
        <w:t xml:space="preserve">October </w:t>
      </w:r>
      <w:r w:rsidR="00EF60C1" w:rsidRPr="00CB5331">
        <w:rPr>
          <w:rFonts w:eastAsia="Calibri" w:cstheme="minorHAnsi"/>
        </w:rPr>
        <w:t xml:space="preserve">1 </w:t>
      </w:r>
      <w:r w:rsidRPr="00CB5331">
        <w:rPr>
          <w:rFonts w:eastAsia="Calibri" w:cstheme="minorHAnsi"/>
        </w:rPr>
        <w:t>of each year. The School shall pay for the audit</w:t>
      </w:r>
      <w:r w:rsidR="00CE475B">
        <w:rPr>
          <w:rFonts w:eastAsia="Calibri" w:cstheme="minorHAnsi"/>
        </w:rPr>
        <w:t xml:space="preserve">. </w:t>
      </w:r>
      <w:r w:rsidR="00A32987" w:rsidRPr="00CB5331">
        <w:rPr>
          <w:rFonts w:eastAsia="Calibri" w:cstheme="minorHAnsi"/>
        </w:rPr>
        <w:t xml:space="preserve">The final </w:t>
      </w:r>
      <w:r w:rsidR="00710F4E">
        <w:rPr>
          <w:rFonts w:eastAsia="Calibri" w:cstheme="minorHAnsi"/>
        </w:rPr>
        <w:t>audit shall be provided to the D</w:t>
      </w:r>
      <w:r w:rsidR="00A32987" w:rsidRPr="00CB5331">
        <w:rPr>
          <w:rFonts w:eastAsia="Calibri" w:cstheme="minorHAnsi"/>
        </w:rPr>
        <w:t>istrict on or before</w:t>
      </w:r>
      <w:r w:rsidR="00C94297">
        <w:rPr>
          <w:rFonts w:eastAsia="Calibri" w:cstheme="minorHAnsi"/>
        </w:rPr>
        <w:t xml:space="preserve"> </w:t>
      </w:r>
      <w:r w:rsidR="00DD54FA">
        <w:rPr>
          <w:rFonts w:eastAsia="Calibri" w:cstheme="minorHAnsi"/>
        </w:rPr>
        <w:t>October 31</w:t>
      </w:r>
      <w:r w:rsidR="00A32987" w:rsidRPr="00CB5331">
        <w:rPr>
          <w:rFonts w:eastAsia="Calibri" w:cstheme="minorHAnsi"/>
        </w:rPr>
        <w:t>.</w:t>
      </w:r>
      <w:r w:rsidR="00446926">
        <w:rPr>
          <w:rFonts w:eastAsia="Calibri" w:cstheme="minorHAnsi"/>
        </w:rPr>
        <w:t xml:space="preserve"> </w:t>
      </w:r>
      <w:r w:rsidRPr="00CB5331">
        <w:rPr>
          <w:rFonts w:eastAsia="Calibri" w:cstheme="minorHAnsi"/>
        </w:rPr>
        <w:t xml:space="preserve">If, for causes within the School’s control, the audit is </w:t>
      </w:r>
      <w:r w:rsidR="00C94297">
        <w:rPr>
          <w:rFonts w:eastAsia="Calibri" w:cstheme="minorHAnsi"/>
        </w:rPr>
        <w:t>not provided to the District by</w:t>
      </w:r>
      <w:r w:rsidR="00DD54FA">
        <w:rPr>
          <w:rFonts w:eastAsia="Calibri" w:cstheme="minorHAnsi"/>
        </w:rPr>
        <w:t xml:space="preserve"> October</w:t>
      </w:r>
      <w:r w:rsidR="005E4BEF">
        <w:rPr>
          <w:rFonts w:eastAsia="Calibri" w:cstheme="minorHAnsi"/>
        </w:rPr>
        <w:t xml:space="preserve"> </w:t>
      </w:r>
      <w:r w:rsidR="00EF60C1" w:rsidRPr="00CB5331">
        <w:rPr>
          <w:rFonts w:eastAsia="Calibri" w:cstheme="minorHAnsi"/>
        </w:rPr>
        <w:t>1</w:t>
      </w:r>
      <w:r w:rsidR="00A32987" w:rsidRPr="00CB5331">
        <w:rPr>
          <w:rFonts w:eastAsia="Calibri" w:cstheme="minorHAnsi"/>
        </w:rPr>
        <w:t xml:space="preserve"> and </w:t>
      </w:r>
      <w:r w:rsidR="00DD54FA">
        <w:rPr>
          <w:rFonts w:eastAsia="Calibri" w:cstheme="minorHAnsi"/>
        </w:rPr>
        <w:t>October 31</w:t>
      </w:r>
      <w:r w:rsidRPr="00CB5331">
        <w:rPr>
          <w:rFonts w:eastAsia="Calibri" w:cstheme="minorHAnsi"/>
        </w:rPr>
        <w:t xml:space="preserve"> of each year</w:t>
      </w:r>
      <w:r w:rsidR="00A32987" w:rsidRPr="00CB5331">
        <w:rPr>
          <w:rFonts w:eastAsia="Calibri" w:cstheme="minorHAnsi"/>
        </w:rPr>
        <w:t xml:space="preserve"> as outlined above</w:t>
      </w:r>
      <w:r w:rsidRPr="00CB5331">
        <w:rPr>
          <w:rFonts w:eastAsia="Calibri" w:cstheme="minorHAnsi"/>
        </w:rPr>
        <w:t>, it shall be considered a material breach of contract, and the School shall have ten (10) business days, or such other time as the parties may agree, to cure such breach. If the failure to provide the audit to the District by</w:t>
      </w:r>
      <w:r w:rsidR="00DD54FA">
        <w:rPr>
          <w:rFonts w:eastAsia="Calibri" w:cstheme="minorHAnsi"/>
        </w:rPr>
        <w:t xml:space="preserve"> October 31 </w:t>
      </w:r>
      <w:r w:rsidRPr="00CB5331">
        <w:rPr>
          <w:rFonts w:eastAsia="Calibri" w:cstheme="minorHAnsi"/>
        </w:rPr>
        <w:t>is due to causes beyond the School’s control, the School shall nevertheless use its best efforts to provide the audit to the District at the earliest possible time. The School shall comply with all deadlines as set by CDE</w:t>
      </w:r>
      <w:r w:rsidR="00A32987" w:rsidRPr="00CB5331">
        <w:rPr>
          <w:rFonts w:eastAsia="Calibri" w:cstheme="minorHAnsi"/>
        </w:rPr>
        <w:t xml:space="preserve"> and the </w:t>
      </w:r>
      <w:r w:rsidR="00CE475B">
        <w:rPr>
          <w:rFonts w:eastAsia="Calibri" w:cstheme="minorHAnsi"/>
        </w:rPr>
        <w:t>D</w:t>
      </w:r>
      <w:r w:rsidR="00A32987" w:rsidRPr="00CB5331">
        <w:rPr>
          <w:rFonts w:eastAsia="Calibri" w:cstheme="minorHAnsi"/>
        </w:rPr>
        <w:t>istrict.</w:t>
      </w:r>
      <w:r w:rsidR="00446926">
        <w:rPr>
          <w:rFonts w:eastAsia="Calibri" w:cstheme="minorHAnsi"/>
        </w:rPr>
        <w:t xml:space="preserve"> </w:t>
      </w:r>
      <w:r w:rsidR="00A32987" w:rsidRPr="00CB5331">
        <w:rPr>
          <w:rFonts w:eastAsia="Calibri" w:cstheme="minorHAnsi"/>
        </w:rPr>
        <w:t xml:space="preserve">Any requests for extensions must be approved by the </w:t>
      </w:r>
      <w:r w:rsidR="00CE475B">
        <w:rPr>
          <w:rFonts w:eastAsia="Calibri" w:cstheme="minorHAnsi"/>
        </w:rPr>
        <w:t>D</w:t>
      </w:r>
      <w:r w:rsidR="00A32987" w:rsidRPr="00CB5331">
        <w:rPr>
          <w:rFonts w:eastAsia="Calibri" w:cstheme="minorHAnsi"/>
        </w:rPr>
        <w:t>istrict.</w:t>
      </w:r>
    </w:p>
    <w:p w14:paraId="6DC34F46" w14:textId="77777777" w:rsidR="00A43D02" w:rsidRPr="00CB5331" w:rsidRDefault="00CE475B" w:rsidP="0024031D">
      <w:pPr>
        <w:keepNext/>
        <w:spacing w:after="200" w:line="276" w:lineRule="auto"/>
        <w:ind w:left="720" w:hanging="720"/>
        <w:outlineLvl w:val="1"/>
        <w:rPr>
          <w:rFonts w:eastAsia="Calibri" w:cstheme="minorHAnsi"/>
          <w:b/>
        </w:rPr>
      </w:pPr>
      <w:bookmarkStart w:id="181" w:name="_Toc449949985"/>
      <w:bookmarkStart w:id="182" w:name="_Toc449960780"/>
      <w:bookmarkStart w:id="183" w:name="_Toc449961005"/>
      <w:r w:rsidRPr="00710AD1">
        <w:rPr>
          <w:rStyle w:val="Heading2Char"/>
        </w:rPr>
        <w:t>7</w:t>
      </w:r>
      <w:r w:rsidR="00A43D02" w:rsidRPr="00710AD1">
        <w:rPr>
          <w:rStyle w:val="Heading2Char"/>
        </w:rPr>
        <w:t>.8</w:t>
      </w:r>
      <w:r w:rsidR="00A43D02" w:rsidRPr="00710AD1">
        <w:rPr>
          <w:rStyle w:val="Heading2Char"/>
        </w:rPr>
        <w:tab/>
        <w:t>Quarterly Reporting</w:t>
      </w:r>
      <w:r w:rsidR="00A43D02" w:rsidRPr="00CB5331">
        <w:rPr>
          <w:rFonts w:eastAsia="Calibri" w:cstheme="minorHAnsi"/>
          <w:b/>
        </w:rPr>
        <w:t>.</w:t>
      </w:r>
      <w:bookmarkEnd w:id="181"/>
      <w:bookmarkEnd w:id="182"/>
      <w:bookmarkEnd w:id="183"/>
    </w:p>
    <w:p w14:paraId="78C52610" w14:textId="77777777" w:rsidR="00A43D02" w:rsidRPr="00CB5331" w:rsidRDefault="0061430D" w:rsidP="00CB5331">
      <w:pPr>
        <w:spacing w:after="200" w:line="276" w:lineRule="auto"/>
        <w:rPr>
          <w:rFonts w:eastAsia="Calibri" w:cstheme="minorHAnsi"/>
        </w:rPr>
      </w:pPr>
      <w:r>
        <w:rPr>
          <w:rFonts w:eastAsia="Calibri" w:cstheme="minorHAnsi"/>
        </w:rPr>
        <w:t>The School shall provide to the District monthly detailed financial reports by the 15</w:t>
      </w:r>
      <w:r w:rsidRPr="0061430D">
        <w:rPr>
          <w:rFonts w:eastAsia="Calibri" w:cstheme="minorHAnsi"/>
          <w:vertAlign w:val="superscript"/>
        </w:rPr>
        <w:t>th</w:t>
      </w:r>
      <w:r>
        <w:rPr>
          <w:rFonts w:eastAsia="Calibri" w:cstheme="minorHAnsi"/>
        </w:rPr>
        <w:t xml:space="preserve"> of the following month. </w:t>
      </w:r>
      <w:r w:rsidR="00A43D02" w:rsidRPr="00CB5331">
        <w:rPr>
          <w:rFonts w:eastAsia="Calibri" w:cstheme="minorHAnsi"/>
        </w:rPr>
        <w:t>The School shall</w:t>
      </w:r>
      <w:r>
        <w:rPr>
          <w:rFonts w:eastAsia="Calibri" w:cstheme="minorHAnsi"/>
        </w:rPr>
        <w:t xml:space="preserve"> also</w:t>
      </w:r>
      <w:r w:rsidR="00A43D02" w:rsidRPr="00CB5331">
        <w:rPr>
          <w:rFonts w:eastAsia="Calibri" w:cstheme="minorHAnsi"/>
        </w:rPr>
        <w:t xml:space="preserve"> prepare quarterly financial reports for the District in compliance with C.R.S. §</w:t>
      </w:r>
      <w:r w:rsidR="00075A07">
        <w:rPr>
          <w:rFonts w:eastAsia="Calibri" w:cstheme="minorHAnsi"/>
        </w:rPr>
        <w:t xml:space="preserve"> </w:t>
      </w:r>
      <w:r w:rsidR="00A43D02" w:rsidRPr="00CB5331">
        <w:rPr>
          <w:rFonts w:eastAsia="Calibri" w:cstheme="minorHAnsi"/>
        </w:rPr>
        <w:t>22-45-102(l)(b), and post required reports pursuant to C.R.S. §</w:t>
      </w:r>
      <w:r w:rsidR="00075A07">
        <w:rPr>
          <w:rFonts w:eastAsia="Calibri" w:cstheme="minorHAnsi"/>
        </w:rPr>
        <w:t xml:space="preserve">§ </w:t>
      </w:r>
      <w:r w:rsidR="00A43D02" w:rsidRPr="00CB5331">
        <w:rPr>
          <w:rFonts w:eastAsia="Calibri" w:cstheme="minorHAnsi"/>
        </w:rPr>
        <w:t xml:space="preserve">22-44-301 </w:t>
      </w:r>
      <w:r w:rsidR="00A43D02" w:rsidRPr="00CB5331">
        <w:rPr>
          <w:rFonts w:eastAsia="Calibri" w:cstheme="minorHAnsi"/>
          <w:i/>
        </w:rPr>
        <w:t>et seq.</w:t>
      </w:r>
      <w:r w:rsidR="00A43D02" w:rsidRPr="00CB5331">
        <w:rPr>
          <w:rFonts w:eastAsia="Calibri" w:cstheme="minorHAnsi"/>
        </w:rPr>
        <w:t xml:space="preserve"> Such reports shall be submitted to the District </w:t>
      </w:r>
      <w:r w:rsidR="00CE475B">
        <w:rPr>
          <w:rFonts w:eastAsia="Calibri" w:cstheme="minorHAnsi"/>
        </w:rPr>
        <w:t>upon request</w:t>
      </w:r>
      <w:r w:rsidR="00A32987" w:rsidRPr="00CB5331">
        <w:rPr>
          <w:rFonts w:eastAsia="Calibri" w:cstheme="minorHAnsi"/>
        </w:rPr>
        <w:t>.</w:t>
      </w:r>
      <w:r w:rsidR="00CE475B">
        <w:rPr>
          <w:rFonts w:eastAsia="Calibri" w:cstheme="minorHAnsi"/>
        </w:rPr>
        <w:t xml:space="preserve"> </w:t>
      </w:r>
      <w:proofErr w:type="spellStart"/>
      <w:r w:rsidR="00A32987" w:rsidRPr="00CB5331">
        <w:rPr>
          <w:rFonts w:eastAsia="Calibri" w:cstheme="minorHAnsi"/>
        </w:rPr>
        <w:t xml:space="preserve">Year </w:t>
      </w:r>
      <w:r w:rsidR="00A43D02" w:rsidRPr="00CB5331">
        <w:rPr>
          <w:rFonts w:eastAsia="Calibri" w:cstheme="minorHAnsi"/>
        </w:rPr>
        <w:t>end</w:t>
      </w:r>
      <w:proofErr w:type="spellEnd"/>
      <w:r w:rsidR="00A43D02" w:rsidRPr="00CB5331">
        <w:rPr>
          <w:rFonts w:eastAsia="Calibri" w:cstheme="minorHAnsi"/>
        </w:rPr>
        <w:t xml:space="preserve"> reports shall </w:t>
      </w:r>
      <w:r w:rsidR="00A32987" w:rsidRPr="00CB5331">
        <w:rPr>
          <w:rFonts w:eastAsia="Calibri" w:cstheme="minorHAnsi"/>
        </w:rPr>
        <w:t xml:space="preserve">also </w:t>
      </w:r>
      <w:r w:rsidR="00A43D02" w:rsidRPr="00CB5331">
        <w:rPr>
          <w:rFonts w:eastAsia="Calibri" w:cstheme="minorHAnsi"/>
        </w:rPr>
        <w:t xml:space="preserve">be submitted </w:t>
      </w:r>
      <w:r w:rsidR="00A32987" w:rsidRPr="00CB5331">
        <w:rPr>
          <w:rFonts w:eastAsia="Calibri" w:cstheme="minorHAnsi"/>
        </w:rPr>
        <w:t>upon request.</w:t>
      </w:r>
    </w:p>
    <w:p w14:paraId="3E523AE9" w14:textId="77777777" w:rsidR="00A43D02" w:rsidRPr="00CB5331" w:rsidRDefault="00CE475B" w:rsidP="0024031D">
      <w:pPr>
        <w:keepNext/>
        <w:spacing w:after="200" w:line="276" w:lineRule="auto"/>
        <w:ind w:left="720" w:hanging="720"/>
        <w:outlineLvl w:val="1"/>
        <w:rPr>
          <w:rFonts w:eastAsia="Calibri" w:cstheme="minorHAnsi"/>
          <w:b/>
        </w:rPr>
      </w:pPr>
      <w:bookmarkStart w:id="184" w:name="_Toc449949986"/>
      <w:bookmarkStart w:id="185" w:name="_Toc449960781"/>
      <w:bookmarkStart w:id="186" w:name="_Toc449961006"/>
      <w:r w:rsidRPr="00710AD1">
        <w:rPr>
          <w:rStyle w:val="Heading2Char"/>
        </w:rPr>
        <w:t>7</w:t>
      </w:r>
      <w:r w:rsidR="00A43D02" w:rsidRPr="00710AD1">
        <w:rPr>
          <w:rStyle w:val="Heading2Char"/>
        </w:rPr>
        <w:t>.9</w:t>
      </w:r>
      <w:r w:rsidR="00A43D02" w:rsidRPr="00710AD1">
        <w:rPr>
          <w:rStyle w:val="Heading2Char"/>
        </w:rPr>
        <w:tab/>
        <w:t>Non-Commingling</w:t>
      </w:r>
      <w:r w:rsidR="00A43D02" w:rsidRPr="00CB5331">
        <w:rPr>
          <w:rFonts w:eastAsia="Calibri" w:cstheme="minorHAnsi"/>
          <w:b/>
        </w:rPr>
        <w:t>.</w:t>
      </w:r>
      <w:bookmarkEnd w:id="184"/>
      <w:bookmarkEnd w:id="185"/>
      <w:bookmarkEnd w:id="186"/>
    </w:p>
    <w:p w14:paraId="73AAC34D" w14:textId="77777777" w:rsidR="00A43D02" w:rsidRPr="00CB5331" w:rsidRDefault="00A43D02" w:rsidP="00CB5331">
      <w:pPr>
        <w:spacing w:after="200" w:line="276" w:lineRule="auto"/>
        <w:rPr>
          <w:rFonts w:eastAsia="Calibri" w:cstheme="minorHAnsi"/>
        </w:rPr>
      </w:pPr>
      <w:r w:rsidRPr="00CB5331">
        <w:rPr>
          <w:rFonts w:eastAsia="Calibri" w:cstheme="minorHAnsi"/>
        </w:rPr>
        <w:t>Assets, funds, liabilities and financial records of the School shall be kept separate from assets, funds, liabilities, and financial records of any other person, entity, or organization.</w:t>
      </w:r>
    </w:p>
    <w:p w14:paraId="791345D3" w14:textId="77777777" w:rsidR="00A43D02" w:rsidRPr="00CB5331" w:rsidRDefault="00CE475B" w:rsidP="0024031D">
      <w:pPr>
        <w:keepNext/>
        <w:spacing w:after="200" w:line="276" w:lineRule="auto"/>
        <w:ind w:left="720" w:hanging="720"/>
        <w:outlineLvl w:val="1"/>
        <w:rPr>
          <w:rFonts w:eastAsia="Calibri" w:cstheme="minorHAnsi"/>
          <w:b/>
        </w:rPr>
      </w:pPr>
      <w:bookmarkStart w:id="187" w:name="_Toc449949987"/>
      <w:bookmarkStart w:id="188" w:name="_Toc449960782"/>
      <w:bookmarkStart w:id="189" w:name="_Toc449961007"/>
      <w:r w:rsidRPr="00710AD1">
        <w:rPr>
          <w:rStyle w:val="Heading2Char"/>
        </w:rPr>
        <w:t>7</w:t>
      </w:r>
      <w:r w:rsidR="00A43D02" w:rsidRPr="00710AD1">
        <w:rPr>
          <w:rStyle w:val="Heading2Char"/>
        </w:rPr>
        <w:t>.10</w:t>
      </w:r>
      <w:r w:rsidR="00A43D02" w:rsidRPr="00710AD1">
        <w:rPr>
          <w:rStyle w:val="Heading2Char"/>
        </w:rPr>
        <w:tab/>
        <w:t>Loans</w:t>
      </w:r>
      <w:r w:rsidR="00A43D02" w:rsidRPr="00CB5331">
        <w:rPr>
          <w:rFonts w:eastAsia="Calibri" w:cstheme="minorHAnsi"/>
          <w:b/>
        </w:rPr>
        <w:t>.</w:t>
      </w:r>
      <w:bookmarkEnd w:id="187"/>
      <w:bookmarkEnd w:id="188"/>
      <w:bookmarkEnd w:id="189"/>
    </w:p>
    <w:p w14:paraId="736A9C5F" w14:textId="77777777" w:rsidR="00A43D02" w:rsidRPr="00CB5331" w:rsidRDefault="00A43D02" w:rsidP="00CE475B">
      <w:pPr>
        <w:spacing w:after="200" w:line="276" w:lineRule="auto"/>
        <w:rPr>
          <w:rFonts w:eastAsia="Calibri" w:cstheme="minorHAnsi"/>
        </w:rPr>
      </w:pPr>
      <w:r w:rsidRPr="00CB5331">
        <w:rPr>
          <w:rFonts w:eastAsia="Calibri" w:cstheme="minorHAnsi"/>
        </w:rPr>
        <w:t>No loans may be made by the School to any person or entity other than reasonable employee advances or to other related or controlled entity, without District approval, which approval shall not be unreasonably wit</w:t>
      </w:r>
      <w:r w:rsidR="00911B97">
        <w:rPr>
          <w:rFonts w:eastAsia="Calibri" w:cstheme="minorHAnsi"/>
        </w:rPr>
        <w:t>hheld, conditioned, or delayed.</w:t>
      </w:r>
      <w:r w:rsidR="000B396F">
        <w:rPr>
          <w:rFonts w:eastAsia="Calibri" w:cstheme="minorHAnsi"/>
        </w:rPr>
        <w:t xml:space="preserve">  School may not </w:t>
      </w:r>
      <w:proofErr w:type="gramStart"/>
      <w:r w:rsidR="000B396F">
        <w:rPr>
          <w:rFonts w:eastAsia="Calibri" w:cstheme="minorHAnsi"/>
        </w:rPr>
        <w:t>enter into</w:t>
      </w:r>
      <w:proofErr w:type="gramEnd"/>
      <w:r w:rsidR="000B396F">
        <w:rPr>
          <w:rFonts w:eastAsia="Calibri" w:cstheme="minorHAnsi"/>
        </w:rPr>
        <w:t xml:space="preserve"> financial relationships with other charter schools who have retained the services of the School’s education management provider. </w:t>
      </w:r>
    </w:p>
    <w:p w14:paraId="5BFDD7EE" w14:textId="77777777" w:rsidR="007E3728" w:rsidRPr="005F4E5F" w:rsidRDefault="00CE475B" w:rsidP="0024031D">
      <w:pPr>
        <w:keepNext/>
        <w:spacing w:after="200" w:line="276" w:lineRule="auto"/>
        <w:ind w:left="720" w:hanging="720"/>
        <w:outlineLvl w:val="1"/>
        <w:rPr>
          <w:rFonts w:cstheme="minorHAnsi"/>
          <w:b/>
        </w:rPr>
      </w:pPr>
      <w:bookmarkStart w:id="190" w:name="_Toc449960783"/>
      <w:bookmarkStart w:id="191" w:name="_Toc449961008"/>
      <w:r w:rsidRPr="00710AD1">
        <w:rPr>
          <w:rStyle w:val="Heading2Char"/>
        </w:rPr>
        <w:t>7</w:t>
      </w:r>
      <w:r w:rsidR="007E3728" w:rsidRPr="00710AD1">
        <w:rPr>
          <w:rStyle w:val="Heading2Char"/>
        </w:rPr>
        <w:t>.11</w:t>
      </w:r>
      <w:r w:rsidR="005F4E5F" w:rsidRPr="00710AD1">
        <w:rPr>
          <w:rStyle w:val="Heading2Char"/>
        </w:rPr>
        <w:tab/>
        <w:t>District Loans</w:t>
      </w:r>
      <w:r w:rsidR="005F4E5F">
        <w:rPr>
          <w:rFonts w:cstheme="minorHAnsi"/>
          <w:b/>
        </w:rPr>
        <w:t>.</w:t>
      </w:r>
      <w:bookmarkEnd w:id="190"/>
      <w:bookmarkEnd w:id="191"/>
    </w:p>
    <w:p w14:paraId="3451A333" w14:textId="77777777" w:rsidR="007E3728" w:rsidRPr="00CB5331" w:rsidRDefault="007E3728" w:rsidP="00CB5331">
      <w:pPr>
        <w:spacing w:after="200" w:line="276" w:lineRule="auto"/>
        <w:rPr>
          <w:rFonts w:cstheme="minorHAnsi"/>
        </w:rPr>
      </w:pPr>
      <w:r w:rsidRPr="00CB5331">
        <w:rPr>
          <w:rFonts w:cstheme="minorHAnsi"/>
        </w:rPr>
        <w:t>Schools may not borrow funds from the District without approval from the District Board. TABOR reserves must be maintained thro</w:t>
      </w:r>
      <w:r w:rsidR="00CE475B">
        <w:rPr>
          <w:rFonts w:cstheme="minorHAnsi"/>
        </w:rPr>
        <w:t>ughout the fiscal year. If the S</w:t>
      </w:r>
      <w:r w:rsidRPr="00CB5331">
        <w:rPr>
          <w:rFonts w:cstheme="minorHAnsi"/>
        </w:rPr>
        <w:t>chool has an unplanned emergency that could result in borrowing, the District Chief Financial Officer should be notified to discuss the financial issue, fore</w:t>
      </w:r>
      <w:r w:rsidR="00911B97">
        <w:rPr>
          <w:rFonts w:cstheme="minorHAnsi"/>
        </w:rPr>
        <w:t>cast and revised business plan.</w:t>
      </w:r>
    </w:p>
    <w:p w14:paraId="3AEE97EC" w14:textId="77777777" w:rsidR="00A43D02" w:rsidRPr="00E431F0" w:rsidRDefault="00E431F0" w:rsidP="0024031D">
      <w:pPr>
        <w:pStyle w:val="Heading1"/>
      </w:pPr>
      <w:bookmarkStart w:id="192" w:name="_Toc449949988"/>
      <w:bookmarkStart w:id="193" w:name="_Toc449960784"/>
      <w:bookmarkStart w:id="194" w:name="_Toc449961009"/>
      <w:r w:rsidRPr="00E431F0">
        <w:lastRenderedPageBreak/>
        <w:t>SECTION EIGHT: PERSONNEL</w:t>
      </w:r>
      <w:bookmarkEnd w:id="192"/>
      <w:bookmarkEnd w:id="193"/>
      <w:bookmarkEnd w:id="194"/>
    </w:p>
    <w:p w14:paraId="6E46FBA5" w14:textId="77777777" w:rsidR="00A43D02" w:rsidRPr="00CB5331" w:rsidRDefault="005F4E5F" w:rsidP="0024031D">
      <w:pPr>
        <w:keepNext/>
        <w:spacing w:after="200" w:line="276" w:lineRule="auto"/>
        <w:ind w:left="720" w:hanging="720"/>
        <w:outlineLvl w:val="1"/>
        <w:rPr>
          <w:rFonts w:eastAsia="Calibri" w:cstheme="minorHAnsi"/>
          <w:b/>
        </w:rPr>
      </w:pPr>
      <w:bookmarkStart w:id="195" w:name="_Toc449949989"/>
      <w:bookmarkStart w:id="196" w:name="_Toc449960785"/>
      <w:bookmarkStart w:id="197" w:name="_Toc449961010"/>
      <w:r w:rsidRPr="00710AD1">
        <w:rPr>
          <w:rStyle w:val="Heading2Char"/>
        </w:rPr>
        <w:t>8</w:t>
      </w:r>
      <w:r w:rsidR="00A43D02" w:rsidRPr="00710AD1">
        <w:rPr>
          <w:rStyle w:val="Heading2Char"/>
        </w:rPr>
        <w:t>.1</w:t>
      </w:r>
      <w:r w:rsidR="00A43D02" w:rsidRPr="00710AD1">
        <w:rPr>
          <w:rStyle w:val="Heading2Char"/>
        </w:rPr>
        <w:tab/>
        <w:t>Employee Status</w:t>
      </w:r>
      <w:r w:rsidR="00A43D02" w:rsidRPr="00CB5331">
        <w:rPr>
          <w:rFonts w:eastAsia="Calibri" w:cstheme="minorHAnsi"/>
          <w:b/>
        </w:rPr>
        <w:t>.</w:t>
      </w:r>
      <w:bookmarkEnd w:id="195"/>
      <w:bookmarkEnd w:id="196"/>
      <w:bookmarkEnd w:id="197"/>
    </w:p>
    <w:p w14:paraId="3430CAA6" w14:textId="77777777" w:rsidR="005F4E5F" w:rsidRDefault="00A43D02" w:rsidP="005F4E5F">
      <w:pPr>
        <w:spacing w:after="200" w:line="276" w:lineRule="auto"/>
        <w:rPr>
          <w:rFonts w:eastAsia="Calibri" w:cstheme="minorHAnsi"/>
        </w:rPr>
      </w:pPr>
      <w:r w:rsidRPr="00CB5331">
        <w:rPr>
          <w:rFonts w:eastAsia="Calibri" w:cstheme="minorHAnsi"/>
        </w:rPr>
        <w:t>All employees hired by the School shall be employees of the School and not the District. All employee discipline decisions shall be made by the School. The District shall have no obligation to employ School employees who ar</w:t>
      </w:r>
      <w:r w:rsidR="00911B97">
        <w:rPr>
          <w:rFonts w:eastAsia="Calibri" w:cstheme="minorHAnsi"/>
        </w:rPr>
        <w:t>e released or leave the School.</w:t>
      </w:r>
    </w:p>
    <w:p w14:paraId="4EDB16C0" w14:textId="77777777" w:rsidR="00AE4F7B" w:rsidRDefault="00D93DB2" w:rsidP="00D93DB2">
      <w:pPr>
        <w:spacing w:after="200" w:line="276" w:lineRule="auto"/>
        <w:ind w:left="720" w:hanging="360"/>
        <w:rPr>
          <w:rFonts w:eastAsia="Calibri" w:cstheme="minorHAnsi"/>
        </w:rPr>
      </w:pPr>
      <w:r>
        <w:rPr>
          <w:rFonts w:eastAsia="Calibri" w:cstheme="minorHAnsi"/>
        </w:rPr>
        <w:t>A</w:t>
      </w:r>
      <w:r w:rsidR="005F4E5F">
        <w:rPr>
          <w:rFonts w:eastAsia="Calibri" w:cstheme="minorHAnsi"/>
        </w:rPr>
        <w:t>.</w:t>
      </w:r>
      <w:r w:rsidR="005F4E5F">
        <w:rPr>
          <w:rFonts w:eastAsia="Calibri" w:cstheme="minorHAnsi"/>
        </w:rPr>
        <w:tab/>
      </w:r>
      <w:r w:rsidR="00A43D02" w:rsidRPr="00D93DB2">
        <w:rPr>
          <w:rFonts w:eastAsia="Calibri" w:cstheme="minorHAnsi"/>
          <w:u w:val="single"/>
        </w:rPr>
        <w:t>Background/Fingerprinting</w:t>
      </w:r>
      <w:r w:rsidR="00A43D02" w:rsidRPr="00CB5331">
        <w:rPr>
          <w:rFonts w:eastAsia="Calibri" w:cstheme="minorHAnsi"/>
        </w:rPr>
        <w:t>.</w:t>
      </w:r>
      <w:r w:rsidR="00446926">
        <w:rPr>
          <w:rFonts w:eastAsia="Calibri" w:cstheme="minorHAnsi"/>
        </w:rPr>
        <w:t xml:space="preserve"> </w:t>
      </w:r>
      <w:r w:rsidR="00A43D02" w:rsidRPr="00CB5331">
        <w:rPr>
          <w:rFonts w:eastAsia="Calibri" w:cstheme="minorHAnsi"/>
        </w:rPr>
        <w:t>The School shall establish and implement procedures for conducting background checks (including a check for criminal records) of all employees to the extent required by State and federal applicable le laws, rules and regulations, including but not limited to C.R.S. §</w:t>
      </w:r>
      <w:r w:rsidR="00075A07">
        <w:rPr>
          <w:rFonts w:eastAsia="Calibri" w:cstheme="minorHAnsi"/>
        </w:rPr>
        <w:t xml:space="preserve"> </w:t>
      </w:r>
      <w:r w:rsidR="00A43D02" w:rsidRPr="00CB5331">
        <w:rPr>
          <w:rFonts w:eastAsia="Calibri" w:cstheme="minorHAnsi"/>
        </w:rPr>
        <w:t>22-30.5-110.5 and</w:t>
      </w:r>
      <w:r w:rsidR="00BE2ED4">
        <w:rPr>
          <w:rFonts w:eastAsia="Calibri" w:cstheme="minorHAnsi"/>
        </w:rPr>
        <w:t xml:space="preserve"> C.R.S.</w:t>
      </w:r>
      <w:r w:rsidR="00A43D02" w:rsidRPr="00CB5331">
        <w:rPr>
          <w:rFonts w:eastAsia="Calibri" w:cstheme="minorHAnsi"/>
        </w:rPr>
        <w:t xml:space="preserve"> §</w:t>
      </w:r>
      <w:r w:rsidR="00075A07">
        <w:rPr>
          <w:rFonts w:eastAsia="Calibri" w:cstheme="minorHAnsi"/>
        </w:rPr>
        <w:t xml:space="preserve"> </w:t>
      </w:r>
      <w:r w:rsidR="00A43D02" w:rsidRPr="00CB5331">
        <w:rPr>
          <w:rFonts w:eastAsia="Calibri" w:cstheme="minorHAnsi"/>
        </w:rPr>
        <w:t>22-30.5-110.7. This includes ensuring that all independent contractors and companies that place employees in the school complete th</w:t>
      </w:r>
      <w:r w:rsidR="00911B97">
        <w:rPr>
          <w:rFonts w:eastAsia="Calibri" w:cstheme="minorHAnsi"/>
        </w:rPr>
        <w:t>e requisite background checks.</w:t>
      </w:r>
    </w:p>
    <w:p w14:paraId="4604926D" w14:textId="77777777" w:rsidR="00824358" w:rsidRDefault="00E9604A" w:rsidP="0024031D">
      <w:pPr>
        <w:keepNext/>
        <w:spacing w:after="200" w:line="276" w:lineRule="auto"/>
        <w:ind w:left="720" w:hanging="720"/>
        <w:outlineLvl w:val="1"/>
        <w:rPr>
          <w:b/>
        </w:rPr>
      </w:pPr>
      <w:bookmarkStart w:id="198" w:name="_Toc449949990"/>
      <w:bookmarkStart w:id="199" w:name="_Toc449960786"/>
      <w:bookmarkStart w:id="200" w:name="_Toc449961011"/>
      <w:r w:rsidRPr="00710AD1">
        <w:rPr>
          <w:rStyle w:val="Heading2Char"/>
        </w:rPr>
        <w:t>8.</w:t>
      </w:r>
      <w:r w:rsidR="00F079EE" w:rsidRPr="00710AD1">
        <w:rPr>
          <w:rStyle w:val="Heading2Char"/>
        </w:rPr>
        <w:t>2</w:t>
      </w:r>
      <w:r w:rsidRPr="00710AD1">
        <w:rPr>
          <w:rStyle w:val="Heading2Char"/>
        </w:rPr>
        <w:tab/>
      </w:r>
      <w:r w:rsidR="00824358" w:rsidRPr="00710AD1">
        <w:rPr>
          <w:rStyle w:val="Heading2Char"/>
        </w:rPr>
        <w:t>Affordable Care Act</w:t>
      </w:r>
      <w:r w:rsidR="00824358">
        <w:rPr>
          <w:b/>
        </w:rPr>
        <w:t>.</w:t>
      </w:r>
      <w:bookmarkEnd w:id="198"/>
      <w:bookmarkEnd w:id="199"/>
      <w:bookmarkEnd w:id="200"/>
    </w:p>
    <w:p w14:paraId="38722ECC" w14:textId="77777777" w:rsidR="00824358" w:rsidRDefault="00824358" w:rsidP="0026615A">
      <w:pPr>
        <w:spacing w:after="200" w:line="276" w:lineRule="auto"/>
      </w:pPr>
      <w:bookmarkStart w:id="201" w:name="_Toc449949991"/>
      <w:r>
        <w:t xml:space="preserve">The School is not a part of a “Controlled Group” with the District for purposes of the Patient Protection and Affordable Care Act (“PPACA”). To the extent permitted by law, the School </w:t>
      </w:r>
      <w:r w:rsidRPr="00055FD8">
        <w:rPr>
          <w:bCs/>
          <w:szCs w:val="24"/>
        </w:rPr>
        <w:t>shall indemnify and hold</w:t>
      </w:r>
      <w:r>
        <w:rPr>
          <w:bCs/>
          <w:szCs w:val="24"/>
        </w:rPr>
        <w:t xml:space="preserve"> the </w:t>
      </w:r>
      <w:r w:rsidRPr="00055FD8">
        <w:rPr>
          <w:bCs/>
          <w:szCs w:val="24"/>
        </w:rPr>
        <w:t>District</w:t>
      </w:r>
      <w:r>
        <w:rPr>
          <w:bCs/>
          <w:szCs w:val="24"/>
        </w:rPr>
        <w:t xml:space="preserve"> and its board members, employees, and agents</w:t>
      </w:r>
      <w:r w:rsidRPr="00055FD8">
        <w:rPr>
          <w:bCs/>
          <w:szCs w:val="24"/>
        </w:rPr>
        <w:t xml:space="preserve"> harmless from and against all damages, losses, and expenses arising out of or resulting from the </w:t>
      </w:r>
      <w:r>
        <w:rPr>
          <w:bCs/>
          <w:szCs w:val="24"/>
        </w:rPr>
        <w:t>School’s failure</w:t>
      </w:r>
      <w:r>
        <w:t xml:space="preserve"> to comply with PPACA and its related regulations.  The School’s indemnification obligation hereunder shall survive the termination of this Contract.</w:t>
      </w:r>
      <w:bookmarkEnd w:id="201"/>
    </w:p>
    <w:p w14:paraId="0F7A21BA" w14:textId="77777777" w:rsidR="00E9604A" w:rsidRDefault="00824358" w:rsidP="0024031D">
      <w:pPr>
        <w:keepNext/>
        <w:spacing w:after="200" w:line="276" w:lineRule="auto"/>
        <w:ind w:left="720" w:hanging="720"/>
        <w:outlineLvl w:val="1"/>
        <w:rPr>
          <w:b/>
        </w:rPr>
      </w:pPr>
      <w:bookmarkStart w:id="202" w:name="_Toc449949992"/>
      <w:bookmarkStart w:id="203" w:name="_Toc449960787"/>
      <w:bookmarkStart w:id="204" w:name="_Toc449961012"/>
      <w:r w:rsidRPr="00710AD1">
        <w:rPr>
          <w:rStyle w:val="Heading2Char"/>
        </w:rPr>
        <w:t>8.3</w:t>
      </w:r>
      <w:r w:rsidRPr="00710AD1">
        <w:rPr>
          <w:rStyle w:val="Heading2Char"/>
        </w:rPr>
        <w:tab/>
      </w:r>
      <w:r w:rsidR="00E9604A" w:rsidRPr="00710AD1">
        <w:rPr>
          <w:rStyle w:val="Heading2Char"/>
        </w:rPr>
        <w:t>PERA Membership</w:t>
      </w:r>
      <w:r w:rsidR="00E9604A">
        <w:rPr>
          <w:b/>
        </w:rPr>
        <w:t>.</w:t>
      </w:r>
      <w:bookmarkEnd w:id="202"/>
      <w:bookmarkEnd w:id="203"/>
      <w:bookmarkEnd w:id="204"/>
    </w:p>
    <w:p w14:paraId="5B6C9956" w14:textId="77777777" w:rsidR="00E9604A" w:rsidRDefault="00E9604A" w:rsidP="00D93DB2">
      <w:pPr>
        <w:spacing w:after="200" w:line="276" w:lineRule="auto"/>
      </w:pPr>
      <w:r>
        <w:t>All the School employees shall be members of the Public Employees Retirement Association (“PERA”) and subject to its requirements.</w:t>
      </w:r>
      <w:r w:rsidR="00446926">
        <w:t xml:space="preserve"> </w:t>
      </w:r>
      <w:r>
        <w:t>The School shall be responsible for the cost of the employer’s respective share of any required contributions.</w:t>
      </w:r>
    </w:p>
    <w:p w14:paraId="70435DFE" w14:textId="77777777" w:rsidR="00E9604A" w:rsidRDefault="00D93DB2" w:rsidP="00A05892">
      <w:pPr>
        <w:keepNext/>
        <w:spacing w:after="200" w:line="276" w:lineRule="auto"/>
        <w:ind w:left="720" w:hanging="720"/>
        <w:outlineLvl w:val="1"/>
        <w:rPr>
          <w:b/>
        </w:rPr>
      </w:pPr>
      <w:bookmarkStart w:id="205" w:name="_Toc449949993"/>
      <w:bookmarkStart w:id="206" w:name="_Toc449960788"/>
      <w:bookmarkStart w:id="207" w:name="_Toc449961013"/>
      <w:r w:rsidRPr="00710AD1">
        <w:rPr>
          <w:rStyle w:val="Heading2Char"/>
        </w:rPr>
        <w:t>8.</w:t>
      </w:r>
      <w:r w:rsidR="00824358" w:rsidRPr="00710AD1">
        <w:rPr>
          <w:rStyle w:val="Heading2Char"/>
        </w:rPr>
        <w:t>4</w:t>
      </w:r>
      <w:r w:rsidRPr="00710AD1">
        <w:rPr>
          <w:rStyle w:val="Heading2Char"/>
        </w:rPr>
        <w:tab/>
        <w:t>Equal Opportunity Employer</w:t>
      </w:r>
      <w:r>
        <w:rPr>
          <w:b/>
        </w:rPr>
        <w:t>.</w:t>
      </w:r>
      <w:bookmarkEnd w:id="205"/>
      <w:bookmarkEnd w:id="206"/>
      <w:bookmarkEnd w:id="207"/>
    </w:p>
    <w:p w14:paraId="6379CCBC" w14:textId="77777777" w:rsidR="00E9604A" w:rsidRDefault="00E9604A" w:rsidP="00A05892">
      <w:pPr>
        <w:spacing w:after="200" w:line="276" w:lineRule="auto"/>
      </w:pPr>
      <w:r>
        <w:t xml:space="preserve">The School affirms that, consistent with applicable law and District policies/regulations, it shall not discriminate against any employee </w:t>
      </w:r>
      <w:proofErr w:type="gramStart"/>
      <w:r>
        <w:t>on the basis of</w:t>
      </w:r>
      <w:proofErr w:type="gramEnd"/>
      <w:r>
        <w:t xml:space="preserve"> race, creed, color, sex, national origin, marital status, sexual orientation, religion, ancestry, age or disability in its recruitment, selection, training, utilization, termination or other employment-related activities.</w:t>
      </w:r>
    </w:p>
    <w:p w14:paraId="52B0450D" w14:textId="77777777" w:rsidR="00E9604A" w:rsidRDefault="00E9604A" w:rsidP="0024031D">
      <w:pPr>
        <w:keepNext/>
        <w:spacing w:after="200" w:line="276" w:lineRule="auto"/>
        <w:ind w:left="720" w:hanging="720"/>
        <w:outlineLvl w:val="1"/>
        <w:rPr>
          <w:b/>
        </w:rPr>
      </w:pPr>
      <w:bookmarkStart w:id="208" w:name="_Toc449949994"/>
      <w:bookmarkStart w:id="209" w:name="_Toc449960789"/>
      <w:bookmarkStart w:id="210" w:name="_Toc449961014"/>
      <w:r w:rsidRPr="00710AD1">
        <w:rPr>
          <w:rStyle w:val="Heading2Char"/>
        </w:rPr>
        <w:t>8.</w:t>
      </w:r>
      <w:r w:rsidR="00824358" w:rsidRPr="00710AD1">
        <w:rPr>
          <w:rStyle w:val="Heading2Char"/>
        </w:rPr>
        <w:t>5</w:t>
      </w:r>
      <w:r w:rsidRPr="00710AD1">
        <w:rPr>
          <w:rStyle w:val="Heading2Char"/>
        </w:rPr>
        <w:tab/>
        <w:t>Emplo</w:t>
      </w:r>
      <w:r w:rsidR="00D93DB2" w:rsidRPr="00710AD1">
        <w:rPr>
          <w:rStyle w:val="Heading2Char"/>
        </w:rPr>
        <w:t>yee Welfare and Safety</w:t>
      </w:r>
      <w:r w:rsidR="00D93DB2">
        <w:rPr>
          <w:b/>
        </w:rPr>
        <w:t>.</w:t>
      </w:r>
      <w:bookmarkEnd w:id="208"/>
      <w:bookmarkEnd w:id="209"/>
      <w:bookmarkEnd w:id="210"/>
    </w:p>
    <w:p w14:paraId="4F55EE1F" w14:textId="77777777" w:rsidR="00E9604A" w:rsidRPr="0041294D" w:rsidRDefault="00E9604A" w:rsidP="00D93DB2">
      <w:pPr>
        <w:spacing w:after="200" w:line="276" w:lineRule="auto"/>
      </w:pPr>
      <w:r>
        <w:t xml:space="preserve">The School shall comply with all District policies/regulations, and all applicable federal and state laws, concerning employee welfare, safety and health issues, including but not limited to the requirements of federal law for a drug-free workplace and statutorily required training concerning the Child Protection Act of 1987, C.R.S. §§ 19-3-301 </w:t>
      </w:r>
      <w:r>
        <w:rPr>
          <w:i/>
        </w:rPr>
        <w:t>et seq.</w:t>
      </w:r>
      <w:r w:rsidR="0041294D">
        <w:t xml:space="preserve"> and C.R.S. § 24-10-106.3.</w:t>
      </w:r>
    </w:p>
    <w:p w14:paraId="2E9CF268" w14:textId="77777777" w:rsidR="00E9604A" w:rsidRDefault="00D93DB2" w:rsidP="0024031D">
      <w:pPr>
        <w:keepNext/>
        <w:spacing w:after="200" w:line="276" w:lineRule="auto"/>
        <w:ind w:left="720" w:hanging="720"/>
        <w:outlineLvl w:val="1"/>
        <w:rPr>
          <w:b/>
        </w:rPr>
      </w:pPr>
      <w:bookmarkStart w:id="211" w:name="_Toc449949995"/>
      <w:bookmarkStart w:id="212" w:name="_Toc449960790"/>
      <w:bookmarkStart w:id="213" w:name="_Toc449961015"/>
      <w:r w:rsidRPr="00710AD1">
        <w:rPr>
          <w:rStyle w:val="Heading2Char"/>
        </w:rPr>
        <w:t>8.</w:t>
      </w:r>
      <w:r w:rsidR="00824358" w:rsidRPr="00710AD1">
        <w:rPr>
          <w:rStyle w:val="Heading2Char"/>
        </w:rPr>
        <w:t>6</w:t>
      </w:r>
      <w:r w:rsidRPr="00710AD1">
        <w:rPr>
          <w:rStyle w:val="Heading2Char"/>
        </w:rPr>
        <w:tab/>
        <w:t>Employee Records</w:t>
      </w:r>
      <w:r>
        <w:rPr>
          <w:b/>
        </w:rPr>
        <w:t>.</w:t>
      </w:r>
      <w:bookmarkEnd w:id="211"/>
      <w:bookmarkEnd w:id="212"/>
      <w:bookmarkEnd w:id="213"/>
    </w:p>
    <w:p w14:paraId="560C3CC6" w14:textId="77777777" w:rsidR="00E9604A" w:rsidRDefault="00E9604A" w:rsidP="00D93DB2">
      <w:pPr>
        <w:spacing w:after="200" w:line="276" w:lineRule="auto"/>
      </w:pPr>
      <w:r>
        <w:t xml:space="preserve">The School shall be responsible for establishing and maintaining personnel records for its employees in compliance with all applicable District policies/regulations, and applicable federal and state laws, concerning the maintenance, retention and disclosure of employee records, including but not limited to the requirements of the Colorado Open Records Act, §§ 24-72-201 </w:t>
      </w:r>
      <w:r>
        <w:rPr>
          <w:i/>
        </w:rPr>
        <w:t>et seq.</w:t>
      </w:r>
    </w:p>
    <w:p w14:paraId="2E844C3A" w14:textId="77777777" w:rsidR="00D93DB2" w:rsidRDefault="00E9604A" w:rsidP="0024031D">
      <w:pPr>
        <w:keepNext/>
        <w:spacing w:after="200" w:line="276" w:lineRule="auto"/>
        <w:ind w:left="720" w:hanging="720"/>
        <w:outlineLvl w:val="1"/>
        <w:rPr>
          <w:b/>
        </w:rPr>
      </w:pPr>
      <w:bookmarkStart w:id="214" w:name="_Toc449949996"/>
      <w:bookmarkStart w:id="215" w:name="_Toc449960791"/>
      <w:bookmarkStart w:id="216" w:name="_Toc449961016"/>
      <w:r w:rsidRPr="00710AD1">
        <w:rPr>
          <w:rStyle w:val="Heading2Char"/>
        </w:rPr>
        <w:lastRenderedPageBreak/>
        <w:t>8.</w:t>
      </w:r>
      <w:r w:rsidR="00824358" w:rsidRPr="00710AD1">
        <w:rPr>
          <w:rStyle w:val="Heading2Char"/>
        </w:rPr>
        <w:t>7</w:t>
      </w:r>
      <w:r w:rsidRPr="00710AD1">
        <w:rPr>
          <w:rStyle w:val="Heading2Char"/>
        </w:rPr>
        <w:tab/>
        <w:t>Employee</w:t>
      </w:r>
      <w:r w:rsidR="00CB120F" w:rsidRPr="00710AD1">
        <w:rPr>
          <w:rStyle w:val="Heading2Char"/>
        </w:rPr>
        <w:t xml:space="preserve"> Conduct</w:t>
      </w:r>
      <w:r>
        <w:rPr>
          <w:b/>
        </w:rPr>
        <w:t>.</w:t>
      </w:r>
      <w:bookmarkEnd w:id="214"/>
      <w:bookmarkEnd w:id="215"/>
      <w:bookmarkEnd w:id="216"/>
    </w:p>
    <w:p w14:paraId="246D0DCF" w14:textId="77777777" w:rsidR="00E9604A" w:rsidRDefault="00E9604A" w:rsidP="00D93DB2">
      <w:pPr>
        <w:spacing w:after="200" w:line="276" w:lineRule="auto"/>
      </w:pPr>
      <w:r>
        <w:t xml:space="preserve">All School employees shall comply with </w:t>
      </w:r>
      <w:r w:rsidR="002170B0">
        <w:t>applicable</w:t>
      </w:r>
      <w:r>
        <w:t xml:space="preserve"> District </w:t>
      </w:r>
      <w:r w:rsidR="00CB120F">
        <w:t xml:space="preserve">staff conduct </w:t>
      </w:r>
      <w:r w:rsidR="002170B0">
        <w:t>policies</w:t>
      </w:r>
      <w:r>
        <w:t>,</w:t>
      </w:r>
      <w:r w:rsidR="00CB120F">
        <w:t xml:space="preserve"> including non-discrimination policies,</w:t>
      </w:r>
      <w:r>
        <w:t xml:space="preserve"> </w:t>
      </w:r>
      <w:r w:rsidR="00CB120F">
        <w:t xml:space="preserve">unless expressly waived in writing pursuant to </w:t>
      </w:r>
      <w:r w:rsidR="0084428E">
        <w:t xml:space="preserve">Section 4.5 of this Contract, </w:t>
      </w:r>
      <w:r>
        <w:t>and applicable state law, concerning staff conduct and staff conflicts of interest.</w:t>
      </w:r>
      <w:r w:rsidR="00EA1172">
        <w:t xml:space="preserve">  </w:t>
      </w:r>
    </w:p>
    <w:p w14:paraId="06B795A5" w14:textId="77777777" w:rsidR="00A43D02" w:rsidRPr="005B190B" w:rsidRDefault="00E431F0" w:rsidP="005B190B">
      <w:pPr>
        <w:pStyle w:val="Heading1"/>
      </w:pPr>
      <w:bookmarkStart w:id="217" w:name="_Toc449949997"/>
      <w:bookmarkStart w:id="218" w:name="_Toc449960792"/>
      <w:bookmarkStart w:id="219" w:name="_Toc449961017"/>
      <w:r w:rsidRPr="005B190B">
        <w:t>SECTION NINE: SERVICE CONTRACT WITH THE DISTRICT</w:t>
      </w:r>
      <w:bookmarkEnd w:id="217"/>
      <w:bookmarkEnd w:id="218"/>
      <w:bookmarkEnd w:id="219"/>
    </w:p>
    <w:p w14:paraId="4BF48D71" w14:textId="77777777" w:rsidR="00653132" w:rsidRDefault="005F3064" w:rsidP="00360859">
      <w:pPr>
        <w:pStyle w:val="Heading2"/>
      </w:pPr>
      <w:bookmarkStart w:id="220" w:name="_Toc397431578"/>
      <w:bookmarkStart w:id="221" w:name="_Toc449949998"/>
      <w:bookmarkStart w:id="222" w:name="_Toc449960793"/>
      <w:bookmarkStart w:id="223" w:name="_Toc449961018"/>
      <w:r w:rsidRPr="005B190B">
        <w:t>9</w:t>
      </w:r>
      <w:r w:rsidR="00653132" w:rsidRPr="005B190B">
        <w:t>.1</w:t>
      </w:r>
      <w:r w:rsidR="00653132" w:rsidRPr="005B190B">
        <w:tab/>
        <w:t>Direct Costs</w:t>
      </w:r>
      <w:r w:rsidR="00653132">
        <w:t>.</w:t>
      </w:r>
      <w:bookmarkEnd w:id="220"/>
      <w:bookmarkEnd w:id="221"/>
      <w:bookmarkEnd w:id="222"/>
      <w:bookmarkEnd w:id="223"/>
    </w:p>
    <w:p w14:paraId="7FE31238" w14:textId="0A6A16FC" w:rsidR="00653132" w:rsidRDefault="00653132" w:rsidP="005B190B">
      <w:pPr>
        <w:spacing w:after="200" w:line="276" w:lineRule="auto"/>
        <w:rPr>
          <w:rFonts w:eastAsia="Calibri"/>
        </w:rPr>
      </w:pPr>
      <w:r>
        <w:t>The School and the District agree to negotiate payment to the District of the School’s share of the direct costs incurred by the District for charter schools pursuant to C.R.S. §</w:t>
      </w:r>
      <w:r w:rsidR="00075A07">
        <w:t xml:space="preserve"> </w:t>
      </w:r>
      <w:r>
        <w:t>22-30.5-1 12(</w:t>
      </w:r>
      <w:proofErr w:type="gramStart"/>
      <w:r>
        <w:t>2)(</w:t>
      </w:r>
      <w:proofErr w:type="gramEnd"/>
      <w:r>
        <w:t xml:space="preserve">b.5). Such negotiations shall be concluded by June 15 of the year preceding that to which the costs apply. Unless set forth in this Contract or a separate written agreement, such costs should be reflected in </w:t>
      </w:r>
      <w:r w:rsidRPr="00245B4D">
        <w:rPr>
          <w:b/>
        </w:rPr>
        <w:t>Attachment 1</w:t>
      </w:r>
      <w:r w:rsidR="00245B4D" w:rsidRPr="00245B4D">
        <w:rPr>
          <w:b/>
        </w:rPr>
        <w:t>1</w:t>
      </w:r>
      <w:r>
        <w:t>. If the School and the District do not reach</w:t>
      </w:r>
      <w:r w:rsidR="00B71427">
        <w:t xml:space="preserve"> an</w:t>
      </w:r>
      <w:r>
        <w:t xml:space="preserve"> agreemen</w:t>
      </w:r>
      <w:r w:rsidR="00B71427">
        <w:t xml:space="preserve">t regarding the payment of </w:t>
      </w:r>
      <w:r>
        <w:t xml:space="preserve">direct costs prior to the end of a fiscal year, the District </w:t>
      </w:r>
      <w:r w:rsidR="00B71427">
        <w:t>may</w:t>
      </w:r>
      <w:r>
        <w:t xml:space="preserve"> withhold</w:t>
      </w:r>
      <w:r w:rsidR="00B71427">
        <w:t xml:space="preserve"> an amount equal to the total amount of direct costs incurred in the prior year until such an agreement is reached</w:t>
      </w:r>
      <w:r>
        <w:t xml:space="preserve">. The District shall provide an itemized accounting to the School for the direct costs incurred by the District hereunder with the itemized accounting provided </w:t>
      </w:r>
      <w:r w:rsidR="00D93DB2">
        <w:t>pursuant to Section 8.1</w:t>
      </w:r>
      <w:r w:rsidR="003554CD">
        <w:t>.</w:t>
      </w:r>
      <w:r w:rsidR="00D93DB2">
        <w:t>A above.</w:t>
      </w:r>
    </w:p>
    <w:p w14:paraId="453EFD4F" w14:textId="77777777" w:rsidR="00653132" w:rsidRDefault="005F3064" w:rsidP="00360859">
      <w:pPr>
        <w:pStyle w:val="Heading2"/>
      </w:pPr>
      <w:bookmarkStart w:id="224" w:name="_Toc397431579"/>
      <w:bookmarkStart w:id="225" w:name="_Toc449949999"/>
      <w:bookmarkStart w:id="226" w:name="_Toc449960794"/>
      <w:bookmarkStart w:id="227" w:name="_Toc449961019"/>
      <w:r w:rsidRPr="005B190B">
        <w:t>9</w:t>
      </w:r>
      <w:r w:rsidR="00653132" w:rsidRPr="005B190B">
        <w:t>.2</w:t>
      </w:r>
      <w:r w:rsidR="00653132" w:rsidRPr="005B190B">
        <w:tab/>
        <w:t>District Services</w:t>
      </w:r>
      <w:r w:rsidR="00653132">
        <w:t>.</w:t>
      </w:r>
      <w:bookmarkEnd w:id="224"/>
      <w:bookmarkEnd w:id="225"/>
      <w:bookmarkEnd w:id="226"/>
      <w:bookmarkEnd w:id="227"/>
    </w:p>
    <w:p w14:paraId="1C88890E" w14:textId="65D23F1D" w:rsidR="006E6A1B" w:rsidRPr="006E6A1B" w:rsidRDefault="00653132" w:rsidP="005B190B">
      <w:pPr>
        <w:spacing w:after="200" w:line="276" w:lineRule="auto"/>
        <w:rPr>
          <w:rFonts w:cstheme="minorHAnsi"/>
        </w:rPr>
      </w:pPr>
      <w:bookmarkStart w:id="228" w:name="_Toc449950000"/>
      <w:bookmarkStart w:id="229" w:name="_Toc449960795"/>
      <w:r>
        <w:t xml:space="preserve">Except as is set forth in </w:t>
      </w:r>
      <w:r w:rsidRPr="00245B4D">
        <w:rPr>
          <w:b/>
        </w:rPr>
        <w:t>Attachment 1</w:t>
      </w:r>
      <w:r w:rsidR="00245B4D" w:rsidRPr="00245B4D">
        <w:rPr>
          <w:b/>
        </w:rPr>
        <w:t>1</w:t>
      </w:r>
      <w:r>
        <w:t>, which provides for the purchase of spec</w:t>
      </w:r>
      <w:r w:rsidR="003A439A">
        <w:t xml:space="preserve">ial education services, and any </w:t>
      </w:r>
      <w:r>
        <w:t>subsequent written agreement between the School and the District, or as may be required by law, the School</w:t>
      </w:r>
      <w:r w:rsidR="003A439A">
        <w:t xml:space="preserve"> </w:t>
      </w:r>
      <w:r w:rsidR="00AE4F7B" w:rsidRPr="0037435C">
        <w:t>shall be responsible for all costs associated with its school operations, including the cost of contracting for goods and services.</w:t>
      </w:r>
      <w:r w:rsidR="00446926">
        <w:t xml:space="preserve"> </w:t>
      </w:r>
      <w:r w:rsidR="003A439A">
        <w:t xml:space="preserve">Such agreements by the District to provide services or support to the School shall be negotiated annually and subject to all terms and conditions of this Contract, except as may otherwise be agreed in writing. Such agreements shall be finalized </w:t>
      </w:r>
      <w:r w:rsidR="00B71427">
        <w:t>June 15</w:t>
      </w:r>
      <w:r w:rsidR="003A439A">
        <w:t xml:space="preserve"> of the fiscal year preceding that to which the purchased services apply, unless otherwise agreed to by both parties.</w:t>
      </w:r>
      <w:bookmarkEnd w:id="228"/>
      <w:bookmarkEnd w:id="229"/>
    </w:p>
    <w:p w14:paraId="3CFEB142" w14:textId="77777777" w:rsidR="00A43D02" w:rsidRPr="00E431F0" w:rsidRDefault="00E431F0" w:rsidP="00A05892">
      <w:pPr>
        <w:pStyle w:val="Heading1"/>
      </w:pPr>
      <w:bookmarkStart w:id="230" w:name="_Toc449950001"/>
      <w:bookmarkStart w:id="231" w:name="_Toc449960796"/>
      <w:bookmarkStart w:id="232" w:name="_Toc449961020"/>
      <w:r w:rsidRPr="00E431F0">
        <w:t xml:space="preserve">SECTION </w:t>
      </w:r>
      <w:r w:rsidR="005F3064">
        <w:t>T</w:t>
      </w:r>
      <w:r w:rsidRPr="00E431F0">
        <w:t>EN: FACILITIES</w:t>
      </w:r>
      <w:bookmarkEnd w:id="230"/>
      <w:bookmarkEnd w:id="231"/>
      <w:bookmarkEnd w:id="232"/>
    </w:p>
    <w:p w14:paraId="11E2FC48" w14:textId="77777777" w:rsidR="00A43D02" w:rsidRPr="00CB5331" w:rsidRDefault="00BB552D" w:rsidP="0024031D">
      <w:pPr>
        <w:keepNext/>
        <w:spacing w:after="200" w:line="276" w:lineRule="auto"/>
        <w:ind w:left="720" w:hanging="720"/>
        <w:outlineLvl w:val="1"/>
        <w:rPr>
          <w:rFonts w:eastAsia="Calibri" w:cstheme="minorHAnsi"/>
          <w:b/>
        </w:rPr>
      </w:pPr>
      <w:bookmarkStart w:id="233" w:name="_Toc449950002"/>
      <w:bookmarkStart w:id="234" w:name="_Toc449960797"/>
      <w:bookmarkStart w:id="235" w:name="_Toc449961021"/>
      <w:r w:rsidRPr="00710AD1">
        <w:rPr>
          <w:rStyle w:val="Heading2Char"/>
        </w:rPr>
        <w:t>1</w:t>
      </w:r>
      <w:r w:rsidR="005F3064" w:rsidRPr="00710AD1">
        <w:rPr>
          <w:rStyle w:val="Heading2Char"/>
        </w:rPr>
        <w:t>0</w:t>
      </w:r>
      <w:r w:rsidR="00A43D02" w:rsidRPr="00710AD1">
        <w:rPr>
          <w:rStyle w:val="Heading2Char"/>
        </w:rPr>
        <w:t>.1</w:t>
      </w:r>
      <w:r w:rsidR="00A43D02" w:rsidRPr="00710AD1">
        <w:rPr>
          <w:rStyle w:val="Heading2Char"/>
        </w:rPr>
        <w:tab/>
        <w:t>School Facility</w:t>
      </w:r>
      <w:r w:rsidR="00A43D02" w:rsidRPr="00CB5331">
        <w:rPr>
          <w:rFonts w:eastAsia="Calibri" w:cstheme="minorHAnsi"/>
          <w:b/>
        </w:rPr>
        <w:t>.</w:t>
      </w:r>
      <w:bookmarkEnd w:id="233"/>
      <w:bookmarkEnd w:id="234"/>
      <w:bookmarkEnd w:id="235"/>
    </w:p>
    <w:p w14:paraId="4BF51EB0" w14:textId="77777777" w:rsidR="00A43D02" w:rsidRPr="00BB552D" w:rsidRDefault="00A43D02" w:rsidP="00CB5331">
      <w:pPr>
        <w:spacing w:after="200" w:line="276" w:lineRule="auto"/>
        <w:rPr>
          <w:rFonts w:eastAsia="Calibri" w:cstheme="minorHAnsi"/>
        </w:rPr>
      </w:pPr>
      <w:r w:rsidRPr="00CB5331">
        <w:rPr>
          <w:rFonts w:eastAsia="Calibri" w:cstheme="minorHAnsi"/>
        </w:rPr>
        <w:t>The School shall be responsible for the construction, renovation and maintenance of any facilities owned or leased by it. The School shall provide the District with a copy of the lease, deed,</w:t>
      </w:r>
      <w:r w:rsidR="00DB20AD" w:rsidRPr="00CB5331">
        <w:rPr>
          <w:rFonts w:eastAsia="Calibri" w:cstheme="minorHAnsi"/>
        </w:rPr>
        <w:t xml:space="preserve"> closing statement</w:t>
      </w:r>
      <w:r w:rsidRPr="00CB5331">
        <w:rPr>
          <w:rFonts w:eastAsia="Calibri" w:cstheme="minorHAnsi"/>
        </w:rPr>
        <w:t xml:space="preserve"> or other facility agreement granting the School the right to use the same</w:t>
      </w:r>
      <w:r w:rsidR="00DB20AD" w:rsidRPr="00CB5331">
        <w:rPr>
          <w:rFonts w:eastAsia="Calibri" w:cstheme="minorHAnsi"/>
        </w:rPr>
        <w:t xml:space="preserve"> within 5 days of closing, refinancing or leasing</w:t>
      </w:r>
      <w:r w:rsidRPr="00CB5331">
        <w:rPr>
          <w:rFonts w:eastAsia="Calibri" w:cstheme="minorHAnsi"/>
        </w:rPr>
        <w:t>.</w:t>
      </w:r>
      <w:r w:rsidR="00446926">
        <w:rPr>
          <w:rFonts w:eastAsia="Calibri" w:cstheme="minorHAnsi"/>
        </w:rPr>
        <w:t xml:space="preserve"> </w:t>
      </w:r>
      <w:r w:rsidRPr="00CB5331">
        <w:rPr>
          <w:rFonts w:eastAsia="Calibri" w:cstheme="minorHAnsi"/>
        </w:rPr>
        <w:t>The School has or shall comply with C.R.S. §</w:t>
      </w:r>
      <w:r w:rsidR="00075A07">
        <w:rPr>
          <w:rFonts w:eastAsia="Calibri" w:cstheme="minorHAnsi"/>
        </w:rPr>
        <w:t xml:space="preserve"> </w:t>
      </w:r>
      <w:proofErr w:type="gramStart"/>
      <w:r w:rsidRPr="00CB5331">
        <w:rPr>
          <w:rFonts w:eastAsia="Calibri" w:cstheme="minorHAnsi"/>
        </w:rPr>
        <w:t>22-32-124, and</w:t>
      </w:r>
      <w:proofErr w:type="gramEnd"/>
      <w:r w:rsidRPr="00CB5331">
        <w:rPr>
          <w:rFonts w:eastAsia="Calibri" w:cstheme="minorHAnsi"/>
        </w:rPr>
        <w:t xml:space="preserve"> shall obtain all applicable use permits or certificates of occupancy necessary for the facilities owned or leased by it to be used and occupied as a school. The District shall have access at all reasonable times to any such facilities for purposes of inspecting the same and as provided in Section </w:t>
      </w:r>
      <w:r w:rsidR="00BB552D">
        <w:rPr>
          <w:rFonts w:eastAsia="Calibri" w:cstheme="minorHAnsi"/>
        </w:rPr>
        <w:t>2</w:t>
      </w:r>
      <w:r w:rsidRPr="00CB5331">
        <w:rPr>
          <w:rFonts w:eastAsia="Calibri" w:cstheme="minorHAnsi"/>
        </w:rPr>
        <w:t>.1 above.</w:t>
      </w:r>
      <w:r w:rsidR="00BB552D">
        <w:rPr>
          <w:rFonts w:eastAsia="Calibri" w:cstheme="minorHAnsi"/>
        </w:rPr>
        <w:t xml:space="preserve"> </w:t>
      </w:r>
      <w:r w:rsidRPr="00CB5331">
        <w:rPr>
          <w:rFonts w:eastAsia="Calibri" w:cstheme="minorHAnsi"/>
        </w:rPr>
        <w:t>If the School leases or owns other property, they will be fully</w:t>
      </w:r>
      <w:r w:rsidR="00911B97">
        <w:rPr>
          <w:rFonts w:eastAsia="Calibri" w:cstheme="minorHAnsi"/>
        </w:rPr>
        <w:t xml:space="preserve"> responsible for that property.</w:t>
      </w:r>
    </w:p>
    <w:p w14:paraId="15A71930" w14:textId="77777777" w:rsidR="00A43D02" w:rsidRPr="00CB5331" w:rsidRDefault="00A43D02" w:rsidP="0024031D">
      <w:pPr>
        <w:keepNext/>
        <w:spacing w:after="200" w:line="276" w:lineRule="auto"/>
        <w:ind w:left="720" w:hanging="720"/>
        <w:outlineLvl w:val="1"/>
        <w:rPr>
          <w:rFonts w:eastAsia="Calibri" w:cstheme="minorHAnsi"/>
          <w:b/>
        </w:rPr>
      </w:pPr>
      <w:bookmarkStart w:id="236" w:name="_Toc449950003"/>
      <w:bookmarkStart w:id="237" w:name="_Toc449960798"/>
      <w:bookmarkStart w:id="238" w:name="_Toc449961022"/>
      <w:r w:rsidRPr="00710AD1">
        <w:rPr>
          <w:rStyle w:val="Heading2Char"/>
        </w:rPr>
        <w:t>1</w:t>
      </w:r>
      <w:r w:rsidR="005F3064" w:rsidRPr="00710AD1">
        <w:rPr>
          <w:rStyle w:val="Heading2Char"/>
        </w:rPr>
        <w:t>0</w:t>
      </w:r>
      <w:r w:rsidRPr="00710AD1">
        <w:rPr>
          <w:rStyle w:val="Heading2Char"/>
        </w:rPr>
        <w:t>.2</w:t>
      </w:r>
      <w:r w:rsidRPr="00710AD1">
        <w:rPr>
          <w:rStyle w:val="Heading2Char"/>
        </w:rPr>
        <w:tab/>
        <w:t>Use of District Facilities</w:t>
      </w:r>
      <w:r w:rsidRPr="00CB5331">
        <w:rPr>
          <w:rFonts w:eastAsia="Calibri" w:cstheme="minorHAnsi"/>
          <w:b/>
        </w:rPr>
        <w:t>.</w:t>
      </w:r>
      <w:bookmarkEnd w:id="236"/>
      <w:bookmarkEnd w:id="237"/>
      <w:bookmarkEnd w:id="238"/>
    </w:p>
    <w:p w14:paraId="467DF258" w14:textId="77777777" w:rsidR="00A43D02" w:rsidRPr="00CB5331" w:rsidRDefault="00907000" w:rsidP="00E431F0">
      <w:pPr>
        <w:spacing w:after="200" w:line="276" w:lineRule="auto"/>
        <w:rPr>
          <w:rFonts w:eastAsia="Calibri" w:cstheme="minorHAnsi"/>
        </w:rPr>
      </w:pPr>
      <w:r>
        <w:rPr>
          <w:rFonts w:eastAsia="Calibri" w:cstheme="minorHAnsi"/>
        </w:rPr>
        <w:t>The School may use District facilities in</w:t>
      </w:r>
      <w:r w:rsidR="00A512ED">
        <w:rPr>
          <w:rFonts w:eastAsia="Calibri" w:cstheme="minorHAnsi"/>
        </w:rPr>
        <w:t xml:space="preserve"> accordance with District policies KF and KF-R, Community Use of School Facilities</w:t>
      </w:r>
      <w:r>
        <w:rPr>
          <w:rFonts w:eastAsia="Calibri" w:cstheme="minorHAnsi"/>
        </w:rPr>
        <w:t>.</w:t>
      </w:r>
    </w:p>
    <w:p w14:paraId="68C704BD" w14:textId="77777777" w:rsidR="00A43D02" w:rsidRPr="00CB5331" w:rsidRDefault="00907000" w:rsidP="0024031D">
      <w:pPr>
        <w:keepNext/>
        <w:spacing w:after="200" w:line="276" w:lineRule="auto"/>
        <w:ind w:left="720" w:hanging="720"/>
        <w:outlineLvl w:val="1"/>
        <w:rPr>
          <w:rFonts w:eastAsia="Calibri" w:cstheme="minorHAnsi"/>
          <w:b/>
        </w:rPr>
      </w:pPr>
      <w:bookmarkStart w:id="239" w:name="_Toc449950004"/>
      <w:bookmarkStart w:id="240" w:name="_Toc449960799"/>
      <w:bookmarkStart w:id="241" w:name="_Toc449961023"/>
      <w:r w:rsidRPr="00710AD1">
        <w:rPr>
          <w:rStyle w:val="Heading2Char"/>
        </w:rPr>
        <w:t>1</w:t>
      </w:r>
      <w:r w:rsidR="005F3064" w:rsidRPr="00710AD1">
        <w:rPr>
          <w:rStyle w:val="Heading2Char"/>
        </w:rPr>
        <w:t>0</w:t>
      </w:r>
      <w:r w:rsidR="00A43D02" w:rsidRPr="00710AD1">
        <w:rPr>
          <w:rStyle w:val="Heading2Char"/>
        </w:rPr>
        <w:t>.</w:t>
      </w:r>
      <w:r w:rsidR="00DE17FA" w:rsidRPr="00710AD1">
        <w:rPr>
          <w:rStyle w:val="Heading2Char"/>
        </w:rPr>
        <w:t>3</w:t>
      </w:r>
      <w:r w:rsidR="00A43D02" w:rsidRPr="00710AD1">
        <w:rPr>
          <w:rStyle w:val="Heading2Char"/>
        </w:rPr>
        <w:tab/>
        <w:t>Long-Range Facility Needs</w:t>
      </w:r>
      <w:r w:rsidR="00A43D02" w:rsidRPr="00CB5331">
        <w:rPr>
          <w:rFonts w:eastAsia="Calibri" w:cstheme="minorHAnsi"/>
          <w:b/>
        </w:rPr>
        <w:t>.</w:t>
      </w:r>
      <w:bookmarkEnd w:id="239"/>
      <w:bookmarkEnd w:id="240"/>
      <w:bookmarkEnd w:id="241"/>
    </w:p>
    <w:p w14:paraId="360DC0A5" w14:textId="16D4B671" w:rsidR="00A43D02" w:rsidRPr="00CB5331" w:rsidRDefault="00E70938" w:rsidP="00CB5331">
      <w:pPr>
        <w:spacing w:after="200" w:line="276" w:lineRule="auto"/>
        <w:rPr>
          <w:rFonts w:eastAsia="Calibri" w:cstheme="minorHAnsi"/>
        </w:rPr>
      </w:pPr>
      <w:r>
        <w:rPr>
          <w:rFonts w:eastAsia="Calibri" w:cstheme="minorHAnsi"/>
        </w:rPr>
        <w:t>If</w:t>
      </w:r>
      <w:r w:rsidR="00A43D02" w:rsidRPr="00CB5331">
        <w:rPr>
          <w:rFonts w:eastAsia="Calibri" w:cstheme="minorHAnsi"/>
        </w:rPr>
        <w:t xml:space="preserve"> the District considers the submittal of ballot issues to its voters regarding future tax increases for either bonded indebtedness or capital construction, it shall invite the School to participate in discussions regarding such possible ballot issues to also meet the long-range capital facility needs of the School.</w:t>
      </w:r>
    </w:p>
    <w:p w14:paraId="48A448B1" w14:textId="77777777" w:rsidR="00A43D02" w:rsidRPr="005F3064" w:rsidRDefault="005F3064" w:rsidP="0024031D">
      <w:pPr>
        <w:pStyle w:val="Heading1"/>
      </w:pPr>
      <w:bookmarkStart w:id="242" w:name="_Toc449950005"/>
      <w:bookmarkStart w:id="243" w:name="_Toc449960800"/>
      <w:bookmarkStart w:id="244" w:name="_Toc449961024"/>
      <w:r w:rsidRPr="005F3064">
        <w:lastRenderedPageBreak/>
        <w:t>SECTION ELEVEN: CHARTER RENEWAL, REVOCATION AND SCHOOL-INITIATED CLOSURE</w:t>
      </w:r>
      <w:bookmarkEnd w:id="242"/>
      <w:bookmarkEnd w:id="243"/>
      <w:bookmarkEnd w:id="244"/>
    </w:p>
    <w:p w14:paraId="61858477" w14:textId="77777777" w:rsidR="00A43D02" w:rsidRPr="00CB5331" w:rsidRDefault="00A43D02" w:rsidP="0024031D">
      <w:pPr>
        <w:keepNext/>
        <w:spacing w:after="200" w:line="276" w:lineRule="auto"/>
        <w:ind w:left="720" w:hanging="720"/>
        <w:outlineLvl w:val="1"/>
        <w:rPr>
          <w:rFonts w:eastAsia="Calibri" w:cstheme="minorHAnsi"/>
          <w:b/>
        </w:rPr>
      </w:pPr>
      <w:bookmarkStart w:id="245" w:name="_Toc449950006"/>
      <w:bookmarkStart w:id="246" w:name="_Toc449960801"/>
      <w:bookmarkStart w:id="247" w:name="_Toc449961025"/>
      <w:r w:rsidRPr="00710AD1">
        <w:rPr>
          <w:rStyle w:val="Heading2Char"/>
        </w:rPr>
        <w:t>1</w:t>
      </w:r>
      <w:r w:rsidR="000C59D0" w:rsidRPr="00710AD1">
        <w:rPr>
          <w:rStyle w:val="Heading2Char"/>
        </w:rPr>
        <w:t>1</w:t>
      </w:r>
      <w:r w:rsidRPr="00710AD1">
        <w:rPr>
          <w:rStyle w:val="Heading2Char"/>
        </w:rPr>
        <w:t>.1</w:t>
      </w:r>
      <w:r w:rsidRPr="00710AD1">
        <w:rPr>
          <w:rStyle w:val="Heading2Char"/>
        </w:rPr>
        <w:tab/>
      </w:r>
      <w:commentRangeStart w:id="248"/>
      <w:r w:rsidRPr="00710AD1">
        <w:rPr>
          <w:rStyle w:val="Heading2Char"/>
        </w:rPr>
        <w:t>Renewal Timeline and Process</w:t>
      </w:r>
      <w:commentRangeEnd w:id="248"/>
      <w:r w:rsidR="00245B4D">
        <w:rPr>
          <w:rStyle w:val="CommentReference"/>
          <w:rFonts w:ascii="Calibri" w:eastAsia="Calibri" w:hAnsi="Calibri" w:cs="Times New Roman"/>
        </w:rPr>
        <w:commentReference w:id="248"/>
      </w:r>
      <w:r w:rsidRPr="00CB5331">
        <w:rPr>
          <w:rFonts w:eastAsia="Calibri" w:cstheme="minorHAnsi"/>
          <w:b/>
        </w:rPr>
        <w:t>.</w:t>
      </w:r>
      <w:bookmarkEnd w:id="245"/>
      <w:bookmarkEnd w:id="246"/>
      <w:bookmarkEnd w:id="247"/>
    </w:p>
    <w:p w14:paraId="5A37C516" w14:textId="77777777" w:rsidR="00A43D02" w:rsidRPr="00CB5331" w:rsidRDefault="00A43D02" w:rsidP="00CB5331">
      <w:pPr>
        <w:spacing w:after="200" w:line="276" w:lineRule="auto"/>
        <w:rPr>
          <w:rFonts w:eastAsia="Calibri" w:cstheme="minorHAnsi"/>
        </w:rPr>
      </w:pPr>
      <w:r w:rsidRPr="00CB5331">
        <w:rPr>
          <w:rFonts w:eastAsia="Calibri" w:cstheme="minorHAnsi"/>
        </w:rPr>
        <w:t xml:space="preserve">The School shall submit its renewal application by no later than December 1 of the year prior to the year </w:t>
      </w:r>
      <w:r w:rsidR="000C59D0">
        <w:rPr>
          <w:rFonts w:eastAsia="Calibri" w:cstheme="minorHAnsi"/>
        </w:rPr>
        <w:t>in which the charter expires.</w:t>
      </w:r>
      <w:r w:rsidR="00446926">
        <w:rPr>
          <w:rFonts w:eastAsia="Calibri" w:cstheme="minorHAnsi"/>
        </w:rPr>
        <w:t xml:space="preserve"> </w:t>
      </w:r>
      <w:r w:rsidRPr="00CB5331">
        <w:rPr>
          <w:rFonts w:eastAsia="Calibri" w:cstheme="minorHAnsi"/>
        </w:rPr>
        <w:t>At least fifteen (15) days prior to the date on which the District Board will consider whether to renew the charter, District personnel shall provide to the District Board and School a written recommendation, including the reasons supporting the recommendation, concerning whether to renew the charter.</w:t>
      </w:r>
      <w:r w:rsidR="00446926">
        <w:rPr>
          <w:rFonts w:eastAsia="Calibri" w:cstheme="minorHAnsi"/>
        </w:rPr>
        <w:t xml:space="preserve"> </w:t>
      </w:r>
      <w:r w:rsidRPr="00CB5331">
        <w:rPr>
          <w:rFonts w:eastAsia="Calibri" w:cstheme="minorHAnsi"/>
        </w:rPr>
        <w:t>The District Board shall rule by resolution on the renewal application no later than February 1 of the year in which the charter expires, or by a mutually agreed upon date following a public hearing where the School shall have the opportunity to address the District Board about its renewal request. If the District Board decides to not renew the Contract, it shall detail the reasons in its resolution.</w:t>
      </w:r>
      <w:r w:rsidR="00446926">
        <w:rPr>
          <w:rFonts w:eastAsia="Calibri" w:cstheme="minorHAnsi"/>
        </w:rPr>
        <w:t xml:space="preserve"> </w:t>
      </w:r>
      <w:r w:rsidR="00032453">
        <w:rPr>
          <w:rFonts w:eastAsia="Calibri" w:cstheme="minorHAnsi"/>
        </w:rPr>
        <w:t>The School shall not use its EM</w:t>
      </w:r>
      <w:r w:rsidR="005B0363">
        <w:rPr>
          <w:rFonts w:eastAsia="Calibri" w:cstheme="minorHAnsi"/>
        </w:rPr>
        <w:t>P to negotiate a renewal application.</w:t>
      </w:r>
    </w:p>
    <w:p w14:paraId="2890C080" w14:textId="77777777" w:rsidR="00A43D02" w:rsidRPr="00CB5331" w:rsidRDefault="00A43D02" w:rsidP="0024031D">
      <w:pPr>
        <w:keepNext/>
        <w:spacing w:after="200" w:line="276" w:lineRule="auto"/>
        <w:ind w:left="720" w:hanging="720"/>
        <w:outlineLvl w:val="1"/>
        <w:rPr>
          <w:rFonts w:eastAsia="Calibri" w:cstheme="minorHAnsi"/>
          <w:b/>
        </w:rPr>
      </w:pPr>
      <w:bookmarkStart w:id="249" w:name="_Toc449950007"/>
      <w:bookmarkStart w:id="250" w:name="_Toc449960802"/>
      <w:bookmarkStart w:id="251" w:name="_Toc449961026"/>
      <w:r w:rsidRPr="00710AD1">
        <w:rPr>
          <w:rStyle w:val="Heading2Char"/>
        </w:rPr>
        <w:t>1</w:t>
      </w:r>
      <w:r w:rsidR="000C59D0" w:rsidRPr="00710AD1">
        <w:rPr>
          <w:rStyle w:val="Heading2Char"/>
        </w:rPr>
        <w:t>1</w:t>
      </w:r>
      <w:r w:rsidRPr="00710AD1">
        <w:rPr>
          <w:rStyle w:val="Heading2Char"/>
        </w:rPr>
        <w:t>.2</w:t>
      </w:r>
      <w:r w:rsidRPr="00710AD1">
        <w:rPr>
          <w:rStyle w:val="Heading2Char"/>
        </w:rPr>
        <w:tab/>
        <w:t>Renewal Application Contents</w:t>
      </w:r>
      <w:r w:rsidRPr="00CB5331">
        <w:rPr>
          <w:rFonts w:eastAsia="Calibri" w:cstheme="minorHAnsi"/>
          <w:b/>
        </w:rPr>
        <w:t>.</w:t>
      </w:r>
      <w:bookmarkEnd w:id="249"/>
      <w:bookmarkEnd w:id="250"/>
      <w:bookmarkEnd w:id="251"/>
    </w:p>
    <w:p w14:paraId="5435AA5E" w14:textId="77777777" w:rsidR="00A43D02" w:rsidRPr="00CB5331" w:rsidRDefault="00A43D02" w:rsidP="00CB5331">
      <w:pPr>
        <w:spacing w:after="200" w:line="276" w:lineRule="auto"/>
        <w:rPr>
          <w:rFonts w:eastAsia="Calibri" w:cstheme="minorHAnsi"/>
        </w:rPr>
      </w:pPr>
      <w:r w:rsidRPr="00CB5331">
        <w:rPr>
          <w:rFonts w:eastAsia="Calibri" w:cstheme="minorHAnsi"/>
        </w:rPr>
        <w:t xml:space="preserve">In addition to contents required by law, the renewal application </w:t>
      </w:r>
      <w:r w:rsidR="00860095">
        <w:rPr>
          <w:rFonts w:eastAsia="Calibri" w:cstheme="minorHAnsi"/>
        </w:rPr>
        <w:t>should</w:t>
      </w:r>
      <w:r w:rsidRPr="00CB5331">
        <w:rPr>
          <w:rFonts w:eastAsia="Calibri" w:cstheme="minorHAnsi"/>
        </w:rPr>
        <w:t xml:space="preserve"> include comments and additional information provided by the School about its progress toward meeting the District’s accreditation indicators. The format of the renewal application shall be provided to the School by the District prior to July 1 of the year in which the application is due.</w:t>
      </w:r>
    </w:p>
    <w:p w14:paraId="29D5B702" w14:textId="77777777" w:rsidR="00A43D02" w:rsidRPr="00CB5331" w:rsidRDefault="00A43D02" w:rsidP="0024031D">
      <w:pPr>
        <w:keepNext/>
        <w:spacing w:after="200" w:line="276" w:lineRule="auto"/>
        <w:ind w:left="720" w:hanging="720"/>
        <w:outlineLvl w:val="1"/>
        <w:rPr>
          <w:rFonts w:eastAsia="Calibri" w:cstheme="minorHAnsi"/>
          <w:b/>
        </w:rPr>
      </w:pPr>
      <w:bookmarkStart w:id="252" w:name="_Toc449950008"/>
      <w:bookmarkStart w:id="253" w:name="_Toc449960803"/>
      <w:bookmarkStart w:id="254" w:name="_Toc449961027"/>
      <w:r w:rsidRPr="00710AD1">
        <w:rPr>
          <w:rStyle w:val="Heading2Char"/>
        </w:rPr>
        <w:t>1</w:t>
      </w:r>
      <w:r w:rsidR="000C59D0" w:rsidRPr="00710AD1">
        <w:rPr>
          <w:rStyle w:val="Heading2Char"/>
        </w:rPr>
        <w:t>1</w:t>
      </w:r>
      <w:r w:rsidRPr="00710AD1">
        <w:rPr>
          <w:rStyle w:val="Heading2Char"/>
        </w:rPr>
        <w:t>.3</w:t>
      </w:r>
      <w:r w:rsidRPr="00710AD1">
        <w:rPr>
          <w:rStyle w:val="Heading2Char"/>
        </w:rPr>
        <w:tab/>
        <w:t>Criteria for Renewal or Non-Renewal and Revocation</w:t>
      </w:r>
      <w:r w:rsidRPr="00CB5331">
        <w:rPr>
          <w:rFonts w:eastAsia="Calibri" w:cstheme="minorHAnsi"/>
          <w:b/>
        </w:rPr>
        <w:t>.</w:t>
      </w:r>
      <w:bookmarkEnd w:id="252"/>
      <w:bookmarkEnd w:id="253"/>
      <w:bookmarkEnd w:id="254"/>
    </w:p>
    <w:p w14:paraId="06DA9FEC" w14:textId="77777777" w:rsidR="00A43D02" w:rsidRPr="00CB5331" w:rsidRDefault="00A43D02" w:rsidP="00CB5331">
      <w:pPr>
        <w:spacing w:after="200" w:line="276" w:lineRule="auto"/>
        <w:rPr>
          <w:rFonts w:eastAsia="Calibri" w:cstheme="minorHAnsi"/>
        </w:rPr>
      </w:pPr>
      <w:r w:rsidRPr="00CB5331">
        <w:rPr>
          <w:rFonts w:eastAsia="Calibri" w:cstheme="minorHAnsi"/>
        </w:rPr>
        <w:t>The District may terminate</w:t>
      </w:r>
      <w:r w:rsidR="000C59D0">
        <w:rPr>
          <w:rFonts w:eastAsia="Calibri" w:cstheme="minorHAnsi"/>
        </w:rPr>
        <w:t xml:space="preserve"> the Contract and revoke the charter</w:t>
      </w:r>
      <w:r w:rsidRPr="00CB5331">
        <w:rPr>
          <w:rFonts w:eastAsia="Calibri" w:cstheme="minorHAnsi"/>
        </w:rPr>
        <w:t xml:space="preserve"> for any of the grounds provided by state law,</w:t>
      </w:r>
      <w:r w:rsidR="0028673A">
        <w:rPr>
          <w:rFonts w:eastAsia="Calibri" w:cstheme="minorHAnsi"/>
        </w:rPr>
        <w:t xml:space="preserve"> including</w:t>
      </w:r>
      <w:r w:rsidRPr="00CB5331">
        <w:rPr>
          <w:rFonts w:eastAsia="Calibri" w:cstheme="minorHAnsi"/>
        </w:rPr>
        <w:t xml:space="preserve"> C.R.S. §</w:t>
      </w:r>
      <w:r w:rsidR="00075A07">
        <w:rPr>
          <w:rFonts w:eastAsia="Calibri" w:cstheme="minorHAnsi"/>
        </w:rPr>
        <w:t xml:space="preserve"> </w:t>
      </w:r>
      <w:r w:rsidRPr="00CB5331">
        <w:rPr>
          <w:rFonts w:eastAsia="Calibri" w:cstheme="minorHAnsi"/>
        </w:rPr>
        <w:t>22-30.5-110(3), as they exist now or may be amended or material breach of this Contract. Grounds for termination, revocation, or denial also include but are not limited to the following:</w:t>
      </w:r>
    </w:p>
    <w:p w14:paraId="0C35CC32"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t>A.</w:t>
      </w:r>
      <w:r w:rsidR="005F3064">
        <w:rPr>
          <w:rFonts w:eastAsia="Calibri" w:cstheme="minorHAnsi"/>
        </w:rPr>
        <w:tab/>
        <w:t>P</w:t>
      </w:r>
      <w:r w:rsidRPr="00CB5331">
        <w:rPr>
          <w:rFonts w:eastAsia="Calibri" w:cstheme="minorHAnsi"/>
        </w:rPr>
        <w:t>ursuant to C.R.S. §</w:t>
      </w:r>
      <w:r w:rsidR="00075A07">
        <w:rPr>
          <w:rFonts w:eastAsia="Calibri" w:cstheme="minorHAnsi"/>
        </w:rPr>
        <w:t xml:space="preserve"> </w:t>
      </w:r>
      <w:r w:rsidRPr="00CB5331">
        <w:rPr>
          <w:rFonts w:eastAsia="Calibri" w:cstheme="minorHAnsi"/>
        </w:rPr>
        <w:t xml:space="preserve">22-11-210(1)(d), the School is accredited with a priority improvement plan or turnaround plan for a combined total of five (5) consecutive years or any lesser number of years established by the State Board after which </w:t>
      </w:r>
      <w:proofErr w:type="gramStart"/>
      <w:r w:rsidRPr="00CB5331">
        <w:rPr>
          <w:rFonts w:eastAsia="Calibri" w:cstheme="minorHAnsi"/>
        </w:rPr>
        <w:t>closur</w:t>
      </w:r>
      <w:r w:rsidR="005F3064">
        <w:rPr>
          <w:rFonts w:eastAsia="Calibri" w:cstheme="minorHAnsi"/>
        </w:rPr>
        <w:t>e</w:t>
      </w:r>
      <w:proofErr w:type="gramEnd"/>
      <w:r w:rsidR="005F3064">
        <w:rPr>
          <w:rFonts w:eastAsia="Calibri" w:cstheme="minorHAnsi"/>
        </w:rPr>
        <w:t xml:space="preserve"> or restructuring is required.</w:t>
      </w:r>
    </w:p>
    <w:p w14:paraId="06E75B21"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t>B.</w:t>
      </w:r>
      <w:r w:rsidR="005F3064">
        <w:rPr>
          <w:rFonts w:eastAsia="Calibri" w:cstheme="minorHAnsi"/>
        </w:rPr>
        <w:tab/>
      </w:r>
      <w:r w:rsidRPr="00CB5331">
        <w:rPr>
          <w:rFonts w:eastAsia="Calibri" w:cstheme="minorHAnsi"/>
        </w:rPr>
        <w:t>The School is accredited with a turnaround plan and does not attain a higher accreditation rating at its next performance review in accordance with C.R.S. §</w:t>
      </w:r>
      <w:r w:rsidR="00075A07">
        <w:rPr>
          <w:rFonts w:eastAsia="Calibri" w:cstheme="minorHAnsi"/>
        </w:rPr>
        <w:t xml:space="preserve"> </w:t>
      </w:r>
      <w:r w:rsidRPr="00CB5331">
        <w:rPr>
          <w:rFonts w:eastAsia="Calibri" w:cstheme="minorHAnsi"/>
        </w:rPr>
        <w:t>22-11-406(3).</w:t>
      </w:r>
    </w:p>
    <w:p w14:paraId="749FC6F8"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t>C.</w:t>
      </w:r>
      <w:r w:rsidR="005F3064">
        <w:rPr>
          <w:rFonts w:eastAsia="Calibri" w:cstheme="minorHAnsi"/>
        </w:rPr>
        <w:tab/>
      </w:r>
      <w:r w:rsidRPr="00CB5331">
        <w:rPr>
          <w:rFonts w:eastAsia="Calibri" w:cstheme="minorHAnsi"/>
        </w:rPr>
        <w:t>The District shall comply with all guidelines found in C.R.S. §</w:t>
      </w:r>
      <w:r w:rsidR="00075A07">
        <w:rPr>
          <w:rFonts w:eastAsia="Calibri" w:cstheme="minorHAnsi"/>
        </w:rPr>
        <w:t xml:space="preserve"> </w:t>
      </w:r>
      <w:r w:rsidRPr="00CB5331">
        <w:rPr>
          <w:rFonts w:eastAsia="Calibri" w:cstheme="minorHAnsi"/>
        </w:rPr>
        <w:t>22-30.5-110 and any other relevant provisions regarding renew</w:t>
      </w:r>
      <w:r w:rsidR="005F3064">
        <w:rPr>
          <w:rFonts w:eastAsia="Calibri" w:cstheme="minorHAnsi"/>
        </w:rPr>
        <w:t>al, non-renewal and revocation.</w:t>
      </w:r>
    </w:p>
    <w:p w14:paraId="30A10AF6" w14:textId="77777777" w:rsidR="00A43D02" w:rsidRPr="00CB5331" w:rsidRDefault="000C59D0" w:rsidP="0024031D">
      <w:pPr>
        <w:keepNext/>
        <w:spacing w:after="200" w:line="276" w:lineRule="auto"/>
        <w:ind w:left="720" w:hanging="720"/>
        <w:outlineLvl w:val="1"/>
        <w:rPr>
          <w:rFonts w:eastAsia="Calibri" w:cstheme="minorHAnsi"/>
          <w:b/>
        </w:rPr>
      </w:pPr>
      <w:bookmarkStart w:id="255" w:name="_Toc449950009"/>
      <w:bookmarkStart w:id="256" w:name="_Toc449960804"/>
      <w:bookmarkStart w:id="257" w:name="_Toc449961028"/>
      <w:r w:rsidRPr="00710AD1">
        <w:rPr>
          <w:rStyle w:val="Heading2Char"/>
        </w:rPr>
        <w:t>11</w:t>
      </w:r>
      <w:r w:rsidR="00A43D02" w:rsidRPr="00710AD1">
        <w:rPr>
          <w:rStyle w:val="Heading2Char"/>
        </w:rPr>
        <w:t>.4</w:t>
      </w:r>
      <w:r w:rsidR="00A43D02" w:rsidRPr="00710AD1">
        <w:rPr>
          <w:rStyle w:val="Heading2Char"/>
        </w:rPr>
        <w:tab/>
        <w:t>Termination and Appeal Procedures</w:t>
      </w:r>
      <w:r w:rsidR="00A43D02" w:rsidRPr="00CB5331">
        <w:rPr>
          <w:rFonts w:eastAsia="Calibri" w:cstheme="minorHAnsi"/>
          <w:b/>
        </w:rPr>
        <w:t>.</w:t>
      </w:r>
      <w:bookmarkEnd w:id="255"/>
      <w:bookmarkEnd w:id="256"/>
      <w:bookmarkEnd w:id="257"/>
    </w:p>
    <w:p w14:paraId="2D2E4461" w14:textId="77777777" w:rsidR="00A43D02" w:rsidRPr="00CB5331" w:rsidRDefault="00A43D02" w:rsidP="00CB5331">
      <w:pPr>
        <w:spacing w:after="200" w:line="276" w:lineRule="auto"/>
        <w:rPr>
          <w:rFonts w:eastAsia="Calibri" w:cstheme="minorHAnsi"/>
        </w:rPr>
      </w:pPr>
      <w:r w:rsidRPr="00CB5331">
        <w:rPr>
          <w:rFonts w:eastAsia="Calibri" w:cstheme="minorHAnsi"/>
        </w:rPr>
        <w:t xml:space="preserve">The District shall provide the School written notice of the grounds for termination and the date of the termination hearing before the District Board. Prior to providing this notice, the District shall, to the extent practicable, send the School a notice of concern and a notice of breach, the content of </w:t>
      </w:r>
      <w:r w:rsidR="000C59D0">
        <w:rPr>
          <w:rFonts w:eastAsia="Calibri" w:cstheme="minorHAnsi"/>
        </w:rPr>
        <w:t>which are described in Section 2</w:t>
      </w:r>
      <w:r w:rsidRPr="00CB5331">
        <w:rPr>
          <w:rFonts w:eastAsia="Calibri" w:cstheme="minorHAnsi"/>
        </w:rPr>
        <w:t>.2.</w:t>
      </w:r>
      <w:r w:rsidR="006A6CB4">
        <w:rPr>
          <w:rFonts w:eastAsia="Calibri" w:cstheme="minorHAnsi"/>
        </w:rPr>
        <w:t>I (</w:t>
      </w:r>
      <w:proofErr w:type="spellStart"/>
      <w:r w:rsidR="006A6CB4">
        <w:rPr>
          <w:rFonts w:eastAsia="Calibri" w:cstheme="minorHAnsi"/>
        </w:rPr>
        <w:t>i</w:t>
      </w:r>
      <w:proofErr w:type="spellEnd"/>
      <w:r w:rsidR="006A6CB4">
        <w:rPr>
          <w:rFonts w:eastAsia="Calibri" w:cstheme="minorHAnsi"/>
        </w:rPr>
        <w:t>)</w:t>
      </w:r>
      <w:r w:rsidRPr="00CB5331">
        <w:rPr>
          <w:rFonts w:eastAsia="Calibri" w:cstheme="minorHAnsi"/>
        </w:rPr>
        <w:t>. Termination shall not take effect until the School has exhausted its opportunity to appeal such decision to the State Board. The District may impose other app</w:t>
      </w:r>
      <w:r w:rsidR="000C59D0">
        <w:rPr>
          <w:rFonts w:eastAsia="Calibri" w:cstheme="minorHAnsi"/>
        </w:rPr>
        <w:t>ropriate remedies (see Section 2</w:t>
      </w:r>
      <w:r w:rsidR="00911B97">
        <w:rPr>
          <w:rFonts w:eastAsia="Calibri" w:cstheme="minorHAnsi"/>
        </w:rPr>
        <w:t>.2.I) for breach.</w:t>
      </w:r>
    </w:p>
    <w:p w14:paraId="6301FBE0" w14:textId="77777777" w:rsidR="00A43D02" w:rsidRPr="00CB5331" w:rsidRDefault="00A43D02" w:rsidP="0024031D">
      <w:pPr>
        <w:keepNext/>
        <w:spacing w:after="200" w:line="276" w:lineRule="auto"/>
        <w:ind w:left="720" w:hanging="720"/>
        <w:outlineLvl w:val="1"/>
        <w:rPr>
          <w:rFonts w:eastAsia="Calibri" w:cstheme="minorHAnsi"/>
          <w:b/>
        </w:rPr>
      </w:pPr>
      <w:bookmarkStart w:id="258" w:name="_Toc449950010"/>
      <w:bookmarkStart w:id="259" w:name="_Toc449960805"/>
      <w:bookmarkStart w:id="260" w:name="_Toc449961029"/>
      <w:r w:rsidRPr="00710AD1">
        <w:rPr>
          <w:rStyle w:val="Heading2Char"/>
        </w:rPr>
        <w:t>1</w:t>
      </w:r>
      <w:r w:rsidR="000C59D0" w:rsidRPr="00710AD1">
        <w:rPr>
          <w:rStyle w:val="Heading2Char"/>
        </w:rPr>
        <w:t>1</w:t>
      </w:r>
      <w:r w:rsidRPr="00710AD1">
        <w:rPr>
          <w:rStyle w:val="Heading2Char"/>
        </w:rPr>
        <w:t>.5</w:t>
      </w:r>
      <w:r w:rsidRPr="00710AD1">
        <w:rPr>
          <w:rStyle w:val="Heading2Char"/>
        </w:rPr>
        <w:tab/>
        <w:t>School-Initiated Closure</w:t>
      </w:r>
      <w:r w:rsidRPr="00CB5331">
        <w:rPr>
          <w:rFonts w:eastAsia="Calibri" w:cstheme="minorHAnsi"/>
          <w:b/>
        </w:rPr>
        <w:t>.</w:t>
      </w:r>
      <w:bookmarkEnd w:id="258"/>
      <w:bookmarkEnd w:id="259"/>
      <w:bookmarkEnd w:id="260"/>
    </w:p>
    <w:p w14:paraId="5E28BAE2" w14:textId="77777777" w:rsidR="00A43D02" w:rsidRPr="00CB5331" w:rsidRDefault="00A43D02" w:rsidP="00CB5331">
      <w:pPr>
        <w:spacing w:after="200" w:line="276" w:lineRule="auto"/>
        <w:rPr>
          <w:rFonts w:eastAsia="Calibri" w:cstheme="minorHAnsi"/>
        </w:rPr>
      </w:pPr>
      <w:r w:rsidRPr="00CB5331">
        <w:rPr>
          <w:rFonts w:eastAsia="Calibri" w:cstheme="minorHAnsi"/>
        </w:rPr>
        <w:t>Should the School choose to terminate this Contract before the end of the Contract term, it may do so in consultation with the District at the close of any school year and upon written notice to the District given at least ninety (90) days before the end of the school year. Notice would ideally be given by January 1 to allow families to take advantage of District choice enrollment dates.</w:t>
      </w:r>
    </w:p>
    <w:p w14:paraId="5B964944" w14:textId="77777777" w:rsidR="00A43D02" w:rsidRPr="00CB5331" w:rsidRDefault="00A43D02" w:rsidP="0024031D">
      <w:pPr>
        <w:keepNext/>
        <w:spacing w:after="200" w:line="276" w:lineRule="auto"/>
        <w:ind w:left="720" w:hanging="720"/>
        <w:outlineLvl w:val="1"/>
        <w:rPr>
          <w:rFonts w:eastAsia="Calibri" w:cstheme="minorHAnsi"/>
          <w:b/>
        </w:rPr>
      </w:pPr>
      <w:bookmarkStart w:id="261" w:name="_Toc449950011"/>
      <w:bookmarkStart w:id="262" w:name="_Toc449960806"/>
      <w:bookmarkStart w:id="263" w:name="_Toc449961030"/>
      <w:r w:rsidRPr="00710AD1">
        <w:rPr>
          <w:rStyle w:val="Heading2Char"/>
        </w:rPr>
        <w:lastRenderedPageBreak/>
        <w:t>1</w:t>
      </w:r>
      <w:r w:rsidR="000C59D0" w:rsidRPr="00710AD1">
        <w:rPr>
          <w:rStyle w:val="Heading2Char"/>
        </w:rPr>
        <w:t>1</w:t>
      </w:r>
      <w:r w:rsidRPr="00710AD1">
        <w:rPr>
          <w:rStyle w:val="Heading2Char"/>
        </w:rPr>
        <w:t>.6</w:t>
      </w:r>
      <w:r w:rsidRPr="00710AD1">
        <w:rPr>
          <w:rStyle w:val="Heading2Char"/>
        </w:rPr>
        <w:tab/>
        <w:t>Dissolution</w:t>
      </w:r>
      <w:r w:rsidRPr="00CB5331">
        <w:rPr>
          <w:rFonts w:eastAsia="Calibri" w:cstheme="minorHAnsi"/>
          <w:b/>
        </w:rPr>
        <w:t>.</w:t>
      </w:r>
      <w:bookmarkEnd w:id="261"/>
      <w:bookmarkEnd w:id="262"/>
      <w:bookmarkEnd w:id="263"/>
    </w:p>
    <w:p w14:paraId="2F859563" w14:textId="77777777" w:rsidR="00A43D02" w:rsidRPr="00CB5331" w:rsidRDefault="00A43D02" w:rsidP="00CB5331">
      <w:pPr>
        <w:spacing w:after="200" w:line="276" w:lineRule="auto"/>
        <w:rPr>
          <w:rFonts w:eastAsia="Calibri" w:cstheme="minorHAnsi"/>
        </w:rPr>
      </w:pPr>
      <w:r w:rsidRPr="00CB5331">
        <w:rPr>
          <w:rFonts w:eastAsia="Calibri" w:cstheme="minorHAnsi"/>
        </w:rPr>
        <w:t xml:space="preserve">In the event the School should cease operations for whatever reason, including the non-renewal or revocation of this Contract, the School agrees to continue to operate its educational program until the end of the school year or another mutually agreed upon date. The District shall supervise and have authority to conduct the winding up of the business and affairs for the School; provided, however, that in doing so, the District does not assume any liability incurred by the School beyond the funds allocated to it by the District under this Contract. Should the School cease operations for whatever reason, the District maintains the right to continue the School’s operations as a District facility until the end of the school year. The District’s authority hereunder shall include, but not be limited to, 1) the return and/or disposition of any assets acquired by purchase or donation by the School during the time of its existence, subject </w:t>
      </w:r>
      <w:r w:rsidR="000C59D0">
        <w:rPr>
          <w:rFonts w:eastAsia="Calibri" w:cstheme="minorHAnsi"/>
        </w:rPr>
        <w:t>to the limitations of Section 11</w:t>
      </w:r>
      <w:r w:rsidRPr="00CB5331">
        <w:rPr>
          <w:rFonts w:eastAsia="Calibri" w:cstheme="minorHAnsi"/>
        </w:rPr>
        <w:t>.7 below and 2) reassignment of students to different schools. School personnel and the Charter Board shall cooperate fully with the winding up of the affairs of the School including convening meetings with parents at the District’s request and counseling with students to facilitate appropriate reassignment.</w:t>
      </w:r>
    </w:p>
    <w:p w14:paraId="32C0CF15" w14:textId="77777777" w:rsidR="00A43D02" w:rsidRPr="00CB5331" w:rsidRDefault="00A43D02" w:rsidP="0024031D">
      <w:pPr>
        <w:keepNext/>
        <w:spacing w:after="200" w:line="276" w:lineRule="auto"/>
        <w:ind w:left="720" w:hanging="720"/>
        <w:outlineLvl w:val="1"/>
        <w:rPr>
          <w:rFonts w:eastAsia="Calibri" w:cstheme="minorHAnsi"/>
          <w:b/>
        </w:rPr>
      </w:pPr>
      <w:bookmarkStart w:id="264" w:name="_Toc449950012"/>
      <w:bookmarkStart w:id="265" w:name="_Toc449960807"/>
      <w:bookmarkStart w:id="266" w:name="_Toc449961031"/>
      <w:r w:rsidRPr="004B06CE">
        <w:rPr>
          <w:rStyle w:val="Heading2Char"/>
        </w:rPr>
        <w:t>1</w:t>
      </w:r>
      <w:r w:rsidR="000C59D0" w:rsidRPr="004B06CE">
        <w:rPr>
          <w:rStyle w:val="Heading2Char"/>
        </w:rPr>
        <w:t>1</w:t>
      </w:r>
      <w:r w:rsidRPr="004B06CE">
        <w:rPr>
          <w:rStyle w:val="Heading2Char"/>
        </w:rPr>
        <w:t>.7</w:t>
      </w:r>
      <w:r w:rsidRPr="004B06CE">
        <w:rPr>
          <w:rStyle w:val="Heading2Char"/>
        </w:rPr>
        <w:tab/>
        <w:t>Return of Property</w:t>
      </w:r>
      <w:r w:rsidRPr="00CB5331">
        <w:rPr>
          <w:rFonts w:eastAsia="Calibri" w:cstheme="minorHAnsi"/>
          <w:b/>
        </w:rPr>
        <w:t>.</w:t>
      </w:r>
      <w:bookmarkEnd w:id="264"/>
      <w:bookmarkEnd w:id="265"/>
      <w:bookmarkEnd w:id="266"/>
    </w:p>
    <w:p w14:paraId="29D5237C" w14:textId="77777777" w:rsidR="00A43D02" w:rsidRPr="00CB5331" w:rsidRDefault="00A43D02" w:rsidP="00AE4F7B">
      <w:pPr>
        <w:spacing w:after="200" w:line="276" w:lineRule="auto"/>
        <w:rPr>
          <w:rFonts w:eastAsia="Calibri" w:cstheme="minorHAnsi"/>
        </w:rPr>
      </w:pPr>
      <w:r w:rsidRPr="00CB5331">
        <w:rPr>
          <w:rFonts w:eastAsia="Calibri" w:cstheme="minorHAnsi"/>
        </w:rPr>
        <w:t xml:space="preserve">In the event of termination or dissolution, all property owned by the School that was purchased in whole or in part with funding provided by the District, including, but not limited to, real property, shall be returned to and shall remain the property of the District. Notwithstanding the above, the District shall not have the right to retain property leased by the School, unless the District chooses to comply with the terms of that lease. All non-consumable grants, gifts and donations or assets purchased from these revenue sources shall be considered the property of the School unless otherwise identified by the donor in writing. Assets purchased exclusively with tuition paid by parents for a preschool program operated by or in conjunction with the School shall not be subject to this paragraph. Assets not purchased with public funding provided by the District may be donated to another mutually agreeable </w:t>
      </w:r>
      <w:proofErr w:type="gramStart"/>
      <w:r w:rsidRPr="00CB5331">
        <w:rPr>
          <w:rFonts w:eastAsia="Calibri" w:cstheme="minorHAnsi"/>
        </w:rPr>
        <w:t>not for-profit</w:t>
      </w:r>
      <w:proofErr w:type="gramEnd"/>
      <w:r w:rsidRPr="00CB5331">
        <w:rPr>
          <w:rFonts w:eastAsia="Calibri" w:cstheme="minorHAnsi"/>
        </w:rPr>
        <w:t xml:space="preserve"> organization.</w:t>
      </w:r>
    </w:p>
    <w:p w14:paraId="70BF1121" w14:textId="77777777" w:rsidR="00A43D02" w:rsidRPr="0050343E" w:rsidRDefault="0050343E" w:rsidP="0024031D">
      <w:pPr>
        <w:pStyle w:val="Heading1"/>
      </w:pPr>
      <w:bookmarkStart w:id="267" w:name="_Toc449950013"/>
      <w:bookmarkStart w:id="268" w:name="_Toc449960808"/>
      <w:bookmarkStart w:id="269" w:name="_Toc449961032"/>
      <w:r w:rsidRPr="0050343E">
        <w:t>SECTION TWELVE: GENERAL PROVISIONS</w:t>
      </w:r>
      <w:bookmarkEnd w:id="267"/>
      <w:bookmarkEnd w:id="268"/>
      <w:bookmarkEnd w:id="269"/>
    </w:p>
    <w:p w14:paraId="6D010AF5" w14:textId="77777777" w:rsidR="00A43D02" w:rsidRPr="00CB5331" w:rsidRDefault="00231540" w:rsidP="0024031D">
      <w:pPr>
        <w:keepNext/>
        <w:spacing w:after="200" w:line="276" w:lineRule="auto"/>
        <w:ind w:left="720" w:hanging="720"/>
        <w:outlineLvl w:val="1"/>
        <w:rPr>
          <w:rFonts w:eastAsia="Calibri" w:cstheme="minorHAnsi"/>
          <w:b/>
        </w:rPr>
      </w:pPr>
      <w:bookmarkStart w:id="270" w:name="_Toc449950014"/>
      <w:bookmarkStart w:id="271" w:name="_Toc449960809"/>
      <w:bookmarkStart w:id="272" w:name="_Toc449961033"/>
      <w:r w:rsidRPr="004B06CE">
        <w:rPr>
          <w:rStyle w:val="Heading2Char"/>
        </w:rPr>
        <w:t>12</w:t>
      </w:r>
      <w:r w:rsidR="00A43D02" w:rsidRPr="004B06CE">
        <w:rPr>
          <w:rStyle w:val="Heading2Char"/>
        </w:rPr>
        <w:t>.1</w:t>
      </w:r>
      <w:r w:rsidR="00A43D02" w:rsidRPr="004B06CE">
        <w:rPr>
          <w:rStyle w:val="Heading2Char"/>
        </w:rPr>
        <w:tab/>
        <w:t>Order of Precedence</w:t>
      </w:r>
      <w:r w:rsidR="00A43D02" w:rsidRPr="00CB5331">
        <w:rPr>
          <w:rFonts w:eastAsia="Calibri" w:cstheme="minorHAnsi"/>
          <w:b/>
        </w:rPr>
        <w:t>.</w:t>
      </w:r>
      <w:bookmarkEnd w:id="270"/>
      <w:bookmarkEnd w:id="271"/>
      <w:bookmarkEnd w:id="272"/>
    </w:p>
    <w:p w14:paraId="5C0E4F77" w14:textId="77777777" w:rsidR="00A43D02" w:rsidRPr="00CB5331" w:rsidRDefault="00A43D02" w:rsidP="00CB5331">
      <w:pPr>
        <w:spacing w:after="200" w:line="276" w:lineRule="auto"/>
        <w:rPr>
          <w:rFonts w:eastAsia="Calibri" w:cstheme="minorHAnsi"/>
        </w:rPr>
      </w:pPr>
      <w:r w:rsidRPr="00CB5331">
        <w:rPr>
          <w:rFonts w:eastAsia="Calibri" w:cstheme="minorHAnsi"/>
        </w:rPr>
        <w:t>In the event of any conflict among the organic documents and practices defining this relationship, it is agreed that this Contract shall take precedence over policies of either party and the Application; applicable policies of the District Board that have not been waived shall take precedence over policies and practices of the School and the Application; and policies of the School and mutually-acceptable practices developed during the term of the charter contract shall take p</w:t>
      </w:r>
      <w:r w:rsidR="00911B97">
        <w:rPr>
          <w:rFonts w:eastAsia="Calibri" w:cstheme="minorHAnsi"/>
        </w:rPr>
        <w:t>recedence over the Application.</w:t>
      </w:r>
    </w:p>
    <w:p w14:paraId="2C0B68D1" w14:textId="77777777" w:rsidR="00A43D02" w:rsidRPr="00CB5331" w:rsidRDefault="00231540" w:rsidP="0024031D">
      <w:pPr>
        <w:keepNext/>
        <w:spacing w:after="200" w:line="276" w:lineRule="auto"/>
        <w:ind w:left="720" w:hanging="720"/>
        <w:outlineLvl w:val="1"/>
        <w:rPr>
          <w:rFonts w:eastAsia="Calibri" w:cstheme="minorHAnsi"/>
          <w:b/>
        </w:rPr>
      </w:pPr>
      <w:bookmarkStart w:id="273" w:name="_Toc449950015"/>
      <w:bookmarkStart w:id="274" w:name="_Toc449960810"/>
      <w:bookmarkStart w:id="275" w:name="_Toc449961034"/>
      <w:r w:rsidRPr="004B06CE">
        <w:rPr>
          <w:rStyle w:val="Heading2Char"/>
        </w:rPr>
        <w:t>12</w:t>
      </w:r>
      <w:r w:rsidR="00A43D02" w:rsidRPr="004B06CE">
        <w:rPr>
          <w:rStyle w:val="Heading2Char"/>
        </w:rPr>
        <w:t>.2</w:t>
      </w:r>
      <w:r w:rsidR="00A43D02" w:rsidRPr="004B06CE">
        <w:rPr>
          <w:rStyle w:val="Heading2Char"/>
        </w:rPr>
        <w:tab/>
        <w:t>Amendments</w:t>
      </w:r>
      <w:r w:rsidR="00A43D02" w:rsidRPr="00CB5331">
        <w:rPr>
          <w:rFonts w:eastAsia="Calibri" w:cstheme="minorHAnsi"/>
          <w:b/>
        </w:rPr>
        <w:t>.</w:t>
      </w:r>
      <w:bookmarkEnd w:id="273"/>
      <w:bookmarkEnd w:id="274"/>
      <w:bookmarkEnd w:id="275"/>
    </w:p>
    <w:p w14:paraId="4CC0D292" w14:textId="77777777" w:rsidR="00A43D02" w:rsidRPr="00CB5331" w:rsidRDefault="00A43D02" w:rsidP="00CB5331">
      <w:pPr>
        <w:spacing w:after="200" w:line="276" w:lineRule="auto"/>
        <w:rPr>
          <w:rFonts w:eastAsia="Calibri" w:cstheme="minorHAnsi"/>
        </w:rPr>
      </w:pPr>
      <w:r w:rsidRPr="00CB5331">
        <w:rPr>
          <w:rFonts w:eastAsia="Calibri" w:cstheme="minorHAnsi"/>
        </w:rPr>
        <w:t>No amendment to this Contract shall be valid unless ratified in writing by the District Board and the Charter Board and executed by authorized representatives of the parties.</w:t>
      </w:r>
    </w:p>
    <w:p w14:paraId="1C5B112B" w14:textId="77777777" w:rsidR="00A43D02" w:rsidRPr="00CB5331" w:rsidRDefault="00231540" w:rsidP="0024031D">
      <w:pPr>
        <w:keepNext/>
        <w:spacing w:after="200" w:line="276" w:lineRule="auto"/>
        <w:ind w:left="720" w:hanging="720"/>
        <w:outlineLvl w:val="1"/>
        <w:rPr>
          <w:rFonts w:eastAsia="Calibri" w:cstheme="minorHAnsi"/>
          <w:b/>
        </w:rPr>
      </w:pPr>
      <w:bookmarkStart w:id="276" w:name="_Toc449950016"/>
      <w:bookmarkStart w:id="277" w:name="_Toc449960811"/>
      <w:bookmarkStart w:id="278" w:name="_Toc449961035"/>
      <w:r w:rsidRPr="004B06CE">
        <w:rPr>
          <w:rStyle w:val="Heading2Char"/>
        </w:rPr>
        <w:t>12</w:t>
      </w:r>
      <w:r w:rsidR="00A43D02" w:rsidRPr="004B06CE">
        <w:rPr>
          <w:rStyle w:val="Heading2Char"/>
        </w:rPr>
        <w:t>.3</w:t>
      </w:r>
      <w:r w:rsidR="00A43D02" w:rsidRPr="004B06CE">
        <w:rPr>
          <w:rStyle w:val="Heading2Char"/>
        </w:rPr>
        <w:tab/>
        <w:t>Merger</w:t>
      </w:r>
      <w:r w:rsidR="00A43D02" w:rsidRPr="00CB5331">
        <w:rPr>
          <w:rFonts w:eastAsia="Calibri" w:cstheme="minorHAnsi"/>
          <w:b/>
        </w:rPr>
        <w:t>.</w:t>
      </w:r>
      <w:bookmarkEnd w:id="276"/>
      <w:bookmarkEnd w:id="277"/>
      <w:bookmarkEnd w:id="278"/>
    </w:p>
    <w:p w14:paraId="6CAE6833" w14:textId="77777777" w:rsidR="00A43D02" w:rsidRPr="00CB5331" w:rsidRDefault="00A43D02" w:rsidP="00CB5331">
      <w:pPr>
        <w:spacing w:after="200" w:line="276" w:lineRule="auto"/>
        <w:rPr>
          <w:rFonts w:eastAsia="Calibri" w:cstheme="minorHAnsi"/>
        </w:rPr>
      </w:pPr>
      <w:r w:rsidRPr="00CB5331">
        <w:rPr>
          <w:rFonts w:eastAsia="Calibri" w:cstheme="minorHAnsi"/>
        </w:rPr>
        <w:t>This Contract contains all terms, conditions, and understandings of the parties relating to its subject matter. All prior representations, understandings, and discussions are merged herein and supersede by this Contract.</w:t>
      </w:r>
    </w:p>
    <w:p w14:paraId="79E05499" w14:textId="77777777" w:rsidR="00A43D02" w:rsidRPr="00CB5331" w:rsidRDefault="00231540" w:rsidP="0024031D">
      <w:pPr>
        <w:keepNext/>
        <w:spacing w:after="200" w:line="276" w:lineRule="auto"/>
        <w:ind w:left="720" w:hanging="720"/>
        <w:outlineLvl w:val="1"/>
        <w:rPr>
          <w:rFonts w:eastAsia="Calibri" w:cstheme="minorHAnsi"/>
          <w:b/>
        </w:rPr>
      </w:pPr>
      <w:bookmarkStart w:id="279" w:name="_Toc449950017"/>
      <w:bookmarkStart w:id="280" w:name="_Toc449960812"/>
      <w:bookmarkStart w:id="281" w:name="_Toc449961036"/>
      <w:r w:rsidRPr="004B06CE">
        <w:rPr>
          <w:rStyle w:val="Heading2Char"/>
        </w:rPr>
        <w:t>12</w:t>
      </w:r>
      <w:r w:rsidR="00A43D02" w:rsidRPr="004B06CE">
        <w:rPr>
          <w:rStyle w:val="Heading2Char"/>
        </w:rPr>
        <w:t>.4</w:t>
      </w:r>
      <w:r w:rsidR="00A43D02" w:rsidRPr="004B06CE">
        <w:rPr>
          <w:rStyle w:val="Heading2Char"/>
        </w:rPr>
        <w:tab/>
      </w:r>
      <w:proofErr w:type="gramStart"/>
      <w:r w:rsidR="00A43D02" w:rsidRPr="004B06CE">
        <w:rPr>
          <w:rStyle w:val="Heading2Char"/>
        </w:rPr>
        <w:t>Non Assignment</w:t>
      </w:r>
      <w:proofErr w:type="gramEnd"/>
      <w:r w:rsidR="00A43D02" w:rsidRPr="00CB5331">
        <w:rPr>
          <w:rFonts w:eastAsia="Calibri" w:cstheme="minorHAnsi"/>
          <w:b/>
        </w:rPr>
        <w:t>.</w:t>
      </w:r>
      <w:bookmarkEnd w:id="279"/>
      <w:bookmarkEnd w:id="280"/>
      <w:bookmarkEnd w:id="281"/>
    </w:p>
    <w:p w14:paraId="2E1A7D53" w14:textId="77777777" w:rsidR="00A43D02" w:rsidRPr="00CB5331" w:rsidRDefault="00A43D02" w:rsidP="00CB5331">
      <w:pPr>
        <w:spacing w:after="200" w:line="276" w:lineRule="auto"/>
        <w:rPr>
          <w:rFonts w:eastAsia="Calibri" w:cstheme="minorHAnsi"/>
        </w:rPr>
      </w:pPr>
      <w:r w:rsidRPr="00CB5331">
        <w:rPr>
          <w:rFonts w:eastAsia="Calibri" w:cstheme="minorHAnsi"/>
        </w:rPr>
        <w:t>Neither party to this Contract shall assign or attempt to assign any rights, benefits, or obligations accruing to the party under this Contract unless the other party agrees in writing to any such assignment. Such consent shall not be unreasonably withheld, conditioned or delayed.</w:t>
      </w:r>
    </w:p>
    <w:p w14:paraId="4946A9DA" w14:textId="77777777" w:rsidR="00A43D02" w:rsidRPr="00CB5331" w:rsidRDefault="00231540" w:rsidP="0024031D">
      <w:pPr>
        <w:keepNext/>
        <w:spacing w:after="200" w:line="276" w:lineRule="auto"/>
        <w:ind w:left="720" w:hanging="720"/>
        <w:outlineLvl w:val="1"/>
        <w:rPr>
          <w:rFonts w:eastAsia="Calibri" w:cstheme="minorHAnsi"/>
          <w:b/>
        </w:rPr>
      </w:pPr>
      <w:bookmarkStart w:id="282" w:name="_Toc449950018"/>
      <w:bookmarkStart w:id="283" w:name="_Toc449960813"/>
      <w:bookmarkStart w:id="284" w:name="_Toc449961037"/>
      <w:r w:rsidRPr="004B06CE">
        <w:rPr>
          <w:rStyle w:val="Heading2Char"/>
        </w:rPr>
        <w:lastRenderedPageBreak/>
        <w:t>12</w:t>
      </w:r>
      <w:r w:rsidR="00A43D02" w:rsidRPr="004B06CE">
        <w:rPr>
          <w:rStyle w:val="Heading2Char"/>
        </w:rPr>
        <w:t>.5</w:t>
      </w:r>
      <w:r w:rsidR="00A43D02" w:rsidRPr="004B06CE">
        <w:rPr>
          <w:rStyle w:val="Heading2Char"/>
        </w:rPr>
        <w:tab/>
        <w:t>Governing Law and Enforceability</w:t>
      </w:r>
      <w:r w:rsidR="00A43D02" w:rsidRPr="00CB5331">
        <w:rPr>
          <w:rFonts w:eastAsia="Calibri" w:cstheme="minorHAnsi"/>
          <w:b/>
        </w:rPr>
        <w:t>.</w:t>
      </w:r>
      <w:bookmarkEnd w:id="282"/>
      <w:bookmarkEnd w:id="283"/>
      <w:bookmarkEnd w:id="284"/>
    </w:p>
    <w:p w14:paraId="36EEDBB9" w14:textId="77777777" w:rsidR="00A43D02" w:rsidRPr="00CB5331" w:rsidRDefault="00A43D02" w:rsidP="00CB5331">
      <w:pPr>
        <w:spacing w:after="200" w:line="276" w:lineRule="auto"/>
        <w:rPr>
          <w:rFonts w:eastAsia="Calibri" w:cstheme="minorHAnsi"/>
        </w:rPr>
      </w:pPr>
      <w:r w:rsidRPr="00CB5331">
        <w:rPr>
          <w:rFonts w:eastAsia="Calibri" w:cstheme="minorHAnsi"/>
        </w:rPr>
        <w:t>This Contract shall be governed and construed according to the Constitution and Laws of the State of Colorado. If any provision of this Contract or any application of this Contract to the School is found contrary to law, such provision or application shall have effect only to the extent permitted by law. Either party may revoke this Contract if a material provision is declared unlawful or unenforceable by any court of competent jurisdiction or the parties do not successfully negotiate a replacement provision. The parties agree, that upon any material changes in law that may materially impact the relationship of the parties, the parties shall as soon as reasonably practical after the effective date of such change in law, amend this Contract</w:t>
      </w:r>
      <w:r w:rsidR="00911B97">
        <w:rPr>
          <w:rFonts w:eastAsia="Calibri" w:cstheme="minorHAnsi"/>
        </w:rPr>
        <w:t xml:space="preserve"> to reflect such change in law.</w:t>
      </w:r>
    </w:p>
    <w:p w14:paraId="047025A6" w14:textId="77777777" w:rsidR="00A43D02" w:rsidRPr="00CB5331" w:rsidRDefault="00231540" w:rsidP="0024031D">
      <w:pPr>
        <w:keepNext/>
        <w:spacing w:after="200" w:line="276" w:lineRule="auto"/>
        <w:ind w:left="720" w:hanging="720"/>
        <w:outlineLvl w:val="1"/>
        <w:rPr>
          <w:rFonts w:eastAsia="Calibri" w:cstheme="minorHAnsi"/>
          <w:b/>
        </w:rPr>
      </w:pPr>
      <w:bookmarkStart w:id="285" w:name="_Toc449950019"/>
      <w:bookmarkStart w:id="286" w:name="_Toc449960814"/>
      <w:bookmarkStart w:id="287" w:name="_Toc449961038"/>
      <w:r w:rsidRPr="004B06CE">
        <w:rPr>
          <w:rStyle w:val="Heading2Char"/>
        </w:rPr>
        <w:t>12</w:t>
      </w:r>
      <w:r w:rsidR="00A43D02" w:rsidRPr="004B06CE">
        <w:rPr>
          <w:rStyle w:val="Heading2Char"/>
        </w:rPr>
        <w:t>.6</w:t>
      </w:r>
      <w:r w:rsidR="00A43D02" w:rsidRPr="004B06CE">
        <w:rPr>
          <w:rStyle w:val="Heading2Char"/>
        </w:rPr>
        <w:tab/>
        <w:t>No Third-Party Beneficiary</w:t>
      </w:r>
      <w:r w:rsidR="00A43D02" w:rsidRPr="00CB5331">
        <w:rPr>
          <w:rFonts w:eastAsia="Calibri" w:cstheme="minorHAnsi"/>
          <w:b/>
        </w:rPr>
        <w:t>.</w:t>
      </w:r>
      <w:bookmarkEnd w:id="285"/>
      <w:bookmarkEnd w:id="286"/>
      <w:bookmarkEnd w:id="287"/>
    </w:p>
    <w:p w14:paraId="5D60F1D2" w14:textId="77777777" w:rsidR="00A43D02" w:rsidRPr="00CB5331" w:rsidRDefault="00A43D02" w:rsidP="00CB5331">
      <w:pPr>
        <w:spacing w:after="200" w:line="276" w:lineRule="auto"/>
        <w:rPr>
          <w:rFonts w:eastAsia="Calibri" w:cstheme="minorHAnsi"/>
        </w:rPr>
      </w:pPr>
      <w:r w:rsidRPr="00CB5331">
        <w:rPr>
          <w:rFonts w:eastAsia="Calibri" w:cstheme="minorHAnsi"/>
        </w:rPr>
        <w:t>The enforcement of the terms and conditions of this Contract and all rights of action relating to such enforcement shall be strictly reserved to the District and the School. Nothing contained in this Contract shall give or allow any claim or right of action whatsoever by any other or third person. It is the express intent of the parties to this Contract that any person receiving services or benefits hereunder shall be deemed an incidental beneficiary only.</w:t>
      </w:r>
    </w:p>
    <w:p w14:paraId="6B29FF0C" w14:textId="77777777" w:rsidR="00A43D02" w:rsidRPr="00CB5331" w:rsidRDefault="00231540" w:rsidP="0024031D">
      <w:pPr>
        <w:keepNext/>
        <w:spacing w:after="200" w:line="276" w:lineRule="auto"/>
        <w:ind w:left="720" w:hanging="720"/>
        <w:outlineLvl w:val="1"/>
        <w:rPr>
          <w:rFonts w:eastAsia="Calibri" w:cstheme="minorHAnsi"/>
          <w:b/>
        </w:rPr>
      </w:pPr>
      <w:bookmarkStart w:id="288" w:name="_Toc449950020"/>
      <w:bookmarkStart w:id="289" w:name="_Toc449960815"/>
      <w:bookmarkStart w:id="290" w:name="_Toc449961039"/>
      <w:r w:rsidRPr="004B06CE">
        <w:rPr>
          <w:rStyle w:val="Heading2Char"/>
        </w:rPr>
        <w:t>12</w:t>
      </w:r>
      <w:r w:rsidR="00A43D02" w:rsidRPr="004B06CE">
        <w:rPr>
          <w:rStyle w:val="Heading2Char"/>
        </w:rPr>
        <w:t>.7</w:t>
      </w:r>
      <w:r w:rsidR="00A43D02" w:rsidRPr="004B06CE">
        <w:rPr>
          <w:rStyle w:val="Heading2Char"/>
        </w:rPr>
        <w:tab/>
        <w:t>No Waiver</w:t>
      </w:r>
      <w:r w:rsidR="00A43D02" w:rsidRPr="00CB5331">
        <w:rPr>
          <w:rFonts w:eastAsia="Calibri" w:cstheme="minorHAnsi"/>
          <w:b/>
        </w:rPr>
        <w:t>.</w:t>
      </w:r>
      <w:bookmarkEnd w:id="288"/>
      <w:bookmarkEnd w:id="289"/>
      <w:bookmarkEnd w:id="290"/>
    </w:p>
    <w:p w14:paraId="452A4F91" w14:textId="77777777" w:rsidR="00A43D02" w:rsidRPr="00CB5331" w:rsidRDefault="00A43D02" w:rsidP="00CB5331">
      <w:pPr>
        <w:spacing w:after="200" w:line="276" w:lineRule="auto"/>
        <w:rPr>
          <w:rFonts w:eastAsia="Calibri" w:cstheme="minorHAnsi"/>
        </w:rPr>
      </w:pPr>
      <w:r w:rsidRPr="00CB5331">
        <w:rPr>
          <w:rFonts w:eastAsia="Calibri" w:cstheme="minorHAnsi"/>
        </w:rPr>
        <w:t>The parties agree that no assent, express or implied, to any breach by either of them of any one or more of the provisions of this Contract shall constitute a waiver of any other breach.</w:t>
      </w:r>
    </w:p>
    <w:p w14:paraId="033B5036" w14:textId="77777777" w:rsidR="00A43D02" w:rsidRPr="00CB5331" w:rsidRDefault="00231540" w:rsidP="00A05892">
      <w:pPr>
        <w:keepNext/>
        <w:spacing w:after="200" w:line="276" w:lineRule="auto"/>
        <w:ind w:left="720" w:hanging="720"/>
        <w:outlineLvl w:val="1"/>
        <w:rPr>
          <w:rFonts w:eastAsia="Calibri" w:cstheme="minorHAnsi"/>
          <w:b/>
        </w:rPr>
      </w:pPr>
      <w:bookmarkStart w:id="291" w:name="_Toc449950021"/>
      <w:bookmarkStart w:id="292" w:name="_Toc449960816"/>
      <w:bookmarkStart w:id="293" w:name="_Toc449961040"/>
      <w:r w:rsidRPr="004B06CE">
        <w:rPr>
          <w:rStyle w:val="Heading2Char"/>
        </w:rPr>
        <w:t>12</w:t>
      </w:r>
      <w:r w:rsidR="00A43D02" w:rsidRPr="004B06CE">
        <w:rPr>
          <w:rStyle w:val="Heading2Char"/>
        </w:rPr>
        <w:t>.8</w:t>
      </w:r>
      <w:r w:rsidR="00A43D02" w:rsidRPr="004B06CE">
        <w:rPr>
          <w:rStyle w:val="Heading2Char"/>
        </w:rPr>
        <w:tab/>
        <w:t>Notice</w:t>
      </w:r>
      <w:r w:rsidR="00A43D02" w:rsidRPr="00CB5331">
        <w:rPr>
          <w:rFonts w:eastAsia="Calibri" w:cstheme="minorHAnsi"/>
          <w:b/>
        </w:rPr>
        <w:t>.</w:t>
      </w:r>
      <w:bookmarkEnd w:id="291"/>
      <w:bookmarkEnd w:id="292"/>
      <w:bookmarkEnd w:id="293"/>
    </w:p>
    <w:p w14:paraId="1580D5A0" w14:textId="77777777" w:rsidR="00A43D02" w:rsidRPr="00CB5331" w:rsidRDefault="00A43D02" w:rsidP="00CB5331">
      <w:pPr>
        <w:spacing w:after="200" w:line="276" w:lineRule="auto"/>
        <w:rPr>
          <w:rFonts w:eastAsia="Calibri" w:cstheme="minorHAnsi"/>
        </w:rPr>
      </w:pPr>
      <w:r w:rsidRPr="00CB5331">
        <w:rPr>
          <w:rFonts w:eastAsia="Calibri" w:cstheme="minorHAnsi"/>
        </w:rPr>
        <w:t xml:space="preserve">Any notice required, or permitted, under this Contract, shall be in writing and shall be effective upon actual receipt or refusal when sent by personal delivery (subject to verification of service or acknowledgement of receipt) or one day after deposit with a nationally recognized overnight courier, or three days after mailing when sent by certified mail, postage prepaid to the </w:t>
      </w:r>
      <w:r w:rsidR="00A93208">
        <w:rPr>
          <w:rFonts w:eastAsia="Calibri" w:cstheme="minorHAnsi"/>
        </w:rPr>
        <w:t>Lead A</w:t>
      </w:r>
      <w:r w:rsidRPr="00CB5331">
        <w:rPr>
          <w:rFonts w:eastAsia="Calibri" w:cstheme="minorHAnsi"/>
        </w:rPr>
        <w:t>dministrator for notice to the School, or to the designated District representative for notice to the District, at the addresses set forth below. Either party may change the address for notice by giving written notice to the other party.</w:t>
      </w:r>
    </w:p>
    <w:p w14:paraId="0A9022D6" w14:textId="77777777" w:rsidR="00A43D02" w:rsidRPr="00CB5331" w:rsidRDefault="00231540" w:rsidP="0024031D">
      <w:pPr>
        <w:keepNext/>
        <w:spacing w:after="200" w:line="276" w:lineRule="auto"/>
        <w:ind w:left="720" w:hanging="720"/>
        <w:outlineLvl w:val="1"/>
        <w:rPr>
          <w:rFonts w:eastAsia="Calibri" w:cstheme="minorHAnsi"/>
          <w:b/>
        </w:rPr>
      </w:pPr>
      <w:bookmarkStart w:id="294" w:name="_Toc449950022"/>
      <w:bookmarkStart w:id="295" w:name="_Toc449960817"/>
      <w:bookmarkStart w:id="296" w:name="_Toc449961041"/>
      <w:r w:rsidRPr="004B06CE">
        <w:rPr>
          <w:rStyle w:val="Heading2Char"/>
        </w:rPr>
        <w:t>12</w:t>
      </w:r>
      <w:r w:rsidR="00A43D02" w:rsidRPr="004B06CE">
        <w:rPr>
          <w:rStyle w:val="Heading2Char"/>
        </w:rPr>
        <w:t>.9</w:t>
      </w:r>
      <w:r w:rsidR="00A43D02" w:rsidRPr="004B06CE">
        <w:rPr>
          <w:rStyle w:val="Heading2Char"/>
        </w:rPr>
        <w:tab/>
        <w:t>Severability</w:t>
      </w:r>
      <w:r w:rsidR="00A43D02" w:rsidRPr="00CB5331">
        <w:rPr>
          <w:rFonts w:eastAsia="Calibri" w:cstheme="minorHAnsi"/>
          <w:b/>
        </w:rPr>
        <w:t>.</w:t>
      </w:r>
      <w:bookmarkEnd w:id="294"/>
      <w:bookmarkEnd w:id="295"/>
      <w:bookmarkEnd w:id="296"/>
    </w:p>
    <w:p w14:paraId="56952FB3" w14:textId="77777777" w:rsidR="00A43D02" w:rsidRPr="00CB5331" w:rsidRDefault="00A43D02" w:rsidP="00CB5331">
      <w:pPr>
        <w:spacing w:after="200" w:line="276" w:lineRule="auto"/>
        <w:rPr>
          <w:rFonts w:eastAsia="Calibri" w:cstheme="minorHAnsi"/>
        </w:rPr>
      </w:pPr>
      <w:r w:rsidRPr="00CB5331">
        <w:rPr>
          <w:rFonts w:eastAsia="Calibri" w:cstheme="minorHAnsi"/>
        </w:rPr>
        <w:t>If any provision of this Contract is determined to be unenforceable or invalid for any reason, the remainder of the Contract shall remain in full force and effect, unless otherwise terminated by one or both of the parties in accordance with the terms contained herein.</w:t>
      </w:r>
    </w:p>
    <w:p w14:paraId="3453DC91" w14:textId="77777777" w:rsidR="00A43D02" w:rsidRPr="00CB5331" w:rsidRDefault="00231540" w:rsidP="0024031D">
      <w:pPr>
        <w:keepNext/>
        <w:spacing w:after="200" w:line="276" w:lineRule="auto"/>
        <w:ind w:left="720" w:hanging="720"/>
        <w:outlineLvl w:val="1"/>
        <w:rPr>
          <w:rFonts w:eastAsia="Calibri" w:cstheme="minorHAnsi"/>
          <w:b/>
        </w:rPr>
      </w:pPr>
      <w:bookmarkStart w:id="297" w:name="_Toc449950023"/>
      <w:bookmarkStart w:id="298" w:name="_Toc449960818"/>
      <w:bookmarkStart w:id="299" w:name="_Toc449961042"/>
      <w:r w:rsidRPr="004B06CE">
        <w:rPr>
          <w:rStyle w:val="Heading2Char"/>
        </w:rPr>
        <w:t>12</w:t>
      </w:r>
      <w:r w:rsidR="00A43D02" w:rsidRPr="004B06CE">
        <w:rPr>
          <w:rStyle w:val="Heading2Char"/>
        </w:rPr>
        <w:t>.10</w:t>
      </w:r>
      <w:r w:rsidR="00A43D02" w:rsidRPr="004B06CE">
        <w:rPr>
          <w:rStyle w:val="Heading2Char"/>
        </w:rPr>
        <w:tab/>
        <w:t>Interpretation</w:t>
      </w:r>
      <w:r w:rsidR="00A43D02" w:rsidRPr="00CB5331">
        <w:rPr>
          <w:rFonts w:eastAsia="Calibri" w:cstheme="minorHAnsi"/>
          <w:b/>
        </w:rPr>
        <w:t>.</w:t>
      </w:r>
      <w:bookmarkEnd w:id="297"/>
      <w:bookmarkEnd w:id="298"/>
      <w:bookmarkEnd w:id="299"/>
    </w:p>
    <w:p w14:paraId="104167CB"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t>A.</w:t>
      </w:r>
      <w:r w:rsidR="005F3064">
        <w:rPr>
          <w:rFonts w:eastAsia="Calibri" w:cstheme="minorHAnsi"/>
        </w:rPr>
        <w:tab/>
      </w:r>
      <w:r w:rsidRPr="00CB5331">
        <w:rPr>
          <w:rFonts w:eastAsia="Calibri" w:cstheme="minorHAnsi"/>
          <w:u w:val="single"/>
        </w:rPr>
        <w:t>Standard of Compliance</w:t>
      </w:r>
      <w:r w:rsidRPr="00CB5331">
        <w:rPr>
          <w:rFonts w:eastAsia="Calibri" w:cstheme="minorHAnsi"/>
        </w:rPr>
        <w:t>.</w:t>
      </w:r>
      <w:r w:rsidR="00446926">
        <w:rPr>
          <w:rFonts w:eastAsia="Calibri" w:cstheme="minorHAnsi"/>
        </w:rPr>
        <w:t xml:space="preserve"> </w:t>
      </w:r>
      <w:r w:rsidRPr="00CB5331">
        <w:rPr>
          <w:rFonts w:eastAsia="Calibri" w:cstheme="minorHAnsi"/>
        </w:rPr>
        <w:t>In the event of any disagreement or conflict concerning the interpretation or enforcement of this Contract, the Application, and District policies, procedures, regulations, or other requirements, unless waived, and compliance by the School therewith shall be required and measured in the same manner as may be applied and expected by the District of otherwi</w:t>
      </w:r>
      <w:r w:rsidR="00911B97">
        <w:rPr>
          <w:rFonts w:eastAsia="Calibri" w:cstheme="minorHAnsi"/>
        </w:rPr>
        <w:t>se-comparable District schools.</w:t>
      </w:r>
    </w:p>
    <w:p w14:paraId="3837844E"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t>B.</w:t>
      </w:r>
      <w:r w:rsidR="005F3064">
        <w:rPr>
          <w:rFonts w:eastAsia="Calibri" w:cstheme="minorHAnsi"/>
        </w:rPr>
        <w:tab/>
      </w:r>
      <w:r w:rsidRPr="00CB5331">
        <w:rPr>
          <w:rFonts w:eastAsia="Calibri" w:cstheme="minorHAnsi"/>
          <w:u w:val="single"/>
        </w:rPr>
        <w:t>Business Days</w:t>
      </w:r>
      <w:r w:rsidRPr="00CB5331">
        <w:rPr>
          <w:rFonts w:eastAsia="Calibri" w:cstheme="minorHAnsi"/>
        </w:rPr>
        <w:t>.</w:t>
      </w:r>
      <w:r w:rsidR="00446926">
        <w:rPr>
          <w:rFonts w:eastAsia="Calibri" w:cstheme="minorHAnsi"/>
        </w:rPr>
        <w:t xml:space="preserve"> </w:t>
      </w:r>
      <w:r w:rsidRPr="00CB5331">
        <w:rPr>
          <w:rFonts w:eastAsia="Calibri" w:cstheme="minorHAnsi"/>
        </w:rPr>
        <w:t>As used in this Contract “business day” means any day other than a Saturday or Sunday or a day on which government institutions in the</w:t>
      </w:r>
      <w:r w:rsidR="00911B97">
        <w:rPr>
          <w:rFonts w:eastAsia="Calibri" w:cstheme="minorHAnsi"/>
        </w:rPr>
        <w:t xml:space="preserve"> state of Colorado are closed.</w:t>
      </w:r>
    </w:p>
    <w:p w14:paraId="44DB6898"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t>C.</w:t>
      </w:r>
      <w:r w:rsidR="005F3064">
        <w:rPr>
          <w:rFonts w:eastAsia="Calibri" w:cstheme="minorHAnsi"/>
        </w:rPr>
        <w:tab/>
      </w:r>
      <w:r w:rsidRPr="00CB5331">
        <w:rPr>
          <w:rFonts w:eastAsia="Calibri" w:cstheme="minorHAnsi"/>
          <w:u w:val="single"/>
        </w:rPr>
        <w:t>Counterparts; Signature by Facsimile</w:t>
      </w:r>
      <w:r w:rsidR="005F3064">
        <w:rPr>
          <w:rFonts w:eastAsia="Calibri" w:cstheme="minorHAnsi"/>
        </w:rPr>
        <w:t>.</w:t>
      </w:r>
      <w:r w:rsidR="00446926">
        <w:rPr>
          <w:rFonts w:eastAsia="Calibri" w:cstheme="minorHAnsi"/>
        </w:rPr>
        <w:t xml:space="preserve"> </w:t>
      </w:r>
      <w:r w:rsidRPr="00CB5331">
        <w:rPr>
          <w:rFonts w:eastAsia="Calibri" w:cstheme="minorHAnsi"/>
        </w:rPr>
        <w:t>This Contract may be signed in counterparts, which when taken together, shall constitute one original Contract.</w:t>
      </w:r>
      <w:r w:rsidR="00446926">
        <w:rPr>
          <w:rFonts w:eastAsia="Calibri" w:cstheme="minorHAnsi"/>
        </w:rPr>
        <w:t xml:space="preserve"> </w:t>
      </w:r>
      <w:r w:rsidRPr="00CB5331">
        <w:rPr>
          <w:rFonts w:eastAsia="Calibri" w:cstheme="minorHAnsi"/>
        </w:rPr>
        <w:t xml:space="preserve">Signatures received by facsimile </w:t>
      </w:r>
      <w:r w:rsidR="005B0363">
        <w:rPr>
          <w:rFonts w:eastAsia="Calibri" w:cstheme="minorHAnsi"/>
        </w:rPr>
        <w:t xml:space="preserve">or </w:t>
      </w:r>
      <w:r w:rsidR="007013E2">
        <w:rPr>
          <w:rFonts w:eastAsia="Calibri" w:cstheme="minorHAnsi"/>
        </w:rPr>
        <w:t>electronically</w:t>
      </w:r>
      <w:r w:rsidR="005B0363">
        <w:rPr>
          <w:rFonts w:eastAsia="Calibri" w:cstheme="minorHAnsi"/>
        </w:rPr>
        <w:t xml:space="preserve"> </w:t>
      </w:r>
      <w:r w:rsidRPr="00CB5331">
        <w:rPr>
          <w:rFonts w:eastAsia="Calibri" w:cstheme="minorHAnsi"/>
        </w:rPr>
        <w:t>by either of the parties shall have the same effect as original signatures.</w:t>
      </w:r>
    </w:p>
    <w:p w14:paraId="30487B44" w14:textId="77777777" w:rsidR="00A43D02" w:rsidRPr="00CB5331" w:rsidRDefault="00A43D02" w:rsidP="005F3064">
      <w:pPr>
        <w:spacing w:after="200" w:line="276" w:lineRule="auto"/>
        <w:ind w:left="720" w:hanging="360"/>
        <w:rPr>
          <w:rFonts w:eastAsia="Calibri" w:cstheme="minorHAnsi"/>
        </w:rPr>
      </w:pPr>
      <w:r w:rsidRPr="00CB5331">
        <w:rPr>
          <w:rFonts w:eastAsia="Calibri" w:cstheme="minorHAnsi"/>
        </w:rPr>
        <w:lastRenderedPageBreak/>
        <w:t>D.</w:t>
      </w:r>
      <w:r w:rsidRPr="00CB5331">
        <w:rPr>
          <w:rFonts w:eastAsia="Calibri" w:cstheme="minorHAnsi"/>
        </w:rPr>
        <w:tab/>
      </w:r>
      <w:r w:rsidRPr="00CB5331">
        <w:rPr>
          <w:rFonts w:eastAsia="Calibri" w:cstheme="minorHAnsi"/>
          <w:bCs/>
          <w:u w:val="single"/>
        </w:rPr>
        <w:t>Conflict with Exhibits</w:t>
      </w:r>
      <w:r w:rsidRPr="00911B97">
        <w:rPr>
          <w:rFonts w:eastAsia="Calibri" w:cstheme="minorHAnsi"/>
          <w:bCs/>
        </w:rPr>
        <w:t>.</w:t>
      </w:r>
      <w:r w:rsidR="00446926">
        <w:rPr>
          <w:rFonts w:eastAsia="Calibri" w:cstheme="minorHAnsi"/>
        </w:rPr>
        <w:t xml:space="preserve"> </w:t>
      </w:r>
      <w:r w:rsidRPr="00CB5331">
        <w:rPr>
          <w:rFonts w:eastAsia="Calibri" w:cstheme="minorHAnsi"/>
        </w:rPr>
        <w:t>In the event of conflicts or inconsistencies between this Contract, the Attachments, or the Application, such conflicts or inconsistencies shall be resolved by reference to the documents in the following order of priority: first, the terms of this Contract, second, the Attachments, and last the Application.</w:t>
      </w:r>
    </w:p>
    <w:p w14:paraId="67ADB6B1" w14:textId="77777777" w:rsidR="005F3064" w:rsidRDefault="002D1380" w:rsidP="0024031D">
      <w:pPr>
        <w:keepNext/>
        <w:spacing w:after="200" w:line="276" w:lineRule="auto"/>
        <w:ind w:left="720" w:hanging="720"/>
        <w:outlineLvl w:val="1"/>
        <w:rPr>
          <w:rFonts w:eastAsia="Calibri" w:cstheme="minorHAnsi"/>
          <w:b/>
        </w:rPr>
      </w:pPr>
      <w:bookmarkStart w:id="300" w:name="_Toc449960819"/>
      <w:bookmarkStart w:id="301" w:name="_Toc449961043"/>
      <w:r w:rsidRPr="004B06CE">
        <w:rPr>
          <w:rStyle w:val="Heading2Char"/>
        </w:rPr>
        <w:t>12.11</w:t>
      </w:r>
      <w:r w:rsidR="005F3064" w:rsidRPr="004B06CE">
        <w:rPr>
          <w:rStyle w:val="Heading2Char"/>
        </w:rPr>
        <w:tab/>
      </w:r>
      <w:r w:rsidRPr="004B06CE">
        <w:rPr>
          <w:rStyle w:val="Heading2Char"/>
        </w:rPr>
        <w:t xml:space="preserve">Nonreligious, </w:t>
      </w:r>
      <w:r w:rsidR="0077599E" w:rsidRPr="004B06CE">
        <w:rPr>
          <w:rStyle w:val="Heading2Char"/>
        </w:rPr>
        <w:t>Nonsectarian S</w:t>
      </w:r>
      <w:r w:rsidRPr="004B06CE">
        <w:rPr>
          <w:rStyle w:val="Heading2Char"/>
        </w:rPr>
        <w:t>tatus</w:t>
      </w:r>
      <w:r>
        <w:rPr>
          <w:rFonts w:eastAsia="Calibri" w:cstheme="minorHAnsi"/>
          <w:b/>
        </w:rPr>
        <w:t>.</w:t>
      </w:r>
      <w:bookmarkEnd w:id="300"/>
      <w:bookmarkEnd w:id="301"/>
    </w:p>
    <w:p w14:paraId="0E46A016" w14:textId="77777777" w:rsidR="002D1380" w:rsidRPr="002D1380" w:rsidRDefault="002D1380" w:rsidP="00A05892">
      <w:pPr>
        <w:autoSpaceDE w:val="0"/>
        <w:autoSpaceDN w:val="0"/>
        <w:adjustRightInd w:val="0"/>
        <w:spacing w:after="200" w:line="276" w:lineRule="auto"/>
        <w:rPr>
          <w:rFonts w:eastAsia="Calibri" w:cstheme="minorHAnsi"/>
          <w:b/>
        </w:rPr>
        <w:sectPr w:rsidR="002D1380" w:rsidRPr="002D1380" w:rsidSect="00CB5331">
          <w:type w:val="continuous"/>
          <w:pgSz w:w="12240" w:h="15840"/>
          <w:pgMar w:top="720" w:right="720" w:bottom="432" w:left="720" w:header="720" w:footer="720" w:gutter="0"/>
          <w:cols w:space="720"/>
          <w:docGrid w:linePitch="360"/>
        </w:sectPr>
      </w:pPr>
      <w:r>
        <w:t xml:space="preserve">The educational program of the School shall be nonreligious, nonsectarian, and, consistent with applicable law and District policy, shall not discriminate against any student </w:t>
      </w:r>
      <w:proofErr w:type="gramStart"/>
      <w:r>
        <w:t>on the basis of</w:t>
      </w:r>
      <w:proofErr w:type="gramEnd"/>
      <w:r>
        <w:t xml:space="preserve"> race, color, creed, national origin, sex, marital status, sexual orientation, religion, ancestry, disability or need for special education services.</w:t>
      </w:r>
    </w:p>
    <w:p w14:paraId="4678222A" w14:textId="77777777" w:rsidR="00FD49C4" w:rsidRDefault="00FD49C4" w:rsidP="00CB5331">
      <w:pPr>
        <w:spacing w:after="200" w:line="276" w:lineRule="auto"/>
        <w:rPr>
          <w:rFonts w:eastAsia="Calibri" w:cstheme="minorHAnsi"/>
        </w:rPr>
      </w:pPr>
      <w:r>
        <w:rPr>
          <w:rFonts w:eastAsia="Calibri" w:cstheme="minorHAnsi"/>
        </w:rPr>
        <w:tab/>
        <w:t xml:space="preserve">IN WITNESS WHEREOF, the Parties have executed this Contract as of the date first above written. </w:t>
      </w:r>
    </w:p>
    <w:p w14:paraId="09C38B9D" w14:textId="77777777" w:rsidR="009B12E5"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p>
    <w:p w14:paraId="2DCFBE28" w14:textId="0FE04387" w:rsidR="00FD49C4" w:rsidRDefault="00C62363" w:rsidP="009B12E5">
      <w:pPr>
        <w:spacing w:line="276" w:lineRule="auto"/>
        <w:ind w:left="5400" w:firstLine="360"/>
        <w:rPr>
          <w:rFonts w:eastAsia="Calibri" w:cstheme="minorHAnsi"/>
        </w:rPr>
      </w:pPr>
      <w:r w:rsidRPr="00C62363">
        <w:rPr>
          <w:rFonts w:eastAsia="Calibri" w:cstheme="minorHAnsi"/>
          <w:highlight w:val="yellow"/>
        </w:rPr>
        <w:t>SCHOOL NAME</w:t>
      </w:r>
      <w:r w:rsidR="00FD49C4">
        <w:rPr>
          <w:rFonts w:eastAsia="Calibri" w:cstheme="minorHAnsi"/>
        </w:rPr>
        <w:t xml:space="preserve">, </w:t>
      </w:r>
    </w:p>
    <w:p w14:paraId="15BEE03F" w14:textId="77777777" w:rsidR="00FD49C4"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a Colorado non-profit corporation</w:t>
      </w:r>
    </w:p>
    <w:p w14:paraId="56AD90F3" w14:textId="77777777" w:rsidR="00FD49C4" w:rsidRDefault="00FD49C4" w:rsidP="00FD49C4">
      <w:pPr>
        <w:spacing w:line="276" w:lineRule="auto"/>
        <w:rPr>
          <w:rFonts w:eastAsia="Calibri" w:cstheme="minorHAnsi"/>
        </w:rPr>
      </w:pPr>
    </w:p>
    <w:p w14:paraId="5B9E9FBB" w14:textId="77777777" w:rsidR="00FD49C4" w:rsidRDefault="00FD49C4" w:rsidP="00FD49C4">
      <w:pPr>
        <w:spacing w:line="276" w:lineRule="auto"/>
        <w:rPr>
          <w:rFonts w:eastAsia="Calibri" w:cstheme="minorHAnsi"/>
        </w:rPr>
      </w:pPr>
    </w:p>
    <w:p w14:paraId="6F62A086" w14:textId="77777777" w:rsidR="00FD49C4"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By:</w:t>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p>
    <w:p w14:paraId="35B51B7B" w14:textId="77777777" w:rsidR="00FD49C4"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President, Board of Directors</w:t>
      </w:r>
    </w:p>
    <w:p w14:paraId="7FEC1F9C" w14:textId="77777777" w:rsidR="00FD49C4" w:rsidRDefault="00FD49C4" w:rsidP="00FD49C4">
      <w:pPr>
        <w:spacing w:line="276" w:lineRule="auto"/>
        <w:rPr>
          <w:rFonts w:eastAsia="Calibri" w:cstheme="minorHAnsi"/>
        </w:rPr>
      </w:pPr>
    </w:p>
    <w:p w14:paraId="2085B363" w14:textId="77777777" w:rsidR="00FD49C4" w:rsidRDefault="00FD49C4" w:rsidP="00FD49C4">
      <w:pPr>
        <w:spacing w:line="276" w:lineRule="auto"/>
        <w:rPr>
          <w:rFonts w:eastAsia="Calibri" w:cstheme="minorHAnsi"/>
        </w:rPr>
      </w:pPr>
      <w:r>
        <w:rPr>
          <w:rFonts w:eastAsia="Calibri" w:cstheme="minorHAnsi"/>
        </w:rPr>
        <w:t>ATTTEST:</w:t>
      </w:r>
    </w:p>
    <w:p w14:paraId="443F9F6D" w14:textId="77777777" w:rsidR="00FD49C4" w:rsidRDefault="00FD49C4" w:rsidP="00FD49C4">
      <w:pPr>
        <w:spacing w:line="276" w:lineRule="auto"/>
        <w:rPr>
          <w:rFonts w:eastAsia="Calibri" w:cstheme="minorHAnsi"/>
        </w:rPr>
      </w:pPr>
    </w:p>
    <w:p w14:paraId="57D3F6DB" w14:textId="77777777" w:rsidR="00FD49C4" w:rsidRDefault="00FD49C4" w:rsidP="00FD49C4">
      <w:pPr>
        <w:spacing w:line="276" w:lineRule="auto"/>
        <w:rPr>
          <w:rFonts w:eastAsia="Calibri" w:cstheme="minorHAnsi"/>
        </w:rPr>
      </w:pPr>
    </w:p>
    <w:p w14:paraId="79B21CBA" w14:textId="77777777" w:rsidR="00FD49C4" w:rsidRDefault="00FD49C4" w:rsidP="00FD49C4">
      <w:pPr>
        <w:spacing w:line="276" w:lineRule="auto"/>
        <w:rPr>
          <w:rFonts w:eastAsia="Calibri" w:cstheme="minorHAnsi"/>
        </w:rPr>
      </w:pP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p>
    <w:p w14:paraId="4104FE5C" w14:textId="77777777" w:rsidR="00FD49C4" w:rsidRDefault="00FD49C4" w:rsidP="00FD49C4">
      <w:pPr>
        <w:spacing w:line="276" w:lineRule="auto"/>
        <w:rPr>
          <w:rFonts w:eastAsia="Calibri" w:cstheme="minorHAnsi"/>
        </w:rPr>
      </w:pPr>
      <w:r>
        <w:rPr>
          <w:rFonts w:eastAsia="Calibri" w:cstheme="minorHAnsi"/>
        </w:rPr>
        <w:t>Secretary, Board of Directors</w:t>
      </w:r>
    </w:p>
    <w:p w14:paraId="779EF3BF" w14:textId="77777777" w:rsidR="009B12E5" w:rsidRDefault="009B12E5" w:rsidP="00FD49C4">
      <w:pPr>
        <w:spacing w:line="276" w:lineRule="auto"/>
        <w:rPr>
          <w:rFonts w:eastAsia="Calibri" w:cstheme="minorHAnsi"/>
        </w:rPr>
      </w:pPr>
    </w:p>
    <w:p w14:paraId="27F9EEE8" w14:textId="77777777" w:rsidR="009B12E5" w:rsidRDefault="009B12E5" w:rsidP="00FD49C4">
      <w:pPr>
        <w:spacing w:line="276" w:lineRule="auto"/>
        <w:rPr>
          <w:rFonts w:eastAsia="Calibri" w:cstheme="minorHAnsi"/>
        </w:rPr>
      </w:pPr>
    </w:p>
    <w:p w14:paraId="3A4F1253" w14:textId="77777777" w:rsidR="009B12E5" w:rsidRDefault="009B12E5" w:rsidP="00FD49C4">
      <w:pPr>
        <w:spacing w:line="276" w:lineRule="auto"/>
        <w:rPr>
          <w:rFonts w:eastAsia="Calibri" w:cstheme="minorHAnsi"/>
        </w:rPr>
      </w:pPr>
    </w:p>
    <w:p w14:paraId="067EBE0B" w14:textId="77777777" w:rsidR="00FD49C4" w:rsidRDefault="00FD49C4" w:rsidP="00FD49C4">
      <w:pPr>
        <w:spacing w:line="276" w:lineRule="auto"/>
        <w:rPr>
          <w:rFonts w:eastAsia="Calibri" w:cstheme="minorHAnsi"/>
        </w:rPr>
      </w:pPr>
    </w:p>
    <w:p w14:paraId="474D4ED6" w14:textId="1A62F169" w:rsidR="00FD49C4"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sidR="00165684" w:rsidRPr="00165684">
        <w:rPr>
          <w:rFonts w:eastAsia="Calibri" w:cstheme="minorHAnsi"/>
          <w:highlight w:val="yellow"/>
        </w:rPr>
        <w:t>DISTRICT NAME</w:t>
      </w:r>
    </w:p>
    <w:p w14:paraId="7BD65356" w14:textId="77777777" w:rsidR="00FD49C4" w:rsidRDefault="00FD49C4" w:rsidP="00FD49C4">
      <w:pPr>
        <w:spacing w:line="276" w:lineRule="auto"/>
        <w:rPr>
          <w:rFonts w:eastAsia="Calibri" w:cstheme="minorHAnsi"/>
        </w:rPr>
      </w:pPr>
    </w:p>
    <w:p w14:paraId="68480426" w14:textId="77777777" w:rsidR="00FD49C4" w:rsidRDefault="00FD49C4" w:rsidP="00FD49C4">
      <w:pPr>
        <w:spacing w:line="276" w:lineRule="auto"/>
        <w:rPr>
          <w:rFonts w:eastAsia="Calibri" w:cstheme="minorHAnsi"/>
        </w:rPr>
      </w:pPr>
    </w:p>
    <w:p w14:paraId="2DD41407" w14:textId="77777777" w:rsidR="00FD49C4"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 xml:space="preserve">By: </w:t>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p>
    <w:p w14:paraId="3C110B70" w14:textId="77777777" w:rsidR="00FD49C4" w:rsidRDefault="00FD49C4" w:rsidP="00FD49C4">
      <w:pPr>
        <w:spacing w:line="276"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President, Board of Education</w:t>
      </w:r>
    </w:p>
    <w:p w14:paraId="74F098AF" w14:textId="77777777" w:rsidR="00FD49C4" w:rsidRDefault="00FD49C4" w:rsidP="00FD49C4">
      <w:pPr>
        <w:spacing w:line="276" w:lineRule="auto"/>
        <w:rPr>
          <w:rFonts w:eastAsia="Calibri" w:cstheme="minorHAnsi"/>
        </w:rPr>
      </w:pPr>
    </w:p>
    <w:p w14:paraId="4D1E58FA" w14:textId="77777777" w:rsidR="00FD49C4" w:rsidRDefault="00FD49C4" w:rsidP="00FD49C4">
      <w:pPr>
        <w:spacing w:line="276" w:lineRule="auto"/>
        <w:rPr>
          <w:rFonts w:eastAsia="Calibri" w:cstheme="minorHAnsi"/>
        </w:rPr>
      </w:pPr>
      <w:r>
        <w:rPr>
          <w:rFonts w:eastAsia="Calibri" w:cstheme="minorHAnsi"/>
        </w:rPr>
        <w:t>ATTEST:</w:t>
      </w:r>
    </w:p>
    <w:p w14:paraId="20483BC6" w14:textId="77777777" w:rsidR="00FD49C4" w:rsidRDefault="00FD49C4" w:rsidP="00FD49C4">
      <w:pPr>
        <w:spacing w:line="276" w:lineRule="auto"/>
        <w:rPr>
          <w:rFonts w:eastAsia="Calibri" w:cstheme="minorHAnsi"/>
        </w:rPr>
      </w:pPr>
    </w:p>
    <w:p w14:paraId="0E29E350" w14:textId="77777777" w:rsidR="00FD49C4" w:rsidRDefault="00FD49C4" w:rsidP="00FD49C4">
      <w:pPr>
        <w:spacing w:line="276" w:lineRule="auto"/>
        <w:rPr>
          <w:rFonts w:eastAsia="Calibri" w:cstheme="minorHAnsi"/>
        </w:rPr>
      </w:pPr>
    </w:p>
    <w:p w14:paraId="7802395E" w14:textId="77777777" w:rsidR="00FD49C4" w:rsidRDefault="00FD49C4" w:rsidP="00FD49C4">
      <w:pPr>
        <w:spacing w:line="276" w:lineRule="auto"/>
        <w:rPr>
          <w:rFonts w:eastAsia="Calibri" w:cstheme="minorHAnsi"/>
          <w:u w:val="single"/>
        </w:rPr>
      </w:pP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r>
        <w:rPr>
          <w:rFonts w:eastAsia="Calibri" w:cstheme="minorHAnsi"/>
          <w:u w:val="single"/>
        </w:rPr>
        <w:tab/>
      </w:r>
    </w:p>
    <w:p w14:paraId="085FCC07" w14:textId="77777777" w:rsidR="00A43D02" w:rsidRDefault="00FD49C4" w:rsidP="00FD49C4">
      <w:pPr>
        <w:spacing w:line="276" w:lineRule="auto"/>
        <w:rPr>
          <w:rFonts w:eastAsia="Calibri" w:cstheme="minorHAnsi"/>
        </w:rPr>
      </w:pPr>
      <w:r>
        <w:rPr>
          <w:rFonts w:eastAsia="Calibri" w:cstheme="minorHAnsi"/>
        </w:rPr>
        <w:t>Secretary, Board of Education</w:t>
      </w:r>
      <w:r w:rsidR="00A43D02" w:rsidRPr="00CB5331">
        <w:rPr>
          <w:rFonts w:eastAsia="Calibri" w:cstheme="minorHAnsi"/>
        </w:rPr>
        <w:br w:type="page"/>
      </w:r>
    </w:p>
    <w:p w14:paraId="5E22EC34" w14:textId="77777777" w:rsidR="00FD49C4" w:rsidRPr="00CB5331" w:rsidRDefault="00FD49C4" w:rsidP="00FD49C4">
      <w:pPr>
        <w:spacing w:line="276" w:lineRule="auto"/>
        <w:rPr>
          <w:rFonts w:eastAsia="Calibri" w:cstheme="minorHAnsi"/>
        </w:rPr>
      </w:pPr>
    </w:p>
    <w:p w14:paraId="7CCC618D" w14:textId="77777777" w:rsidR="00A43D02" w:rsidRPr="0058399C" w:rsidRDefault="0058399C" w:rsidP="00A356E9">
      <w:pPr>
        <w:pStyle w:val="Heading1"/>
      </w:pPr>
      <w:bookmarkStart w:id="302" w:name="_Toc449950024"/>
      <w:bookmarkStart w:id="303" w:name="_Toc449960820"/>
      <w:bookmarkStart w:id="304" w:name="_Toc449961044"/>
      <w:r w:rsidRPr="0058399C">
        <w:t>ATTACHMENT 1: DISTRICT BOARD RESOLUTION APPROVING THE SCHOOL APPLICATION</w:t>
      </w:r>
      <w:bookmarkEnd w:id="302"/>
      <w:bookmarkEnd w:id="303"/>
      <w:bookmarkEnd w:id="304"/>
    </w:p>
    <w:p w14:paraId="47C7562F" w14:textId="77777777" w:rsidR="00A43D02" w:rsidRPr="00CB5331" w:rsidRDefault="00A43D02" w:rsidP="00CB5331">
      <w:pPr>
        <w:autoSpaceDE w:val="0"/>
        <w:autoSpaceDN w:val="0"/>
        <w:adjustRightInd w:val="0"/>
        <w:spacing w:after="200" w:line="276" w:lineRule="auto"/>
        <w:rPr>
          <w:rFonts w:eastAsia="Calibri" w:cstheme="minorHAnsi"/>
        </w:rPr>
      </w:pPr>
    </w:p>
    <w:p w14:paraId="45421B92" w14:textId="77777777" w:rsidR="0058399C" w:rsidRDefault="0058399C">
      <w:pPr>
        <w:rPr>
          <w:rFonts w:eastAsia="Calibri" w:cstheme="minorHAnsi"/>
        </w:rPr>
      </w:pPr>
      <w:r>
        <w:rPr>
          <w:rFonts w:eastAsia="Calibri" w:cstheme="minorHAnsi"/>
        </w:rPr>
        <w:t>See attached Resolution.</w:t>
      </w:r>
      <w:r>
        <w:rPr>
          <w:rFonts w:eastAsia="Calibri" w:cstheme="minorHAnsi"/>
        </w:rPr>
        <w:br w:type="page"/>
      </w:r>
    </w:p>
    <w:p w14:paraId="1428895B" w14:textId="77777777" w:rsidR="00A43D02" w:rsidRPr="00CB5331" w:rsidRDefault="00A43D02" w:rsidP="00CB5331">
      <w:pPr>
        <w:spacing w:after="200" w:line="276" w:lineRule="auto"/>
        <w:rPr>
          <w:rFonts w:eastAsia="Calibri" w:cstheme="minorHAnsi"/>
        </w:rPr>
      </w:pPr>
    </w:p>
    <w:p w14:paraId="722A2F50" w14:textId="77777777" w:rsidR="00A43D02" w:rsidRPr="00CB5331" w:rsidRDefault="00A43D02" w:rsidP="0058399C">
      <w:pPr>
        <w:spacing w:after="200" w:line="276" w:lineRule="auto"/>
        <w:jc w:val="center"/>
        <w:rPr>
          <w:rFonts w:eastAsia="Calibri" w:cstheme="minorHAnsi"/>
        </w:rPr>
        <w:sectPr w:rsidR="00A43D02" w:rsidRPr="00CB5331" w:rsidSect="00CB5331">
          <w:type w:val="continuous"/>
          <w:pgSz w:w="12240" w:h="15840"/>
          <w:pgMar w:top="720" w:right="720" w:bottom="432" w:left="720" w:header="720" w:footer="720" w:gutter="0"/>
          <w:cols w:space="720"/>
          <w:docGrid w:linePitch="360"/>
        </w:sectPr>
      </w:pPr>
    </w:p>
    <w:p w14:paraId="5766064C" w14:textId="77777777" w:rsidR="00A43D02" w:rsidRPr="0058399C" w:rsidRDefault="0058399C" w:rsidP="004B06CE">
      <w:pPr>
        <w:pStyle w:val="Heading1"/>
      </w:pPr>
      <w:bookmarkStart w:id="305" w:name="_Toc449950025"/>
      <w:bookmarkStart w:id="306" w:name="_Toc449960821"/>
      <w:bookmarkStart w:id="307" w:name="_Toc449961045"/>
      <w:commentRangeStart w:id="308"/>
      <w:r w:rsidRPr="0058399C">
        <w:t>ATTACHMENT 2: PRE-OPENING CONDITIONS</w:t>
      </w:r>
      <w:bookmarkEnd w:id="305"/>
      <w:bookmarkEnd w:id="306"/>
      <w:bookmarkEnd w:id="307"/>
      <w:commentRangeEnd w:id="308"/>
      <w:r w:rsidR="002F1831">
        <w:rPr>
          <w:rStyle w:val="CommentReference"/>
          <w:b w:val="0"/>
        </w:rPr>
        <w:commentReference w:id="308"/>
      </w:r>
    </w:p>
    <w:tbl>
      <w:tblPr>
        <w:tblW w:w="0" w:type="auto"/>
        <w:tblBorders>
          <w:top w:val="nil"/>
          <w:left w:val="nil"/>
          <w:bottom w:val="nil"/>
          <w:right w:val="nil"/>
        </w:tblBorders>
        <w:tblLayout w:type="fixed"/>
        <w:tblLook w:val="0000" w:firstRow="0" w:lastRow="0" w:firstColumn="0" w:lastColumn="0" w:noHBand="0" w:noVBand="0"/>
      </w:tblPr>
      <w:tblGrid>
        <w:gridCol w:w="5167"/>
        <w:gridCol w:w="1068"/>
        <w:gridCol w:w="2879"/>
        <w:gridCol w:w="1574"/>
      </w:tblGrid>
      <w:tr w:rsidR="00A43D02" w:rsidRPr="00CB5331" w14:paraId="7F31E878" w14:textId="77777777" w:rsidTr="00445BBC">
        <w:trPr>
          <w:trHeight w:val="225"/>
        </w:trPr>
        <w:tc>
          <w:tcPr>
            <w:tcW w:w="5167" w:type="dxa"/>
            <w:tcBorders>
              <w:top w:val="single" w:sz="2" w:space="0" w:color="71696E"/>
              <w:left w:val="single" w:sz="2" w:space="0" w:color="818385"/>
              <w:bottom w:val="single" w:sz="8" w:space="0" w:color="191517"/>
              <w:right w:val="single" w:sz="4" w:space="0" w:color="6F656A"/>
            </w:tcBorders>
            <w:shd w:val="clear" w:color="auto" w:fill="6D3A5D"/>
            <w:vAlign w:val="bottom"/>
          </w:tcPr>
          <w:p w14:paraId="000C83BB" w14:textId="77777777" w:rsidR="00A43D02" w:rsidRPr="00CB5331" w:rsidRDefault="00A43D02" w:rsidP="00CB5331">
            <w:pPr>
              <w:widowControl w:val="0"/>
              <w:autoSpaceDE w:val="0"/>
              <w:autoSpaceDN w:val="0"/>
              <w:adjustRightInd w:val="0"/>
              <w:spacing w:after="200" w:line="276" w:lineRule="auto"/>
              <w:rPr>
                <w:rFonts w:eastAsia="Times New Roman" w:cstheme="minorHAnsi"/>
                <w:color w:val="FFFFFF"/>
              </w:rPr>
            </w:pPr>
            <w:r w:rsidRPr="00CB5331">
              <w:rPr>
                <w:rFonts w:eastAsia="Times New Roman" w:cstheme="minorHAnsi"/>
                <w:b/>
                <w:bCs/>
                <w:color w:val="FFFFFF"/>
              </w:rPr>
              <w:t xml:space="preserve">TASK </w:t>
            </w:r>
          </w:p>
        </w:tc>
        <w:tc>
          <w:tcPr>
            <w:tcW w:w="1068" w:type="dxa"/>
            <w:tcBorders>
              <w:top w:val="single" w:sz="2" w:space="0" w:color="71696E"/>
              <w:left w:val="single" w:sz="4" w:space="0" w:color="6F656A"/>
              <w:bottom w:val="single" w:sz="8" w:space="0" w:color="191517"/>
              <w:right w:val="single" w:sz="4" w:space="0" w:color="6F656A"/>
            </w:tcBorders>
            <w:shd w:val="clear" w:color="auto" w:fill="6D3A5D"/>
            <w:vAlign w:val="bottom"/>
          </w:tcPr>
          <w:p w14:paraId="7B26428B"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color w:val="FFFFFF"/>
              </w:rPr>
            </w:pPr>
            <w:r w:rsidRPr="00CB5331">
              <w:rPr>
                <w:rFonts w:eastAsia="Times New Roman" w:cstheme="minorHAnsi"/>
                <w:b/>
                <w:bCs/>
                <w:color w:val="FFFFFF"/>
              </w:rPr>
              <w:t xml:space="preserve">DUE DATE </w:t>
            </w:r>
          </w:p>
        </w:tc>
        <w:tc>
          <w:tcPr>
            <w:tcW w:w="2879" w:type="dxa"/>
            <w:tcBorders>
              <w:top w:val="single" w:sz="2" w:space="0" w:color="71696E"/>
              <w:left w:val="single" w:sz="4" w:space="0" w:color="6F656A"/>
              <w:bottom w:val="single" w:sz="8" w:space="0" w:color="191517"/>
              <w:right w:val="single" w:sz="4" w:space="0" w:color="6F656A"/>
            </w:tcBorders>
            <w:shd w:val="clear" w:color="auto" w:fill="6D3A5D"/>
            <w:vAlign w:val="bottom"/>
          </w:tcPr>
          <w:p w14:paraId="05D3D5BF"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color w:val="FFFFFF"/>
              </w:rPr>
            </w:pPr>
            <w:r w:rsidRPr="00CB5331">
              <w:rPr>
                <w:rFonts w:eastAsia="Times New Roman" w:cstheme="minorHAnsi"/>
                <w:b/>
                <w:bCs/>
                <w:color w:val="FFFFFF"/>
              </w:rPr>
              <w:t xml:space="preserve">STATUS/NOTES </w:t>
            </w:r>
          </w:p>
        </w:tc>
        <w:tc>
          <w:tcPr>
            <w:tcW w:w="1574" w:type="dxa"/>
            <w:tcBorders>
              <w:top w:val="single" w:sz="2" w:space="0" w:color="71696E"/>
              <w:left w:val="single" w:sz="4" w:space="0" w:color="6F656A"/>
              <w:bottom w:val="single" w:sz="8" w:space="0" w:color="191517"/>
              <w:right w:val="single" w:sz="2" w:space="0" w:color="818385"/>
            </w:tcBorders>
            <w:shd w:val="clear" w:color="auto" w:fill="6D3A5D"/>
            <w:vAlign w:val="bottom"/>
          </w:tcPr>
          <w:p w14:paraId="2ABBBC42" w14:textId="77777777" w:rsidR="00A43D02" w:rsidRPr="00CB5331" w:rsidRDefault="00A43D02" w:rsidP="00CB5331">
            <w:pPr>
              <w:widowControl w:val="0"/>
              <w:autoSpaceDE w:val="0"/>
              <w:autoSpaceDN w:val="0"/>
              <w:adjustRightInd w:val="0"/>
              <w:spacing w:after="200" w:line="276" w:lineRule="auto"/>
              <w:rPr>
                <w:rFonts w:eastAsia="Times New Roman" w:cstheme="minorHAnsi"/>
                <w:color w:val="FFFFFF"/>
              </w:rPr>
            </w:pPr>
            <w:r w:rsidRPr="00CB5331">
              <w:rPr>
                <w:rFonts w:eastAsia="Times New Roman" w:cstheme="minorHAnsi"/>
                <w:b/>
                <w:bCs/>
                <w:color w:val="FFFFFF"/>
              </w:rPr>
              <w:t xml:space="preserve">COMPLETE </w:t>
            </w:r>
          </w:p>
        </w:tc>
      </w:tr>
      <w:tr w:rsidR="00A43D02" w:rsidRPr="00CB5331" w14:paraId="447C8A54" w14:textId="77777777" w:rsidTr="00445BBC">
        <w:trPr>
          <w:trHeight w:val="198"/>
        </w:trPr>
        <w:tc>
          <w:tcPr>
            <w:tcW w:w="5167" w:type="dxa"/>
            <w:tcBorders>
              <w:top w:val="single" w:sz="8" w:space="0" w:color="191517"/>
              <w:left w:val="single" w:sz="2" w:space="0" w:color="818385"/>
              <w:bottom w:val="single" w:sz="4" w:space="0" w:color="8F8F91"/>
            </w:tcBorders>
            <w:shd w:val="clear" w:color="auto" w:fill="DBD3D6"/>
            <w:vAlign w:val="center"/>
          </w:tcPr>
          <w:p w14:paraId="38B04226" w14:textId="77777777" w:rsidR="00A43D02" w:rsidRPr="00CB5331" w:rsidRDefault="00A43D02" w:rsidP="00CB5331">
            <w:pPr>
              <w:widowControl w:val="0"/>
              <w:autoSpaceDE w:val="0"/>
              <w:autoSpaceDN w:val="0"/>
              <w:adjustRightInd w:val="0"/>
              <w:spacing w:after="200" w:line="276" w:lineRule="auto"/>
              <w:rPr>
                <w:rFonts w:eastAsia="Times New Roman" w:cstheme="minorHAnsi"/>
                <w:color w:val="000000"/>
              </w:rPr>
            </w:pPr>
            <w:r w:rsidRPr="00CB5331">
              <w:rPr>
                <w:rFonts w:eastAsia="Times New Roman" w:cstheme="minorHAnsi"/>
                <w:b/>
                <w:bCs/>
                <w:color w:val="000000"/>
              </w:rPr>
              <w:t xml:space="preserve">Establishment of School: </w:t>
            </w:r>
          </w:p>
        </w:tc>
        <w:tc>
          <w:tcPr>
            <w:tcW w:w="1068" w:type="dxa"/>
            <w:tcBorders>
              <w:top w:val="single" w:sz="8" w:space="0" w:color="191517"/>
              <w:bottom w:val="single" w:sz="4" w:space="0" w:color="8F8F91"/>
            </w:tcBorders>
            <w:shd w:val="clear" w:color="auto" w:fill="DBD3D6"/>
          </w:tcPr>
          <w:p w14:paraId="5CE67DB3"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2879" w:type="dxa"/>
            <w:tcBorders>
              <w:top w:val="single" w:sz="8" w:space="0" w:color="191517"/>
              <w:bottom w:val="single" w:sz="4" w:space="0" w:color="8F8F91"/>
            </w:tcBorders>
            <w:shd w:val="clear" w:color="auto" w:fill="DBD3D6"/>
          </w:tcPr>
          <w:p w14:paraId="11712A53"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8" w:space="0" w:color="191517"/>
              <w:bottom w:val="single" w:sz="4" w:space="0" w:color="8F8F91"/>
              <w:right w:val="single" w:sz="2" w:space="0" w:color="818385"/>
            </w:tcBorders>
            <w:shd w:val="clear" w:color="auto" w:fill="DBD3D6"/>
          </w:tcPr>
          <w:p w14:paraId="3D717404"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36ADE2C6" w14:textId="77777777" w:rsidTr="00445BBC">
        <w:trPr>
          <w:trHeight w:val="529"/>
        </w:trPr>
        <w:tc>
          <w:tcPr>
            <w:tcW w:w="5167" w:type="dxa"/>
            <w:tcBorders>
              <w:top w:val="single" w:sz="4" w:space="0" w:color="8F8F91"/>
              <w:left w:val="single" w:sz="2" w:space="0" w:color="818385"/>
              <w:bottom w:val="single" w:sz="4" w:space="0" w:color="808284"/>
              <w:right w:val="single" w:sz="4" w:space="0" w:color="808284"/>
            </w:tcBorders>
          </w:tcPr>
          <w:p w14:paraId="78D3A04A" w14:textId="77777777" w:rsidR="00A43D02" w:rsidRPr="00CB5331" w:rsidRDefault="00FA7D81"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w:t>
            </w:r>
            <w:r>
              <w:rPr>
                <w:rFonts w:eastAsia="Times New Roman" w:cstheme="minorHAnsi"/>
                <w:color w:val="000000"/>
              </w:rPr>
              <w:tab/>
            </w:r>
            <w:r w:rsidR="00A43D02" w:rsidRPr="00CB5331">
              <w:rPr>
                <w:rFonts w:eastAsia="Times New Roman" w:cstheme="minorHAnsi"/>
                <w:color w:val="000000"/>
              </w:rPr>
              <w:t>Provide the proposed location of the School; identify any repairs/renovations</w:t>
            </w:r>
            <w:r>
              <w:rPr>
                <w:rFonts w:eastAsia="Times New Roman" w:cstheme="minorHAnsi"/>
                <w:color w:val="000000"/>
              </w:rPr>
              <w:t>/upgrades</w:t>
            </w:r>
            <w:r w:rsidR="00A43D02" w:rsidRPr="00CB5331">
              <w:rPr>
                <w:rFonts w:eastAsia="Times New Roman" w:cstheme="minorHAnsi"/>
                <w:color w:val="000000"/>
              </w:rPr>
              <w:t xml:space="preserve"> that need to be completed by school opening, the cost of these repairs, the source of funding for the repairs, and a timeline for completion. </w:t>
            </w:r>
          </w:p>
        </w:tc>
        <w:tc>
          <w:tcPr>
            <w:tcW w:w="1068" w:type="dxa"/>
            <w:tcBorders>
              <w:top w:val="single" w:sz="4" w:space="0" w:color="8F8F91"/>
              <w:left w:val="single" w:sz="4" w:space="0" w:color="808284"/>
              <w:bottom w:val="single" w:sz="4" w:space="0" w:color="808284"/>
              <w:right w:val="single" w:sz="4" w:space="0" w:color="808284"/>
            </w:tcBorders>
          </w:tcPr>
          <w:p w14:paraId="69B926AC"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F8F91"/>
              <w:left w:val="single" w:sz="4" w:space="0" w:color="808284"/>
              <w:bottom w:val="single" w:sz="4" w:space="0" w:color="808284"/>
              <w:right w:val="single" w:sz="4" w:space="0" w:color="808284"/>
            </w:tcBorders>
          </w:tcPr>
          <w:p w14:paraId="7F0D94FC"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F8F91"/>
              <w:left w:val="single" w:sz="4" w:space="0" w:color="808284"/>
              <w:bottom w:val="single" w:sz="4" w:space="0" w:color="808284"/>
              <w:right w:val="single" w:sz="2" w:space="0" w:color="818385"/>
            </w:tcBorders>
          </w:tcPr>
          <w:p w14:paraId="47197518"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3BFAE959" w14:textId="77777777" w:rsidTr="00445BBC">
        <w:trPr>
          <w:trHeight w:val="42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47E1A397" w14:textId="77777777" w:rsidR="00A43D02" w:rsidRPr="00CB5331" w:rsidRDefault="0092558F"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w:t>
            </w:r>
            <w:r>
              <w:rPr>
                <w:rFonts w:eastAsia="Times New Roman" w:cstheme="minorHAnsi"/>
                <w:color w:val="000000"/>
              </w:rPr>
              <w:tab/>
            </w:r>
            <w:r w:rsidR="00A43D02" w:rsidRPr="00CB5331">
              <w:rPr>
                <w:rFonts w:eastAsia="Times New Roman" w:cstheme="minorHAnsi"/>
                <w:color w:val="000000"/>
              </w:rPr>
              <w:t>Written, signed copy of facility lease, purchase agreement and/or other facility agreements for primary and ancillary facilities as are necessary for School to operate for one year or more</w:t>
            </w:r>
            <w:r w:rsidR="00FA7D81">
              <w:rPr>
                <w:rFonts w:eastAsia="Times New Roman" w:cstheme="minorHAnsi"/>
                <w:color w:val="000000"/>
              </w:rPr>
              <w:t>, including evidence that the lease terms are competitive in the market</w:t>
            </w:r>
            <w:r w:rsidR="00A43D02" w:rsidRPr="00CB5331">
              <w:rPr>
                <w:rFonts w:eastAsia="Times New Roman" w:cstheme="minorHAnsi"/>
                <w:color w:val="000000"/>
              </w:rPr>
              <w:t xml:space="preserve">.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364DB3A5"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5DF187F9"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15FA3CCB"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71270C1C" w14:textId="77777777" w:rsidTr="00445BBC">
        <w:trPr>
          <w:trHeight w:val="421"/>
        </w:trPr>
        <w:tc>
          <w:tcPr>
            <w:tcW w:w="5167" w:type="dxa"/>
            <w:tcBorders>
              <w:top w:val="single" w:sz="4" w:space="0" w:color="808284"/>
              <w:left w:val="single" w:sz="2" w:space="0" w:color="818385"/>
              <w:bottom w:val="single" w:sz="4" w:space="0" w:color="808284"/>
              <w:right w:val="single" w:sz="4" w:space="0" w:color="808284"/>
            </w:tcBorders>
            <w:vAlign w:val="center"/>
          </w:tcPr>
          <w:p w14:paraId="23D6DE9D" w14:textId="77777777" w:rsidR="00A43D02" w:rsidRPr="00CB5331" w:rsidRDefault="0092558F"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3.</w:t>
            </w:r>
            <w:r>
              <w:rPr>
                <w:rFonts w:eastAsia="Times New Roman" w:cstheme="minorHAnsi"/>
                <w:color w:val="000000"/>
              </w:rPr>
              <w:tab/>
            </w:r>
            <w:r w:rsidR="00A43D02" w:rsidRPr="00CB5331">
              <w:rPr>
                <w:rFonts w:eastAsia="Times New Roman" w:cstheme="minorHAnsi"/>
                <w:color w:val="000000"/>
              </w:rPr>
              <w:t xml:space="preserve">Provide evidence that students representing 50% of the projected fall membership have enrolled, including name, address, grade and prior school attended. </w:t>
            </w:r>
          </w:p>
        </w:tc>
        <w:tc>
          <w:tcPr>
            <w:tcW w:w="1068" w:type="dxa"/>
            <w:tcBorders>
              <w:top w:val="single" w:sz="4" w:space="0" w:color="808284"/>
              <w:left w:val="single" w:sz="4" w:space="0" w:color="808284"/>
              <w:bottom w:val="single" w:sz="4" w:space="0" w:color="808284"/>
              <w:right w:val="single" w:sz="4" w:space="0" w:color="808284"/>
            </w:tcBorders>
          </w:tcPr>
          <w:p w14:paraId="0526FA5D"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tcPr>
          <w:p w14:paraId="435F86A5"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tcPr>
          <w:p w14:paraId="42BD3F02"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3C1BA75C" w14:textId="77777777" w:rsidTr="00445BBC">
        <w:trPr>
          <w:trHeight w:val="42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02088CF4" w14:textId="77777777" w:rsidR="00A43D02" w:rsidRPr="00CB5331" w:rsidRDefault="0092558F"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4.</w:t>
            </w:r>
            <w:r>
              <w:rPr>
                <w:rFonts w:eastAsia="Times New Roman" w:cstheme="minorHAnsi"/>
                <w:color w:val="000000"/>
              </w:rPr>
              <w:tab/>
            </w:r>
            <w:r w:rsidR="00A43D02" w:rsidRPr="00CB5331">
              <w:rPr>
                <w:rFonts w:eastAsia="Times New Roman" w:cstheme="minorHAnsi"/>
                <w:color w:val="000000"/>
              </w:rPr>
              <w:t xml:space="preserve">Provide evidence that students representing 75% of the projected fall membership have enrolled, including name, address, grade and prior school attended.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1D142D02" w14:textId="77777777" w:rsidR="00A43D02" w:rsidRPr="00CB5331" w:rsidRDefault="00581771"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w:t>
            </w:r>
            <w:r w:rsidR="00B90D10">
              <w:rPr>
                <w:rFonts w:eastAsia="Times New Roman" w:cstheme="minorHAnsi"/>
              </w:rPr>
              <w:t xml:space="preserv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2A0F5A55"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A0926A1"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794C6B11" w14:textId="77777777" w:rsidTr="00445BBC">
        <w:trPr>
          <w:trHeight w:val="311"/>
        </w:trPr>
        <w:tc>
          <w:tcPr>
            <w:tcW w:w="5167" w:type="dxa"/>
            <w:tcBorders>
              <w:top w:val="single" w:sz="4" w:space="0" w:color="808284"/>
              <w:left w:val="single" w:sz="2" w:space="0" w:color="818385"/>
              <w:bottom w:val="single" w:sz="4" w:space="0" w:color="8F8F91"/>
              <w:right w:val="single" w:sz="4" w:space="0" w:color="808284"/>
            </w:tcBorders>
            <w:vAlign w:val="center"/>
          </w:tcPr>
          <w:p w14:paraId="0BF04918" w14:textId="77777777" w:rsidR="00781AA6" w:rsidRDefault="0092558F" w:rsidP="00FA7D81">
            <w:pPr>
              <w:widowControl w:val="0"/>
              <w:autoSpaceDE w:val="0"/>
              <w:autoSpaceDN w:val="0"/>
              <w:adjustRightInd w:val="0"/>
              <w:spacing w:after="200" w:line="276" w:lineRule="auto"/>
              <w:contextualSpacing/>
              <w:rPr>
                <w:rFonts w:eastAsia="Times New Roman" w:cstheme="minorHAnsi"/>
                <w:color w:val="000000"/>
              </w:rPr>
            </w:pPr>
            <w:r>
              <w:rPr>
                <w:rFonts w:eastAsia="Times New Roman" w:cstheme="minorHAnsi"/>
                <w:color w:val="000000"/>
              </w:rPr>
              <w:t>5.</w:t>
            </w:r>
            <w:r>
              <w:rPr>
                <w:rFonts w:eastAsia="Times New Roman" w:cstheme="minorHAnsi"/>
                <w:color w:val="000000"/>
              </w:rPr>
              <w:tab/>
            </w:r>
            <w:r w:rsidR="00781AA6">
              <w:rPr>
                <w:rFonts w:eastAsia="Times New Roman" w:cstheme="minorHAnsi"/>
                <w:color w:val="000000"/>
              </w:rPr>
              <w:t>Provide a detailed description of the facility, including documentation</w:t>
            </w:r>
            <w:r w:rsidR="00A43D02" w:rsidRPr="00CB5331">
              <w:rPr>
                <w:rFonts w:eastAsia="Times New Roman" w:cstheme="minorHAnsi"/>
                <w:color w:val="000000"/>
              </w:rPr>
              <w:t xml:space="preserve"> that the School is of </w:t>
            </w:r>
            <w:proofErr w:type="gramStart"/>
            <w:r w:rsidR="00A43D02" w:rsidRPr="00CB5331">
              <w:rPr>
                <w:rFonts w:eastAsia="Times New Roman" w:cstheme="minorHAnsi"/>
                <w:color w:val="000000"/>
              </w:rPr>
              <w:t>sufficient</w:t>
            </w:r>
            <w:proofErr w:type="gramEnd"/>
            <w:r w:rsidR="00A43D02" w:rsidRPr="00CB5331">
              <w:rPr>
                <w:rFonts w:eastAsia="Times New Roman" w:cstheme="minorHAnsi"/>
                <w:color w:val="000000"/>
              </w:rPr>
              <w:t xml:space="preserve"> size and with a sufficient number of classrooms</w:t>
            </w:r>
            <w:r w:rsidR="00443770">
              <w:rPr>
                <w:rFonts w:eastAsia="Times New Roman" w:cstheme="minorHAnsi"/>
                <w:color w:val="000000"/>
              </w:rPr>
              <w:t xml:space="preserve"> </w:t>
            </w:r>
            <w:r w:rsidR="00A43D02" w:rsidRPr="00CB5331">
              <w:rPr>
                <w:rFonts w:eastAsia="Times New Roman" w:cstheme="minorHAnsi"/>
                <w:color w:val="000000"/>
              </w:rPr>
              <w:t xml:space="preserve">to serve the projected enrollment. </w:t>
            </w:r>
            <w:r w:rsidR="00443770">
              <w:rPr>
                <w:rFonts w:eastAsia="Times New Roman" w:cstheme="minorHAnsi"/>
                <w:color w:val="000000"/>
              </w:rPr>
              <w:t xml:space="preserve"> </w:t>
            </w:r>
            <w:r w:rsidR="007363D7">
              <w:rPr>
                <w:rFonts w:eastAsia="Times New Roman" w:cstheme="minorHAnsi"/>
                <w:color w:val="000000"/>
              </w:rPr>
              <w:t>Additional facility requirements:</w:t>
            </w:r>
          </w:p>
          <w:p w14:paraId="1C30DAF0" w14:textId="77777777" w:rsidR="00781AA6" w:rsidRDefault="00781AA6" w:rsidP="00FA7D81">
            <w:pPr>
              <w:pStyle w:val="ListParagraph"/>
              <w:widowControl w:val="0"/>
              <w:numPr>
                <w:ilvl w:val="0"/>
                <w:numId w:val="26"/>
              </w:numPr>
              <w:autoSpaceDE w:val="0"/>
              <w:autoSpaceDN w:val="0"/>
              <w:adjustRightInd w:val="0"/>
              <w:rPr>
                <w:rFonts w:eastAsia="Times New Roman" w:cstheme="minorHAnsi"/>
                <w:color w:val="000000"/>
              </w:rPr>
            </w:pPr>
            <w:r w:rsidRPr="00781AA6">
              <w:rPr>
                <w:rFonts w:eastAsia="Times New Roman" w:cstheme="minorHAnsi"/>
                <w:color w:val="000000"/>
              </w:rPr>
              <w:t>A plan that reflects reasonable financing and costs associated with the development and operation of the facility, including evidence that the proposed site will not exceed 18% of the school budget</w:t>
            </w:r>
            <w:r w:rsidR="007363D7">
              <w:rPr>
                <w:rFonts w:eastAsia="Times New Roman" w:cstheme="minorHAnsi"/>
                <w:color w:val="000000"/>
              </w:rPr>
              <w:t>;</w:t>
            </w:r>
            <w:r w:rsidR="0092558F" w:rsidRPr="00781AA6">
              <w:rPr>
                <w:rFonts w:eastAsia="Times New Roman" w:cstheme="minorHAnsi"/>
                <w:color w:val="000000"/>
              </w:rPr>
              <w:tab/>
            </w:r>
          </w:p>
          <w:p w14:paraId="194BEC07" w14:textId="4BE78C18" w:rsidR="00781AA6" w:rsidRDefault="0092558F" w:rsidP="00FA7D81">
            <w:pPr>
              <w:pStyle w:val="ListParagraph"/>
              <w:widowControl w:val="0"/>
              <w:numPr>
                <w:ilvl w:val="0"/>
                <w:numId w:val="26"/>
              </w:numPr>
              <w:autoSpaceDE w:val="0"/>
              <w:autoSpaceDN w:val="0"/>
              <w:adjustRightInd w:val="0"/>
              <w:rPr>
                <w:rFonts w:eastAsia="Times New Roman" w:cstheme="minorHAnsi"/>
                <w:color w:val="000000"/>
              </w:rPr>
            </w:pPr>
            <w:r w:rsidRPr="00781AA6">
              <w:rPr>
                <w:rFonts w:eastAsia="Times New Roman" w:cstheme="minorHAnsi"/>
                <w:color w:val="000000"/>
              </w:rPr>
              <w:t xml:space="preserve">Confer with the </w:t>
            </w:r>
            <w:r w:rsidR="002F1831">
              <w:rPr>
                <w:rFonts w:eastAsia="Times New Roman" w:cstheme="minorHAnsi"/>
                <w:color w:val="000000"/>
              </w:rPr>
              <w:t>[</w:t>
            </w:r>
            <w:r w:rsidR="002F1831" w:rsidRPr="002F1831">
              <w:rPr>
                <w:rFonts w:eastAsia="Times New Roman" w:cstheme="minorHAnsi"/>
                <w:color w:val="000000"/>
                <w:highlight w:val="yellow"/>
              </w:rPr>
              <w:t>planning jurisdiction</w:t>
            </w:r>
            <w:r w:rsidR="002F1831">
              <w:rPr>
                <w:rFonts w:eastAsia="Times New Roman" w:cstheme="minorHAnsi"/>
                <w:color w:val="000000"/>
              </w:rPr>
              <w:t>]</w:t>
            </w:r>
            <w:r w:rsidRPr="00781AA6">
              <w:rPr>
                <w:rFonts w:eastAsia="Times New Roman" w:cstheme="minorHAnsi"/>
                <w:color w:val="000000"/>
              </w:rPr>
              <w:t xml:space="preserve"> regarding the traffic flow impact of the School;</w:t>
            </w:r>
          </w:p>
          <w:p w14:paraId="10AA7CEC" w14:textId="77777777" w:rsidR="00781AA6" w:rsidRDefault="0092558F" w:rsidP="00FA7D81">
            <w:pPr>
              <w:pStyle w:val="ListParagraph"/>
              <w:widowControl w:val="0"/>
              <w:numPr>
                <w:ilvl w:val="0"/>
                <w:numId w:val="26"/>
              </w:numPr>
              <w:autoSpaceDE w:val="0"/>
              <w:autoSpaceDN w:val="0"/>
              <w:adjustRightInd w:val="0"/>
              <w:rPr>
                <w:rFonts w:eastAsia="Times New Roman" w:cstheme="minorHAnsi"/>
                <w:color w:val="000000"/>
              </w:rPr>
            </w:pPr>
            <w:r w:rsidRPr="00781AA6">
              <w:rPr>
                <w:rFonts w:eastAsia="Times New Roman" w:cstheme="minorHAnsi"/>
                <w:color w:val="000000"/>
              </w:rPr>
              <w:t>Make the selected facility available to District staff for inspection;</w:t>
            </w:r>
          </w:p>
          <w:p w14:paraId="77871BEF" w14:textId="7A64E688" w:rsidR="00781AA6" w:rsidRDefault="0092558F" w:rsidP="00FA7D81">
            <w:pPr>
              <w:pStyle w:val="ListParagraph"/>
              <w:widowControl w:val="0"/>
              <w:numPr>
                <w:ilvl w:val="0"/>
                <w:numId w:val="26"/>
              </w:numPr>
              <w:autoSpaceDE w:val="0"/>
              <w:autoSpaceDN w:val="0"/>
              <w:adjustRightInd w:val="0"/>
              <w:rPr>
                <w:rFonts w:eastAsia="Times New Roman" w:cstheme="minorHAnsi"/>
                <w:color w:val="000000"/>
              </w:rPr>
            </w:pPr>
            <w:r w:rsidRPr="00781AA6">
              <w:rPr>
                <w:rFonts w:eastAsia="Times New Roman" w:cstheme="minorHAnsi"/>
                <w:color w:val="000000"/>
              </w:rPr>
              <w:t xml:space="preserve">Arrange for an inspection of the selected </w:t>
            </w:r>
            <w:r w:rsidRPr="00781AA6">
              <w:rPr>
                <w:rFonts w:eastAsia="Times New Roman" w:cstheme="minorHAnsi"/>
                <w:color w:val="000000"/>
              </w:rPr>
              <w:lastRenderedPageBreak/>
              <w:t xml:space="preserve">facility by the </w:t>
            </w:r>
            <w:r w:rsidR="00C62363" w:rsidRPr="00C62363">
              <w:rPr>
                <w:rFonts w:eastAsia="Times New Roman" w:cstheme="minorHAnsi"/>
                <w:color w:val="000000"/>
                <w:highlight w:val="yellow"/>
              </w:rPr>
              <w:t>NAME</w:t>
            </w:r>
            <w:r w:rsidRPr="00781AA6">
              <w:rPr>
                <w:rFonts w:eastAsia="Times New Roman" w:cstheme="minorHAnsi"/>
                <w:color w:val="000000"/>
              </w:rPr>
              <w:t xml:space="preserve"> Fire Department and </w:t>
            </w:r>
            <w:r w:rsidR="002F1831">
              <w:rPr>
                <w:rFonts w:eastAsia="Times New Roman" w:cstheme="minorHAnsi"/>
                <w:color w:val="000000"/>
              </w:rPr>
              <w:t>local law enforcement</w:t>
            </w:r>
            <w:r w:rsidRPr="00781AA6">
              <w:rPr>
                <w:rFonts w:eastAsia="Times New Roman" w:cstheme="minorHAnsi"/>
                <w:color w:val="000000"/>
              </w:rPr>
              <w:t xml:space="preserve"> for fire code compliance and appropriate security arrangements;</w:t>
            </w:r>
          </w:p>
          <w:p w14:paraId="1547947E" w14:textId="77777777" w:rsidR="007363D7" w:rsidRDefault="007363D7" w:rsidP="00FA7D81">
            <w:pPr>
              <w:pStyle w:val="ListParagraph"/>
              <w:widowControl w:val="0"/>
              <w:numPr>
                <w:ilvl w:val="0"/>
                <w:numId w:val="26"/>
              </w:numPr>
              <w:autoSpaceDE w:val="0"/>
              <w:autoSpaceDN w:val="0"/>
              <w:adjustRightInd w:val="0"/>
              <w:rPr>
                <w:rFonts w:eastAsia="Times New Roman" w:cstheme="minorHAnsi"/>
                <w:color w:val="000000"/>
              </w:rPr>
            </w:pPr>
            <w:r>
              <w:rPr>
                <w:rFonts w:eastAsia="Times New Roman" w:cstheme="minorHAnsi"/>
                <w:color w:val="000000"/>
              </w:rPr>
              <w:t>Evidence of compliance with applicable codes, health and safety laws, and ADA requirements</w:t>
            </w:r>
            <w:r w:rsidR="00443770">
              <w:rPr>
                <w:rFonts w:eastAsia="Times New Roman" w:cstheme="minorHAnsi"/>
                <w:color w:val="000000"/>
              </w:rPr>
              <w:t xml:space="preserve"> (as applicable)</w:t>
            </w:r>
            <w:r>
              <w:rPr>
                <w:rFonts w:eastAsia="Times New Roman" w:cstheme="minorHAnsi"/>
                <w:color w:val="000000"/>
              </w:rPr>
              <w:t>;</w:t>
            </w:r>
          </w:p>
          <w:p w14:paraId="76185234" w14:textId="77777777" w:rsidR="0092558F" w:rsidRDefault="0092558F" w:rsidP="00FA7D81">
            <w:pPr>
              <w:pStyle w:val="ListParagraph"/>
              <w:widowControl w:val="0"/>
              <w:numPr>
                <w:ilvl w:val="0"/>
                <w:numId w:val="26"/>
              </w:numPr>
              <w:autoSpaceDE w:val="0"/>
              <w:autoSpaceDN w:val="0"/>
              <w:adjustRightInd w:val="0"/>
              <w:rPr>
                <w:rFonts w:eastAsia="Times New Roman" w:cstheme="minorHAnsi"/>
                <w:color w:val="000000"/>
              </w:rPr>
            </w:pPr>
            <w:r w:rsidRPr="00781AA6">
              <w:rPr>
                <w:rFonts w:eastAsia="Times New Roman" w:cstheme="minorHAnsi"/>
                <w:color w:val="000000"/>
              </w:rPr>
              <w:t>Develop a plan for addressing any religious icons in the selected facility</w:t>
            </w:r>
            <w:r w:rsidR="007363D7">
              <w:rPr>
                <w:rFonts w:eastAsia="Times New Roman" w:cstheme="minorHAnsi"/>
                <w:color w:val="000000"/>
              </w:rPr>
              <w:t>;</w:t>
            </w:r>
          </w:p>
          <w:p w14:paraId="1E168A15" w14:textId="77777777" w:rsidR="007363D7" w:rsidRDefault="007363D7" w:rsidP="002170B0">
            <w:pPr>
              <w:pStyle w:val="ListParagraph"/>
              <w:widowControl w:val="0"/>
              <w:autoSpaceDE w:val="0"/>
              <w:autoSpaceDN w:val="0"/>
              <w:adjustRightInd w:val="0"/>
              <w:ind w:left="360"/>
              <w:rPr>
                <w:rFonts w:eastAsia="Times New Roman" w:cstheme="minorHAnsi"/>
                <w:color w:val="000000"/>
              </w:rPr>
            </w:pPr>
          </w:p>
          <w:p w14:paraId="61BBFE66" w14:textId="20600320" w:rsidR="007363D7" w:rsidRDefault="007363D7" w:rsidP="00FA7D81">
            <w:pPr>
              <w:pStyle w:val="ListParagraph"/>
              <w:widowControl w:val="0"/>
              <w:numPr>
                <w:ilvl w:val="0"/>
                <w:numId w:val="26"/>
              </w:numPr>
              <w:autoSpaceDE w:val="0"/>
              <w:autoSpaceDN w:val="0"/>
              <w:adjustRightInd w:val="0"/>
              <w:rPr>
                <w:rFonts w:eastAsia="Times New Roman" w:cstheme="minorHAnsi"/>
                <w:color w:val="000000"/>
              </w:rPr>
            </w:pPr>
            <w:r>
              <w:rPr>
                <w:rFonts w:eastAsia="Times New Roman" w:cstheme="minorHAnsi"/>
                <w:color w:val="000000"/>
              </w:rPr>
              <w:t xml:space="preserve">Name of any professional agency </w:t>
            </w:r>
            <w:r w:rsidR="00C62363">
              <w:rPr>
                <w:rFonts w:eastAsia="Times New Roman" w:cstheme="minorHAnsi"/>
                <w:color w:val="000000"/>
              </w:rPr>
              <w:t>School</w:t>
            </w:r>
            <w:r>
              <w:rPr>
                <w:rFonts w:eastAsia="Times New Roman" w:cstheme="minorHAnsi"/>
                <w:color w:val="000000"/>
              </w:rPr>
              <w:t xml:space="preserve"> is using to secure the facility;</w:t>
            </w:r>
          </w:p>
          <w:p w14:paraId="041B86CB" w14:textId="39018B9D" w:rsidR="007363D7" w:rsidRPr="00781AA6" w:rsidRDefault="007363D7" w:rsidP="00FA7D81">
            <w:pPr>
              <w:pStyle w:val="ListParagraph"/>
              <w:widowControl w:val="0"/>
              <w:numPr>
                <w:ilvl w:val="0"/>
                <w:numId w:val="26"/>
              </w:numPr>
              <w:autoSpaceDE w:val="0"/>
              <w:autoSpaceDN w:val="0"/>
              <w:adjustRightInd w:val="0"/>
              <w:rPr>
                <w:rFonts w:eastAsia="Times New Roman" w:cstheme="minorHAnsi"/>
                <w:color w:val="000000"/>
              </w:rPr>
            </w:pPr>
            <w:r>
              <w:rPr>
                <w:rFonts w:eastAsia="Times New Roman" w:cstheme="minorHAnsi"/>
                <w:color w:val="000000"/>
              </w:rPr>
              <w:t xml:space="preserve">Proposed safety plan for facility consistent with </w:t>
            </w:r>
            <w:r w:rsidR="002F1831">
              <w:rPr>
                <w:rFonts w:eastAsia="Times New Roman" w:cstheme="minorHAnsi"/>
                <w:color w:val="000000"/>
              </w:rPr>
              <w:t>District</w:t>
            </w:r>
            <w:r>
              <w:rPr>
                <w:rFonts w:eastAsia="Times New Roman" w:cstheme="minorHAnsi"/>
                <w:color w:val="000000"/>
              </w:rPr>
              <w:t xml:space="preserve"> requirements.</w:t>
            </w:r>
          </w:p>
        </w:tc>
        <w:tc>
          <w:tcPr>
            <w:tcW w:w="1068" w:type="dxa"/>
            <w:tcBorders>
              <w:top w:val="single" w:sz="4" w:space="0" w:color="808284"/>
              <w:left w:val="single" w:sz="4" w:space="0" w:color="808284"/>
              <w:bottom w:val="single" w:sz="4" w:space="0" w:color="8F8F91"/>
              <w:right w:val="single" w:sz="4" w:space="0" w:color="808284"/>
            </w:tcBorders>
          </w:tcPr>
          <w:p w14:paraId="2F0ED743" w14:textId="77777777" w:rsidR="00A43D02"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lastRenderedPageBreak/>
              <w:t>July 1</w:t>
            </w:r>
          </w:p>
          <w:p w14:paraId="6765040C"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295930FA"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5DB8C0E2"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13CC84AE"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p w14:paraId="280AD43D"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427CF782"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4F301DC7"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p w14:paraId="03F3362F"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15</w:t>
            </w:r>
          </w:p>
          <w:p w14:paraId="24726937"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lastRenderedPageBreak/>
              <w:t>July 1</w:t>
            </w:r>
          </w:p>
          <w:p w14:paraId="543B290A"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7CA23819"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764F249E"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p w14:paraId="553CC63F"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178E3AAD"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p w14:paraId="466DC5E1" w14:textId="77777777" w:rsidR="00443770" w:rsidRDefault="00443770" w:rsidP="00CB5331">
            <w:pPr>
              <w:widowControl w:val="0"/>
              <w:autoSpaceDE w:val="0"/>
              <w:autoSpaceDN w:val="0"/>
              <w:adjustRightInd w:val="0"/>
              <w:spacing w:after="200" w:line="276" w:lineRule="auto"/>
              <w:jc w:val="center"/>
              <w:rPr>
                <w:rFonts w:eastAsia="Times New Roman" w:cstheme="minorHAnsi"/>
              </w:rPr>
            </w:pPr>
          </w:p>
          <w:p w14:paraId="7C4D2A11" w14:textId="77777777" w:rsidR="00443770" w:rsidRDefault="00496C54" w:rsidP="00EA1172">
            <w:pPr>
              <w:widowControl w:val="0"/>
              <w:autoSpaceDE w:val="0"/>
              <w:autoSpaceDN w:val="0"/>
              <w:adjustRightInd w:val="0"/>
              <w:spacing w:after="200" w:line="276" w:lineRule="auto"/>
              <w:rPr>
                <w:rFonts w:eastAsia="Times New Roman" w:cstheme="minorHAnsi"/>
              </w:rPr>
            </w:pPr>
            <w:r>
              <w:rPr>
                <w:rFonts w:eastAsia="Times New Roman" w:cstheme="minorHAnsi"/>
              </w:rPr>
              <w:t xml:space="preserve"> </w:t>
            </w:r>
            <w:r w:rsidR="00443770">
              <w:rPr>
                <w:rFonts w:eastAsia="Times New Roman" w:cstheme="minorHAnsi"/>
              </w:rPr>
              <w:t>May 1</w:t>
            </w:r>
          </w:p>
          <w:p w14:paraId="3753CC81" w14:textId="77777777" w:rsidR="00443770" w:rsidRDefault="00443770" w:rsidP="00EA1172">
            <w:pPr>
              <w:widowControl w:val="0"/>
              <w:autoSpaceDE w:val="0"/>
              <w:autoSpaceDN w:val="0"/>
              <w:adjustRightInd w:val="0"/>
              <w:spacing w:after="200" w:line="276" w:lineRule="auto"/>
              <w:rPr>
                <w:rFonts w:eastAsia="Times New Roman" w:cstheme="minorHAnsi"/>
              </w:rPr>
            </w:pPr>
          </w:p>
          <w:p w14:paraId="24D9544C" w14:textId="77777777" w:rsidR="00443770" w:rsidRPr="00CB5331" w:rsidRDefault="00443770" w:rsidP="002170B0">
            <w:pPr>
              <w:widowControl w:val="0"/>
              <w:autoSpaceDE w:val="0"/>
              <w:autoSpaceDN w:val="0"/>
              <w:adjustRightInd w:val="0"/>
              <w:spacing w:after="200" w:line="276" w:lineRule="auto"/>
              <w:rPr>
                <w:rFonts w:eastAsia="Times New Roman" w:cstheme="minorHAnsi"/>
              </w:rPr>
            </w:pPr>
            <w:r>
              <w:rPr>
                <w:rFonts w:eastAsia="Times New Roman" w:cstheme="minorHAnsi"/>
              </w:rPr>
              <w:t>July 1</w:t>
            </w:r>
          </w:p>
        </w:tc>
        <w:tc>
          <w:tcPr>
            <w:tcW w:w="2879" w:type="dxa"/>
            <w:tcBorders>
              <w:top w:val="single" w:sz="4" w:space="0" w:color="808284"/>
              <w:left w:val="single" w:sz="4" w:space="0" w:color="808284"/>
              <w:bottom w:val="single" w:sz="4" w:space="0" w:color="8F8F91"/>
              <w:right w:val="single" w:sz="4" w:space="0" w:color="808284"/>
            </w:tcBorders>
          </w:tcPr>
          <w:p w14:paraId="40839C82"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F8F91"/>
              <w:right w:val="single" w:sz="2" w:space="0" w:color="818385"/>
            </w:tcBorders>
          </w:tcPr>
          <w:p w14:paraId="14180A36"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680DD5F3" w14:textId="77777777" w:rsidTr="00445BBC">
        <w:trPr>
          <w:trHeight w:val="143"/>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03B466E3" w14:textId="77777777" w:rsidR="00A43D02" w:rsidRPr="00CB5331" w:rsidRDefault="0092558F"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6.</w:t>
            </w:r>
            <w:r>
              <w:rPr>
                <w:rFonts w:eastAsia="Times New Roman" w:cstheme="minorHAnsi"/>
                <w:color w:val="000000"/>
              </w:rPr>
              <w:tab/>
            </w:r>
            <w:r w:rsidR="00A43D02" w:rsidRPr="00CB5331">
              <w:rPr>
                <w:rFonts w:eastAsia="Times New Roman" w:cstheme="minorHAnsi"/>
                <w:color w:val="000000"/>
              </w:rPr>
              <w:t xml:space="preserve">Copy of certificate of occupancy.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3ADBC1BF" w14:textId="77777777" w:rsidR="00A43D02" w:rsidRPr="00CB5331" w:rsidRDefault="0044377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1BA48778"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11EDBA39"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6949283E" w14:textId="77777777" w:rsidTr="00445BBC">
        <w:trPr>
          <w:trHeight w:val="311"/>
        </w:trPr>
        <w:tc>
          <w:tcPr>
            <w:tcW w:w="5167" w:type="dxa"/>
            <w:tcBorders>
              <w:top w:val="single" w:sz="4" w:space="0" w:color="808284"/>
              <w:left w:val="single" w:sz="2" w:space="0" w:color="818385"/>
              <w:bottom w:val="single" w:sz="8" w:space="0" w:color="191517"/>
              <w:right w:val="single" w:sz="4" w:space="0" w:color="808284"/>
            </w:tcBorders>
            <w:vAlign w:val="center"/>
          </w:tcPr>
          <w:p w14:paraId="75D5C2C9" w14:textId="77777777" w:rsidR="00A43D02" w:rsidRPr="00CB5331" w:rsidRDefault="0092558F"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7.</w:t>
            </w:r>
            <w:r>
              <w:rPr>
                <w:rFonts w:eastAsia="Times New Roman" w:cstheme="minorHAnsi"/>
                <w:color w:val="000000"/>
              </w:rPr>
              <w:tab/>
            </w:r>
            <w:r w:rsidR="00A43D02" w:rsidRPr="00CB5331">
              <w:rPr>
                <w:rFonts w:eastAsia="Times New Roman" w:cstheme="minorHAnsi"/>
                <w:color w:val="000000"/>
              </w:rPr>
              <w:t xml:space="preserve">Safety and Emergency Plan, including emergency contact information for the School Principal and other members of the management team and the School’s emergency closure procedures. </w:t>
            </w:r>
          </w:p>
        </w:tc>
        <w:tc>
          <w:tcPr>
            <w:tcW w:w="1068" w:type="dxa"/>
            <w:tcBorders>
              <w:top w:val="single" w:sz="4" w:space="0" w:color="808284"/>
              <w:left w:val="single" w:sz="4" w:space="0" w:color="808284"/>
              <w:bottom w:val="single" w:sz="8" w:space="0" w:color="191517"/>
              <w:right w:val="single" w:sz="4" w:space="0" w:color="808284"/>
            </w:tcBorders>
          </w:tcPr>
          <w:p w14:paraId="249E8E5C" w14:textId="77777777" w:rsidR="00A43D02" w:rsidRPr="00CB5331" w:rsidRDefault="00D419F4"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w:t>
            </w:r>
            <w:r w:rsidR="00B90D10">
              <w:rPr>
                <w:rFonts w:eastAsia="Times New Roman" w:cstheme="minorHAnsi"/>
              </w:rPr>
              <w:t xml:space="preserve"> 1</w:t>
            </w:r>
          </w:p>
        </w:tc>
        <w:tc>
          <w:tcPr>
            <w:tcW w:w="2879" w:type="dxa"/>
            <w:tcBorders>
              <w:top w:val="single" w:sz="4" w:space="0" w:color="808284"/>
              <w:left w:val="single" w:sz="4" w:space="0" w:color="808284"/>
              <w:bottom w:val="single" w:sz="8" w:space="0" w:color="191517"/>
              <w:right w:val="single" w:sz="4" w:space="0" w:color="808284"/>
            </w:tcBorders>
          </w:tcPr>
          <w:p w14:paraId="71C82447"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8" w:space="0" w:color="191517"/>
              <w:right w:val="single" w:sz="2" w:space="0" w:color="818385"/>
            </w:tcBorders>
          </w:tcPr>
          <w:p w14:paraId="2624B53A"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746B95" w:rsidRPr="00CB5331" w14:paraId="4D2FF03F" w14:textId="77777777" w:rsidTr="00746B95">
        <w:trPr>
          <w:trHeight w:val="311"/>
        </w:trPr>
        <w:tc>
          <w:tcPr>
            <w:tcW w:w="5167" w:type="dxa"/>
            <w:tcBorders>
              <w:top w:val="single" w:sz="4" w:space="0" w:color="808284"/>
              <w:left w:val="single" w:sz="2" w:space="0" w:color="818385"/>
              <w:bottom w:val="single" w:sz="8" w:space="0" w:color="191517"/>
              <w:right w:val="single" w:sz="4" w:space="0" w:color="808284"/>
            </w:tcBorders>
            <w:shd w:val="clear" w:color="auto" w:fill="EEECE1" w:themeFill="background2"/>
            <w:vAlign w:val="center"/>
          </w:tcPr>
          <w:p w14:paraId="3699B8E0" w14:textId="77777777" w:rsidR="00746B95" w:rsidRDefault="00746B95"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8.    Provide a curriculum that provides appropriate differentiation for SPED, ELL, GT, and at-risk students, as well as a customized plan for serving the needs of such students.</w:t>
            </w:r>
          </w:p>
        </w:tc>
        <w:tc>
          <w:tcPr>
            <w:tcW w:w="1068" w:type="dxa"/>
            <w:tcBorders>
              <w:top w:val="single" w:sz="4" w:space="0" w:color="808284"/>
              <w:left w:val="single" w:sz="4" w:space="0" w:color="808284"/>
              <w:bottom w:val="single" w:sz="8" w:space="0" w:color="191517"/>
              <w:right w:val="single" w:sz="4" w:space="0" w:color="808284"/>
            </w:tcBorders>
            <w:shd w:val="clear" w:color="auto" w:fill="EEECE1" w:themeFill="background2"/>
          </w:tcPr>
          <w:p w14:paraId="425647DC" w14:textId="77777777" w:rsidR="00746B95"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8" w:space="0" w:color="191517"/>
              <w:right w:val="single" w:sz="4" w:space="0" w:color="808284"/>
            </w:tcBorders>
            <w:shd w:val="clear" w:color="auto" w:fill="EEECE1" w:themeFill="background2"/>
          </w:tcPr>
          <w:p w14:paraId="030F9EA3" w14:textId="77777777" w:rsidR="00746B95" w:rsidRPr="00CB5331" w:rsidRDefault="00746B95"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8" w:space="0" w:color="191517"/>
              <w:right w:val="single" w:sz="2" w:space="0" w:color="818385"/>
            </w:tcBorders>
            <w:shd w:val="clear" w:color="auto" w:fill="EEECE1" w:themeFill="background2"/>
          </w:tcPr>
          <w:p w14:paraId="09459348" w14:textId="77777777" w:rsidR="00746B95" w:rsidRPr="00CB5331" w:rsidRDefault="00746B95" w:rsidP="00CB5331">
            <w:pPr>
              <w:widowControl w:val="0"/>
              <w:autoSpaceDE w:val="0"/>
              <w:autoSpaceDN w:val="0"/>
              <w:adjustRightInd w:val="0"/>
              <w:spacing w:after="200" w:line="276" w:lineRule="auto"/>
              <w:rPr>
                <w:rFonts w:eastAsia="Times New Roman" w:cstheme="minorHAnsi"/>
              </w:rPr>
            </w:pPr>
          </w:p>
        </w:tc>
      </w:tr>
      <w:tr w:rsidR="00CF0363" w:rsidRPr="00CB5331" w14:paraId="7D71A6D6" w14:textId="77777777" w:rsidTr="00CF0363">
        <w:trPr>
          <w:trHeight w:val="311"/>
        </w:trPr>
        <w:tc>
          <w:tcPr>
            <w:tcW w:w="5167" w:type="dxa"/>
            <w:tcBorders>
              <w:top w:val="single" w:sz="4" w:space="0" w:color="808284"/>
              <w:left w:val="single" w:sz="2" w:space="0" w:color="818385"/>
              <w:bottom w:val="single" w:sz="8" w:space="0" w:color="191517"/>
              <w:right w:val="single" w:sz="4" w:space="0" w:color="808284"/>
            </w:tcBorders>
            <w:shd w:val="clear" w:color="auto" w:fill="FFFFFF" w:themeFill="background1"/>
            <w:vAlign w:val="center"/>
          </w:tcPr>
          <w:p w14:paraId="43208F79" w14:textId="77777777" w:rsidR="00CF0363" w:rsidRDefault="00CF0363" w:rsidP="00CF0363">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 xml:space="preserve">9.  Provide curriculum that is in alignment with Colorado Academic Standards for all content areas and grade levels. </w:t>
            </w:r>
          </w:p>
        </w:tc>
        <w:tc>
          <w:tcPr>
            <w:tcW w:w="1068" w:type="dxa"/>
            <w:tcBorders>
              <w:top w:val="single" w:sz="4" w:space="0" w:color="808284"/>
              <w:left w:val="single" w:sz="4" w:space="0" w:color="808284"/>
              <w:bottom w:val="single" w:sz="8" w:space="0" w:color="191517"/>
              <w:right w:val="single" w:sz="4" w:space="0" w:color="808284"/>
            </w:tcBorders>
            <w:shd w:val="clear" w:color="auto" w:fill="FFFFFF" w:themeFill="background1"/>
          </w:tcPr>
          <w:p w14:paraId="532CE368" w14:textId="77777777" w:rsidR="00CF0363" w:rsidRPr="00CB5331" w:rsidRDefault="00D419F4"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w:t>
            </w:r>
            <w:r w:rsidR="00B90D10">
              <w:rPr>
                <w:rFonts w:eastAsia="Times New Roman" w:cstheme="minorHAnsi"/>
              </w:rPr>
              <w:t xml:space="preserve"> 1</w:t>
            </w:r>
          </w:p>
        </w:tc>
        <w:tc>
          <w:tcPr>
            <w:tcW w:w="2879" w:type="dxa"/>
            <w:tcBorders>
              <w:top w:val="single" w:sz="4" w:space="0" w:color="808284"/>
              <w:left w:val="single" w:sz="4" w:space="0" w:color="808284"/>
              <w:bottom w:val="single" w:sz="8" w:space="0" w:color="191517"/>
              <w:right w:val="single" w:sz="4" w:space="0" w:color="808284"/>
            </w:tcBorders>
            <w:shd w:val="clear" w:color="auto" w:fill="FFFFFF" w:themeFill="background1"/>
          </w:tcPr>
          <w:p w14:paraId="7C1CED6F" w14:textId="77777777" w:rsidR="00CF0363" w:rsidRPr="00CB5331" w:rsidRDefault="00CF0363"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8" w:space="0" w:color="191517"/>
              <w:right w:val="single" w:sz="2" w:space="0" w:color="818385"/>
            </w:tcBorders>
            <w:shd w:val="clear" w:color="auto" w:fill="FFFFFF" w:themeFill="background1"/>
          </w:tcPr>
          <w:p w14:paraId="7CCDC7A9" w14:textId="77777777" w:rsidR="00CF0363" w:rsidRPr="00CB5331" w:rsidRDefault="00CF0363" w:rsidP="00CB5331">
            <w:pPr>
              <w:widowControl w:val="0"/>
              <w:autoSpaceDE w:val="0"/>
              <w:autoSpaceDN w:val="0"/>
              <w:adjustRightInd w:val="0"/>
              <w:spacing w:after="200" w:line="276" w:lineRule="auto"/>
              <w:rPr>
                <w:rFonts w:eastAsia="Times New Roman" w:cstheme="minorHAnsi"/>
              </w:rPr>
            </w:pPr>
          </w:p>
        </w:tc>
      </w:tr>
      <w:tr w:rsidR="00A43D02" w:rsidRPr="00CB5331" w14:paraId="3AE00BEE" w14:textId="77777777" w:rsidTr="00445BBC">
        <w:trPr>
          <w:trHeight w:val="201"/>
        </w:trPr>
        <w:tc>
          <w:tcPr>
            <w:tcW w:w="5167" w:type="dxa"/>
            <w:tcBorders>
              <w:top w:val="single" w:sz="8" w:space="0" w:color="191517"/>
              <w:left w:val="single" w:sz="2" w:space="0" w:color="818385"/>
              <w:bottom w:val="single" w:sz="4" w:space="0" w:color="8F8F91"/>
            </w:tcBorders>
            <w:shd w:val="clear" w:color="auto" w:fill="DBD3D6"/>
            <w:vAlign w:val="center"/>
          </w:tcPr>
          <w:p w14:paraId="0C1A571B" w14:textId="77777777" w:rsidR="00A43D02" w:rsidRPr="00CB5331" w:rsidRDefault="00A43D02" w:rsidP="00FA7D81">
            <w:pPr>
              <w:widowControl w:val="0"/>
              <w:autoSpaceDE w:val="0"/>
              <w:autoSpaceDN w:val="0"/>
              <w:adjustRightInd w:val="0"/>
              <w:spacing w:after="200" w:line="276" w:lineRule="auto"/>
              <w:rPr>
                <w:rFonts w:eastAsia="Times New Roman" w:cstheme="minorHAnsi"/>
                <w:color w:val="000000"/>
              </w:rPr>
            </w:pPr>
            <w:r w:rsidRPr="00CB5331">
              <w:rPr>
                <w:rFonts w:eastAsia="Times New Roman" w:cstheme="minorHAnsi"/>
                <w:b/>
                <w:bCs/>
                <w:color w:val="000000"/>
              </w:rPr>
              <w:t xml:space="preserve">School Governance: </w:t>
            </w:r>
          </w:p>
        </w:tc>
        <w:tc>
          <w:tcPr>
            <w:tcW w:w="1068" w:type="dxa"/>
            <w:tcBorders>
              <w:top w:val="single" w:sz="8" w:space="0" w:color="191517"/>
              <w:bottom w:val="single" w:sz="4" w:space="0" w:color="8F8F91"/>
            </w:tcBorders>
            <w:shd w:val="clear" w:color="auto" w:fill="DBD3D6"/>
          </w:tcPr>
          <w:p w14:paraId="698C67EB"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2879" w:type="dxa"/>
            <w:tcBorders>
              <w:top w:val="single" w:sz="8" w:space="0" w:color="191517"/>
              <w:bottom w:val="single" w:sz="4" w:space="0" w:color="8F8F91"/>
            </w:tcBorders>
            <w:shd w:val="clear" w:color="auto" w:fill="DBD3D6"/>
          </w:tcPr>
          <w:p w14:paraId="4A7B9CA7"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8" w:space="0" w:color="191517"/>
              <w:bottom w:val="single" w:sz="4" w:space="0" w:color="8F8F91"/>
              <w:right w:val="single" w:sz="2" w:space="0" w:color="818385"/>
            </w:tcBorders>
            <w:shd w:val="clear" w:color="auto" w:fill="DBD3D6"/>
          </w:tcPr>
          <w:p w14:paraId="03359D4C"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3C6DB1CA" w14:textId="77777777" w:rsidTr="00445BBC">
        <w:trPr>
          <w:trHeight w:val="421"/>
        </w:trPr>
        <w:tc>
          <w:tcPr>
            <w:tcW w:w="5167" w:type="dxa"/>
            <w:tcBorders>
              <w:top w:val="single" w:sz="4" w:space="0" w:color="8F8F91"/>
              <w:left w:val="single" w:sz="2" w:space="0" w:color="818385"/>
              <w:bottom w:val="single" w:sz="4" w:space="0" w:color="808284"/>
              <w:right w:val="single" w:sz="4" w:space="0" w:color="808284"/>
            </w:tcBorders>
            <w:vAlign w:val="center"/>
          </w:tcPr>
          <w:p w14:paraId="40368075"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10</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Evidence that membership on the </w:t>
            </w:r>
            <w:r w:rsidR="007B01B6">
              <w:rPr>
                <w:rFonts w:eastAsia="Times New Roman" w:cstheme="minorHAnsi"/>
                <w:color w:val="000000"/>
              </w:rPr>
              <w:t xml:space="preserve">Charter Board </w:t>
            </w:r>
            <w:r w:rsidR="00A43D02" w:rsidRPr="00CB5331">
              <w:rPr>
                <w:rFonts w:eastAsia="Times New Roman" w:cstheme="minorHAnsi"/>
                <w:color w:val="000000"/>
              </w:rPr>
              <w:t xml:space="preserve">is complete; provide </w:t>
            </w:r>
            <w:r w:rsidR="007B01B6">
              <w:rPr>
                <w:rFonts w:eastAsia="Times New Roman" w:cstheme="minorHAnsi"/>
                <w:color w:val="000000"/>
              </w:rPr>
              <w:t>Charter Board</w:t>
            </w:r>
            <w:r w:rsidR="00A43D02" w:rsidRPr="00CB5331">
              <w:rPr>
                <w:rFonts w:eastAsia="Times New Roman" w:cstheme="minorHAnsi"/>
                <w:color w:val="000000"/>
              </w:rPr>
              <w:t xml:space="preserve"> roster with contact information for all board </w:t>
            </w:r>
            <w:proofErr w:type="gramStart"/>
            <w:r w:rsidR="00A43D02" w:rsidRPr="00CB5331">
              <w:rPr>
                <w:rFonts w:eastAsia="Times New Roman" w:cstheme="minorHAnsi"/>
                <w:color w:val="000000"/>
              </w:rPr>
              <w:t>members ,</w:t>
            </w:r>
            <w:proofErr w:type="gramEnd"/>
            <w:r w:rsidR="00A43D02" w:rsidRPr="00CB5331">
              <w:rPr>
                <w:rFonts w:eastAsia="Times New Roman" w:cstheme="minorHAnsi"/>
                <w:color w:val="000000"/>
              </w:rPr>
              <w:t xml:space="preserve"> identification of officers, and conflict of interest disclosure and assurance. </w:t>
            </w:r>
          </w:p>
        </w:tc>
        <w:tc>
          <w:tcPr>
            <w:tcW w:w="1068" w:type="dxa"/>
            <w:tcBorders>
              <w:top w:val="single" w:sz="4" w:space="0" w:color="8F8F91"/>
              <w:left w:val="single" w:sz="4" w:space="0" w:color="808284"/>
              <w:bottom w:val="single" w:sz="4" w:space="0" w:color="808284"/>
              <w:right w:val="single" w:sz="4" w:space="0" w:color="808284"/>
            </w:tcBorders>
          </w:tcPr>
          <w:p w14:paraId="05EACE91"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F8F91"/>
              <w:left w:val="single" w:sz="4" w:space="0" w:color="808284"/>
              <w:bottom w:val="single" w:sz="4" w:space="0" w:color="808284"/>
              <w:right w:val="single" w:sz="4" w:space="0" w:color="808284"/>
            </w:tcBorders>
          </w:tcPr>
          <w:p w14:paraId="1C033DC9"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F8F91"/>
              <w:left w:val="single" w:sz="4" w:space="0" w:color="808284"/>
              <w:bottom w:val="single" w:sz="4" w:space="0" w:color="808284"/>
              <w:right w:val="single" w:sz="2" w:space="0" w:color="818385"/>
            </w:tcBorders>
          </w:tcPr>
          <w:p w14:paraId="436608D5"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0E886325" w14:textId="77777777" w:rsidTr="00445BBC">
        <w:trPr>
          <w:trHeight w:val="31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574A6720" w14:textId="11D986BD"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11</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Schedule of </w:t>
            </w:r>
            <w:r w:rsidR="007B01B6">
              <w:rPr>
                <w:rFonts w:eastAsia="Times New Roman" w:cstheme="minorHAnsi"/>
                <w:color w:val="000000"/>
              </w:rPr>
              <w:t xml:space="preserve">Charter </w:t>
            </w:r>
            <w:r w:rsidR="00A43D02" w:rsidRPr="00CB5331">
              <w:rPr>
                <w:rFonts w:eastAsia="Times New Roman" w:cstheme="minorHAnsi"/>
                <w:color w:val="000000"/>
              </w:rPr>
              <w:t>Board Meetings (including date,</w:t>
            </w:r>
            <w:r w:rsidR="0058399C">
              <w:rPr>
                <w:rFonts w:eastAsia="Times New Roman" w:cstheme="minorHAnsi"/>
                <w:color w:val="000000"/>
              </w:rPr>
              <w:t xml:space="preserve"> time, and location for the </w:t>
            </w:r>
            <w:r w:rsidR="0058399C" w:rsidRPr="00C62363">
              <w:rPr>
                <w:rFonts w:eastAsia="Times New Roman" w:cstheme="minorHAnsi"/>
                <w:color w:val="000000"/>
                <w:highlight w:val="yellow"/>
              </w:rPr>
              <w:t>20</w:t>
            </w:r>
            <w:r w:rsidR="00C62363" w:rsidRPr="00C62363">
              <w:rPr>
                <w:rFonts w:eastAsia="Times New Roman" w:cstheme="minorHAnsi"/>
                <w:color w:val="000000"/>
                <w:highlight w:val="yellow"/>
              </w:rPr>
              <w:t>XX</w:t>
            </w:r>
            <w:r w:rsidR="00A43D02" w:rsidRPr="00C62363">
              <w:rPr>
                <w:rFonts w:eastAsia="Times New Roman" w:cstheme="minorHAnsi"/>
                <w:color w:val="000000"/>
                <w:highlight w:val="yellow"/>
              </w:rPr>
              <w:t>-20</w:t>
            </w:r>
            <w:r w:rsidR="00C62363" w:rsidRPr="00C62363">
              <w:rPr>
                <w:rFonts w:eastAsia="Times New Roman" w:cstheme="minorHAnsi"/>
                <w:color w:val="000000"/>
                <w:highlight w:val="yellow"/>
              </w:rPr>
              <w:t>XX</w:t>
            </w:r>
            <w:r w:rsidR="00A43D02" w:rsidRPr="00CB5331">
              <w:rPr>
                <w:rFonts w:eastAsia="Times New Roman" w:cstheme="minorHAnsi"/>
                <w:color w:val="000000"/>
              </w:rPr>
              <w:t xml:space="preserve"> school year).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C63212C"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61FC7A10"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DE392ED"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7987B42D"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vAlign w:val="center"/>
          </w:tcPr>
          <w:p w14:paraId="21503C23"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12</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Resume of each </w:t>
            </w:r>
            <w:r w:rsidR="007B01B6">
              <w:rPr>
                <w:rFonts w:eastAsia="Times New Roman" w:cstheme="minorHAnsi"/>
                <w:color w:val="000000"/>
              </w:rPr>
              <w:t>Charter Board</w:t>
            </w:r>
            <w:r w:rsidR="00A43D02" w:rsidRPr="00CB5331">
              <w:rPr>
                <w:rFonts w:eastAsia="Times New Roman" w:cstheme="minorHAnsi"/>
                <w:color w:val="000000"/>
              </w:rPr>
              <w:t xml:space="preserve"> member and affirmation of eligibility to serve for each, including affirmation of a criminal background check and child </w:t>
            </w:r>
            <w:r w:rsidR="00A43D02" w:rsidRPr="00CB5331">
              <w:rPr>
                <w:rFonts w:eastAsia="Times New Roman" w:cstheme="minorHAnsi"/>
                <w:color w:val="000000"/>
              </w:rPr>
              <w:lastRenderedPageBreak/>
              <w:t xml:space="preserve">abuse registry check. </w:t>
            </w:r>
          </w:p>
        </w:tc>
        <w:tc>
          <w:tcPr>
            <w:tcW w:w="1068" w:type="dxa"/>
            <w:tcBorders>
              <w:top w:val="single" w:sz="4" w:space="0" w:color="808284"/>
              <w:left w:val="single" w:sz="4" w:space="0" w:color="808284"/>
              <w:bottom w:val="single" w:sz="4" w:space="0" w:color="808284"/>
              <w:right w:val="single" w:sz="4" w:space="0" w:color="808284"/>
            </w:tcBorders>
          </w:tcPr>
          <w:p w14:paraId="1E1FDF50"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lastRenderedPageBreak/>
              <w:t>June 1</w:t>
            </w:r>
          </w:p>
        </w:tc>
        <w:tc>
          <w:tcPr>
            <w:tcW w:w="2879" w:type="dxa"/>
            <w:tcBorders>
              <w:top w:val="single" w:sz="4" w:space="0" w:color="808284"/>
              <w:left w:val="single" w:sz="4" w:space="0" w:color="808284"/>
              <w:bottom w:val="single" w:sz="4" w:space="0" w:color="808284"/>
              <w:right w:val="single" w:sz="4" w:space="0" w:color="808284"/>
            </w:tcBorders>
          </w:tcPr>
          <w:p w14:paraId="47C6B64F"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tcPr>
          <w:p w14:paraId="2D4CE205"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4A34CC15"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661824CC" w14:textId="7E8862C1" w:rsidR="00A43D02" w:rsidRPr="00CB5331" w:rsidRDefault="00CF0363" w:rsidP="00C94297">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13</w:t>
            </w:r>
            <w:r w:rsidR="0092558F">
              <w:rPr>
                <w:rFonts w:eastAsia="Times New Roman" w:cstheme="minorHAnsi"/>
                <w:color w:val="000000"/>
              </w:rPr>
              <w:t>.</w:t>
            </w:r>
            <w:r w:rsidR="0092558F">
              <w:rPr>
                <w:rFonts w:eastAsia="Times New Roman" w:cstheme="minorHAnsi"/>
                <w:color w:val="000000"/>
              </w:rPr>
              <w:tab/>
            </w:r>
            <w:r w:rsidR="007B01B6">
              <w:rPr>
                <w:rFonts w:eastAsia="Times New Roman" w:cstheme="minorHAnsi"/>
                <w:color w:val="000000"/>
              </w:rPr>
              <w:t>Charter Board</w:t>
            </w:r>
            <w:r w:rsidR="00A43D02" w:rsidRPr="00CB5331">
              <w:rPr>
                <w:rFonts w:eastAsia="Times New Roman" w:cstheme="minorHAnsi"/>
                <w:color w:val="000000"/>
              </w:rPr>
              <w:t>-approved Bylaws including satisfactory conflict-of-interest policy</w:t>
            </w:r>
            <w:r w:rsidR="00635F6F">
              <w:rPr>
                <w:rFonts w:eastAsia="Times New Roman" w:cstheme="minorHAnsi"/>
                <w:color w:val="000000"/>
              </w:rPr>
              <w:t>.</w:t>
            </w:r>
            <w:r w:rsidR="00DA1DC3">
              <w:rPr>
                <w:rFonts w:eastAsia="Times New Roman" w:cstheme="minorHAnsi"/>
                <w:color w:val="000000"/>
              </w:rPr>
              <w:t xml:space="preserve">  The Bylaws must include provisions addressing all the items raised in the </w:t>
            </w:r>
            <w:r w:rsidR="00C94297">
              <w:rPr>
                <w:rFonts w:eastAsia="Times New Roman" w:cstheme="minorHAnsi"/>
                <w:color w:val="000000"/>
              </w:rPr>
              <w:t xml:space="preserve">Board Resolution approving </w:t>
            </w:r>
            <w:r w:rsidR="00C62363">
              <w:rPr>
                <w:rFonts w:eastAsia="Times New Roman" w:cstheme="minorHAnsi"/>
                <w:color w:val="000000"/>
              </w:rPr>
              <w:t>the School</w:t>
            </w:r>
            <w:r w:rsidR="00C94297">
              <w:rPr>
                <w:rFonts w:eastAsia="Times New Roman" w:cstheme="minorHAnsi"/>
                <w:color w:val="000000"/>
              </w:rPr>
              <w:t xml:space="preserve"> (See Attachment 1).</w:t>
            </w:r>
            <w:r w:rsidR="00A43D02" w:rsidRPr="00CB5331">
              <w:rPr>
                <w:rFonts w:eastAsia="Times New Roman" w:cstheme="minorHAnsi"/>
                <w:color w:val="000000"/>
              </w:rPr>
              <w:t xml:space="preserve">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47488917"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44C00F2C"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1712E055"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7358C795" w14:textId="77777777" w:rsidTr="00445BBC">
        <w:trPr>
          <w:trHeight w:val="312"/>
        </w:trPr>
        <w:tc>
          <w:tcPr>
            <w:tcW w:w="5167" w:type="dxa"/>
            <w:tcBorders>
              <w:top w:val="single" w:sz="4" w:space="0" w:color="808284"/>
              <w:left w:val="single" w:sz="2" w:space="0" w:color="818385"/>
              <w:bottom w:val="single" w:sz="4" w:space="0" w:color="808284"/>
              <w:right w:val="single" w:sz="4" w:space="0" w:color="808284"/>
            </w:tcBorders>
            <w:vAlign w:val="center"/>
          </w:tcPr>
          <w:p w14:paraId="66862C1A"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14</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Provide an updated school calendar approved by the </w:t>
            </w:r>
            <w:r w:rsidR="007B01B6">
              <w:rPr>
                <w:rFonts w:eastAsia="Times New Roman" w:cstheme="minorHAnsi"/>
                <w:color w:val="000000"/>
              </w:rPr>
              <w:t>Charter Board</w:t>
            </w:r>
            <w:r w:rsidR="00A43D02" w:rsidRPr="00CB5331">
              <w:rPr>
                <w:rFonts w:eastAsia="Times New Roman" w:cstheme="minorHAnsi"/>
                <w:color w:val="000000"/>
              </w:rPr>
              <w:t xml:space="preserve"> for the first year of the School’s operation. </w:t>
            </w:r>
          </w:p>
        </w:tc>
        <w:tc>
          <w:tcPr>
            <w:tcW w:w="1068" w:type="dxa"/>
            <w:tcBorders>
              <w:top w:val="single" w:sz="4" w:space="0" w:color="808284"/>
              <w:left w:val="single" w:sz="4" w:space="0" w:color="808284"/>
              <w:bottom w:val="single" w:sz="4" w:space="0" w:color="808284"/>
              <w:right w:val="single" w:sz="4" w:space="0" w:color="808284"/>
            </w:tcBorders>
          </w:tcPr>
          <w:p w14:paraId="4456BF8E"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tcPr>
          <w:p w14:paraId="4EFF89D2"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tcPr>
          <w:p w14:paraId="3C5711F5"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76AC4FCF" w14:textId="77777777" w:rsidTr="00445BBC">
        <w:trPr>
          <w:trHeight w:val="201"/>
        </w:trPr>
        <w:tc>
          <w:tcPr>
            <w:tcW w:w="5167" w:type="dxa"/>
            <w:tcBorders>
              <w:top w:val="single" w:sz="4" w:space="0" w:color="808284"/>
              <w:left w:val="single" w:sz="2" w:space="0" w:color="818385"/>
              <w:bottom w:val="single" w:sz="8" w:space="0" w:color="191517"/>
              <w:right w:val="single" w:sz="4" w:space="0" w:color="808284"/>
            </w:tcBorders>
            <w:shd w:val="clear" w:color="auto" w:fill="F3F1EB"/>
            <w:vAlign w:val="center"/>
          </w:tcPr>
          <w:p w14:paraId="2FED8854" w14:textId="77777777" w:rsidR="00A43D02" w:rsidRPr="00CB5331" w:rsidRDefault="0092558F"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w:t>
            </w:r>
            <w:r w:rsidR="00CF0363">
              <w:rPr>
                <w:rFonts w:eastAsia="Times New Roman" w:cstheme="minorHAnsi"/>
                <w:color w:val="000000"/>
              </w:rPr>
              <w:t>5</w:t>
            </w:r>
            <w:r>
              <w:rPr>
                <w:rFonts w:eastAsia="Times New Roman" w:cstheme="minorHAnsi"/>
                <w:color w:val="000000"/>
              </w:rPr>
              <w:t>.</w:t>
            </w:r>
            <w:r>
              <w:rPr>
                <w:rFonts w:eastAsia="Times New Roman" w:cstheme="minorHAnsi"/>
                <w:color w:val="000000"/>
              </w:rPr>
              <w:tab/>
            </w:r>
            <w:r w:rsidR="007B01B6">
              <w:rPr>
                <w:rFonts w:eastAsia="Times New Roman" w:cstheme="minorHAnsi"/>
                <w:color w:val="000000"/>
              </w:rPr>
              <w:t>Copy of the S</w:t>
            </w:r>
            <w:r w:rsidR="00A43D02" w:rsidRPr="00CB5331">
              <w:rPr>
                <w:rFonts w:eastAsia="Times New Roman" w:cstheme="minorHAnsi"/>
                <w:color w:val="000000"/>
              </w:rPr>
              <w:t xml:space="preserve">chool’s policies and procedures specifying the </w:t>
            </w:r>
            <w:r w:rsidR="007B01B6">
              <w:rPr>
                <w:rFonts w:eastAsia="Times New Roman" w:cstheme="minorHAnsi"/>
                <w:color w:val="000000"/>
              </w:rPr>
              <w:t>S</w:t>
            </w:r>
            <w:r w:rsidR="00A43D02" w:rsidRPr="00CB5331">
              <w:rPr>
                <w:rFonts w:eastAsia="Times New Roman" w:cstheme="minorHAnsi"/>
                <w:color w:val="000000"/>
              </w:rPr>
              <w:t xml:space="preserve">chool’s plan for compliance with state and federal requirements for identifying, evaluating, and providing services to students with disabilities, English Language Learners, and Gifted and Talented students. </w:t>
            </w:r>
          </w:p>
        </w:tc>
        <w:tc>
          <w:tcPr>
            <w:tcW w:w="1068" w:type="dxa"/>
            <w:tcBorders>
              <w:top w:val="single" w:sz="4" w:space="0" w:color="808284"/>
              <w:left w:val="single" w:sz="4" w:space="0" w:color="808284"/>
              <w:bottom w:val="single" w:sz="8" w:space="0" w:color="191517"/>
              <w:right w:val="single" w:sz="4" w:space="0" w:color="808284"/>
            </w:tcBorders>
            <w:shd w:val="clear" w:color="auto" w:fill="F3F1EB"/>
          </w:tcPr>
          <w:p w14:paraId="4693D941" w14:textId="77777777" w:rsidR="00A43D02" w:rsidRPr="00CB5331" w:rsidRDefault="00D419F4"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w:t>
            </w:r>
            <w:r w:rsidR="00B90D10">
              <w:rPr>
                <w:rFonts w:eastAsia="Times New Roman" w:cstheme="minorHAnsi"/>
              </w:rPr>
              <w:t xml:space="preserve"> 1</w:t>
            </w:r>
          </w:p>
        </w:tc>
        <w:tc>
          <w:tcPr>
            <w:tcW w:w="2879" w:type="dxa"/>
            <w:tcBorders>
              <w:top w:val="single" w:sz="4" w:space="0" w:color="808284"/>
              <w:left w:val="single" w:sz="4" w:space="0" w:color="808284"/>
              <w:bottom w:val="single" w:sz="8" w:space="0" w:color="191517"/>
              <w:right w:val="single" w:sz="4" w:space="0" w:color="808284"/>
            </w:tcBorders>
            <w:shd w:val="clear" w:color="auto" w:fill="F3F1EB"/>
          </w:tcPr>
          <w:p w14:paraId="31026B2E"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8" w:space="0" w:color="191517"/>
              <w:right w:val="single" w:sz="2" w:space="0" w:color="818385"/>
            </w:tcBorders>
            <w:shd w:val="clear" w:color="auto" w:fill="F3F1EB"/>
          </w:tcPr>
          <w:p w14:paraId="44D69203"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9E57CD" w:rsidRPr="00CB5331" w14:paraId="73DCB36E" w14:textId="77777777" w:rsidTr="009E57CD">
        <w:trPr>
          <w:trHeight w:val="201"/>
        </w:trPr>
        <w:tc>
          <w:tcPr>
            <w:tcW w:w="5167" w:type="dxa"/>
            <w:tcBorders>
              <w:top w:val="single" w:sz="4" w:space="0" w:color="808284"/>
              <w:left w:val="single" w:sz="2" w:space="0" w:color="818385"/>
              <w:bottom w:val="single" w:sz="8" w:space="0" w:color="191517"/>
              <w:right w:val="single" w:sz="4" w:space="0" w:color="808284"/>
            </w:tcBorders>
            <w:shd w:val="clear" w:color="auto" w:fill="auto"/>
            <w:vAlign w:val="center"/>
          </w:tcPr>
          <w:p w14:paraId="4B7EA66B" w14:textId="51417E99" w:rsidR="009E57CD"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16</w:t>
            </w:r>
            <w:r w:rsidR="009E57CD">
              <w:rPr>
                <w:rFonts w:eastAsia="Times New Roman" w:cstheme="minorHAnsi"/>
                <w:color w:val="000000"/>
              </w:rPr>
              <w:t>. Provide rationale in support of waiver requests from District Policies.</w:t>
            </w:r>
          </w:p>
        </w:tc>
        <w:tc>
          <w:tcPr>
            <w:tcW w:w="1068" w:type="dxa"/>
            <w:tcBorders>
              <w:top w:val="single" w:sz="4" w:space="0" w:color="808284"/>
              <w:left w:val="single" w:sz="4" w:space="0" w:color="808284"/>
              <w:bottom w:val="single" w:sz="8" w:space="0" w:color="191517"/>
              <w:right w:val="single" w:sz="4" w:space="0" w:color="808284"/>
            </w:tcBorders>
            <w:shd w:val="clear" w:color="auto" w:fill="auto"/>
          </w:tcPr>
          <w:p w14:paraId="54C33834" w14:textId="77777777" w:rsidR="009E57CD" w:rsidRPr="00CB5331" w:rsidRDefault="00DA1DC3"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8" w:space="0" w:color="191517"/>
              <w:right w:val="single" w:sz="4" w:space="0" w:color="808284"/>
            </w:tcBorders>
            <w:shd w:val="clear" w:color="auto" w:fill="auto"/>
          </w:tcPr>
          <w:p w14:paraId="604FFADB" w14:textId="77777777" w:rsidR="009E57CD" w:rsidRPr="00CB5331" w:rsidRDefault="009E57CD"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8" w:space="0" w:color="191517"/>
              <w:right w:val="single" w:sz="2" w:space="0" w:color="818385"/>
            </w:tcBorders>
            <w:shd w:val="clear" w:color="auto" w:fill="auto"/>
          </w:tcPr>
          <w:p w14:paraId="775786D6" w14:textId="77777777" w:rsidR="009E57CD" w:rsidRPr="00CB5331" w:rsidRDefault="009E57CD" w:rsidP="00CB5331">
            <w:pPr>
              <w:widowControl w:val="0"/>
              <w:autoSpaceDE w:val="0"/>
              <w:autoSpaceDN w:val="0"/>
              <w:adjustRightInd w:val="0"/>
              <w:spacing w:after="200" w:line="276" w:lineRule="auto"/>
              <w:rPr>
                <w:rFonts w:eastAsia="Times New Roman" w:cstheme="minorHAnsi"/>
              </w:rPr>
            </w:pPr>
          </w:p>
        </w:tc>
      </w:tr>
      <w:tr w:rsidR="00A43D02" w:rsidRPr="00CB5331" w14:paraId="5D0874E9" w14:textId="77777777" w:rsidTr="00445BBC">
        <w:trPr>
          <w:trHeight w:val="201"/>
        </w:trPr>
        <w:tc>
          <w:tcPr>
            <w:tcW w:w="5167" w:type="dxa"/>
            <w:tcBorders>
              <w:top w:val="single" w:sz="8" w:space="0" w:color="191517"/>
              <w:left w:val="single" w:sz="2" w:space="0" w:color="818385"/>
              <w:bottom w:val="single" w:sz="4" w:space="0" w:color="8F8F91"/>
            </w:tcBorders>
            <w:shd w:val="clear" w:color="auto" w:fill="DBD3D6"/>
            <w:vAlign w:val="center"/>
          </w:tcPr>
          <w:p w14:paraId="74DC6E2E" w14:textId="77777777" w:rsidR="00A43D02" w:rsidRPr="00CB5331" w:rsidRDefault="00A43D02" w:rsidP="00FA7D81">
            <w:pPr>
              <w:widowControl w:val="0"/>
              <w:autoSpaceDE w:val="0"/>
              <w:autoSpaceDN w:val="0"/>
              <w:adjustRightInd w:val="0"/>
              <w:spacing w:after="200" w:line="276" w:lineRule="auto"/>
              <w:rPr>
                <w:rFonts w:eastAsia="Times New Roman" w:cstheme="minorHAnsi"/>
                <w:color w:val="000000"/>
              </w:rPr>
            </w:pPr>
            <w:r w:rsidRPr="00CB5331">
              <w:rPr>
                <w:rFonts w:eastAsia="Times New Roman" w:cstheme="minorHAnsi"/>
                <w:b/>
                <w:bCs/>
                <w:color w:val="000000"/>
              </w:rPr>
              <w:t xml:space="preserve">Staff: </w:t>
            </w:r>
          </w:p>
        </w:tc>
        <w:tc>
          <w:tcPr>
            <w:tcW w:w="1068" w:type="dxa"/>
            <w:tcBorders>
              <w:top w:val="single" w:sz="8" w:space="0" w:color="191517"/>
              <w:bottom w:val="single" w:sz="4" w:space="0" w:color="8F8F91"/>
            </w:tcBorders>
            <w:shd w:val="clear" w:color="auto" w:fill="DBD3D6"/>
          </w:tcPr>
          <w:p w14:paraId="477BD837"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2879" w:type="dxa"/>
            <w:tcBorders>
              <w:top w:val="single" w:sz="8" w:space="0" w:color="191517"/>
              <w:bottom w:val="single" w:sz="4" w:space="0" w:color="8F8F91"/>
            </w:tcBorders>
            <w:shd w:val="clear" w:color="auto" w:fill="DBD3D6"/>
          </w:tcPr>
          <w:p w14:paraId="75229968"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8" w:space="0" w:color="191517"/>
              <w:bottom w:val="single" w:sz="4" w:space="0" w:color="8F8F91"/>
              <w:right w:val="single" w:sz="2" w:space="0" w:color="818385"/>
            </w:tcBorders>
            <w:shd w:val="clear" w:color="auto" w:fill="DBD3D6"/>
          </w:tcPr>
          <w:p w14:paraId="4B642C68"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746B95" w:rsidRPr="00CB5331" w14:paraId="43CAC3AD" w14:textId="77777777" w:rsidTr="00746B95">
        <w:trPr>
          <w:trHeight w:val="197"/>
        </w:trPr>
        <w:tc>
          <w:tcPr>
            <w:tcW w:w="5167" w:type="dxa"/>
            <w:tcBorders>
              <w:top w:val="single" w:sz="4" w:space="0" w:color="808284"/>
              <w:left w:val="single" w:sz="2" w:space="0" w:color="818385"/>
              <w:bottom w:val="single" w:sz="4" w:space="0" w:color="808284"/>
              <w:right w:val="single" w:sz="4" w:space="0" w:color="808284"/>
            </w:tcBorders>
            <w:shd w:val="clear" w:color="auto" w:fill="FFFFFF" w:themeFill="background1"/>
            <w:vAlign w:val="center"/>
          </w:tcPr>
          <w:p w14:paraId="2879F466" w14:textId="77777777" w:rsidR="00746B95" w:rsidRDefault="00CF0363" w:rsidP="00746B95">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17</w:t>
            </w:r>
            <w:r w:rsidR="00746B95">
              <w:rPr>
                <w:rFonts w:eastAsia="Times New Roman" w:cstheme="minorHAnsi"/>
                <w:color w:val="000000"/>
              </w:rPr>
              <w:t>.  Provide a recruiting plan that targets a diverse population</w:t>
            </w:r>
            <w:r w:rsidR="007363D7">
              <w:rPr>
                <w:rFonts w:eastAsia="Times New Roman" w:cstheme="minorHAnsi"/>
                <w:color w:val="000000"/>
              </w:rPr>
              <w:t xml:space="preserve"> and submit evidence that an adequate number of parents/guardians and students have interest in the school</w:t>
            </w:r>
          </w:p>
        </w:tc>
        <w:tc>
          <w:tcPr>
            <w:tcW w:w="1068" w:type="dxa"/>
            <w:tcBorders>
              <w:top w:val="single" w:sz="4" w:space="0" w:color="808284"/>
              <w:left w:val="single" w:sz="4" w:space="0" w:color="808284"/>
              <w:bottom w:val="single" w:sz="4" w:space="0" w:color="808284"/>
              <w:right w:val="single" w:sz="4" w:space="0" w:color="808284"/>
            </w:tcBorders>
            <w:shd w:val="clear" w:color="auto" w:fill="FFFFFF" w:themeFill="background1"/>
          </w:tcPr>
          <w:p w14:paraId="69A1BA27" w14:textId="77777777" w:rsidR="00746B95"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FFFFF" w:themeFill="background1"/>
          </w:tcPr>
          <w:p w14:paraId="7C6F66D8" w14:textId="77777777" w:rsidR="00746B95" w:rsidRPr="00CB5331" w:rsidRDefault="00746B95"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FFFFF" w:themeFill="background1"/>
          </w:tcPr>
          <w:p w14:paraId="58C97643" w14:textId="77777777" w:rsidR="00746B95" w:rsidRPr="00CB5331" w:rsidRDefault="00746B95" w:rsidP="00CB5331">
            <w:pPr>
              <w:widowControl w:val="0"/>
              <w:autoSpaceDE w:val="0"/>
              <w:autoSpaceDN w:val="0"/>
              <w:adjustRightInd w:val="0"/>
              <w:spacing w:after="200" w:line="276" w:lineRule="auto"/>
              <w:rPr>
                <w:rFonts w:eastAsia="Times New Roman" w:cstheme="minorHAnsi"/>
              </w:rPr>
            </w:pPr>
          </w:p>
        </w:tc>
      </w:tr>
      <w:tr w:rsidR="00A43D02" w:rsidRPr="00CB5331" w14:paraId="57ECBBB8" w14:textId="77777777" w:rsidTr="00445BBC">
        <w:trPr>
          <w:trHeight w:val="197"/>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54C1ADCC" w14:textId="77777777" w:rsidR="00A43D02" w:rsidRPr="00CB5331" w:rsidRDefault="0092558F" w:rsidP="00746B95">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w:t>
            </w:r>
            <w:r w:rsidR="00CF0363">
              <w:rPr>
                <w:rFonts w:eastAsia="Times New Roman" w:cstheme="minorHAnsi"/>
                <w:color w:val="000000"/>
              </w:rPr>
              <w:t>8</w:t>
            </w:r>
            <w:r>
              <w:rPr>
                <w:rFonts w:eastAsia="Times New Roman" w:cstheme="minorHAnsi"/>
                <w:color w:val="000000"/>
              </w:rPr>
              <w:t>.</w:t>
            </w:r>
            <w:r>
              <w:rPr>
                <w:rFonts w:eastAsia="Times New Roman" w:cstheme="minorHAnsi"/>
                <w:color w:val="000000"/>
              </w:rPr>
              <w:tab/>
            </w:r>
            <w:r w:rsidR="00A43D02" w:rsidRPr="00CB5331">
              <w:rPr>
                <w:rFonts w:eastAsia="Times New Roman" w:cstheme="minorHAnsi"/>
                <w:color w:val="000000"/>
              </w:rPr>
              <w:t xml:space="preserve">Hire a </w:t>
            </w:r>
            <w:r w:rsidR="007B01B6">
              <w:rPr>
                <w:rFonts w:eastAsia="Times New Roman" w:cstheme="minorHAnsi"/>
                <w:color w:val="000000"/>
              </w:rPr>
              <w:t>Lead Administrator</w:t>
            </w:r>
            <w:r w:rsidR="00A43D02" w:rsidRPr="00CB5331">
              <w:rPr>
                <w:rFonts w:eastAsia="Times New Roman" w:cstheme="minorHAnsi"/>
                <w:color w:val="000000"/>
              </w:rPr>
              <w:t xml:space="preserve">.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25353ECE"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06B73A8F"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3E4E2BA2"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5E718DD3" w14:textId="77777777" w:rsidTr="00445BBC">
        <w:trPr>
          <w:trHeight w:val="242"/>
        </w:trPr>
        <w:tc>
          <w:tcPr>
            <w:tcW w:w="5167" w:type="dxa"/>
            <w:tcBorders>
              <w:top w:val="single" w:sz="4" w:space="0" w:color="808284"/>
              <w:left w:val="single" w:sz="2" w:space="0" w:color="818385"/>
              <w:bottom w:val="single" w:sz="4" w:space="0" w:color="8F8F91"/>
              <w:right w:val="single" w:sz="4" w:space="0" w:color="808284"/>
            </w:tcBorders>
          </w:tcPr>
          <w:p w14:paraId="2FEA61D4"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19</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W</w:t>
            </w:r>
            <w:r w:rsidR="007B01B6">
              <w:rPr>
                <w:rFonts w:eastAsia="Times New Roman" w:cstheme="minorHAnsi"/>
                <w:color w:val="000000"/>
              </w:rPr>
              <w:t>ritten documentation verifying S</w:t>
            </w:r>
            <w:r w:rsidR="00A43D02" w:rsidRPr="00CB5331">
              <w:rPr>
                <w:rFonts w:eastAsia="Times New Roman" w:cstheme="minorHAnsi"/>
                <w:color w:val="000000"/>
              </w:rPr>
              <w:t xml:space="preserve">chool personnel are Highly Qualified, where required. </w:t>
            </w:r>
          </w:p>
        </w:tc>
        <w:tc>
          <w:tcPr>
            <w:tcW w:w="1068" w:type="dxa"/>
            <w:tcBorders>
              <w:top w:val="single" w:sz="4" w:space="0" w:color="808284"/>
              <w:left w:val="single" w:sz="4" w:space="0" w:color="808284"/>
              <w:bottom w:val="single" w:sz="4" w:space="0" w:color="8F8F91"/>
              <w:right w:val="single" w:sz="4" w:space="0" w:color="808284"/>
            </w:tcBorders>
          </w:tcPr>
          <w:p w14:paraId="4DB7CFA4"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August 1</w:t>
            </w:r>
          </w:p>
        </w:tc>
        <w:tc>
          <w:tcPr>
            <w:tcW w:w="2879" w:type="dxa"/>
            <w:tcBorders>
              <w:top w:val="single" w:sz="4" w:space="0" w:color="808284"/>
              <w:left w:val="single" w:sz="4" w:space="0" w:color="808284"/>
              <w:bottom w:val="single" w:sz="4" w:space="0" w:color="8F8F91"/>
              <w:right w:val="single" w:sz="4" w:space="0" w:color="808284"/>
            </w:tcBorders>
          </w:tcPr>
          <w:p w14:paraId="1FA5A750"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F8F91"/>
              <w:right w:val="single" w:sz="2" w:space="0" w:color="818385"/>
            </w:tcBorders>
          </w:tcPr>
          <w:p w14:paraId="31106EA5"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6129801B" w14:textId="77777777" w:rsidTr="00445BBC">
        <w:trPr>
          <w:trHeight w:val="42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455AC858"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20</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Written documentation that the School has completed criminal background checks on all </w:t>
            </w:r>
            <w:r w:rsidR="007B01B6">
              <w:rPr>
                <w:rFonts w:eastAsia="Times New Roman" w:cstheme="minorHAnsi"/>
                <w:color w:val="000000"/>
              </w:rPr>
              <w:t>S</w:t>
            </w:r>
            <w:r w:rsidR="00A43D02" w:rsidRPr="00CB5331">
              <w:rPr>
                <w:rFonts w:eastAsia="Times New Roman" w:cstheme="minorHAnsi"/>
                <w:color w:val="000000"/>
              </w:rPr>
              <w:t xml:space="preserve">chool staff and volunteers that come into direct contact with the School’s students.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46C4B900"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August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03FA1776"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C62B0E8"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6A926C32" w14:textId="77777777" w:rsidTr="00445BBC">
        <w:trPr>
          <w:trHeight w:val="749"/>
        </w:trPr>
        <w:tc>
          <w:tcPr>
            <w:tcW w:w="5167" w:type="dxa"/>
            <w:tcBorders>
              <w:top w:val="single" w:sz="4" w:space="0" w:color="808284"/>
              <w:left w:val="single" w:sz="2" w:space="0" w:color="818385"/>
              <w:bottom w:val="single" w:sz="4" w:space="0" w:color="8F8F91"/>
              <w:right w:val="single" w:sz="4" w:space="0" w:color="808284"/>
            </w:tcBorders>
          </w:tcPr>
          <w:p w14:paraId="1024851F"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21</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Copy of Employee Handbook, including at a </w:t>
            </w:r>
            <w:proofErr w:type="gramStart"/>
            <w:r w:rsidR="00A43D02" w:rsidRPr="00CB5331">
              <w:rPr>
                <w:rFonts w:eastAsia="Times New Roman" w:cstheme="minorHAnsi"/>
                <w:color w:val="000000"/>
              </w:rPr>
              <w:t>minimum expectations</w:t>
            </w:r>
            <w:proofErr w:type="gramEnd"/>
            <w:r w:rsidR="00A43D02" w:rsidRPr="00CB5331">
              <w:rPr>
                <w:rFonts w:eastAsia="Times New Roman" w:cstheme="minorHAnsi"/>
                <w:color w:val="000000"/>
              </w:rPr>
              <w:t xml:space="preserve"> for employee performance and behavior, compensation and benefit information, emergency response information, pay rates and/or salary scale(s), annual calendar, hours and length of employment, supervisory obligations, and a description of both informal and formal complaint procedures that employees may pursue In the event of disagreements. </w:t>
            </w:r>
          </w:p>
        </w:tc>
        <w:tc>
          <w:tcPr>
            <w:tcW w:w="1068" w:type="dxa"/>
            <w:tcBorders>
              <w:top w:val="single" w:sz="4" w:space="0" w:color="808284"/>
              <w:left w:val="single" w:sz="4" w:space="0" w:color="808284"/>
              <w:bottom w:val="single" w:sz="4" w:space="0" w:color="8F8F91"/>
              <w:right w:val="single" w:sz="4" w:space="0" w:color="808284"/>
            </w:tcBorders>
          </w:tcPr>
          <w:p w14:paraId="6413ACA8"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tc>
        <w:tc>
          <w:tcPr>
            <w:tcW w:w="2879" w:type="dxa"/>
            <w:tcBorders>
              <w:top w:val="single" w:sz="4" w:space="0" w:color="808284"/>
              <w:left w:val="single" w:sz="4" w:space="0" w:color="808284"/>
              <w:bottom w:val="single" w:sz="4" w:space="0" w:color="8F8F91"/>
              <w:right w:val="single" w:sz="4" w:space="0" w:color="808284"/>
            </w:tcBorders>
          </w:tcPr>
          <w:p w14:paraId="61D3A449"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F8F91"/>
              <w:right w:val="single" w:sz="2" w:space="0" w:color="818385"/>
            </w:tcBorders>
          </w:tcPr>
          <w:p w14:paraId="0F527D02"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117BFE7B" w14:textId="77777777" w:rsidTr="00445BBC">
        <w:trPr>
          <w:trHeight w:val="197"/>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0E4DBC65"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lastRenderedPageBreak/>
              <w:t>22</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Evidence that special education staff, with appropriate certification/qualification, is hired to provide special education services, &amp;/or evidence that appropriate arrangements have been made for contracted services.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7411654"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770271B9"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33D1C4E9"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17D8F852" w14:textId="77777777" w:rsidTr="00445BBC">
        <w:trPr>
          <w:trHeight w:val="70"/>
        </w:trPr>
        <w:tc>
          <w:tcPr>
            <w:tcW w:w="5167" w:type="dxa"/>
            <w:tcBorders>
              <w:top w:val="single" w:sz="4" w:space="0" w:color="808284"/>
              <w:left w:val="single" w:sz="2" w:space="0" w:color="818385"/>
              <w:bottom w:val="single" w:sz="8" w:space="0" w:color="191517"/>
              <w:right w:val="single" w:sz="4" w:space="0" w:color="808284"/>
            </w:tcBorders>
          </w:tcPr>
          <w:p w14:paraId="5CDE745F"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23</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Provide evidence that the </w:t>
            </w:r>
            <w:r w:rsidR="007B01B6">
              <w:rPr>
                <w:rFonts w:eastAsia="Times New Roman" w:cstheme="minorHAnsi"/>
                <w:color w:val="000000"/>
              </w:rPr>
              <w:t>Lead Administrator</w:t>
            </w:r>
            <w:r w:rsidR="00A43D02" w:rsidRPr="00CB5331">
              <w:rPr>
                <w:rFonts w:eastAsia="Times New Roman" w:cstheme="minorHAnsi"/>
                <w:color w:val="000000"/>
              </w:rPr>
              <w:t xml:space="preserve"> has completed training on child abuse and neglect reporting or has comparable experience.</w:t>
            </w:r>
          </w:p>
        </w:tc>
        <w:tc>
          <w:tcPr>
            <w:tcW w:w="1068" w:type="dxa"/>
            <w:tcBorders>
              <w:top w:val="single" w:sz="4" w:space="0" w:color="808284"/>
              <w:left w:val="single" w:sz="4" w:space="0" w:color="808284"/>
              <w:bottom w:val="single" w:sz="8" w:space="0" w:color="191517"/>
              <w:right w:val="single" w:sz="4" w:space="0" w:color="808284"/>
            </w:tcBorders>
          </w:tcPr>
          <w:p w14:paraId="5D23497C"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 1</w:t>
            </w:r>
          </w:p>
        </w:tc>
        <w:tc>
          <w:tcPr>
            <w:tcW w:w="2879" w:type="dxa"/>
            <w:tcBorders>
              <w:top w:val="single" w:sz="4" w:space="0" w:color="808284"/>
              <w:left w:val="single" w:sz="4" w:space="0" w:color="808284"/>
              <w:bottom w:val="single" w:sz="8" w:space="0" w:color="191517"/>
              <w:right w:val="single" w:sz="4" w:space="0" w:color="808284"/>
            </w:tcBorders>
          </w:tcPr>
          <w:p w14:paraId="2DC7063F"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8" w:space="0" w:color="191517"/>
              <w:right w:val="single" w:sz="2" w:space="0" w:color="818385"/>
            </w:tcBorders>
          </w:tcPr>
          <w:p w14:paraId="47475D74"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2305BA30" w14:textId="77777777" w:rsidTr="00445BBC">
        <w:trPr>
          <w:trHeight w:val="201"/>
        </w:trPr>
        <w:tc>
          <w:tcPr>
            <w:tcW w:w="5167" w:type="dxa"/>
            <w:tcBorders>
              <w:top w:val="single" w:sz="8" w:space="0" w:color="191517"/>
              <w:left w:val="single" w:sz="2" w:space="0" w:color="818385"/>
              <w:bottom w:val="single" w:sz="4" w:space="0" w:color="8F8F91"/>
            </w:tcBorders>
            <w:shd w:val="clear" w:color="auto" w:fill="DBD3D6"/>
            <w:vAlign w:val="center"/>
          </w:tcPr>
          <w:p w14:paraId="79BB18B5" w14:textId="77777777" w:rsidR="00A43D02" w:rsidRPr="00CB5331" w:rsidRDefault="00A43D02" w:rsidP="00FA7D81">
            <w:pPr>
              <w:widowControl w:val="0"/>
              <w:autoSpaceDE w:val="0"/>
              <w:autoSpaceDN w:val="0"/>
              <w:adjustRightInd w:val="0"/>
              <w:spacing w:after="200" w:line="276" w:lineRule="auto"/>
              <w:rPr>
                <w:rFonts w:eastAsia="Times New Roman" w:cstheme="minorHAnsi"/>
                <w:color w:val="000000"/>
              </w:rPr>
            </w:pPr>
            <w:r w:rsidRPr="00CB5331">
              <w:rPr>
                <w:rFonts w:eastAsia="Times New Roman" w:cstheme="minorHAnsi"/>
                <w:b/>
                <w:bCs/>
                <w:color w:val="000000"/>
              </w:rPr>
              <w:t xml:space="preserve">Budget, Finance &amp; Operations: </w:t>
            </w:r>
          </w:p>
        </w:tc>
        <w:tc>
          <w:tcPr>
            <w:tcW w:w="1068" w:type="dxa"/>
            <w:tcBorders>
              <w:top w:val="single" w:sz="8" w:space="0" w:color="191517"/>
              <w:bottom w:val="single" w:sz="4" w:space="0" w:color="8F8F91"/>
            </w:tcBorders>
            <w:shd w:val="clear" w:color="auto" w:fill="DBD3D6"/>
          </w:tcPr>
          <w:p w14:paraId="19AFDD6E"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2879" w:type="dxa"/>
            <w:tcBorders>
              <w:top w:val="single" w:sz="8" w:space="0" w:color="191517"/>
              <w:bottom w:val="single" w:sz="4" w:space="0" w:color="8F8F91"/>
            </w:tcBorders>
            <w:shd w:val="clear" w:color="auto" w:fill="DBD3D6"/>
          </w:tcPr>
          <w:p w14:paraId="0ACE7A3D"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8" w:space="0" w:color="191517"/>
              <w:bottom w:val="single" w:sz="4" w:space="0" w:color="8F8F91"/>
              <w:right w:val="single" w:sz="2" w:space="0" w:color="818385"/>
            </w:tcBorders>
            <w:shd w:val="clear" w:color="auto" w:fill="DBD3D6"/>
          </w:tcPr>
          <w:p w14:paraId="2E342F42"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2582D4C0" w14:textId="77777777" w:rsidTr="00445BBC">
        <w:trPr>
          <w:trHeight w:val="421"/>
        </w:trPr>
        <w:tc>
          <w:tcPr>
            <w:tcW w:w="5167" w:type="dxa"/>
            <w:tcBorders>
              <w:top w:val="single" w:sz="4" w:space="0" w:color="8F8F91"/>
              <w:left w:val="single" w:sz="2" w:space="0" w:color="818385"/>
              <w:bottom w:val="single" w:sz="4" w:space="0" w:color="808284"/>
              <w:right w:val="single" w:sz="4" w:space="0" w:color="808284"/>
            </w:tcBorders>
            <w:vAlign w:val="center"/>
          </w:tcPr>
          <w:p w14:paraId="2DC49AA8" w14:textId="77777777" w:rsidR="00A43D02" w:rsidRPr="00CB5331" w:rsidRDefault="00CF0363" w:rsidP="00DA1DC3">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24</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Submit the names of 1) individual(s) authorized to expend School funds and</w:t>
            </w:r>
            <w:r w:rsidR="00DA1DC3">
              <w:rPr>
                <w:rFonts w:eastAsia="Times New Roman" w:cstheme="minorHAnsi"/>
                <w:color w:val="000000"/>
              </w:rPr>
              <w:t xml:space="preserve"> co-sign</w:t>
            </w:r>
            <w:r w:rsidR="00A43D02" w:rsidRPr="00CB5331">
              <w:rPr>
                <w:rFonts w:eastAsia="Times New Roman" w:cstheme="minorHAnsi"/>
                <w:color w:val="000000"/>
              </w:rPr>
              <w:t xml:space="preserve"> checks; and 2) individual(s) responsible for review and monitoring of monthly budget reports. </w:t>
            </w:r>
          </w:p>
        </w:tc>
        <w:tc>
          <w:tcPr>
            <w:tcW w:w="1068" w:type="dxa"/>
            <w:tcBorders>
              <w:top w:val="single" w:sz="4" w:space="0" w:color="8F8F91"/>
              <w:left w:val="single" w:sz="4" w:space="0" w:color="808284"/>
              <w:bottom w:val="single" w:sz="4" w:space="0" w:color="808284"/>
              <w:right w:val="single" w:sz="4" w:space="0" w:color="808284"/>
            </w:tcBorders>
          </w:tcPr>
          <w:p w14:paraId="6A6DE2FD"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F8F91"/>
              <w:left w:val="single" w:sz="4" w:space="0" w:color="808284"/>
              <w:bottom w:val="single" w:sz="4" w:space="0" w:color="808284"/>
              <w:right w:val="single" w:sz="4" w:space="0" w:color="808284"/>
            </w:tcBorders>
          </w:tcPr>
          <w:p w14:paraId="14A9FA73"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F8F91"/>
              <w:left w:val="single" w:sz="4" w:space="0" w:color="808284"/>
              <w:bottom w:val="single" w:sz="4" w:space="0" w:color="808284"/>
              <w:right w:val="single" w:sz="2" w:space="0" w:color="818385"/>
            </w:tcBorders>
          </w:tcPr>
          <w:p w14:paraId="57F9CEE4"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63C153B4" w14:textId="77777777" w:rsidTr="00445BBC">
        <w:trPr>
          <w:trHeight w:val="31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27288E03"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25</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A detailed plan regarding the collection and storing of academic, attendance, and discipline records.</w:t>
            </w:r>
            <w:r w:rsidR="00446926">
              <w:rPr>
                <w:rFonts w:eastAsia="Times New Roman" w:cstheme="minorHAnsi"/>
                <w:color w:val="000000"/>
              </w:rPr>
              <w:t xml:space="preserve"> </w:t>
            </w:r>
            <w:r w:rsidR="00A43D02" w:rsidRPr="00CB5331">
              <w:rPr>
                <w:rFonts w:eastAsia="Times New Roman" w:cstheme="minorHAnsi"/>
                <w:color w:val="000000"/>
              </w:rPr>
              <w:t xml:space="preserve">Such records should be compliant with the Family Educational Rights and Privacy Act (FERPA) and any other relevant state and federal laws and regulations.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9DCCEC6"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06F558ED"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0D612B28"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6E8ED47C" w14:textId="77777777" w:rsidTr="00445BBC">
        <w:trPr>
          <w:trHeight w:val="311"/>
        </w:trPr>
        <w:tc>
          <w:tcPr>
            <w:tcW w:w="5167" w:type="dxa"/>
            <w:tcBorders>
              <w:top w:val="single" w:sz="4" w:space="0" w:color="808284"/>
              <w:left w:val="single" w:sz="2" w:space="0" w:color="818385"/>
              <w:bottom w:val="single" w:sz="4" w:space="0" w:color="808284"/>
              <w:right w:val="single" w:sz="4" w:space="0" w:color="808284"/>
            </w:tcBorders>
            <w:vAlign w:val="center"/>
          </w:tcPr>
          <w:p w14:paraId="0AB506BF"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26</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Provide a cop</w:t>
            </w:r>
            <w:r w:rsidR="007B01B6">
              <w:rPr>
                <w:rFonts w:eastAsia="Times New Roman" w:cstheme="minorHAnsi"/>
                <w:color w:val="000000"/>
              </w:rPr>
              <w:t>y of an updated budget for the S</w:t>
            </w:r>
            <w:r w:rsidR="00A43D02" w:rsidRPr="00CB5331">
              <w:rPr>
                <w:rFonts w:eastAsia="Times New Roman" w:cstheme="minorHAnsi"/>
                <w:color w:val="000000"/>
              </w:rPr>
              <w:t xml:space="preserve">chool year, including monthly cash flow projections and detailed assumptions for ALL revenues and expenditures, with evidence that it has been approved by the </w:t>
            </w:r>
            <w:r w:rsidR="007B01B6">
              <w:rPr>
                <w:rFonts w:eastAsia="Times New Roman" w:cstheme="minorHAnsi"/>
                <w:color w:val="000000"/>
              </w:rPr>
              <w:t>Charter Board</w:t>
            </w:r>
            <w:r w:rsidR="00A43D02" w:rsidRPr="00CB5331">
              <w:rPr>
                <w:rFonts w:eastAsia="Times New Roman" w:cstheme="minorHAnsi"/>
                <w:color w:val="000000"/>
              </w:rPr>
              <w:t xml:space="preserve">. </w:t>
            </w:r>
          </w:p>
        </w:tc>
        <w:tc>
          <w:tcPr>
            <w:tcW w:w="1068" w:type="dxa"/>
            <w:tcBorders>
              <w:top w:val="single" w:sz="4" w:space="0" w:color="808284"/>
              <w:left w:val="single" w:sz="4" w:space="0" w:color="808284"/>
              <w:bottom w:val="single" w:sz="4" w:space="0" w:color="808284"/>
              <w:right w:val="single" w:sz="4" w:space="0" w:color="808284"/>
            </w:tcBorders>
          </w:tcPr>
          <w:p w14:paraId="5DD08582" w14:textId="77777777" w:rsidR="00A43D02" w:rsidRPr="00CB5331" w:rsidRDefault="00B90D10"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15</w:t>
            </w:r>
          </w:p>
        </w:tc>
        <w:tc>
          <w:tcPr>
            <w:tcW w:w="2879" w:type="dxa"/>
            <w:tcBorders>
              <w:top w:val="single" w:sz="4" w:space="0" w:color="808284"/>
              <w:left w:val="single" w:sz="4" w:space="0" w:color="808284"/>
              <w:bottom w:val="single" w:sz="4" w:space="0" w:color="808284"/>
              <w:right w:val="single" w:sz="4" w:space="0" w:color="808284"/>
            </w:tcBorders>
          </w:tcPr>
          <w:p w14:paraId="239EA7F1"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tcPr>
          <w:p w14:paraId="189D889E"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A43D02" w:rsidRPr="00CB5331" w14:paraId="42CDA8F9"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787A9700" w14:textId="77777777" w:rsidR="00A43D02" w:rsidRPr="00CB5331" w:rsidRDefault="00CF0363"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27</w:t>
            </w:r>
            <w:r w:rsidR="0092558F">
              <w:rPr>
                <w:rFonts w:eastAsia="Times New Roman" w:cstheme="minorHAnsi"/>
                <w:color w:val="000000"/>
              </w:rPr>
              <w:t>.</w:t>
            </w:r>
            <w:r w:rsidR="0092558F">
              <w:rPr>
                <w:rFonts w:eastAsia="Times New Roman" w:cstheme="minorHAnsi"/>
                <w:color w:val="000000"/>
              </w:rPr>
              <w:tab/>
            </w:r>
            <w:r w:rsidR="00A43D02" w:rsidRPr="00CB5331">
              <w:rPr>
                <w:rFonts w:eastAsia="Times New Roman" w:cstheme="minorHAnsi"/>
                <w:color w:val="000000"/>
              </w:rPr>
              <w:t xml:space="preserve">Provide proof of insurance as set forth in the Contract.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11FFC1E1" w14:textId="77777777" w:rsidR="00A43D02" w:rsidRPr="00CB5331" w:rsidRDefault="00581771"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July</w:t>
            </w:r>
            <w:r w:rsidR="00B90D10">
              <w:rPr>
                <w:rFonts w:eastAsia="Times New Roman" w:cstheme="minorHAnsi"/>
              </w:rPr>
              <w:t xml:space="preserv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1BBD975A" w14:textId="77777777" w:rsidR="00A43D02" w:rsidRPr="00CB5331" w:rsidRDefault="00A43D02"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53641D87" w14:textId="77777777" w:rsidR="00A43D02" w:rsidRPr="00CB5331" w:rsidRDefault="00A43D02" w:rsidP="00CB5331">
            <w:pPr>
              <w:widowControl w:val="0"/>
              <w:autoSpaceDE w:val="0"/>
              <w:autoSpaceDN w:val="0"/>
              <w:adjustRightInd w:val="0"/>
              <w:spacing w:after="200" w:line="276" w:lineRule="auto"/>
              <w:rPr>
                <w:rFonts w:eastAsia="Times New Roman" w:cstheme="minorHAnsi"/>
              </w:rPr>
            </w:pPr>
          </w:p>
        </w:tc>
      </w:tr>
      <w:tr w:rsidR="007363D7" w:rsidRPr="00CB5331" w14:paraId="4263C562"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66D825A2" w14:textId="4C565385" w:rsidR="007363D7" w:rsidRDefault="007363D7" w:rsidP="00FA7D81">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 xml:space="preserve">28. Present an evaluation for </w:t>
            </w:r>
            <w:r w:rsidR="002F1831">
              <w:rPr>
                <w:rFonts w:eastAsia="Times New Roman" w:cstheme="minorHAnsi"/>
                <w:color w:val="000000"/>
              </w:rPr>
              <w:t>education management provider</w:t>
            </w:r>
            <w:r>
              <w:rPr>
                <w:rFonts w:eastAsia="Times New Roman" w:cstheme="minorHAnsi"/>
                <w:color w:val="000000"/>
              </w:rPr>
              <w:t xml:space="preserve"> that accounts for varying and divergent evaluations by board members and how the scores will be used to trigger contractual provisions.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0D289524" w14:textId="77777777" w:rsidR="007363D7" w:rsidRDefault="007363D7"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68EE3F05" w14:textId="77777777" w:rsidR="007363D7" w:rsidRPr="00CB5331" w:rsidRDefault="007363D7"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16F4A4D2" w14:textId="77777777" w:rsidR="007363D7" w:rsidRPr="00CB5331" w:rsidRDefault="007363D7" w:rsidP="00CB5331">
            <w:pPr>
              <w:widowControl w:val="0"/>
              <w:autoSpaceDE w:val="0"/>
              <w:autoSpaceDN w:val="0"/>
              <w:adjustRightInd w:val="0"/>
              <w:spacing w:after="200" w:line="276" w:lineRule="auto"/>
              <w:rPr>
                <w:rFonts w:eastAsia="Times New Roman" w:cstheme="minorHAnsi"/>
              </w:rPr>
            </w:pPr>
          </w:p>
        </w:tc>
      </w:tr>
      <w:tr w:rsidR="007363D7" w:rsidRPr="00CB5331" w14:paraId="65B60770"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08982A2E" w14:textId="2A1C2EA1" w:rsidR="007363D7" w:rsidRDefault="007363D7" w:rsidP="009C7F44">
            <w:pPr>
              <w:widowControl w:val="0"/>
              <w:autoSpaceDE w:val="0"/>
              <w:autoSpaceDN w:val="0"/>
              <w:adjustRightInd w:val="0"/>
              <w:spacing w:after="200" w:line="276" w:lineRule="auto"/>
              <w:rPr>
                <w:rFonts w:eastAsia="Times New Roman" w:cstheme="minorHAnsi"/>
                <w:color w:val="000000"/>
              </w:rPr>
            </w:pPr>
            <w:r>
              <w:rPr>
                <w:rFonts w:eastAsia="Times New Roman" w:cstheme="minorHAnsi"/>
                <w:color w:val="000000"/>
              </w:rPr>
              <w:t xml:space="preserve">29. Submit the contract between </w:t>
            </w:r>
            <w:r w:rsidR="00C62363">
              <w:rPr>
                <w:rFonts w:eastAsia="Times New Roman" w:cstheme="minorHAnsi"/>
                <w:color w:val="000000"/>
              </w:rPr>
              <w:t>School</w:t>
            </w:r>
            <w:r>
              <w:rPr>
                <w:rFonts w:eastAsia="Times New Roman" w:cstheme="minorHAnsi"/>
                <w:color w:val="000000"/>
              </w:rPr>
              <w:t xml:space="preserve"> and </w:t>
            </w:r>
            <w:r w:rsidR="00C62363">
              <w:rPr>
                <w:rFonts w:eastAsia="Times New Roman" w:cstheme="minorHAnsi"/>
                <w:color w:val="000000"/>
              </w:rPr>
              <w:t>its education management provider</w:t>
            </w:r>
            <w:r>
              <w:rPr>
                <w:rFonts w:eastAsia="Times New Roman" w:cstheme="minorHAnsi"/>
                <w:color w:val="000000"/>
              </w:rPr>
              <w:t xml:space="preserve"> for </w:t>
            </w:r>
            <w:r w:rsidR="009C7F44">
              <w:rPr>
                <w:rFonts w:eastAsia="Times New Roman" w:cstheme="minorHAnsi"/>
                <w:color w:val="000000"/>
              </w:rPr>
              <w:t xml:space="preserve">District </w:t>
            </w:r>
            <w:r>
              <w:rPr>
                <w:rFonts w:eastAsia="Times New Roman" w:cstheme="minorHAnsi"/>
                <w:color w:val="000000"/>
              </w:rPr>
              <w:t>review.</w:t>
            </w:r>
            <w:r w:rsidR="00DA1DC3">
              <w:rPr>
                <w:rFonts w:eastAsia="Times New Roman" w:cstheme="minorHAnsi"/>
                <w:color w:val="000000"/>
              </w:rPr>
              <w:t xml:space="preserve">  The contract must </w:t>
            </w:r>
            <w:r w:rsidR="009C7F44">
              <w:rPr>
                <w:rFonts w:eastAsia="Times New Roman" w:cstheme="minorHAnsi"/>
                <w:color w:val="000000"/>
              </w:rPr>
              <w:t>comply with the requirements set forth in Attachment</w:t>
            </w:r>
            <w:r w:rsidR="002F1831">
              <w:rPr>
                <w:rFonts w:eastAsia="Times New Roman" w:cstheme="minorHAnsi"/>
                <w:color w:val="000000"/>
              </w:rPr>
              <w:t xml:space="preserve"> 6</w:t>
            </w:r>
            <w:r w:rsidR="00DA1DC3">
              <w:rPr>
                <w:rFonts w:eastAsia="Times New Roman" w:cstheme="minorHAnsi"/>
                <w:color w:val="000000"/>
              </w:rPr>
              <w:t>.</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096D790" w14:textId="77777777" w:rsidR="007363D7" w:rsidRDefault="007363D7" w:rsidP="00CB5331">
            <w:pPr>
              <w:widowControl w:val="0"/>
              <w:autoSpaceDE w:val="0"/>
              <w:autoSpaceDN w:val="0"/>
              <w:adjustRightInd w:val="0"/>
              <w:spacing w:after="200" w:line="276" w:lineRule="auto"/>
              <w:jc w:val="center"/>
              <w:rPr>
                <w:rFonts w:eastAsia="Times New Roman" w:cstheme="minorHAnsi"/>
              </w:rPr>
            </w:pPr>
            <w:r>
              <w:rPr>
                <w:rFonts w:eastAsia="Times New Roman" w:cstheme="minorHAnsi"/>
              </w:rPr>
              <w:t>June 1</w:t>
            </w: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45D899A3" w14:textId="77777777" w:rsidR="007363D7" w:rsidRPr="00CB5331" w:rsidRDefault="007363D7"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18AD264" w14:textId="77777777" w:rsidR="007363D7" w:rsidRPr="00CB5331" w:rsidRDefault="007363D7" w:rsidP="00CB5331">
            <w:pPr>
              <w:widowControl w:val="0"/>
              <w:autoSpaceDE w:val="0"/>
              <w:autoSpaceDN w:val="0"/>
              <w:adjustRightInd w:val="0"/>
              <w:spacing w:after="200" w:line="276" w:lineRule="auto"/>
              <w:rPr>
                <w:rFonts w:eastAsia="Times New Roman" w:cstheme="minorHAnsi"/>
              </w:rPr>
            </w:pPr>
          </w:p>
        </w:tc>
      </w:tr>
      <w:tr w:rsidR="007363D7" w:rsidRPr="00CB5331" w14:paraId="3AFF11B0"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13484DF9" w14:textId="77777777" w:rsidR="007363D7" w:rsidRDefault="007363D7" w:rsidP="00FA7D81">
            <w:pPr>
              <w:widowControl w:val="0"/>
              <w:autoSpaceDE w:val="0"/>
              <w:autoSpaceDN w:val="0"/>
              <w:adjustRightInd w:val="0"/>
              <w:spacing w:after="200" w:line="276" w:lineRule="auto"/>
              <w:rPr>
                <w:rFonts w:eastAsia="Times New Roman" w:cstheme="minorHAnsi"/>
                <w:color w:val="000000"/>
              </w:rPr>
            </w:pP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7E40DB7" w14:textId="77777777" w:rsidR="007363D7" w:rsidRDefault="007363D7" w:rsidP="00CB5331">
            <w:pPr>
              <w:widowControl w:val="0"/>
              <w:autoSpaceDE w:val="0"/>
              <w:autoSpaceDN w:val="0"/>
              <w:adjustRightInd w:val="0"/>
              <w:spacing w:after="200" w:line="276" w:lineRule="auto"/>
              <w:jc w:val="center"/>
              <w:rPr>
                <w:rFonts w:eastAsia="Times New Roman" w:cstheme="minorHAnsi"/>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62EF1186" w14:textId="77777777" w:rsidR="007363D7" w:rsidRPr="00CB5331" w:rsidRDefault="007363D7"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08803F0A" w14:textId="77777777" w:rsidR="007363D7" w:rsidRPr="00CB5331" w:rsidRDefault="007363D7" w:rsidP="00CB5331">
            <w:pPr>
              <w:widowControl w:val="0"/>
              <w:autoSpaceDE w:val="0"/>
              <w:autoSpaceDN w:val="0"/>
              <w:adjustRightInd w:val="0"/>
              <w:spacing w:after="200" w:line="276" w:lineRule="auto"/>
              <w:rPr>
                <w:rFonts w:eastAsia="Times New Roman" w:cstheme="minorHAnsi"/>
              </w:rPr>
            </w:pPr>
          </w:p>
        </w:tc>
      </w:tr>
      <w:tr w:rsidR="007363D7" w:rsidRPr="00CB5331" w14:paraId="43369172" w14:textId="77777777" w:rsidTr="00445BBC">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66566979" w14:textId="77777777" w:rsidR="007363D7" w:rsidRDefault="007363D7" w:rsidP="00FA7D81">
            <w:pPr>
              <w:widowControl w:val="0"/>
              <w:autoSpaceDE w:val="0"/>
              <w:autoSpaceDN w:val="0"/>
              <w:adjustRightInd w:val="0"/>
              <w:spacing w:after="200" w:line="276" w:lineRule="auto"/>
              <w:rPr>
                <w:rFonts w:eastAsia="Times New Roman" w:cstheme="minorHAnsi"/>
                <w:color w:val="000000"/>
              </w:rPr>
            </w:pP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1C192D50" w14:textId="77777777" w:rsidR="007363D7" w:rsidRDefault="007363D7" w:rsidP="00CB5331">
            <w:pPr>
              <w:widowControl w:val="0"/>
              <w:autoSpaceDE w:val="0"/>
              <w:autoSpaceDN w:val="0"/>
              <w:adjustRightInd w:val="0"/>
              <w:spacing w:after="200" w:line="276" w:lineRule="auto"/>
              <w:jc w:val="center"/>
              <w:rPr>
                <w:rFonts w:eastAsia="Times New Roman" w:cstheme="minorHAnsi"/>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0CEC0E30" w14:textId="77777777" w:rsidR="007363D7" w:rsidRPr="00CB5331" w:rsidRDefault="007363D7" w:rsidP="00CB5331">
            <w:pPr>
              <w:widowControl w:val="0"/>
              <w:autoSpaceDE w:val="0"/>
              <w:autoSpaceDN w:val="0"/>
              <w:adjustRightInd w:val="0"/>
              <w:spacing w:after="200" w:line="276" w:lineRule="auto"/>
              <w:jc w:val="center"/>
              <w:rPr>
                <w:rFonts w:eastAsia="Times New Roman" w:cstheme="minorHAnsi"/>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56E8FCC9" w14:textId="77777777" w:rsidR="007363D7" w:rsidRPr="00CB5331" w:rsidRDefault="007363D7" w:rsidP="00CB5331">
            <w:pPr>
              <w:widowControl w:val="0"/>
              <w:autoSpaceDE w:val="0"/>
              <w:autoSpaceDN w:val="0"/>
              <w:adjustRightInd w:val="0"/>
              <w:spacing w:after="200" w:line="276" w:lineRule="auto"/>
              <w:rPr>
                <w:rFonts w:eastAsia="Times New Roman" w:cstheme="minorHAnsi"/>
              </w:rPr>
            </w:pPr>
          </w:p>
        </w:tc>
      </w:tr>
    </w:tbl>
    <w:p w14:paraId="1F76A7DF" w14:textId="77777777" w:rsidR="00A43D02" w:rsidRPr="00CB5331" w:rsidRDefault="00A43D02" w:rsidP="00CB5331">
      <w:pPr>
        <w:spacing w:after="200" w:line="276" w:lineRule="auto"/>
        <w:rPr>
          <w:rFonts w:eastAsia="Calibri" w:cstheme="minorHAnsi"/>
        </w:rPr>
      </w:pPr>
    </w:p>
    <w:p w14:paraId="2612C73E" w14:textId="77777777" w:rsidR="00A43D02" w:rsidRPr="00CB5331" w:rsidRDefault="00A43D02" w:rsidP="00CB5331">
      <w:pPr>
        <w:spacing w:after="200" w:line="276" w:lineRule="auto"/>
        <w:rPr>
          <w:rFonts w:eastAsia="Calibri" w:cstheme="minorHAnsi"/>
        </w:rPr>
      </w:pPr>
      <w:r w:rsidRPr="00CB5331">
        <w:rPr>
          <w:rFonts w:eastAsia="Calibri" w:cstheme="minorHAnsi"/>
        </w:rPr>
        <w:br w:type="page"/>
      </w:r>
    </w:p>
    <w:p w14:paraId="33AB9D31" w14:textId="77777777" w:rsidR="002F1831" w:rsidRDefault="0058399C" w:rsidP="004B06CE">
      <w:pPr>
        <w:pStyle w:val="Heading1"/>
      </w:pPr>
      <w:bookmarkStart w:id="309" w:name="_Toc449960822"/>
      <w:bookmarkStart w:id="310" w:name="_Toc449961046"/>
      <w:r w:rsidRPr="0058399C">
        <w:lastRenderedPageBreak/>
        <w:t>ATTACHMENT 3:</w:t>
      </w:r>
      <w:r w:rsidR="002F1831">
        <w:t xml:space="preserve"> ARTICLES OF INCORPORATION AND BYLAWS</w:t>
      </w:r>
    </w:p>
    <w:p w14:paraId="56F887CD" w14:textId="12CFBCD6" w:rsidR="002F1831" w:rsidRDefault="002F1831">
      <w:pPr>
        <w:rPr>
          <w:rFonts w:ascii="Calibri" w:eastAsia="Calibri" w:hAnsi="Calibri" w:cs="Times New Roman"/>
          <w:b/>
          <w:szCs w:val="32"/>
        </w:rPr>
      </w:pPr>
      <w:r>
        <w:t xml:space="preserve">See attached. </w:t>
      </w:r>
      <w:r>
        <w:br w:type="page"/>
      </w:r>
    </w:p>
    <w:p w14:paraId="397255F6" w14:textId="44D7E57E" w:rsidR="00A43D02" w:rsidRPr="0058399C" w:rsidRDefault="002F1831" w:rsidP="004B06CE">
      <w:pPr>
        <w:pStyle w:val="Heading1"/>
      </w:pPr>
      <w:r>
        <w:t>ATTACHMENT 4:</w:t>
      </w:r>
      <w:r w:rsidR="0058399C" w:rsidRPr="0058399C">
        <w:t xml:space="preserve"> SELECTED LAWS APPLICABLE TO CHARTER SCHOOLS</w:t>
      </w:r>
      <w:bookmarkEnd w:id="309"/>
      <w:bookmarkEnd w:id="310"/>
      <w:r w:rsidR="0058399C" w:rsidRPr="0058399C">
        <w:br/>
      </w:r>
    </w:p>
    <w:p w14:paraId="4D0A6CF5" w14:textId="77777777" w:rsidR="00A43D02" w:rsidRPr="00CB5331" w:rsidRDefault="00A43D02" w:rsidP="00CB5331">
      <w:pPr>
        <w:spacing w:after="200" w:line="276" w:lineRule="auto"/>
        <w:rPr>
          <w:rFonts w:eastAsia="Calibri" w:cstheme="minorHAnsi"/>
          <w:b/>
        </w:rPr>
      </w:pPr>
      <w:r w:rsidRPr="00CB5331">
        <w:rPr>
          <w:rFonts w:eastAsia="Calibri" w:cstheme="minorHAnsi"/>
          <w:b/>
        </w:rPr>
        <w:t>Governance, Records, and Charter Schools</w:t>
      </w:r>
    </w:p>
    <w:p w14:paraId="2402DBD5"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Colorado Charter Schools Act: </w:t>
      </w:r>
      <w:r w:rsidR="00EB02CA">
        <w:rPr>
          <w:rFonts w:eastAsia="Calibri" w:cstheme="minorHAnsi"/>
        </w:rPr>
        <w:t xml:space="preserve">C.R.S. § </w:t>
      </w:r>
      <w:r w:rsidRPr="00CB5331">
        <w:rPr>
          <w:rFonts w:eastAsia="Calibri" w:cstheme="minorHAnsi"/>
        </w:rPr>
        <w:t>22-30.5</w:t>
      </w:r>
    </w:p>
    <w:p w14:paraId="1CB83247"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Colorado Open Meetings Law: </w:t>
      </w:r>
      <w:r w:rsidR="00EB02CA">
        <w:rPr>
          <w:rFonts w:eastAsia="Calibri" w:cstheme="minorHAnsi"/>
        </w:rPr>
        <w:t xml:space="preserve">C.R.S. §§ </w:t>
      </w:r>
      <w:r w:rsidRPr="00CB5331">
        <w:rPr>
          <w:rFonts w:eastAsia="Calibri" w:cstheme="minorHAnsi"/>
        </w:rPr>
        <w:t xml:space="preserve">24-6-401 </w:t>
      </w:r>
      <w:r w:rsidRPr="00CB5331">
        <w:rPr>
          <w:rFonts w:eastAsia="Calibri" w:cstheme="minorHAnsi"/>
          <w:i/>
        </w:rPr>
        <w:t>et seq.</w:t>
      </w:r>
    </w:p>
    <w:p w14:paraId="616D9499"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Colorado Open Records Act: </w:t>
      </w:r>
      <w:r w:rsidR="00EB02CA">
        <w:rPr>
          <w:rFonts w:eastAsia="Calibri" w:cstheme="minorHAnsi"/>
        </w:rPr>
        <w:t xml:space="preserve">C.R.S. §§ </w:t>
      </w:r>
      <w:r w:rsidRPr="00CB5331">
        <w:rPr>
          <w:rFonts w:eastAsia="Calibri" w:cstheme="minorHAnsi"/>
        </w:rPr>
        <w:t xml:space="preserve">24-72-201 </w:t>
      </w:r>
      <w:r w:rsidRPr="00CB5331">
        <w:rPr>
          <w:rFonts w:eastAsia="Calibri" w:cstheme="minorHAnsi"/>
          <w:i/>
        </w:rPr>
        <w:t>et seq.</w:t>
      </w:r>
    </w:p>
    <w:p w14:paraId="43EAA45F"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Family Educational Rights and Privacy Act of 1974: 20 U.S.C</w:t>
      </w:r>
      <w:r w:rsidR="00EB02CA">
        <w:rPr>
          <w:rFonts w:eastAsia="Calibri" w:cstheme="minorHAnsi"/>
        </w:rPr>
        <w:t>. §</w:t>
      </w:r>
      <w:r w:rsidRPr="00CB5331">
        <w:rPr>
          <w:rFonts w:eastAsia="Calibri" w:cstheme="minorHAnsi"/>
        </w:rPr>
        <w:t xml:space="preserve"> 1232g</w:t>
      </w:r>
    </w:p>
    <w:p w14:paraId="1BB0B4D8"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Colorado Code of Ethics: </w:t>
      </w:r>
      <w:r w:rsidR="00EB02CA">
        <w:rPr>
          <w:rFonts w:eastAsia="Calibri" w:cstheme="minorHAnsi"/>
        </w:rPr>
        <w:t xml:space="preserve">C.R.S. §§ </w:t>
      </w:r>
      <w:r w:rsidRPr="00CB5331">
        <w:rPr>
          <w:rFonts w:eastAsia="Calibri" w:cstheme="minorHAnsi"/>
        </w:rPr>
        <w:t xml:space="preserve">24-18-101 </w:t>
      </w:r>
      <w:r w:rsidRPr="00CB5331">
        <w:rPr>
          <w:rFonts w:eastAsia="Calibri" w:cstheme="minorHAnsi"/>
          <w:i/>
        </w:rPr>
        <w:t>et seq.</w:t>
      </w:r>
    </w:p>
    <w:p w14:paraId="65167E42" w14:textId="77777777" w:rsidR="00A43D02" w:rsidRPr="00C94297"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Non-Profit Corporation Act: </w:t>
      </w:r>
      <w:r w:rsidR="00EB02CA">
        <w:rPr>
          <w:rFonts w:eastAsia="Calibri" w:cstheme="minorHAnsi"/>
        </w:rPr>
        <w:t xml:space="preserve">C.R.S. §§ </w:t>
      </w:r>
      <w:r w:rsidRPr="00CB5331">
        <w:rPr>
          <w:rFonts w:eastAsia="Calibri" w:cstheme="minorHAnsi"/>
        </w:rPr>
        <w:t xml:space="preserve">7-121-101 </w:t>
      </w:r>
      <w:r w:rsidRPr="00CB5331">
        <w:rPr>
          <w:rFonts w:eastAsia="Calibri" w:cstheme="minorHAnsi"/>
          <w:i/>
        </w:rPr>
        <w:t>et seq.</w:t>
      </w:r>
    </w:p>
    <w:p w14:paraId="2AF6A83B" w14:textId="77777777" w:rsidR="00C94297" w:rsidRPr="00CB5331" w:rsidRDefault="00C94297" w:rsidP="00C94297">
      <w:pPr>
        <w:spacing w:after="200" w:line="276" w:lineRule="auto"/>
        <w:ind w:left="720"/>
        <w:contextualSpacing/>
        <w:rPr>
          <w:rFonts w:eastAsia="Calibri" w:cstheme="minorHAnsi"/>
        </w:rPr>
      </w:pPr>
    </w:p>
    <w:p w14:paraId="53A0BBBF" w14:textId="77777777" w:rsidR="00A43D02" w:rsidRPr="00CB5331" w:rsidRDefault="00A43D02" w:rsidP="00CB5331">
      <w:pPr>
        <w:spacing w:after="200" w:line="276" w:lineRule="auto"/>
        <w:rPr>
          <w:rFonts w:eastAsia="Calibri" w:cstheme="minorHAnsi"/>
          <w:b/>
        </w:rPr>
      </w:pPr>
      <w:r w:rsidRPr="00CB5331">
        <w:rPr>
          <w:rFonts w:eastAsia="Calibri" w:cstheme="minorHAnsi"/>
          <w:b/>
        </w:rPr>
        <w:t>Safety and Discipline</w:t>
      </w:r>
    </w:p>
    <w:p w14:paraId="584F5FD5"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Certificate of occupancy for the school facility: </w:t>
      </w:r>
      <w:r w:rsidR="00EB02CA">
        <w:rPr>
          <w:rFonts w:eastAsia="Calibri" w:cstheme="minorHAnsi"/>
        </w:rPr>
        <w:t xml:space="preserve">C.R.S. § </w:t>
      </w:r>
      <w:r w:rsidRPr="00CB5331">
        <w:rPr>
          <w:rFonts w:eastAsia="Calibri" w:cstheme="minorHAnsi"/>
        </w:rPr>
        <w:t>22-32-124</w:t>
      </w:r>
    </w:p>
    <w:p w14:paraId="781C5939"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Safe School Plan: </w:t>
      </w:r>
      <w:r w:rsidR="00EB02CA">
        <w:rPr>
          <w:rFonts w:eastAsia="Calibri" w:cstheme="minorHAnsi"/>
        </w:rPr>
        <w:t xml:space="preserve">C.R.S. § </w:t>
      </w:r>
      <w:r w:rsidRPr="00CB5331">
        <w:rPr>
          <w:rFonts w:eastAsia="Calibri" w:cstheme="minorHAnsi"/>
        </w:rPr>
        <w:t>22-32-109.1(2)</w:t>
      </w:r>
    </w:p>
    <w:p w14:paraId="7297E0A8"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Grounds for suspension, expulsion, and denial of admission of students: </w:t>
      </w:r>
      <w:r w:rsidR="00EB02CA">
        <w:rPr>
          <w:rFonts w:eastAsia="Calibri" w:cstheme="minorHAnsi"/>
        </w:rPr>
        <w:t xml:space="preserve">C.R.S. § </w:t>
      </w:r>
      <w:r w:rsidRPr="00CB5331">
        <w:rPr>
          <w:rFonts w:eastAsia="Calibri" w:cstheme="minorHAnsi"/>
        </w:rPr>
        <w:t>22-33-106</w:t>
      </w:r>
    </w:p>
    <w:p w14:paraId="47927E19"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Procedures for suspension, expulsion, and denial of admission of students: </w:t>
      </w:r>
      <w:r w:rsidR="00EB02CA">
        <w:rPr>
          <w:rFonts w:eastAsia="Calibri" w:cstheme="minorHAnsi"/>
        </w:rPr>
        <w:t xml:space="preserve">C.R.S. § </w:t>
      </w:r>
      <w:r w:rsidRPr="00CB5331">
        <w:rPr>
          <w:rFonts w:eastAsia="Calibri" w:cstheme="minorHAnsi"/>
        </w:rPr>
        <w:t>22-33-105</w:t>
      </w:r>
    </w:p>
    <w:p w14:paraId="59FC62AB"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Services for expelled students: </w:t>
      </w:r>
      <w:r w:rsidR="00EB02CA">
        <w:rPr>
          <w:rFonts w:eastAsia="Calibri" w:cstheme="minorHAnsi"/>
        </w:rPr>
        <w:t xml:space="preserve">C.R.S. § </w:t>
      </w:r>
      <w:r w:rsidRPr="00CB5331">
        <w:rPr>
          <w:rFonts w:eastAsia="Calibri" w:cstheme="minorHAnsi"/>
        </w:rPr>
        <w:t>22-33-203</w:t>
      </w:r>
    </w:p>
    <w:p w14:paraId="42620EF1"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Child Protection Act of 1987: </w:t>
      </w:r>
      <w:r w:rsidR="00EB02CA">
        <w:rPr>
          <w:rFonts w:eastAsia="Calibri" w:cstheme="minorHAnsi"/>
        </w:rPr>
        <w:t xml:space="preserve">C.R.S. §§ </w:t>
      </w:r>
      <w:r w:rsidRPr="00CB5331">
        <w:rPr>
          <w:rFonts w:eastAsia="Calibri" w:cstheme="minorHAnsi"/>
        </w:rPr>
        <w:t xml:space="preserve">19-3-301 </w:t>
      </w:r>
      <w:r w:rsidRPr="00CB5331">
        <w:rPr>
          <w:rFonts w:eastAsia="Calibri" w:cstheme="minorHAnsi"/>
          <w:i/>
        </w:rPr>
        <w:t>et seq.</w:t>
      </w:r>
    </w:p>
    <w:p w14:paraId="46E3FEB4" w14:textId="77777777" w:rsidR="00C94297"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Background checks for employees: </w:t>
      </w:r>
      <w:r w:rsidR="00EB02CA">
        <w:rPr>
          <w:rFonts w:eastAsia="Calibri" w:cstheme="minorHAnsi"/>
        </w:rPr>
        <w:t xml:space="preserve">C.R.S. § </w:t>
      </w:r>
      <w:r w:rsidRPr="00CB5331">
        <w:rPr>
          <w:rFonts w:eastAsia="Calibri" w:cstheme="minorHAnsi"/>
        </w:rPr>
        <w:t>22-1-121</w:t>
      </w:r>
    </w:p>
    <w:p w14:paraId="33AF2059" w14:textId="77777777" w:rsidR="00C94297" w:rsidRDefault="00C94297" w:rsidP="00C94297">
      <w:pPr>
        <w:spacing w:after="200" w:line="276" w:lineRule="auto"/>
        <w:ind w:left="360"/>
        <w:contextualSpacing/>
        <w:rPr>
          <w:rFonts w:eastAsia="Calibri" w:cstheme="minorHAnsi"/>
        </w:rPr>
      </w:pPr>
    </w:p>
    <w:p w14:paraId="6078D1D1" w14:textId="77777777" w:rsidR="00A43D02" w:rsidRDefault="00A43D02" w:rsidP="00C94297">
      <w:pPr>
        <w:spacing w:after="200" w:line="276" w:lineRule="auto"/>
        <w:contextualSpacing/>
        <w:rPr>
          <w:rFonts w:eastAsia="Calibri" w:cstheme="minorHAnsi"/>
          <w:b/>
        </w:rPr>
      </w:pPr>
      <w:r w:rsidRPr="00C94297">
        <w:rPr>
          <w:rFonts w:eastAsia="Calibri" w:cstheme="minorHAnsi"/>
          <w:b/>
        </w:rPr>
        <w:t>Educational Accountability</w:t>
      </w:r>
    </w:p>
    <w:p w14:paraId="161636D0" w14:textId="77777777" w:rsidR="00C94297" w:rsidRPr="002170B0" w:rsidRDefault="00C94297" w:rsidP="002170B0">
      <w:pPr>
        <w:spacing w:after="200" w:line="276" w:lineRule="auto"/>
        <w:contextualSpacing/>
      </w:pPr>
    </w:p>
    <w:p w14:paraId="6D419503"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Educational Accountability: </w:t>
      </w:r>
      <w:r w:rsidR="00EB02CA">
        <w:rPr>
          <w:rFonts w:eastAsia="Calibri" w:cstheme="minorHAnsi"/>
        </w:rPr>
        <w:t xml:space="preserve">C.R.S. §§ </w:t>
      </w:r>
      <w:r w:rsidRPr="00CB5331">
        <w:rPr>
          <w:rFonts w:eastAsia="Calibri" w:cstheme="minorHAnsi"/>
        </w:rPr>
        <w:t xml:space="preserve">22-7-101 </w:t>
      </w:r>
      <w:r w:rsidRPr="00CB5331">
        <w:rPr>
          <w:rFonts w:eastAsia="Calibri" w:cstheme="minorHAnsi"/>
          <w:i/>
        </w:rPr>
        <w:t>et seq.</w:t>
      </w:r>
      <w:r w:rsidRPr="00CB5331">
        <w:rPr>
          <w:rFonts w:eastAsia="Calibri" w:cstheme="minorHAnsi"/>
        </w:rPr>
        <w:t xml:space="preserve">, </w:t>
      </w:r>
      <w:r w:rsidR="00EB02CA">
        <w:rPr>
          <w:rFonts w:eastAsia="Calibri" w:cstheme="minorHAnsi"/>
        </w:rPr>
        <w:t xml:space="preserve">C.R.S. §§ </w:t>
      </w:r>
      <w:r w:rsidRPr="00CB5331">
        <w:rPr>
          <w:rFonts w:eastAsia="Calibri" w:cstheme="minorHAnsi"/>
        </w:rPr>
        <w:t xml:space="preserve">22-11-101 </w:t>
      </w:r>
      <w:r w:rsidRPr="00CB5331">
        <w:rPr>
          <w:rFonts w:eastAsia="Calibri" w:cstheme="minorHAnsi"/>
          <w:i/>
        </w:rPr>
        <w:t>et seq.</w:t>
      </w:r>
      <w:r w:rsidRPr="00CB5331">
        <w:rPr>
          <w:rFonts w:eastAsia="Calibri" w:cstheme="minorHAnsi"/>
        </w:rPr>
        <w:t xml:space="preserve"> (especially </w:t>
      </w:r>
      <w:r w:rsidR="00EB02CA">
        <w:rPr>
          <w:rFonts w:eastAsia="Calibri" w:cstheme="minorHAnsi"/>
        </w:rPr>
        <w:t xml:space="preserve">C.R.S. § </w:t>
      </w:r>
      <w:r w:rsidRPr="00CB5331">
        <w:rPr>
          <w:rFonts w:eastAsia="Calibri" w:cstheme="minorHAnsi"/>
        </w:rPr>
        <w:t xml:space="preserve">22-11-210 and </w:t>
      </w:r>
      <w:r w:rsidR="00EB02CA">
        <w:rPr>
          <w:rFonts w:eastAsia="Calibri" w:cstheme="minorHAnsi"/>
        </w:rPr>
        <w:t xml:space="preserve">C.R.S. §§ </w:t>
      </w:r>
      <w:r w:rsidRPr="00CB5331">
        <w:rPr>
          <w:rFonts w:eastAsia="Calibri" w:cstheme="minorHAnsi"/>
        </w:rPr>
        <w:t xml:space="preserve">22-11-401 </w:t>
      </w:r>
      <w:r w:rsidRPr="00CB5331">
        <w:rPr>
          <w:rFonts w:eastAsia="Calibri" w:cstheme="minorHAnsi"/>
          <w:i/>
        </w:rPr>
        <w:t>et. seq.</w:t>
      </w:r>
      <w:r w:rsidRPr="00CB5331">
        <w:rPr>
          <w:rFonts w:eastAsia="Calibri" w:cstheme="minorHAnsi"/>
        </w:rPr>
        <w:t>)</w:t>
      </w:r>
    </w:p>
    <w:p w14:paraId="07FE90ED"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Accreditation: Accreditation Rules of the State Board of Education: 1 CCR 301-1</w:t>
      </w:r>
    </w:p>
    <w:p w14:paraId="4C0A78E3"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ESEA Act: P.L. 107-110</w:t>
      </w:r>
    </w:p>
    <w:p w14:paraId="48CC7D6C"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Colorado READ Act: </w:t>
      </w:r>
      <w:r w:rsidR="00EB02CA">
        <w:rPr>
          <w:rFonts w:eastAsia="Calibri" w:cstheme="minorHAnsi"/>
        </w:rPr>
        <w:t xml:space="preserve">C.R.S. §§ </w:t>
      </w:r>
      <w:r w:rsidRPr="00CB5331">
        <w:rPr>
          <w:rFonts w:eastAsia="Calibri" w:cstheme="minorHAnsi"/>
        </w:rPr>
        <w:t xml:space="preserve">22-7-1201 </w:t>
      </w:r>
      <w:r w:rsidRPr="00CB5331">
        <w:rPr>
          <w:rFonts w:eastAsia="Calibri" w:cstheme="minorHAnsi"/>
          <w:i/>
        </w:rPr>
        <w:t>et seq.</w:t>
      </w:r>
    </w:p>
    <w:p w14:paraId="67F473B8"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Graduation Requirements: Adopted by the State Board pursuant to </w:t>
      </w:r>
      <w:r w:rsidR="00EB02CA">
        <w:rPr>
          <w:rFonts w:eastAsia="Calibri" w:cstheme="minorHAnsi"/>
        </w:rPr>
        <w:t xml:space="preserve">C.R.S. § </w:t>
      </w:r>
      <w:r w:rsidRPr="00CB5331">
        <w:rPr>
          <w:rFonts w:eastAsia="Calibri" w:cstheme="minorHAnsi"/>
        </w:rPr>
        <w:t>22-2-106 (</w:t>
      </w:r>
      <w:r w:rsidRPr="00CB5331">
        <w:rPr>
          <w:rFonts w:eastAsia="Calibri" w:cstheme="minorHAnsi"/>
          <w:i/>
        </w:rPr>
        <w:t>See CDE website for most up to date guidelines)</w:t>
      </w:r>
      <w:r w:rsidR="00EB02CA">
        <w:rPr>
          <w:rFonts w:eastAsia="Calibri" w:cstheme="minorHAnsi"/>
        </w:rPr>
        <w:t>.</w:t>
      </w:r>
    </w:p>
    <w:p w14:paraId="280851BB" w14:textId="77777777" w:rsidR="00A43D02"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Postsecondary and workforce planning, preparation, and readiness assessments: </w:t>
      </w:r>
      <w:r w:rsidR="00EB02CA">
        <w:rPr>
          <w:rFonts w:eastAsia="Calibri" w:cstheme="minorHAnsi"/>
        </w:rPr>
        <w:t xml:space="preserve">C.R.S. § </w:t>
      </w:r>
      <w:r w:rsidRPr="00CB5331">
        <w:rPr>
          <w:rFonts w:eastAsia="Calibri" w:cstheme="minorHAnsi"/>
        </w:rPr>
        <w:t>22-7-106</w:t>
      </w:r>
    </w:p>
    <w:p w14:paraId="62343E62" w14:textId="77777777" w:rsidR="00C94297" w:rsidRPr="00CB5331" w:rsidRDefault="00C94297" w:rsidP="00C94297">
      <w:pPr>
        <w:spacing w:after="200" w:line="276" w:lineRule="auto"/>
        <w:ind w:left="720"/>
        <w:contextualSpacing/>
        <w:rPr>
          <w:rFonts w:eastAsia="Calibri" w:cstheme="minorHAnsi"/>
        </w:rPr>
      </w:pPr>
    </w:p>
    <w:p w14:paraId="094A3270" w14:textId="77777777" w:rsidR="00A43D02" w:rsidRPr="00CB5331" w:rsidRDefault="00A43D02" w:rsidP="00CB5331">
      <w:pPr>
        <w:spacing w:after="200" w:line="276" w:lineRule="auto"/>
        <w:rPr>
          <w:rFonts w:eastAsia="Calibri" w:cstheme="minorHAnsi"/>
          <w:b/>
        </w:rPr>
      </w:pPr>
      <w:r w:rsidRPr="00CB5331">
        <w:rPr>
          <w:rFonts w:eastAsia="Calibri" w:cstheme="minorHAnsi"/>
          <w:b/>
        </w:rPr>
        <w:t>Curriculum, Instruction, and Extra-Curricular Activities</w:t>
      </w:r>
    </w:p>
    <w:p w14:paraId="7E7D9753"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Instruction in federal and state history and government: </w:t>
      </w:r>
      <w:r w:rsidR="00EB02CA">
        <w:rPr>
          <w:rFonts w:eastAsia="Calibri" w:cstheme="minorHAnsi"/>
        </w:rPr>
        <w:t xml:space="preserve">C.R.S. § </w:t>
      </w:r>
      <w:r w:rsidRPr="00CB5331">
        <w:rPr>
          <w:rFonts w:eastAsia="Calibri" w:cstheme="minorHAnsi"/>
        </w:rPr>
        <w:t>22-1-104</w:t>
      </w:r>
    </w:p>
    <w:p w14:paraId="3323448A"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Honor and use of the</w:t>
      </w:r>
      <w:r w:rsidR="00EB02CA">
        <w:rPr>
          <w:rFonts w:eastAsia="Calibri" w:cstheme="minorHAnsi"/>
        </w:rPr>
        <w:t xml:space="preserve"> U.S. Flag: C.R.S. § 22-1-106</w:t>
      </w:r>
    </w:p>
    <w:p w14:paraId="6B091F7F"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Instruction in the Constitution: </w:t>
      </w:r>
      <w:r w:rsidR="00EB02CA">
        <w:rPr>
          <w:rFonts w:eastAsia="Calibri" w:cstheme="minorHAnsi"/>
        </w:rPr>
        <w:t xml:space="preserve">C.R.S. §§ </w:t>
      </w:r>
      <w:r w:rsidRPr="00CB5331">
        <w:rPr>
          <w:rFonts w:eastAsia="Calibri" w:cstheme="minorHAnsi"/>
        </w:rPr>
        <w:t>22-1-108, 109</w:t>
      </w:r>
    </w:p>
    <w:p w14:paraId="580A4246"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Instruction in the effects of use of alcohol and controlled substances: </w:t>
      </w:r>
      <w:r w:rsidR="00EB02CA">
        <w:rPr>
          <w:rFonts w:eastAsia="Calibri" w:cstheme="minorHAnsi"/>
        </w:rPr>
        <w:t xml:space="preserve">C.R.S. § </w:t>
      </w:r>
      <w:r w:rsidRPr="00CB5331">
        <w:rPr>
          <w:rFonts w:eastAsia="Calibri" w:cstheme="minorHAnsi"/>
        </w:rPr>
        <w:t>22-1-110</w:t>
      </w:r>
    </w:p>
    <w:p w14:paraId="1C9D4A14"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On-line programs: </w:t>
      </w:r>
      <w:r w:rsidR="00EB02CA">
        <w:rPr>
          <w:rFonts w:eastAsia="Calibri" w:cstheme="minorHAnsi"/>
        </w:rPr>
        <w:t xml:space="preserve">C.R.S. § </w:t>
      </w:r>
      <w:r w:rsidRPr="00CB5331">
        <w:rPr>
          <w:rFonts w:eastAsia="Calibri" w:cstheme="minorHAnsi"/>
        </w:rPr>
        <w:t>22-33-104.6</w:t>
      </w:r>
    </w:p>
    <w:p w14:paraId="592FA227"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Participation in sports and extra-curricular activities: </w:t>
      </w:r>
      <w:r w:rsidR="00EB02CA">
        <w:rPr>
          <w:rFonts w:eastAsia="Calibri" w:cstheme="minorHAnsi"/>
        </w:rPr>
        <w:t xml:space="preserve">C.R.S. § </w:t>
      </w:r>
      <w:r w:rsidRPr="00CB5331">
        <w:rPr>
          <w:rFonts w:eastAsia="Calibri" w:cstheme="minorHAnsi"/>
        </w:rPr>
        <w:t>22-32-116.5</w:t>
      </w:r>
    </w:p>
    <w:p w14:paraId="136C978D"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Content standards: </w:t>
      </w:r>
      <w:r w:rsidR="00EB02CA">
        <w:rPr>
          <w:rFonts w:eastAsia="Calibri" w:cstheme="minorHAnsi"/>
        </w:rPr>
        <w:t xml:space="preserve">C.R.S. § </w:t>
      </w:r>
      <w:r w:rsidRPr="00CB5331">
        <w:rPr>
          <w:rFonts w:eastAsia="Calibri" w:cstheme="minorHAnsi"/>
        </w:rPr>
        <w:t>22-7-407</w:t>
      </w:r>
    </w:p>
    <w:p w14:paraId="47FEA67B" w14:textId="77777777" w:rsidR="00A43D02" w:rsidRPr="00C94297"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Concurrent Enrollment Programs Act: </w:t>
      </w:r>
      <w:r w:rsidR="00EB02CA">
        <w:rPr>
          <w:rFonts w:eastAsia="Calibri" w:cstheme="minorHAnsi"/>
        </w:rPr>
        <w:t xml:space="preserve">C.R.S. §§ </w:t>
      </w:r>
      <w:r w:rsidRPr="00CB5331">
        <w:rPr>
          <w:rFonts w:eastAsia="Calibri" w:cstheme="minorHAnsi"/>
        </w:rPr>
        <w:t xml:space="preserve">22-35-101 </w:t>
      </w:r>
      <w:r w:rsidRPr="00CB5331">
        <w:rPr>
          <w:rFonts w:eastAsia="Calibri" w:cstheme="minorHAnsi"/>
          <w:i/>
        </w:rPr>
        <w:t>et seq.</w:t>
      </w:r>
    </w:p>
    <w:p w14:paraId="0F45A79C" w14:textId="77777777" w:rsidR="00C94297" w:rsidRPr="00CB5331" w:rsidRDefault="00C94297" w:rsidP="00C94297">
      <w:pPr>
        <w:spacing w:after="200" w:line="276" w:lineRule="auto"/>
        <w:ind w:left="720"/>
        <w:contextualSpacing/>
        <w:rPr>
          <w:rFonts w:eastAsia="Calibri" w:cstheme="minorHAnsi"/>
        </w:rPr>
      </w:pPr>
    </w:p>
    <w:p w14:paraId="7E3BC6DD" w14:textId="77777777" w:rsidR="00A43D02" w:rsidRPr="00CB5331" w:rsidRDefault="00A43D02" w:rsidP="004B06CE">
      <w:pPr>
        <w:keepNext/>
        <w:spacing w:after="200" w:line="276" w:lineRule="auto"/>
        <w:rPr>
          <w:rFonts w:eastAsia="Calibri" w:cstheme="minorHAnsi"/>
          <w:b/>
        </w:rPr>
      </w:pPr>
      <w:r w:rsidRPr="00CB5331">
        <w:rPr>
          <w:rFonts w:eastAsia="Calibri" w:cstheme="minorHAnsi"/>
          <w:b/>
        </w:rPr>
        <w:lastRenderedPageBreak/>
        <w:t>Exceptional Students</w:t>
      </w:r>
    </w:p>
    <w:p w14:paraId="5648F928" w14:textId="77777777" w:rsidR="00A43D02" w:rsidRPr="00CB5331" w:rsidRDefault="00A43D02" w:rsidP="004B06CE">
      <w:pPr>
        <w:keepNext/>
        <w:numPr>
          <w:ilvl w:val="0"/>
          <w:numId w:val="1"/>
        </w:numPr>
        <w:spacing w:after="200" w:line="276" w:lineRule="auto"/>
        <w:contextualSpacing/>
        <w:rPr>
          <w:rFonts w:eastAsia="Calibri" w:cstheme="minorHAnsi"/>
        </w:rPr>
      </w:pPr>
      <w:r w:rsidRPr="00CB5331">
        <w:rPr>
          <w:rFonts w:eastAsia="Calibri" w:cstheme="minorHAnsi"/>
        </w:rPr>
        <w:t>Discipline of students with disabilities: 20 U.S.C</w:t>
      </w:r>
      <w:r w:rsidR="00EB02CA">
        <w:rPr>
          <w:rFonts w:eastAsia="Calibri" w:cstheme="minorHAnsi"/>
        </w:rPr>
        <w:t>.</w:t>
      </w:r>
      <w:r w:rsidRPr="00CB5331">
        <w:rPr>
          <w:rFonts w:eastAsia="Calibri" w:cstheme="minorHAnsi"/>
        </w:rPr>
        <w:t xml:space="preserve"> </w:t>
      </w:r>
      <w:r w:rsidR="00EB02CA">
        <w:rPr>
          <w:rFonts w:eastAsia="Calibri" w:cstheme="minorHAnsi"/>
        </w:rPr>
        <w:t xml:space="preserve">§ </w:t>
      </w:r>
      <w:r w:rsidRPr="00CB5331">
        <w:rPr>
          <w:rFonts w:eastAsia="Calibri" w:cstheme="minorHAnsi"/>
        </w:rPr>
        <w:t xml:space="preserve">1415(k), 34 C.F.R. </w:t>
      </w:r>
      <w:r w:rsidR="00EB02CA">
        <w:rPr>
          <w:rFonts w:eastAsia="Calibri" w:cstheme="minorHAnsi"/>
        </w:rPr>
        <w:t xml:space="preserve">§ </w:t>
      </w:r>
      <w:r w:rsidRPr="00CB5331">
        <w:rPr>
          <w:rFonts w:eastAsia="Calibri" w:cstheme="minorHAnsi"/>
        </w:rPr>
        <w:t>519-529</w:t>
      </w:r>
    </w:p>
    <w:p w14:paraId="488B4A86" w14:textId="77777777" w:rsidR="00A43D02" w:rsidRPr="00CB5331" w:rsidRDefault="00A43D02" w:rsidP="004B06CE">
      <w:pPr>
        <w:keepNext/>
        <w:numPr>
          <w:ilvl w:val="0"/>
          <w:numId w:val="1"/>
        </w:numPr>
        <w:spacing w:after="200" w:line="276" w:lineRule="auto"/>
        <w:contextualSpacing/>
        <w:rPr>
          <w:rFonts w:eastAsia="Calibri" w:cstheme="minorHAnsi"/>
        </w:rPr>
      </w:pPr>
      <w:r w:rsidRPr="00CB5331">
        <w:rPr>
          <w:rFonts w:eastAsia="Calibri" w:cstheme="minorHAnsi"/>
        </w:rPr>
        <w:t xml:space="preserve">Exceptional Children’s Educational Act: </w:t>
      </w:r>
      <w:r w:rsidR="00EB02CA">
        <w:rPr>
          <w:rFonts w:eastAsia="Calibri" w:cstheme="minorHAnsi"/>
        </w:rPr>
        <w:t xml:space="preserve">C.R.S. §§ </w:t>
      </w:r>
      <w:r w:rsidRPr="00CB5331">
        <w:rPr>
          <w:rFonts w:eastAsia="Calibri" w:cstheme="minorHAnsi"/>
        </w:rPr>
        <w:t xml:space="preserve">22-20-101 </w:t>
      </w:r>
      <w:r w:rsidRPr="00CB5331">
        <w:rPr>
          <w:rFonts w:eastAsia="Calibri" w:cstheme="minorHAnsi"/>
          <w:i/>
        </w:rPr>
        <w:t>et seq.</w:t>
      </w:r>
    </w:p>
    <w:p w14:paraId="22B6CC1A" w14:textId="77777777" w:rsidR="00A43D02" w:rsidRPr="00CB5331" w:rsidRDefault="00A43D02" w:rsidP="004B06CE">
      <w:pPr>
        <w:keepNext/>
        <w:numPr>
          <w:ilvl w:val="0"/>
          <w:numId w:val="1"/>
        </w:numPr>
        <w:spacing w:after="200" w:line="276" w:lineRule="auto"/>
        <w:contextualSpacing/>
        <w:rPr>
          <w:rFonts w:eastAsia="Calibri" w:cstheme="minorHAnsi"/>
        </w:rPr>
      </w:pPr>
      <w:r w:rsidRPr="00CB5331">
        <w:rPr>
          <w:rFonts w:eastAsia="Calibri" w:cstheme="minorHAnsi"/>
        </w:rPr>
        <w:t xml:space="preserve">Section 504 of the Rehabilitation Act of 1973: 29 U.S.C. </w:t>
      </w:r>
      <w:r w:rsidR="00EB02CA">
        <w:rPr>
          <w:rFonts w:eastAsia="Calibri" w:cstheme="minorHAnsi"/>
        </w:rPr>
        <w:t xml:space="preserve">§ </w:t>
      </w:r>
      <w:r w:rsidRPr="00CB5331">
        <w:rPr>
          <w:rFonts w:eastAsia="Calibri" w:cstheme="minorHAnsi"/>
        </w:rPr>
        <w:t>794</w:t>
      </w:r>
    </w:p>
    <w:p w14:paraId="59C0B79E" w14:textId="77777777" w:rsidR="00A43D02" w:rsidRPr="00CB5331" w:rsidRDefault="00A43D02" w:rsidP="004B06CE">
      <w:pPr>
        <w:keepNext/>
        <w:numPr>
          <w:ilvl w:val="0"/>
          <w:numId w:val="1"/>
        </w:numPr>
        <w:spacing w:after="200" w:line="276" w:lineRule="auto"/>
        <w:contextualSpacing/>
        <w:rPr>
          <w:rFonts w:eastAsia="Calibri" w:cstheme="minorHAnsi"/>
        </w:rPr>
      </w:pPr>
      <w:r w:rsidRPr="00CB5331">
        <w:rPr>
          <w:rFonts w:eastAsia="Calibri" w:cstheme="minorHAnsi"/>
        </w:rPr>
        <w:t xml:space="preserve">Americans with Disabilities Act: 42 U.S.C. </w:t>
      </w:r>
      <w:r w:rsidR="00EB02CA">
        <w:rPr>
          <w:rFonts w:eastAsia="Calibri" w:cstheme="minorHAnsi"/>
        </w:rPr>
        <w:t xml:space="preserve">§ </w:t>
      </w:r>
      <w:r w:rsidRPr="00CB5331">
        <w:rPr>
          <w:rFonts w:eastAsia="Calibri" w:cstheme="minorHAnsi"/>
        </w:rPr>
        <w:t>12101</w:t>
      </w:r>
    </w:p>
    <w:p w14:paraId="51510EC0" w14:textId="77777777" w:rsidR="00A43D02" w:rsidRPr="00CB5331" w:rsidRDefault="00A43D02" w:rsidP="004B06CE">
      <w:pPr>
        <w:keepNext/>
        <w:numPr>
          <w:ilvl w:val="0"/>
          <w:numId w:val="1"/>
        </w:numPr>
        <w:spacing w:after="200" w:line="276" w:lineRule="auto"/>
        <w:contextualSpacing/>
        <w:rPr>
          <w:rFonts w:eastAsia="Calibri" w:cstheme="minorHAnsi"/>
        </w:rPr>
      </w:pPr>
      <w:r w:rsidRPr="00CB5331">
        <w:rPr>
          <w:rFonts w:eastAsia="Calibri" w:cstheme="minorHAnsi"/>
        </w:rPr>
        <w:t xml:space="preserve">Individuals with Disabilities Educational Act: 42 U.S.C. </w:t>
      </w:r>
      <w:r w:rsidR="00EB02CA">
        <w:rPr>
          <w:rFonts w:eastAsia="Calibri" w:cstheme="minorHAnsi"/>
        </w:rPr>
        <w:t xml:space="preserve">§§ </w:t>
      </w:r>
      <w:r w:rsidRPr="00CB5331">
        <w:rPr>
          <w:rFonts w:eastAsia="Calibri" w:cstheme="minorHAnsi"/>
        </w:rPr>
        <w:t xml:space="preserve">1401 </w:t>
      </w:r>
      <w:r w:rsidRPr="00CB5331">
        <w:rPr>
          <w:rFonts w:eastAsia="Calibri" w:cstheme="minorHAnsi"/>
          <w:i/>
        </w:rPr>
        <w:t>et seq.</w:t>
      </w:r>
    </w:p>
    <w:p w14:paraId="2DAFBA3C" w14:textId="77777777" w:rsidR="00A43D02" w:rsidRDefault="00A43D02" w:rsidP="004B06CE">
      <w:pPr>
        <w:keepNext/>
        <w:numPr>
          <w:ilvl w:val="0"/>
          <w:numId w:val="1"/>
        </w:numPr>
        <w:spacing w:after="200" w:line="276" w:lineRule="auto"/>
        <w:contextualSpacing/>
        <w:rPr>
          <w:rFonts w:eastAsia="Calibri" w:cstheme="minorHAnsi"/>
          <w:i/>
        </w:rPr>
      </w:pPr>
      <w:r w:rsidRPr="00CB5331">
        <w:rPr>
          <w:rFonts w:eastAsia="Calibri" w:cstheme="minorHAnsi"/>
        </w:rPr>
        <w:t xml:space="preserve">English Language Proficiency Act: </w:t>
      </w:r>
      <w:r w:rsidR="00EB02CA">
        <w:rPr>
          <w:rFonts w:eastAsia="Calibri" w:cstheme="minorHAnsi"/>
        </w:rPr>
        <w:t xml:space="preserve">C.R.S. §§ </w:t>
      </w:r>
      <w:r w:rsidRPr="00CB5331">
        <w:rPr>
          <w:rFonts w:eastAsia="Calibri" w:cstheme="minorHAnsi"/>
        </w:rPr>
        <w:t xml:space="preserve">22-24-101 </w:t>
      </w:r>
      <w:r w:rsidRPr="00CB5331">
        <w:rPr>
          <w:rFonts w:eastAsia="Calibri" w:cstheme="minorHAnsi"/>
          <w:i/>
        </w:rPr>
        <w:t>et seq.</w:t>
      </w:r>
    </w:p>
    <w:p w14:paraId="49886B82" w14:textId="77777777" w:rsidR="00C94297" w:rsidRPr="00CB5331" w:rsidRDefault="00C94297" w:rsidP="002170B0">
      <w:pPr>
        <w:spacing w:after="200" w:line="276" w:lineRule="auto"/>
        <w:ind w:left="720"/>
        <w:contextualSpacing/>
        <w:rPr>
          <w:rFonts w:eastAsia="Calibri" w:cstheme="minorHAnsi"/>
          <w:i/>
        </w:rPr>
      </w:pPr>
    </w:p>
    <w:p w14:paraId="119140A8" w14:textId="77777777" w:rsidR="00A43D02" w:rsidRPr="00CB5331" w:rsidRDefault="00A43D02" w:rsidP="00CB5331">
      <w:pPr>
        <w:spacing w:after="200" w:line="276" w:lineRule="auto"/>
        <w:rPr>
          <w:rFonts w:eastAsia="Calibri" w:cstheme="minorHAnsi"/>
          <w:b/>
        </w:rPr>
      </w:pPr>
      <w:r w:rsidRPr="00CB5331">
        <w:rPr>
          <w:rFonts w:eastAsia="Calibri" w:cstheme="minorHAnsi"/>
          <w:b/>
        </w:rPr>
        <w:t>Finance</w:t>
      </w:r>
    </w:p>
    <w:p w14:paraId="0C6A2C20"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School Funding Formula: </w:t>
      </w:r>
      <w:r w:rsidR="00EB02CA">
        <w:rPr>
          <w:rFonts w:eastAsia="Calibri" w:cstheme="minorHAnsi"/>
        </w:rPr>
        <w:t xml:space="preserve">C.R.S. § </w:t>
      </w:r>
      <w:r w:rsidRPr="00CB5331">
        <w:rPr>
          <w:rFonts w:eastAsia="Calibri" w:cstheme="minorHAnsi"/>
        </w:rPr>
        <w:t>22-54-104(3)</w:t>
      </w:r>
    </w:p>
    <w:p w14:paraId="602B78DA"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Funded pupil enrollment: </w:t>
      </w:r>
      <w:r w:rsidR="00A479DE">
        <w:rPr>
          <w:rFonts w:eastAsia="Calibri" w:cstheme="minorHAnsi"/>
        </w:rPr>
        <w:t xml:space="preserve">C.R.S. § </w:t>
      </w:r>
      <w:r w:rsidRPr="00CB5331">
        <w:rPr>
          <w:rFonts w:eastAsia="Calibri" w:cstheme="minorHAnsi"/>
        </w:rPr>
        <w:t>22-54-103(10)</w:t>
      </w:r>
    </w:p>
    <w:p w14:paraId="7EC829FE"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Tuition: </w:t>
      </w:r>
      <w:r w:rsidR="00A479DE">
        <w:rPr>
          <w:rFonts w:eastAsia="Calibri" w:cstheme="minorHAnsi"/>
        </w:rPr>
        <w:t xml:space="preserve">C.R.S. § </w:t>
      </w:r>
      <w:r w:rsidRPr="00CB5331">
        <w:rPr>
          <w:rFonts w:eastAsia="Calibri" w:cstheme="minorHAnsi"/>
        </w:rPr>
        <w:t xml:space="preserve">22-20-109(5), </w:t>
      </w:r>
      <w:r w:rsidR="00A479DE">
        <w:rPr>
          <w:rFonts w:eastAsia="Calibri" w:cstheme="minorHAnsi"/>
        </w:rPr>
        <w:t xml:space="preserve">C.R.S. § </w:t>
      </w:r>
      <w:r w:rsidRPr="00CB5331">
        <w:rPr>
          <w:rFonts w:eastAsia="Calibri" w:cstheme="minorHAnsi"/>
        </w:rPr>
        <w:t xml:space="preserve">22-32-115(1) and (2), </w:t>
      </w:r>
      <w:r w:rsidR="00A479DE">
        <w:rPr>
          <w:rFonts w:eastAsia="Calibri" w:cstheme="minorHAnsi"/>
        </w:rPr>
        <w:t xml:space="preserve">C.R.S. § </w:t>
      </w:r>
      <w:r w:rsidRPr="00CB5331">
        <w:rPr>
          <w:rFonts w:eastAsia="Calibri" w:cstheme="minorHAnsi"/>
        </w:rPr>
        <w:t>22-54-109</w:t>
      </w:r>
    </w:p>
    <w:p w14:paraId="5FFFFD91"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Fees: </w:t>
      </w:r>
      <w:r w:rsidR="00A479DE">
        <w:rPr>
          <w:rFonts w:eastAsia="Calibri" w:cstheme="minorHAnsi"/>
        </w:rPr>
        <w:t xml:space="preserve">C.R.S. § </w:t>
      </w:r>
      <w:r w:rsidRPr="00CB5331">
        <w:rPr>
          <w:rFonts w:eastAsia="Calibri" w:cstheme="minorHAnsi"/>
        </w:rPr>
        <w:t xml:space="preserve">22-32-110(1)(o) and (p), </w:t>
      </w:r>
      <w:r w:rsidR="00A479DE">
        <w:rPr>
          <w:rFonts w:eastAsia="Calibri" w:cstheme="minorHAnsi"/>
        </w:rPr>
        <w:t xml:space="preserve">C.R.S. § </w:t>
      </w:r>
      <w:r w:rsidRPr="00CB5331">
        <w:rPr>
          <w:rFonts w:eastAsia="Calibri" w:cstheme="minorHAnsi"/>
        </w:rPr>
        <w:t>22-32-117</w:t>
      </w:r>
    </w:p>
    <w:p w14:paraId="7AAF8D19"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Allocation of funds to a capital reserve fund: </w:t>
      </w:r>
      <w:r w:rsidR="00A479DE">
        <w:rPr>
          <w:rFonts w:eastAsia="Calibri" w:cstheme="minorHAnsi"/>
        </w:rPr>
        <w:t xml:space="preserve">C.R.S. § </w:t>
      </w:r>
      <w:r w:rsidRPr="00CB5331">
        <w:rPr>
          <w:rFonts w:eastAsia="Calibri" w:cstheme="minorHAnsi"/>
        </w:rPr>
        <w:t>22-54-105(2)(b)</w:t>
      </w:r>
    </w:p>
    <w:p w14:paraId="3BC4E7BA"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Expenditures from a capital reserve fund: </w:t>
      </w:r>
      <w:r w:rsidR="00A479DE">
        <w:rPr>
          <w:rFonts w:eastAsia="Calibri" w:cstheme="minorHAnsi"/>
        </w:rPr>
        <w:t xml:space="preserve">C.R.S. § </w:t>
      </w:r>
      <w:r w:rsidRPr="00CB5331">
        <w:rPr>
          <w:rFonts w:eastAsia="Calibri" w:cstheme="minorHAnsi"/>
        </w:rPr>
        <w:t xml:space="preserve">22-45-103, </w:t>
      </w:r>
      <w:r w:rsidR="00A479DE">
        <w:rPr>
          <w:rFonts w:eastAsia="Calibri" w:cstheme="minorHAnsi"/>
        </w:rPr>
        <w:t xml:space="preserve">C.R.S. § </w:t>
      </w:r>
      <w:r w:rsidRPr="00CB5331">
        <w:rPr>
          <w:rFonts w:eastAsia="Calibri" w:cstheme="minorHAnsi"/>
        </w:rPr>
        <w:t>24-10-115, Article 13 of title 29</w:t>
      </w:r>
    </w:p>
    <w:p w14:paraId="0BFA96ED"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Allocation of funds for instructional supplies and materials: </w:t>
      </w:r>
      <w:r w:rsidR="00A479DE">
        <w:rPr>
          <w:rFonts w:eastAsia="Calibri" w:cstheme="minorHAnsi"/>
        </w:rPr>
        <w:t xml:space="preserve">C.R.S. § </w:t>
      </w:r>
      <w:r w:rsidRPr="00CB5331">
        <w:rPr>
          <w:rFonts w:eastAsia="Calibri" w:cstheme="minorHAnsi"/>
        </w:rPr>
        <w:t>22-54-105(I)</w:t>
      </w:r>
    </w:p>
    <w:p w14:paraId="277CB919"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Allocation of funds for at-risk students: </w:t>
      </w:r>
      <w:r w:rsidR="00A479DE">
        <w:rPr>
          <w:rFonts w:eastAsia="Calibri" w:cstheme="minorHAnsi"/>
        </w:rPr>
        <w:t xml:space="preserve">C.R.S. § </w:t>
      </w:r>
      <w:r w:rsidRPr="00CB5331">
        <w:rPr>
          <w:rFonts w:eastAsia="Calibri" w:cstheme="minorHAnsi"/>
        </w:rPr>
        <w:t>22-54-105</w:t>
      </w:r>
    </w:p>
    <w:p w14:paraId="76D5B3FE"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Colorado Department of Education Financial Policies and Procedures</w:t>
      </w:r>
    </w:p>
    <w:p w14:paraId="7F671526"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Excess tuition charges for out-of-District special education students: </w:t>
      </w:r>
      <w:r w:rsidR="00A479DE">
        <w:rPr>
          <w:rFonts w:eastAsia="Calibri" w:cstheme="minorHAnsi"/>
        </w:rPr>
        <w:t xml:space="preserve">C.R.S. § </w:t>
      </w:r>
      <w:r w:rsidRPr="00CB5331">
        <w:rPr>
          <w:rFonts w:eastAsia="Calibri" w:cstheme="minorHAnsi"/>
        </w:rPr>
        <w:t>22-20-109(5)</w:t>
      </w:r>
    </w:p>
    <w:p w14:paraId="30A35901"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Participation in </w:t>
      </w:r>
      <w:proofErr w:type="gramStart"/>
      <w:r w:rsidRPr="00CB5331">
        <w:rPr>
          <w:rFonts w:eastAsia="Calibri" w:cstheme="minorHAnsi"/>
        </w:rPr>
        <w:t>PERA :</w:t>
      </w:r>
      <w:proofErr w:type="gramEnd"/>
      <w:r w:rsidRPr="00CB5331">
        <w:rPr>
          <w:rFonts w:eastAsia="Calibri" w:cstheme="minorHAnsi"/>
        </w:rPr>
        <w:t xml:space="preserve"> </w:t>
      </w:r>
      <w:r w:rsidR="00A479DE">
        <w:rPr>
          <w:rFonts w:eastAsia="Calibri" w:cstheme="minorHAnsi"/>
        </w:rPr>
        <w:t xml:space="preserve">C.R.S. § </w:t>
      </w:r>
      <w:r w:rsidRPr="00CB5331">
        <w:rPr>
          <w:rFonts w:eastAsia="Calibri" w:cstheme="minorHAnsi"/>
        </w:rPr>
        <w:t xml:space="preserve">22-30.5-512 and </w:t>
      </w:r>
      <w:r w:rsidR="00A479DE">
        <w:rPr>
          <w:rFonts w:eastAsia="Calibri" w:cstheme="minorHAnsi"/>
        </w:rPr>
        <w:t xml:space="preserve">C.R.S. § </w:t>
      </w:r>
      <w:r w:rsidRPr="00CB5331">
        <w:rPr>
          <w:rFonts w:eastAsia="Calibri" w:cstheme="minorHAnsi"/>
        </w:rPr>
        <w:t>22-30.5-111(3)</w:t>
      </w:r>
    </w:p>
    <w:p w14:paraId="059A3B22" w14:textId="77777777" w:rsidR="00A43D02" w:rsidRPr="00CB5331" w:rsidRDefault="00A43D02" w:rsidP="00CB5331">
      <w:pPr>
        <w:numPr>
          <w:ilvl w:val="0"/>
          <w:numId w:val="1"/>
        </w:numPr>
        <w:spacing w:after="200" w:line="276" w:lineRule="auto"/>
        <w:contextualSpacing/>
        <w:rPr>
          <w:rFonts w:eastAsia="Calibri" w:cstheme="minorHAnsi"/>
        </w:rPr>
      </w:pPr>
      <w:r w:rsidRPr="00CB5331">
        <w:rPr>
          <w:rFonts w:eastAsia="Calibri" w:cstheme="minorHAnsi"/>
        </w:rPr>
        <w:t xml:space="preserve">Financial Transparency Act: </w:t>
      </w:r>
      <w:r w:rsidR="00A479DE">
        <w:rPr>
          <w:rFonts w:eastAsia="Calibri" w:cstheme="minorHAnsi"/>
        </w:rPr>
        <w:t xml:space="preserve">C.R.S. §§ </w:t>
      </w:r>
      <w:r w:rsidRPr="00CB5331">
        <w:rPr>
          <w:rFonts w:eastAsia="Calibri" w:cstheme="minorHAnsi"/>
        </w:rPr>
        <w:t xml:space="preserve">22-44-301 </w:t>
      </w:r>
      <w:r w:rsidRPr="00CB5331">
        <w:rPr>
          <w:rFonts w:eastAsia="Calibri" w:cstheme="minorHAnsi"/>
          <w:i/>
        </w:rPr>
        <w:t>et seq.</w:t>
      </w:r>
    </w:p>
    <w:p w14:paraId="08DB2A92" w14:textId="77777777" w:rsidR="00A43D02" w:rsidRPr="00CB5331" w:rsidRDefault="00A43D02" w:rsidP="00CB5331">
      <w:pPr>
        <w:spacing w:after="200" w:line="276" w:lineRule="auto"/>
        <w:rPr>
          <w:rFonts w:eastAsia="Calibri" w:cstheme="minorHAnsi"/>
        </w:rPr>
      </w:pPr>
    </w:p>
    <w:p w14:paraId="5AFCE4C0" w14:textId="77777777" w:rsidR="00A43D02" w:rsidRPr="00CB5331" w:rsidRDefault="00A43D02" w:rsidP="00CB5331">
      <w:pPr>
        <w:spacing w:after="200" w:line="276" w:lineRule="auto"/>
        <w:rPr>
          <w:rFonts w:eastAsia="Calibri" w:cstheme="minorHAnsi"/>
        </w:rPr>
      </w:pPr>
    </w:p>
    <w:p w14:paraId="32E07F0E" w14:textId="77777777" w:rsidR="00A43D02" w:rsidRPr="00CB5331" w:rsidRDefault="00A43D02" w:rsidP="00CB5331">
      <w:pPr>
        <w:spacing w:after="200" w:line="276" w:lineRule="auto"/>
        <w:rPr>
          <w:rFonts w:eastAsia="Calibri" w:cstheme="minorHAnsi"/>
        </w:rPr>
      </w:pPr>
    </w:p>
    <w:p w14:paraId="697705BD" w14:textId="77777777" w:rsidR="00A43D02" w:rsidRPr="00CB5331" w:rsidRDefault="00A43D02" w:rsidP="00CB5331">
      <w:pPr>
        <w:spacing w:after="200" w:line="276" w:lineRule="auto"/>
        <w:rPr>
          <w:rFonts w:eastAsia="Calibri" w:cstheme="minorHAnsi"/>
        </w:rPr>
        <w:sectPr w:rsidR="00A43D02" w:rsidRPr="00CB5331" w:rsidSect="00CB5331">
          <w:type w:val="continuous"/>
          <w:pgSz w:w="12240" w:h="15840"/>
          <w:pgMar w:top="720" w:right="720" w:bottom="432" w:left="720" w:header="720" w:footer="720" w:gutter="0"/>
          <w:cols w:space="720"/>
          <w:docGrid w:linePitch="360"/>
        </w:sectPr>
      </w:pPr>
    </w:p>
    <w:p w14:paraId="162412B5" w14:textId="77777777" w:rsidR="00A43D02" w:rsidRPr="00CB5331" w:rsidRDefault="00A43D02" w:rsidP="00CB5331">
      <w:pPr>
        <w:spacing w:after="200" w:line="276" w:lineRule="auto"/>
        <w:rPr>
          <w:rFonts w:eastAsia="Calibri" w:cstheme="minorHAnsi"/>
        </w:rPr>
      </w:pPr>
      <w:r w:rsidRPr="00CB5331">
        <w:rPr>
          <w:rFonts w:eastAsia="Calibri" w:cstheme="minorHAnsi"/>
        </w:rPr>
        <w:br w:type="page"/>
      </w:r>
    </w:p>
    <w:p w14:paraId="00EE6494" w14:textId="0868ECE8" w:rsidR="00A43D02" w:rsidRPr="000718E1" w:rsidRDefault="000718E1" w:rsidP="004B06CE">
      <w:pPr>
        <w:pStyle w:val="Heading1"/>
      </w:pPr>
      <w:bookmarkStart w:id="311" w:name="_Toc449950026"/>
      <w:bookmarkStart w:id="312" w:name="_Toc449960823"/>
      <w:bookmarkStart w:id="313" w:name="_Toc449961047"/>
      <w:r w:rsidRPr="000718E1">
        <w:lastRenderedPageBreak/>
        <w:t xml:space="preserve">ATTACHMENT </w:t>
      </w:r>
      <w:r w:rsidR="002F1831">
        <w:t>5</w:t>
      </w:r>
      <w:r w:rsidRPr="000718E1">
        <w:t>: CONFLICT OF INTEREST FORM</w:t>
      </w:r>
      <w:bookmarkEnd w:id="311"/>
      <w:bookmarkEnd w:id="312"/>
      <w:bookmarkEnd w:id="313"/>
    </w:p>
    <w:p w14:paraId="65F5B7EA" w14:textId="75372076" w:rsidR="00DB63F5" w:rsidRDefault="002F1831">
      <w:pPr>
        <w:rPr>
          <w:rFonts w:ascii="Calibri" w:eastAsia="Calibri" w:hAnsi="Calibri" w:cs="Times New Roman"/>
          <w:b/>
          <w:szCs w:val="32"/>
        </w:rPr>
      </w:pPr>
      <w:bookmarkStart w:id="314" w:name="_Toc449950027"/>
      <w:bookmarkStart w:id="315" w:name="_Toc449960824"/>
      <w:bookmarkStart w:id="316" w:name="_Toc449961048"/>
      <w:r>
        <w:t>See attached.</w:t>
      </w:r>
      <w:r w:rsidR="00DB63F5">
        <w:br w:type="page"/>
      </w:r>
    </w:p>
    <w:p w14:paraId="5DE4953E" w14:textId="297EE45E" w:rsidR="00A43D02" w:rsidRPr="00A46E8D" w:rsidRDefault="00A46E8D" w:rsidP="004B06CE">
      <w:pPr>
        <w:pStyle w:val="Heading1"/>
      </w:pPr>
      <w:r w:rsidRPr="00A46E8D">
        <w:lastRenderedPageBreak/>
        <w:t xml:space="preserve">ATTACHMENT </w:t>
      </w:r>
      <w:r w:rsidR="002F1831">
        <w:t>6</w:t>
      </w:r>
      <w:r w:rsidRPr="00A46E8D">
        <w:t xml:space="preserve">: EDUCATION </w:t>
      </w:r>
      <w:r w:rsidR="00032453">
        <w:t>MANAGEMENT</w:t>
      </w:r>
      <w:r w:rsidRPr="00A46E8D">
        <w:t xml:space="preserve"> PROVIDER (E</w:t>
      </w:r>
      <w:r w:rsidR="00032453">
        <w:t>M</w:t>
      </w:r>
      <w:r w:rsidRPr="00A46E8D">
        <w:t xml:space="preserve">P) AGREEMENT </w:t>
      </w:r>
      <w:r w:rsidR="00F56F47">
        <w:t>REQUIREMENTS</w:t>
      </w:r>
      <w:bookmarkEnd w:id="314"/>
      <w:bookmarkEnd w:id="315"/>
      <w:bookmarkEnd w:id="316"/>
    </w:p>
    <w:p w14:paraId="253E4D4F" w14:textId="77777777" w:rsidR="00A43D02" w:rsidRPr="00CB5331" w:rsidRDefault="00A43D02" w:rsidP="00CB5331">
      <w:pPr>
        <w:spacing w:after="200" w:line="276" w:lineRule="auto"/>
        <w:outlineLvl w:val="0"/>
        <w:rPr>
          <w:rFonts w:eastAsia="Calibri" w:cstheme="minorHAnsi"/>
        </w:rPr>
        <w:sectPr w:rsidR="00A43D02" w:rsidRPr="00CB5331" w:rsidSect="00CB5331">
          <w:type w:val="continuous"/>
          <w:pgSz w:w="12240" w:h="15840"/>
          <w:pgMar w:top="720" w:right="720" w:bottom="432" w:left="720" w:header="720" w:footer="720" w:gutter="0"/>
          <w:cols w:space="720"/>
          <w:docGrid w:linePitch="360"/>
        </w:sectPr>
      </w:pPr>
    </w:p>
    <w:p w14:paraId="622884BF" w14:textId="77777777" w:rsidR="00A43D02" w:rsidRPr="00CB5331" w:rsidRDefault="00A43D02" w:rsidP="00CB5331">
      <w:pPr>
        <w:spacing w:after="200" w:line="276" w:lineRule="auto"/>
        <w:rPr>
          <w:rFonts w:eastAsia="Calibri" w:cstheme="minorHAnsi"/>
        </w:rPr>
      </w:pPr>
      <w:r w:rsidRPr="00CB5331">
        <w:rPr>
          <w:rFonts w:eastAsia="Calibri" w:cstheme="minorHAnsi"/>
        </w:rPr>
        <w:t>1. The maximum term of an E</w:t>
      </w:r>
      <w:r w:rsidR="00032453">
        <w:rPr>
          <w:rFonts w:eastAsia="Calibri" w:cstheme="minorHAnsi"/>
        </w:rPr>
        <w:t>M</w:t>
      </w:r>
      <w:r w:rsidRPr="00CB5331">
        <w:rPr>
          <w:rFonts w:eastAsia="Calibri" w:cstheme="minorHAnsi"/>
        </w:rPr>
        <w:t xml:space="preserve">P agreement must not exceed the term of the charter. </w:t>
      </w:r>
      <w:r w:rsidR="00106EF8">
        <w:rPr>
          <w:rFonts w:eastAsia="Calibri" w:cstheme="minorHAnsi"/>
        </w:rPr>
        <w:t>The School shall</w:t>
      </w:r>
      <w:r w:rsidRPr="00CB5331">
        <w:rPr>
          <w:rFonts w:eastAsia="Calibri" w:cstheme="minorHAnsi"/>
        </w:rPr>
        <w:t xml:space="preserve"> have the </w:t>
      </w:r>
      <w:r w:rsidR="000B396F">
        <w:rPr>
          <w:rFonts w:eastAsia="Calibri" w:cstheme="minorHAnsi"/>
        </w:rPr>
        <w:t>right to terminate</w:t>
      </w:r>
      <w:r w:rsidRPr="00CB5331">
        <w:rPr>
          <w:rFonts w:eastAsia="Calibri" w:cstheme="minorHAnsi"/>
        </w:rPr>
        <w:t xml:space="preserve"> the </w:t>
      </w:r>
      <w:r w:rsidR="00106EF8">
        <w:rPr>
          <w:rFonts w:eastAsia="Calibri" w:cstheme="minorHAnsi"/>
        </w:rPr>
        <w:t>EMP agreement</w:t>
      </w:r>
      <w:r w:rsidRPr="00CB5331">
        <w:rPr>
          <w:rFonts w:eastAsia="Calibri" w:cstheme="minorHAnsi"/>
        </w:rPr>
        <w:t xml:space="preserve"> without cause or a financial penalty.</w:t>
      </w:r>
      <w:r w:rsidR="00446926">
        <w:rPr>
          <w:rFonts w:eastAsia="Calibri" w:cstheme="minorHAnsi"/>
        </w:rPr>
        <w:t xml:space="preserve"> </w:t>
      </w:r>
      <w:r w:rsidR="00CA1A7A">
        <w:rPr>
          <w:rFonts w:eastAsia="Calibri" w:cstheme="minorHAnsi"/>
        </w:rPr>
        <w:t>The fee provision of the E</w:t>
      </w:r>
      <w:r w:rsidR="00032453">
        <w:rPr>
          <w:rFonts w:eastAsia="Calibri" w:cstheme="minorHAnsi"/>
        </w:rPr>
        <w:t>M</w:t>
      </w:r>
      <w:r w:rsidR="00CA1A7A">
        <w:rPr>
          <w:rFonts w:eastAsia="Calibri" w:cstheme="minorHAnsi"/>
        </w:rPr>
        <w:t xml:space="preserve">P agreement shall be renegotiated on an annual basis and </w:t>
      </w:r>
      <w:r w:rsidR="00985EB3">
        <w:rPr>
          <w:rFonts w:eastAsia="Calibri" w:cstheme="minorHAnsi"/>
        </w:rPr>
        <w:t>shall not automatically adjust.</w:t>
      </w:r>
    </w:p>
    <w:p w14:paraId="4779844E" w14:textId="77777777" w:rsidR="00A43D02" w:rsidRPr="00CB5331" w:rsidRDefault="00A43D02" w:rsidP="00CB5331">
      <w:pPr>
        <w:spacing w:after="200" w:line="276" w:lineRule="auto"/>
        <w:rPr>
          <w:rFonts w:eastAsia="Calibri" w:cstheme="minorHAnsi"/>
        </w:rPr>
      </w:pPr>
      <w:r w:rsidRPr="00CB5331">
        <w:rPr>
          <w:rFonts w:eastAsia="Calibri" w:cstheme="minorHAnsi"/>
        </w:rPr>
        <w:t>2. E</w:t>
      </w:r>
      <w:r w:rsidR="00032453">
        <w:rPr>
          <w:rFonts w:eastAsia="Calibri" w:cstheme="minorHAnsi"/>
        </w:rPr>
        <w:t>M</w:t>
      </w:r>
      <w:r w:rsidRPr="00CB5331">
        <w:rPr>
          <w:rFonts w:eastAsia="Calibri" w:cstheme="minorHAnsi"/>
        </w:rPr>
        <w:t xml:space="preserve">P agreements must be negotiated at ‘arms-length.’ The </w:t>
      </w:r>
      <w:r w:rsidR="00B14041">
        <w:rPr>
          <w:rFonts w:eastAsia="Calibri" w:cstheme="minorHAnsi"/>
        </w:rPr>
        <w:t>S</w:t>
      </w:r>
      <w:r w:rsidRPr="00CB5331">
        <w:rPr>
          <w:rFonts w:eastAsia="Calibri" w:cstheme="minorHAnsi"/>
        </w:rPr>
        <w:t>chool’s board and E</w:t>
      </w:r>
      <w:r w:rsidR="00032453">
        <w:rPr>
          <w:rFonts w:eastAsia="Calibri" w:cstheme="minorHAnsi"/>
        </w:rPr>
        <w:t>M</w:t>
      </w:r>
      <w:r w:rsidRPr="00CB5331">
        <w:rPr>
          <w:rFonts w:eastAsia="Calibri" w:cstheme="minorHAnsi"/>
        </w:rPr>
        <w:t>P must have independent legal counsel to represent their interests in reaching a mutually a</w:t>
      </w:r>
      <w:r w:rsidR="00985EB3">
        <w:rPr>
          <w:rFonts w:eastAsia="Calibri" w:cstheme="minorHAnsi"/>
        </w:rPr>
        <w:t>cceptable management agreement.</w:t>
      </w:r>
    </w:p>
    <w:p w14:paraId="1BD573EA" w14:textId="77777777" w:rsidR="00A43D02" w:rsidRPr="00CB5331" w:rsidRDefault="00032453" w:rsidP="00CB5331">
      <w:pPr>
        <w:spacing w:after="200" w:line="276" w:lineRule="auto"/>
        <w:rPr>
          <w:rFonts w:eastAsia="Calibri" w:cstheme="minorHAnsi"/>
        </w:rPr>
      </w:pPr>
      <w:r>
        <w:rPr>
          <w:rFonts w:eastAsia="Calibri" w:cstheme="minorHAnsi"/>
        </w:rPr>
        <w:t>3. No provision of the EM</w:t>
      </w:r>
      <w:r w:rsidR="00A43D02" w:rsidRPr="00CB5331">
        <w:rPr>
          <w:rFonts w:eastAsia="Calibri" w:cstheme="minorHAnsi"/>
        </w:rPr>
        <w:t xml:space="preserve">P agreement shall interfere with the charter board’s duty to exercise its statutory, contractual and fiduciary responsibilities governing the operation of the </w:t>
      </w:r>
      <w:r w:rsidR="00B14041">
        <w:rPr>
          <w:rFonts w:eastAsia="Calibri" w:cstheme="minorHAnsi"/>
        </w:rPr>
        <w:t>S</w:t>
      </w:r>
      <w:r>
        <w:rPr>
          <w:rFonts w:eastAsia="Calibri" w:cstheme="minorHAnsi"/>
        </w:rPr>
        <w:t>chool. No provision of the EM</w:t>
      </w:r>
      <w:r w:rsidR="00A43D02" w:rsidRPr="00CB5331">
        <w:rPr>
          <w:rFonts w:eastAsia="Calibri" w:cstheme="minorHAnsi"/>
        </w:rPr>
        <w:t xml:space="preserve">P agreement shall prohibit the charter board from acting as an independent, self-governing public body, or allow decisions to be made other than in compliance </w:t>
      </w:r>
      <w:r w:rsidR="00985EB3">
        <w:rPr>
          <w:rFonts w:eastAsia="Calibri" w:cstheme="minorHAnsi"/>
        </w:rPr>
        <w:t>with the Colorado Sunshine Law.</w:t>
      </w:r>
    </w:p>
    <w:p w14:paraId="66CC87BC" w14:textId="77777777" w:rsidR="00A43D02" w:rsidRPr="00CB5331" w:rsidRDefault="00032453" w:rsidP="00CB5331">
      <w:pPr>
        <w:spacing w:after="200" w:line="276" w:lineRule="auto"/>
        <w:rPr>
          <w:rFonts w:eastAsia="Calibri" w:cstheme="minorHAnsi"/>
        </w:rPr>
      </w:pPr>
      <w:r>
        <w:rPr>
          <w:rFonts w:eastAsia="Calibri" w:cstheme="minorHAnsi"/>
        </w:rPr>
        <w:t>4. An EM</w:t>
      </w:r>
      <w:r w:rsidR="00A43D02" w:rsidRPr="00CB5331">
        <w:rPr>
          <w:rFonts w:eastAsia="Calibri" w:cstheme="minorHAnsi"/>
        </w:rPr>
        <w:t>P agreement shall not restrict the charter board from waiving its governmental immunity or require a charter board to assert, waive or not waive its governmen</w:t>
      </w:r>
      <w:r w:rsidR="00985EB3">
        <w:rPr>
          <w:rFonts w:eastAsia="Calibri" w:cstheme="minorHAnsi"/>
        </w:rPr>
        <w:t>tal immunity.</w:t>
      </w:r>
    </w:p>
    <w:p w14:paraId="4F802C2F" w14:textId="77777777" w:rsidR="00A43D02" w:rsidRPr="00CB5331" w:rsidRDefault="00032453" w:rsidP="00CB5331">
      <w:pPr>
        <w:spacing w:after="200" w:line="276" w:lineRule="auto"/>
        <w:rPr>
          <w:rFonts w:eastAsia="Calibri" w:cstheme="minorHAnsi"/>
        </w:rPr>
      </w:pPr>
      <w:r>
        <w:rPr>
          <w:rFonts w:eastAsia="Calibri" w:cstheme="minorHAnsi"/>
        </w:rPr>
        <w:t>5. No provision of an EM</w:t>
      </w:r>
      <w:r w:rsidR="00A43D02" w:rsidRPr="00CB5331">
        <w:rPr>
          <w:rFonts w:eastAsia="Calibri" w:cstheme="minorHAnsi"/>
        </w:rPr>
        <w:t>P agreement shall alter the charter board’s treasurer’s legal obligation to direct that the deposi</w:t>
      </w:r>
      <w:r w:rsidR="00B14041">
        <w:rPr>
          <w:rFonts w:eastAsia="Calibri" w:cstheme="minorHAnsi"/>
        </w:rPr>
        <w:t>t of all funds received by the S</w:t>
      </w:r>
      <w:r w:rsidR="00A43D02" w:rsidRPr="00CB5331">
        <w:rPr>
          <w:rFonts w:eastAsia="Calibri" w:cstheme="minorHAnsi"/>
        </w:rPr>
        <w:t xml:space="preserve">chool be placed in the </w:t>
      </w:r>
      <w:r w:rsidR="00B14041">
        <w:rPr>
          <w:rFonts w:eastAsia="Calibri" w:cstheme="minorHAnsi"/>
        </w:rPr>
        <w:t>S</w:t>
      </w:r>
      <w:r w:rsidR="00A43D02" w:rsidRPr="00CB5331">
        <w:rPr>
          <w:rFonts w:eastAsia="Calibri" w:cstheme="minorHAnsi"/>
        </w:rPr>
        <w:t>chool’s account.</w:t>
      </w:r>
    </w:p>
    <w:p w14:paraId="032BEEB4" w14:textId="77777777" w:rsidR="00A43D02" w:rsidRPr="00CB5331" w:rsidRDefault="00032453" w:rsidP="00CB5331">
      <w:pPr>
        <w:spacing w:after="200" w:line="276" w:lineRule="auto"/>
        <w:rPr>
          <w:rFonts w:eastAsia="Calibri" w:cstheme="minorHAnsi"/>
        </w:rPr>
      </w:pPr>
      <w:r>
        <w:rPr>
          <w:rFonts w:eastAsia="Calibri" w:cstheme="minorHAnsi"/>
        </w:rPr>
        <w:t>6. EM</w:t>
      </w:r>
      <w:r w:rsidR="00A43D02" w:rsidRPr="00CB5331">
        <w:rPr>
          <w:rFonts w:eastAsia="Calibri" w:cstheme="minorHAnsi"/>
        </w:rPr>
        <w:t>P agreements must contain at least one of the following methods for paying fees or expenses: 1) the charter board may pay or reimburse the E</w:t>
      </w:r>
      <w:r>
        <w:rPr>
          <w:rFonts w:eastAsia="Calibri" w:cstheme="minorHAnsi"/>
        </w:rPr>
        <w:t>M</w:t>
      </w:r>
      <w:r w:rsidR="00A43D02" w:rsidRPr="00CB5331">
        <w:rPr>
          <w:rFonts w:eastAsia="Calibri" w:cstheme="minorHAnsi"/>
        </w:rPr>
        <w:t>P for approved fees or expenses upon properly presented documentation and approval by the charter board; or 2) the charter b</w:t>
      </w:r>
      <w:r>
        <w:rPr>
          <w:rFonts w:eastAsia="Calibri" w:cstheme="minorHAnsi"/>
        </w:rPr>
        <w:t>oard may advance funds to the EM</w:t>
      </w:r>
      <w:r w:rsidR="00A43D02" w:rsidRPr="00CB5331">
        <w:rPr>
          <w:rFonts w:eastAsia="Calibri" w:cstheme="minorHAnsi"/>
        </w:rPr>
        <w:t>P for the fees or expens</w:t>
      </w:r>
      <w:r w:rsidR="00B14041">
        <w:rPr>
          <w:rFonts w:eastAsia="Calibri" w:cstheme="minorHAnsi"/>
        </w:rPr>
        <w:t>es associated with the S</w:t>
      </w:r>
      <w:r w:rsidR="00A43D02" w:rsidRPr="00CB5331">
        <w:rPr>
          <w:rFonts w:eastAsia="Calibri" w:cstheme="minorHAnsi"/>
        </w:rPr>
        <w:t>chool’s operation provided that documentation for the fees and expenses are provided for charter board ratification.</w:t>
      </w:r>
    </w:p>
    <w:p w14:paraId="47712AE2" w14:textId="77777777" w:rsidR="00A43D02" w:rsidRPr="00CB5331" w:rsidRDefault="00032453" w:rsidP="00CB5331">
      <w:pPr>
        <w:spacing w:after="200" w:line="276" w:lineRule="auto"/>
        <w:rPr>
          <w:rFonts w:eastAsia="Calibri" w:cstheme="minorHAnsi"/>
        </w:rPr>
      </w:pPr>
      <w:r>
        <w:rPr>
          <w:rFonts w:eastAsia="Calibri" w:cstheme="minorHAnsi"/>
        </w:rPr>
        <w:t>7. EM</w:t>
      </w:r>
      <w:r w:rsidR="00A43D02" w:rsidRPr="00CB5331">
        <w:rPr>
          <w:rFonts w:eastAsia="Calibri" w:cstheme="minorHAnsi"/>
        </w:rPr>
        <w:t xml:space="preserve">P agreements shall provide that the financial, educational and student records pertaining to the </w:t>
      </w:r>
      <w:r w:rsidR="00B14041">
        <w:rPr>
          <w:rFonts w:eastAsia="Calibri" w:cstheme="minorHAnsi"/>
        </w:rPr>
        <w:t>S</w:t>
      </w:r>
      <w:r w:rsidR="00A43D02" w:rsidRPr="00CB5331">
        <w:rPr>
          <w:rFonts w:eastAsia="Calibri" w:cstheme="minorHAnsi"/>
        </w:rPr>
        <w:t xml:space="preserve">chool are </w:t>
      </w:r>
      <w:r w:rsidR="00B14041">
        <w:rPr>
          <w:rFonts w:eastAsia="Calibri" w:cstheme="minorHAnsi"/>
        </w:rPr>
        <w:t>Sch</w:t>
      </w:r>
      <w:r w:rsidR="00A43D02" w:rsidRPr="00CB5331">
        <w:rPr>
          <w:rFonts w:eastAsia="Calibri" w:cstheme="minorHAnsi"/>
        </w:rPr>
        <w:t>ool property and that such records are subject to the provisions of the Colorado</w:t>
      </w:r>
      <w:r w:rsidR="00B14041">
        <w:rPr>
          <w:rFonts w:eastAsia="Calibri" w:cstheme="minorHAnsi"/>
        </w:rPr>
        <w:t xml:space="preserve"> Open Records Act. All S</w:t>
      </w:r>
      <w:r w:rsidR="00A43D02" w:rsidRPr="00CB5331">
        <w:rPr>
          <w:rFonts w:eastAsia="Calibri" w:cstheme="minorHAnsi"/>
        </w:rPr>
        <w:t>chool records shall be physically or electronically available, upon request, at</w:t>
      </w:r>
      <w:r w:rsidR="00B14041">
        <w:rPr>
          <w:rFonts w:eastAsia="Calibri" w:cstheme="minorHAnsi"/>
        </w:rPr>
        <w:t xml:space="preserve"> the S</w:t>
      </w:r>
      <w:r w:rsidR="00A43D02" w:rsidRPr="00CB5331">
        <w:rPr>
          <w:rFonts w:eastAsia="Calibri" w:cstheme="minorHAnsi"/>
        </w:rPr>
        <w:t>chool’s physical facilities. Except as permitted under the charter co</w:t>
      </w:r>
      <w:r>
        <w:rPr>
          <w:rFonts w:eastAsia="Calibri" w:cstheme="minorHAnsi"/>
        </w:rPr>
        <w:t>ntract and applicable law, no EM</w:t>
      </w:r>
      <w:r w:rsidR="00A43D02" w:rsidRPr="00CB5331">
        <w:rPr>
          <w:rFonts w:eastAsia="Calibri" w:cstheme="minorHAnsi"/>
        </w:rPr>
        <w:t>P agreement shall restrict the Di</w:t>
      </w:r>
      <w:r w:rsidR="00B14041">
        <w:rPr>
          <w:rFonts w:eastAsia="Calibri" w:cstheme="minorHAnsi"/>
        </w:rPr>
        <w:t>strict’s access to the S</w:t>
      </w:r>
      <w:r w:rsidR="00A43D02" w:rsidRPr="00CB5331">
        <w:rPr>
          <w:rFonts w:eastAsia="Calibri" w:cstheme="minorHAnsi"/>
        </w:rPr>
        <w:t>chool’s records.</w:t>
      </w:r>
    </w:p>
    <w:p w14:paraId="5B87027C" w14:textId="77777777" w:rsidR="00A43D02" w:rsidRPr="00CB5331" w:rsidRDefault="00032453" w:rsidP="00CB5331">
      <w:pPr>
        <w:spacing w:after="200" w:line="276" w:lineRule="auto"/>
        <w:rPr>
          <w:rFonts w:eastAsia="Calibri" w:cstheme="minorHAnsi"/>
        </w:rPr>
      </w:pPr>
      <w:r>
        <w:rPr>
          <w:rFonts w:eastAsia="Calibri" w:cstheme="minorHAnsi"/>
        </w:rPr>
        <w:t>8. EM</w:t>
      </w:r>
      <w:r w:rsidR="00A43D02" w:rsidRPr="00CB5331">
        <w:rPr>
          <w:rFonts w:eastAsia="Calibri" w:cstheme="minorHAnsi"/>
        </w:rPr>
        <w:t>P agreements must contain a provision that all fin</w:t>
      </w:r>
      <w:r>
        <w:rPr>
          <w:rFonts w:eastAsia="Calibri" w:cstheme="minorHAnsi"/>
        </w:rPr>
        <w:t>ance and other records of the EM</w:t>
      </w:r>
      <w:r w:rsidR="00B14041">
        <w:rPr>
          <w:rFonts w:eastAsia="Calibri" w:cstheme="minorHAnsi"/>
        </w:rPr>
        <w:t>P related to the S</w:t>
      </w:r>
      <w:r w:rsidR="00A43D02" w:rsidRPr="00CB5331">
        <w:rPr>
          <w:rFonts w:eastAsia="Calibri" w:cstheme="minorHAnsi"/>
        </w:rPr>
        <w:t>chool will be</w:t>
      </w:r>
      <w:r w:rsidR="00B14041">
        <w:rPr>
          <w:rFonts w:eastAsia="Calibri" w:cstheme="minorHAnsi"/>
        </w:rPr>
        <w:t xml:space="preserve"> made available to the S</w:t>
      </w:r>
      <w:r w:rsidR="00A43D02" w:rsidRPr="00CB5331">
        <w:rPr>
          <w:rFonts w:eastAsia="Calibri" w:cstheme="minorHAnsi"/>
        </w:rPr>
        <w:t>chool’s independent auditor.</w:t>
      </w:r>
    </w:p>
    <w:p w14:paraId="65772C7B" w14:textId="77777777" w:rsidR="00A43D02" w:rsidRPr="00CB5331" w:rsidRDefault="00032453" w:rsidP="00CB5331">
      <w:pPr>
        <w:spacing w:after="200" w:line="276" w:lineRule="auto"/>
        <w:rPr>
          <w:rFonts w:eastAsia="Calibri" w:cstheme="minorHAnsi"/>
        </w:rPr>
      </w:pPr>
      <w:r>
        <w:rPr>
          <w:rFonts w:eastAsia="Calibri" w:cstheme="minorHAnsi"/>
        </w:rPr>
        <w:t>9. The EM</w:t>
      </w:r>
      <w:r w:rsidR="00A43D02" w:rsidRPr="00CB5331">
        <w:rPr>
          <w:rFonts w:eastAsia="Calibri" w:cstheme="minorHAnsi"/>
        </w:rPr>
        <w:t xml:space="preserve">P </w:t>
      </w:r>
      <w:r>
        <w:rPr>
          <w:rFonts w:eastAsia="Calibri" w:cstheme="minorHAnsi"/>
        </w:rPr>
        <w:t>agreement must not permit the EM</w:t>
      </w:r>
      <w:r w:rsidR="00A43D02" w:rsidRPr="00CB5331">
        <w:rPr>
          <w:rFonts w:eastAsia="Calibri" w:cstheme="minorHAnsi"/>
        </w:rPr>
        <w:t>P to select and retain the indep</w:t>
      </w:r>
      <w:r w:rsidR="00B14041">
        <w:rPr>
          <w:rFonts w:eastAsia="Calibri" w:cstheme="minorHAnsi"/>
        </w:rPr>
        <w:t>endent auditor for the School.</w:t>
      </w:r>
    </w:p>
    <w:p w14:paraId="27F257EE" w14:textId="77777777" w:rsidR="00A43D02" w:rsidRPr="00CB5331" w:rsidRDefault="00032453" w:rsidP="00CB5331">
      <w:pPr>
        <w:spacing w:after="200" w:line="276" w:lineRule="auto"/>
        <w:rPr>
          <w:rFonts w:eastAsia="Calibri" w:cstheme="minorHAnsi"/>
        </w:rPr>
      </w:pPr>
      <w:r>
        <w:rPr>
          <w:rFonts w:eastAsia="Calibri" w:cstheme="minorHAnsi"/>
        </w:rPr>
        <w:t>10. If an EM</w:t>
      </w:r>
      <w:r w:rsidR="00A43D02" w:rsidRPr="00CB5331">
        <w:rPr>
          <w:rFonts w:eastAsia="Calibri" w:cstheme="minorHAnsi"/>
        </w:rPr>
        <w:t>P purchases equipment, materials and supplies on behalf of or as the age</w:t>
      </w:r>
      <w:r w:rsidR="00B14041">
        <w:rPr>
          <w:rFonts w:eastAsia="Calibri" w:cstheme="minorHAnsi"/>
        </w:rPr>
        <w:t>nt of the S</w:t>
      </w:r>
      <w:r>
        <w:rPr>
          <w:rFonts w:eastAsia="Calibri" w:cstheme="minorHAnsi"/>
        </w:rPr>
        <w:t>chool, the EM</w:t>
      </w:r>
      <w:r w:rsidR="00A43D02" w:rsidRPr="00CB5331">
        <w:rPr>
          <w:rFonts w:eastAsia="Calibri" w:cstheme="minorHAnsi"/>
        </w:rPr>
        <w:t>P agreement shall provide that such equipment, materials and supplies shall be and rema</w:t>
      </w:r>
      <w:r w:rsidR="00B14041">
        <w:rPr>
          <w:rFonts w:eastAsia="Calibri" w:cstheme="minorHAnsi"/>
        </w:rPr>
        <w:t>in the property of the S</w:t>
      </w:r>
      <w:r w:rsidR="00A43D02" w:rsidRPr="00CB5331">
        <w:rPr>
          <w:rFonts w:eastAsia="Calibri" w:cstheme="minorHAnsi"/>
        </w:rPr>
        <w:t>chool.</w:t>
      </w:r>
    </w:p>
    <w:p w14:paraId="172418DC" w14:textId="77777777" w:rsidR="00A43D02" w:rsidRPr="00CB5331" w:rsidRDefault="00032453" w:rsidP="00CB5331">
      <w:pPr>
        <w:spacing w:after="200" w:line="276" w:lineRule="auto"/>
        <w:rPr>
          <w:rFonts w:eastAsia="Calibri" w:cstheme="minorHAnsi"/>
        </w:rPr>
      </w:pPr>
      <w:r>
        <w:rPr>
          <w:rFonts w:eastAsia="Calibri" w:cstheme="minorHAnsi"/>
        </w:rPr>
        <w:t>11. EM</w:t>
      </w:r>
      <w:r w:rsidR="00A43D02" w:rsidRPr="00CB5331">
        <w:rPr>
          <w:rFonts w:eastAsia="Calibri" w:cstheme="minorHAnsi"/>
        </w:rPr>
        <w:t>P agreements shall co</w:t>
      </w:r>
      <w:r>
        <w:rPr>
          <w:rFonts w:eastAsia="Calibri" w:cstheme="minorHAnsi"/>
        </w:rPr>
        <w:t>ntain a provision that if the EM</w:t>
      </w:r>
      <w:r w:rsidR="00A43D02" w:rsidRPr="00CB5331">
        <w:rPr>
          <w:rFonts w:eastAsia="Calibri" w:cstheme="minorHAnsi"/>
        </w:rPr>
        <w:t>P procures equipment, materials and supplies at the request of or on beha</w:t>
      </w:r>
      <w:r w:rsidR="00B14041">
        <w:rPr>
          <w:rFonts w:eastAsia="Calibri" w:cstheme="minorHAnsi"/>
        </w:rPr>
        <w:t>lf of the S</w:t>
      </w:r>
      <w:r>
        <w:rPr>
          <w:rFonts w:eastAsia="Calibri" w:cstheme="minorHAnsi"/>
        </w:rPr>
        <w:t>chool, the EM</w:t>
      </w:r>
      <w:r w:rsidR="00A43D02" w:rsidRPr="00CB5331">
        <w:rPr>
          <w:rFonts w:eastAsia="Calibri" w:cstheme="minorHAnsi"/>
        </w:rPr>
        <w:t>P</w:t>
      </w:r>
      <w:r w:rsidR="0048365D">
        <w:rPr>
          <w:rFonts w:eastAsia="Calibri" w:cstheme="minorHAnsi"/>
        </w:rPr>
        <w:t xml:space="preserve"> shall comply with competitive bidding processes and</w:t>
      </w:r>
      <w:r w:rsidR="00A43D02" w:rsidRPr="00CB5331">
        <w:rPr>
          <w:rFonts w:eastAsia="Calibri" w:cstheme="minorHAnsi"/>
        </w:rPr>
        <w:t xml:space="preserve"> shall not include any added fees or charges with the cost of equipment, materials and supplies purchased from third parties.</w:t>
      </w:r>
    </w:p>
    <w:p w14:paraId="5EDA69C4" w14:textId="77777777" w:rsidR="00A43D02" w:rsidRPr="00CB5331" w:rsidRDefault="00032453" w:rsidP="00CB5331">
      <w:pPr>
        <w:spacing w:after="200" w:line="276" w:lineRule="auto"/>
        <w:rPr>
          <w:rFonts w:eastAsia="Calibri" w:cstheme="minorHAnsi"/>
        </w:rPr>
      </w:pPr>
      <w:r>
        <w:rPr>
          <w:rFonts w:eastAsia="Calibri" w:cstheme="minorHAnsi"/>
        </w:rPr>
        <w:t>12. EM</w:t>
      </w:r>
      <w:r w:rsidR="00A43D02" w:rsidRPr="00CB5331">
        <w:rPr>
          <w:rFonts w:eastAsia="Calibri" w:cstheme="minorHAnsi"/>
        </w:rPr>
        <w:t>P agreements must contain a provision that clearly allocates the respective proprietary rights</w:t>
      </w:r>
      <w:r>
        <w:rPr>
          <w:rFonts w:eastAsia="Calibri" w:cstheme="minorHAnsi"/>
        </w:rPr>
        <w:t xml:space="preserve"> of the charter board and the EM</w:t>
      </w:r>
      <w:r w:rsidR="00A43D02" w:rsidRPr="00CB5331">
        <w:rPr>
          <w:rFonts w:eastAsia="Calibri" w:cstheme="minorHAnsi"/>
        </w:rPr>
        <w:t>P to curriculum or educati</w:t>
      </w:r>
      <w:r>
        <w:rPr>
          <w:rFonts w:eastAsia="Calibri" w:cstheme="minorHAnsi"/>
        </w:rPr>
        <w:t>onal materials. At a minimum, EM</w:t>
      </w:r>
      <w:r w:rsidR="00A43D02" w:rsidRPr="00CB5331">
        <w:rPr>
          <w:rFonts w:eastAsia="Calibri" w:cstheme="minorHAnsi"/>
        </w:rPr>
        <w:t xml:space="preserve">P agreements </w:t>
      </w:r>
      <w:r w:rsidR="00B14041">
        <w:rPr>
          <w:rFonts w:eastAsia="Calibri" w:cstheme="minorHAnsi"/>
        </w:rPr>
        <w:t>shall provide that the S</w:t>
      </w:r>
      <w:r w:rsidR="00A43D02" w:rsidRPr="00CB5331">
        <w:rPr>
          <w:rFonts w:eastAsia="Calibri" w:cstheme="minorHAnsi"/>
        </w:rPr>
        <w:t>chool owns all proprietary rights to curriculum or educational materials that (</w:t>
      </w:r>
      <w:proofErr w:type="spellStart"/>
      <w:r w:rsidR="00A43D02" w:rsidRPr="00CB5331">
        <w:rPr>
          <w:rFonts w:eastAsia="Calibri" w:cstheme="minorHAnsi"/>
        </w:rPr>
        <w:t>i</w:t>
      </w:r>
      <w:proofErr w:type="spellEnd"/>
      <w:r w:rsidR="00A43D02" w:rsidRPr="00CB5331">
        <w:rPr>
          <w:rFonts w:eastAsia="Calibri" w:cstheme="minorHAnsi"/>
        </w:rPr>
        <w:t>) are both directly develop</w:t>
      </w:r>
      <w:r w:rsidR="00B14041">
        <w:rPr>
          <w:rFonts w:eastAsia="Calibri" w:cstheme="minorHAnsi"/>
        </w:rPr>
        <w:t>ed and paid for by the S</w:t>
      </w:r>
      <w:r w:rsidR="00A43D02" w:rsidRPr="00CB5331">
        <w:rPr>
          <w:rFonts w:eastAsia="Calibri" w:cstheme="minorHAnsi"/>
        </w:rPr>
        <w:t xml:space="preserve">chool; </w:t>
      </w:r>
      <w:r>
        <w:rPr>
          <w:rFonts w:eastAsia="Calibri" w:cstheme="minorHAnsi"/>
        </w:rPr>
        <w:t>or (ii) were developed by the EM</w:t>
      </w:r>
      <w:r w:rsidR="00A43D02" w:rsidRPr="00CB5331">
        <w:rPr>
          <w:rFonts w:eastAsia="Calibri" w:cstheme="minorHAnsi"/>
        </w:rPr>
        <w:t>P a</w:t>
      </w:r>
      <w:r w:rsidR="00B14041">
        <w:rPr>
          <w:rFonts w:eastAsia="Calibri" w:cstheme="minorHAnsi"/>
        </w:rPr>
        <w:t>t the direction of the S</w:t>
      </w:r>
      <w:r w:rsidR="00A43D02" w:rsidRPr="00CB5331">
        <w:rPr>
          <w:rFonts w:eastAsia="Calibri" w:cstheme="minorHAnsi"/>
        </w:rPr>
        <w:t>chool</w:t>
      </w:r>
      <w:r w:rsidR="00B14041">
        <w:rPr>
          <w:rFonts w:eastAsia="Calibri" w:cstheme="minorHAnsi"/>
        </w:rPr>
        <w:t>’s governing board with S</w:t>
      </w:r>
      <w:r w:rsidR="00A43D02" w:rsidRPr="00CB5331">
        <w:rPr>
          <w:rFonts w:eastAsia="Calibri" w:cstheme="minorHAnsi"/>
        </w:rPr>
        <w:t xml:space="preserve">chool funds dedicated for the specific purpose of developing </w:t>
      </w:r>
      <w:r>
        <w:rPr>
          <w:rFonts w:eastAsia="Calibri" w:cstheme="minorHAnsi"/>
        </w:rPr>
        <w:t>such curriculum or materials. EM</w:t>
      </w:r>
      <w:r w:rsidR="00A43D02" w:rsidRPr="00CB5331">
        <w:rPr>
          <w:rFonts w:eastAsia="Calibri" w:cstheme="minorHAnsi"/>
        </w:rPr>
        <w:t>P agreements may also include a provis</w:t>
      </w:r>
      <w:r w:rsidR="00B14041">
        <w:rPr>
          <w:rFonts w:eastAsia="Calibri" w:cstheme="minorHAnsi"/>
        </w:rPr>
        <w:t>ion that restricts the S</w:t>
      </w:r>
      <w:r w:rsidR="00A43D02" w:rsidRPr="00CB5331">
        <w:rPr>
          <w:rFonts w:eastAsia="Calibri" w:cstheme="minorHAnsi"/>
        </w:rPr>
        <w:t>chool’s proprietary rights over curriculum or educational materi</w:t>
      </w:r>
      <w:r>
        <w:rPr>
          <w:rFonts w:eastAsia="Calibri" w:cstheme="minorHAnsi"/>
        </w:rPr>
        <w:t>als that are developed by the EM</w:t>
      </w:r>
      <w:r w:rsidR="00B14041">
        <w:rPr>
          <w:rFonts w:eastAsia="Calibri" w:cstheme="minorHAnsi"/>
        </w:rPr>
        <w:t>P from funds from the S</w:t>
      </w:r>
      <w:r w:rsidR="00A43D02" w:rsidRPr="00CB5331">
        <w:rPr>
          <w:rFonts w:eastAsia="Calibri" w:cstheme="minorHAnsi"/>
        </w:rPr>
        <w:t>chool or that are not otherwise dedicated for the specific</w:t>
      </w:r>
      <w:r w:rsidR="00B14041">
        <w:rPr>
          <w:rFonts w:eastAsia="Calibri" w:cstheme="minorHAnsi"/>
        </w:rPr>
        <w:t xml:space="preserve"> purpose of developing S</w:t>
      </w:r>
      <w:r w:rsidR="00A43D02" w:rsidRPr="00CB5331">
        <w:rPr>
          <w:rFonts w:eastAsia="Calibri" w:cstheme="minorHAnsi"/>
        </w:rPr>
        <w:t xml:space="preserve">chool curriculum </w:t>
      </w:r>
      <w:r>
        <w:rPr>
          <w:rFonts w:eastAsia="Calibri" w:cstheme="minorHAnsi"/>
        </w:rPr>
        <w:t xml:space="preserve">or </w:t>
      </w:r>
      <w:r>
        <w:rPr>
          <w:rFonts w:eastAsia="Calibri" w:cstheme="minorHAnsi"/>
        </w:rPr>
        <w:lastRenderedPageBreak/>
        <w:t>educational materials. All EM</w:t>
      </w:r>
      <w:r w:rsidR="00A43D02" w:rsidRPr="00CB5331">
        <w:rPr>
          <w:rFonts w:eastAsia="Calibri" w:cstheme="minorHAnsi"/>
        </w:rPr>
        <w:t xml:space="preserve">P agreements </w:t>
      </w:r>
      <w:r>
        <w:rPr>
          <w:rFonts w:eastAsia="Calibri" w:cstheme="minorHAnsi"/>
        </w:rPr>
        <w:t>shall recognize that the EM</w:t>
      </w:r>
      <w:r w:rsidR="00A43D02" w:rsidRPr="00CB5331">
        <w:rPr>
          <w:rFonts w:eastAsia="Calibri" w:cstheme="minorHAnsi"/>
        </w:rPr>
        <w:t xml:space="preserve">P’s educational materials and teaching </w:t>
      </w:r>
      <w:r w:rsidR="00B14041">
        <w:rPr>
          <w:rFonts w:eastAsia="Calibri" w:cstheme="minorHAnsi"/>
        </w:rPr>
        <w:t>techniques used by the S</w:t>
      </w:r>
      <w:r w:rsidR="00A43D02" w:rsidRPr="00CB5331">
        <w:rPr>
          <w:rFonts w:eastAsia="Calibri" w:cstheme="minorHAnsi"/>
        </w:rPr>
        <w:t>chool are subject to state disclosure laws and the Open Records Act.</w:t>
      </w:r>
    </w:p>
    <w:p w14:paraId="7C1866BB" w14:textId="77777777" w:rsidR="00A43D02" w:rsidRPr="00CB5331" w:rsidRDefault="00032453" w:rsidP="00CB5331">
      <w:pPr>
        <w:spacing w:after="200" w:line="276" w:lineRule="auto"/>
        <w:rPr>
          <w:rFonts w:eastAsia="Calibri" w:cstheme="minorHAnsi"/>
        </w:rPr>
      </w:pPr>
      <w:r>
        <w:rPr>
          <w:rFonts w:eastAsia="Calibri" w:cstheme="minorHAnsi"/>
        </w:rPr>
        <w:t>13. EM</w:t>
      </w:r>
      <w:r w:rsidR="00A43D02" w:rsidRPr="00CB5331">
        <w:rPr>
          <w:rFonts w:eastAsia="Calibri" w:cstheme="minorHAnsi"/>
        </w:rPr>
        <w:t>P agreements involving employees must be clear about which persons or positions are</w:t>
      </w:r>
      <w:r>
        <w:rPr>
          <w:rFonts w:eastAsia="Calibri" w:cstheme="minorHAnsi"/>
        </w:rPr>
        <w:t xml:space="preserve"> employees of the EM</w:t>
      </w:r>
      <w:r w:rsidR="00A43D02" w:rsidRPr="00CB5331">
        <w:rPr>
          <w:rFonts w:eastAsia="Calibri" w:cstheme="minorHAnsi"/>
        </w:rPr>
        <w:t>P, and which persons or position</w:t>
      </w:r>
      <w:r w:rsidR="00B14041">
        <w:rPr>
          <w:rFonts w:eastAsia="Calibri" w:cstheme="minorHAnsi"/>
        </w:rPr>
        <w:t>s are employees of the S</w:t>
      </w:r>
      <w:r w:rsidR="00A43D02" w:rsidRPr="00CB5331">
        <w:rPr>
          <w:rFonts w:eastAsia="Calibri" w:cstheme="minorHAnsi"/>
        </w:rPr>
        <w:t xml:space="preserve">chool. </w:t>
      </w:r>
      <w:r>
        <w:rPr>
          <w:rFonts w:eastAsia="Calibri" w:cstheme="minorHAnsi"/>
        </w:rPr>
        <w:t>The EM</w:t>
      </w:r>
      <w:r w:rsidR="00A1540E">
        <w:rPr>
          <w:rFonts w:eastAsia="Calibri" w:cstheme="minorHAnsi"/>
        </w:rPr>
        <w:t>P</w:t>
      </w:r>
      <w:r>
        <w:rPr>
          <w:rFonts w:eastAsia="Calibri" w:cstheme="minorHAnsi"/>
        </w:rPr>
        <w:t xml:space="preserve"> agreement shall prohibit the EM</w:t>
      </w:r>
      <w:r w:rsidR="00A1540E">
        <w:rPr>
          <w:rFonts w:eastAsia="Calibri" w:cstheme="minorHAnsi"/>
        </w:rPr>
        <w:t>P from leasing employees to the School and shall prohibi</w:t>
      </w:r>
      <w:r>
        <w:rPr>
          <w:rFonts w:eastAsia="Calibri" w:cstheme="minorHAnsi"/>
        </w:rPr>
        <w:t>t co-employment of School and EM</w:t>
      </w:r>
      <w:r w:rsidR="00A1540E">
        <w:rPr>
          <w:rFonts w:eastAsia="Calibri" w:cstheme="minorHAnsi"/>
        </w:rPr>
        <w:t>P employees.</w:t>
      </w:r>
    </w:p>
    <w:p w14:paraId="4F2A0EAA" w14:textId="77777777" w:rsidR="00A43D02" w:rsidRPr="00CB5331" w:rsidRDefault="00032453" w:rsidP="00CB5331">
      <w:pPr>
        <w:spacing w:after="200" w:line="276" w:lineRule="auto"/>
        <w:rPr>
          <w:rFonts w:eastAsia="Calibri" w:cstheme="minorHAnsi"/>
        </w:rPr>
      </w:pPr>
      <w:r>
        <w:rPr>
          <w:rFonts w:eastAsia="Calibri" w:cstheme="minorHAnsi"/>
        </w:rPr>
        <w:t>14. EM</w:t>
      </w:r>
      <w:r w:rsidR="00A43D02" w:rsidRPr="00CB5331">
        <w:rPr>
          <w:rFonts w:eastAsia="Calibri" w:cstheme="minorHAnsi"/>
        </w:rPr>
        <w:t>P agreements must contain insurance and indemnification provisio</w:t>
      </w:r>
      <w:r>
        <w:rPr>
          <w:rFonts w:eastAsia="Calibri" w:cstheme="minorHAnsi"/>
        </w:rPr>
        <w:t>ns outlining the coverage the EMP will obtain. The EM</w:t>
      </w:r>
      <w:r w:rsidR="00A43D02" w:rsidRPr="00CB5331">
        <w:rPr>
          <w:rFonts w:eastAsia="Calibri" w:cstheme="minorHAnsi"/>
        </w:rPr>
        <w:t xml:space="preserve">P’s insurance is separate from and in addition to the insurance for the charter board that is required according to the charter contract. Insurance coverage must </w:t>
      </w:r>
      <w:proofErr w:type="gramStart"/>
      <w:r w:rsidR="00A43D02" w:rsidRPr="00CB5331">
        <w:rPr>
          <w:rFonts w:eastAsia="Calibri" w:cstheme="minorHAnsi"/>
        </w:rPr>
        <w:t>take into account</w:t>
      </w:r>
      <w:proofErr w:type="gramEnd"/>
      <w:r w:rsidR="00A43D02" w:rsidRPr="00CB5331">
        <w:rPr>
          <w:rFonts w:eastAsia="Calibri" w:cstheme="minorHAnsi"/>
        </w:rPr>
        <w:t xml:space="preserve"> whether or not staff at th</w:t>
      </w:r>
      <w:r w:rsidR="00985EB3">
        <w:rPr>
          <w:rFonts w:eastAsia="Calibri" w:cstheme="minorHAnsi"/>
        </w:rPr>
        <w:t>e S</w:t>
      </w:r>
      <w:r>
        <w:rPr>
          <w:rFonts w:eastAsia="Calibri" w:cstheme="minorHAnsi"/>
        </w:rPr>
        <w:t>chool a</w:t>
      </w:r>
      <w:r w:rsidR="00B14041">
        <w:rPr>
          <w:rFonts w:eastAsia="Calibri" w:cstheme="minorHAnsi"/>
        </w:rPr>
        <w:t>re employees of the EMP or the S</w:t>
      </w:r>
      <w:r>
        <w:rPr>
          <w:rFonts w:eastAsia="Calibri" w:cstheme="minorHAnsi"/>
        </w:rPr>
        <w:t>chool.</w:t>
      </w:r>
    </w:p>
    <w:p w14:paraId="1B817DFB" w14:textId="77777777" w:rsidR="00A43D02" w:rsidRPr="00CB5331" w:rsidRDefault="00A43D02" w:rsidP="00CB5331">
      <w:pPr>
        <w:spacing w:after="200" w:line="276" w:lineRule="auto"/>
        <w:rPr>
          <w:rFonts w:eastAsia="Calibri" w:cstheme="minorHAnsi"/>
        </w:rPr>
      </w:pPr>
      <w:r w:rsidRPr="00CB5331">
        <w:rPr>
          <w:rFonts w:eastAsia="Calibri" w:cstheme="minorHAnsi"/>
        </w:rPr>
        <w:t>15. Marketing and development costs pai</w:t>
      </w:r>
      <w:r w:rsidR="00B14041">
        <w:rPr>
          <w:rFonts w:eastAsia="Calibri" w:cstheme="minorHAnsi"/>
        </w:rPr>
        <w:t>d by or charged to the S</w:t>
      </w:r>
      <w:r w:rsidRPr="00CB5331">
        <w:rPr>
          <w:rFonts w:eastAsia="Calibri" w:cstheme="minorHAnsi"/>
        </w:rPr>
        <w:t>chool shall be limited to those</w:t>
      </w:r>
      <w:r w:rsidR="00B14041">
        <w:rPr>
          <w:rFonts w:eastAsia="Calibri" w:cstheme="minorHAnsi"/>
        </w:rPr>
        <w:t xml:space="preserve"> costs specific to the S</w:t>
      </w:r>
      <w:r w:rsidRPr="00CB5331">
        <w:rPr>
          <w:rFonts w:eastAsia="Calibri" w:cstheme="minorHAnsi"/>
        </w:rPr>
        <w:t>chool program, and shall not include any costs for the mar</w:t>
      </w:r>
      <w:r w:rsidR="00032453">
        <w:rPr>
          <w:rFonts w:eastAsia="Calibri" w:cstheme="minorHAnsi"/>
        </w:rPr>
        <w:t>keting and development of the EM</w:t>
      </w:r>
      <w:r w:rsidRPr="00CB5331">
        <w:rPr>
          <w:rFonts w:eastAsia="Calibri" w:cstheme="minorHAnsi"/>
        </w:rPr>
        <w:t>P.</w:t>
      </w:r>
      <w:r w:rsidR="00446926">
        <w:rPr>
          <w:rFonts w:eastAsia="Calibri" w:cstheme="minorHAnsi"/>
        </w:rPr>
        <w:t xml:space="preserve"> </w:t>
      </w:r>
      <w:r w:rsidR="00032453">
        <w:rPr>
          <w:rFonts w:eastAsia="Calibri" w:cstheme="minorHAnsi"/>
        </w:rPr>
        <w:t>Other reimbursable costs of EM</w:t>
      </w:r>
      <w:r w:rsidR="00B14041">
        <w:rPr>
          <w:rFonts w:eastAsia="Calibri" w:cstheme="minorHAnsi"/>
        </w:rPr>
        <w:t>P charged to the S</w:t>
      </w:r>
      <w:r w:rsidR="00A1540E">
        <w:rPr>
          <w:rFonts w:eastAsia="Calibri" w:cstheme="minorHAnsi"/>
        </w:rPr>
        <w:t>chool, including, but not limited to, overhead, corporate, and travel costs, shall be defined with reference to specific dollar am</w:t>
      </w:r>
      <w:r w:rsidR="00032453">
        <w:rPr>
          <w:rFonts w:eastAsia="Calibri" w:cstheme="minorHAnsi"/>
        </w:rPr>
        <w:t>ounts.</w:t>
      </w:r>
    </w:p>
    <w:p w14:paraId="51CAC114" w14:textId="77777777" w:rsidR="00CA1A7A" w:rsidRDefault="00B14041" w:rsidP="00CB5331">
      <w:pPr>
        <w:spacing w:after="200" w:line="276" w:lineRule="auto"/>
        <w:rPr>
          <w:rFonts w:eastAsia="Calibri" w:cstheme="minorHAnsi"/>
        </w:rPr>
      </w:pPr>
      <w:r>
        <w:rPr>
          <w:rFonts w:eastAsia="Calibri" w:cstheme="minorHAnsi"/>
        </w:rPr>
        <w:t>16. If the S</w:t>
      </w:r>
      <w:r w:rsidR="00A43D02" w:rsidRPr="00CB5331">
        <w:rPr>
          <w:rFonts w:eastAsia="Calibri" w:cstheme="minorHAnsi"/>
        </w:rPr>
        <w:t>chool intends to enter into a lease, execute promissory notes or other negotiable instruments, or enter into a lease-purchase agreement or other fin</w:t>
      </w:r>
      <w:r w:rsidR="00032453">
        <w:rPr>
          <w:rFonts w:eastAsia="Calibri" w:cstheme="minorHAnsi"/>
        </w:rPr>
        <w:t>ancing relationships with the EM</w:t>
      </w:r>
      <w:r w:rsidR="00A43D02" w:rsidRPr="00CB5331">
        <w:rPr>
          <w:rFonts w:eastAsia="Calibri" w:cstheme="minorHAnsi"/>
        </w:rPr>
        <w:t>P, then such agreements must be separately documented and not be a par</w:t>
      </w:r>
      <w:r w:rsidR="00032453">
        <w:rPr>
          <w:rFonts w:eastAsia="Calibri" w:cstheme="minorHAnsi"/>
        </w:rPr>
        <w:t>t of or incorporated into the EM</w:t>
      </w:r>
      <w:r w:rsidR="00A43D02" w:rsidRPr="00CB5331">
        <w:rPr>
          <w:rFonts w:eastAsia="Calibri" w:cstheme="minorHAnsi"/>
        </w:rPr>
        <w:t>P agreement. Such agreemen</w:t>
      </w:r>
      <w:r w:rsidR="00985EB3">
        <w:rPr>
          <w:rFonts w:eastAsia="Calibri" w:cstheme="minorHAnsi"/>
        </w:rPr>
        <w:t>ts must be consistent with the S</w:t>
      </w:r>
      <w:r w:rsidR="00A43D02" w:rsidRPr="00CB5331">
        <w:rPr>
          <w:rFonts w:eastAsia="Calibri" w:cstheme="minorHAnsi"/>
        </w:rPr>
        <w:t>chool</w:t>
      </w:r>
      <w:r w:rsidR="00032453">
        <w:rPr>
          <w:rFonts w:eastAsia="Calibri" w:cstheme="minorHAnsi"/>
        </w:rPr>
        <w:t>’s authority to terminate the EM</w:t>
      </w:r>
      <w:r w:rsidR="00A43D02" w:rsidRPr="00CB5331">
        <w:rPr>
          <w:rFonts w:eastAsia="Calibri" w:cstheme="minorHAnsi"/>
        </w:rPr>
        <w:t>P agreement and co</w:t>
      </w:r>
      <w:r w:rsidR="00985EB3">
        <w:rPr>
          <w:rFonts w:eastAsia="Calibri" w:cstheme="minorHAnsi"/>
        </w:rPr>
        <w:t>ntinue operation of the S</w:t>
      </w:r>
      <w:r w:rsidR="00CA1A7A">
        <w:rPr>
          <w:rFonts w:eastAsia="Calibri" w:cstheme="minorHAnsi"/>
        </w:rPr>
        <w:t>chool.</w:t>
      </w:r>
    </w:p>
    <w:p w14:paraId="6A5DED43" w14:textId="77777777" w:rsidR="00CA1A7A" w:rsidRDefault="00032453" w:rsidP="00CB5331">
      <w:pPr>
        <w:spacing w:after="200" w:line="276" w:lineRule="auto"/>
        <w:rPr>
          <w:rFonts w:eastAsia="Calibri" w:cstheme="minorHAnsi"/>
        </w:rPr>
      </w:pPr>
      <w:r>
        <w:rPr>
          <w:rFonts w:eastAsia="Calibri" w:cstheme="minorHAnsi"/>
        </w:rPr>
        <w:t>17.</w:t>
      </w:r>
      <w:r w:rsidR="00446926">
        <w:rPr>
          <w:rFonts w:eastAsia="Calibri" w:cstheme="minorHAnsi"/>
        </w:rPr>
        <w:t xml:space="preserve"> </w:t>
      </w:r>
      <w:r>
        <w:rPr>
          <w:rFonts w:eastAsia="Calibri" w:cstheme="minorHAnsi"/>
        </w:rPr>
        <w:t>The EM</w:t>
      </w:r>
      <w:r w:rsidR="00CA1A7A">
        <w:rPr>
          <w:rFonts w:eastAsia="Calibri" w:cstheme="minorHAnsi"/>
        </w:rPr>
        <w:t>P agreement shall provide for the annual perfo</w:t>
      </w:r>
      <w:r>
        <w:rPr>
          <w:rFonts w:eastAsia="Calibri" w:cstheme="minorHAnsi"/>
        </w:rPr>
        <w:t>rmance evaluation of the EM</w:t>
      </w:r>
      <w:r w:rsidR="00CA1A7A">
        <w:rPr>
          <w:rFonts w:eastAsia="Calibri" w:cstheme="minorHAnsi"/>
        </w:rPr>
        <w:t>P in accor</w:t>
      </w:r>
      <w:r>
        <w:rPr>
          <w:rFonts w:eastAsia="Calibri" w:cstheme="minorHAnsi"/>
        </w:rPr>
        <w:t>dance with School policy. The EM</w:t>
      </w:r>
      <w:r w:rsidR="00CA1A7A">
        <w:rPr>
          <w:rFonts w:eastAsia="Calibri" w:cstheme="minorHAnsi"/>
        </w:rPr>
        <w:t>P performance evaluation shall be subject to state disclosure laws, including, but not limited to, the Open Records Act.</w:t>
      </w:r>
    </w:p>
    <w:p w14:paraId="30640ABE" w14:textId="77777777" w:rsidR="00CA1A7A" w:rsidRDefault="00CA1A7A" w:rsidP="00CB5331">
      <w:pPr>
        <w:spacing w:after="200" w:line="276" w:lineRule="auto"/>
        <w:rPr>
          <w:rFonts w:eastAsia="Calibri" w:cstheme="minorHAnsi"/>
        </w:rPr>
      </w:pPr>
    </w:p>
    <w:p w14:paraId="08FCE7FA" w14:textId="77777777" w:rsidR="00CA1A7A" w:rsidRPr="00CB5331" w:rsidRDefault="00CA1A7A" w:rsidP="00CB5331">
      <w:pPr>
        <w:spacing w:after="200" w:line="276" w:lineRule="auto"/>
        <w:rPr>
          <w:rFonts w:eastAsia="Calibri" w:cstheme="minorHAnsi"/>
        </w:rPr>
        <w:sectPr w:rsidR="00CA1A7A" w:rsidRPr="00CB5331" w:rsidSect="00CB5331">
          <w:type w:val="continuous"/>
          <w:pgSz w:w="12240" w:h="15840"/>
          <w:pgMar w:top="720" w:right="720" w:bottom="432" w:left="720" w:header="720" w:footer="720" w:gutter="0"/>
          <w:cols w:space="720"/>
          <w:docGrid w:linePitch="360"/>
        </w:sectPr>
      </w:pPr>
    </w:p>
    <w:p w14:paraId="695C2A33" w14:textId="77777777" w:rsidR="00A43D02" w:rsidRPr="00CB5331" w:rsidRDefault="00A43D02" w:rsidP="00CB5331">
      <w:pPr>
        <w:spacing w:after="200" w:line="276" w:lineRule="auto"/>
        <w:rPr>
          <w:rFonts w:eastAsia="Calibri" w:cstheme="minorHAnsi"/>
        </w:rPr>
      </w:pPr>
      <w:r w:rsidRPr="00CB5331">
        <w:rPr>
          <w:rFonts w:eastAsia="Calibri" w:cstheme="minorHAnsi"/>
        </w:rPr>
        <w:br w:type="page"/>
      </w:r>
    </w:p>
    <w:p w14:paraId="0FCBD234" w14:textId="207A8EB6" w:rsidR="00A43D02" w:rsidRDefault="00D4638B" w:rsidP="004B06CE">
      <w:pPr>
        <w:pStyle w:val="Heading1"/>
      </w:pPr>
      <w:bookmarkStart w:id="317" w:name="_Toc449950028"/>
      <w:bookmarkStart w:id="318" w:name="_Toc449960825"/>
      <w:bookmarkStart w:id="319" w:name="_Toc449961049"/>
      <w:r w:rsidRPr="00D4638B">
        <w:lastRenderedPageBreak/>
        <w:t xml:space="preserve">ATTACHMENT </w:t>
      </w:r>
      <w:r w:rsidR="002F1831">
        <w:t>7</w:t>
      </w:r>
      <w:r w:rsidRPr="00D4638B">
        <w:t>: AUTOMATIC WAIVERS OF STATE LAWS</w:t>
      </w:r>
      <w:bookmarkEnd w:id="317"/>
      <w:bookmarkEnd w:id="318"/>
      <w:bookmarkEnd w:id="319"/>
    </w:p>
    <w:p w14:paraId="18C19A9D" w14:textId="6DE08657" w:rsidR="002F1831" w:rsidRPr="00BB05BF" w:rsidRDefault="00BB05BF" w:rsidP="002F1831">
      <w:r>
        <w:t xml:space="preserve">Insert current list available from CDE. </w:t>
      </w:r>
    </w:p>
    <w:p w14:paraId="65EDD116" w14:textId="77777777" w:rsidR="0056621A" w:rsidRPr="0056621A" w:rsidRDefault="0056621A" w:rsidP="0056621A">
      <w:pPr>
        <w:spacing w:beforeAutospacing="1" w:afterAutospacing="1"/>
        <w:textAlignment w:val="baseline"/>
        <w:rPr>
          <w:rFonts w:ascii="Segoe UI" w:eastAsia="Times New Roman" w:hAnsi="Segoe UI" w:cs="Segoe UI"/>
          <w:sz w:val="12"/>
          <w:szCs w:val="12"/>
        </w:rPr>
      </w:pPr>
    </w:p>
    <w:p w14:paraId="6F7B22F0" w14:textId="77777777" w:rsidR="00A43D02" w:rsidRPr="00CB5331" w:rsidRDefault="00A43D02" w:rsidP="00CB5331">
      <w:pPr>
        <w:spacing w:after="200" w:line="276" w:lineRule="auto"/>
        <w:rPr>
          <w:rFonts w:eastAsia="Calibri" w:cstheme="minorHAnsi"/>
        </w:rPr>
      </w:pPr>
      <w:r w:rsidRPr="00CB5331">
        <w:rPr>
          <w:rFonts w:eastAsia="Calibri" w:cstheme="minorHAnsi"/>
        </w:rPr>
        <w:br w:type="page"/>
      </w:r>
    </w:p>
    <w:p w14:paraId="61F84B3E" w14:textId="51990441" w:rsidR="00A43D02" w:rsidRPr="00190EAF" w:rsidRDefault="00190EAF" w:rsidP="004B06CE">
      <w:pPr>
        <w:pStyle w:val="Heading1"/>
      </w:pPr>
      <w:bookmarkStart w:id="320" w:name="_Toc449950029"/>
      <w:bookmarkStart w:id="321" w:name="_Toc449960826"/>
      <w:bookmarkStart w:id="322" w:name="_Toc449961050"/>
      <w:r w:rsidRPr="00190EAF">
        <w:lastRenderedPageBreak/>
        <w:t xml:space="preserve">ATTACHMENT </w:t>
      </w:r>
      <w:r w:rsidR="00BB05BF">
        <w:t>8</w:t>
      </w:r>
      <w:r w:rsidRPr="00190EAF">
        <w:t>: ADDITIONAL REQUESTS FOR WAIVER OF STATE LAWS AND/OR REGULATIONS</w:t>
      </w:r>
      <w:bookmarkEnd w:id="320"/>
      <w:bookmarkEnd w:id="321"/>
      <w:bookmarkEnd w:id="322"/>
    </w:p>
    <w:p w14:paraId="0D6B85AF" w14:textId="77777777" w:rsidR="00190EAF" w:rsidRPr="00190EAF" w:rsidRDefault="00190EAF" w:rsidP="00190EAF">
      <w:pPr>
        <w:autoSpaceDE w:val="0"/>
        <w:autoSpaceDN w:val="0"/>
        <w:adjustRightInd w:val="0"/>
        <w:rPr>
          <w:rFonts w:cstheme="minorHAnsi"/>
          <w:b/>
          <w:bCs/>
        </w:rPr>
      </w:pPr>
      <w:r w:rsidRPr="00190EAF">
        <w:rPr>
          <w:rFonts w:cstheme="minorHAnsi"/>
          <w:b/>
          <w:bCs/>
        </w:rPr>
        <w:t>Non-Automatic Waivers from Colorado Statutes</w:t>
      </w:r>
    </w:p>
    <w:p w14:paraId="70F43D39" w14:textId="77777777" w:rsidR="00190EAF" w:rsidRDefault="00190EAF" w:rsidP="00190EAF">
      <w:pPr>
        <w:autoSpaceDE w:val="0"/>
        <w:autoSpaceDN w:val="0"/>
        <w:adjustRightInd w:val="0"/>
        <w:rPr>
          <w:rFonts w:cstheme="minorHAnsi"/>
          <w:b/>
          <w:bCs/>
        </w:rPr>
      </w:pPr>
    </w:p>
    <w:p w14:paraId="7007483C" w14:textId="77777777" w:rsidR="00C62363" w:rsidRDefault="00C62363">
      <w:pPr>
        <w:rPr>
          <w:rFonts w:ascii="Calibri" w:eastAsia="Calibri" w:hAnsi="Calibri" w:cs="Times New Roman"/>
          <w:b/>
          <w:szCs w:val="32"/>
        </w:rPr>
      </w:pPr>
      <w:bookmarkStart w:id="323" w:name="_Toc449950030"/>
      <w:bookmarkStart w:id="324" w:name="_Toc449960827"/>
      <w:bookmarkStart w:id="325" w:name="_Toc449961051"/>
      <w:r>
        <w:br w:type="page"/>
      </w:r>
    </w:p>
    <w:p w14:paraId="5B8D451A" w14:textId="54B231D5" w:rsidR="00A43D02" w:rsidRPr="00190EAF" w:rsidRDefault="00A43D02" w:rsidP="004B06CE">
      <w:pPr>
        <w:pStyle w:val="Heading1"/>
      </w:pPr>
      <w:r w:rsidRPr="00190EAF">
        <w:lastRenderedPageBreak/>
        <w:t>A</w:t>
      </w:r>
      <w:r w:rsidR="009A3CC4">
        <w:t>TTACHMENT</w:t>
      </w:r>
      <w:r w:rsidRPr="00190EAF">
        <w:t xml:space="preserve"> </w:t>
      </w:r>
      <w:r w:rsidR="00BB05BF">
        <w:t>9</w:t>
      </w:r>
      <w:r w:rsidRPr="00190EAF">
        <w:t>: A</w:t>
      </w:r>
      <w:r w:rsidR="009A3CC4">
        <w:t>DDITIONAL WAIVERS OF DISTRICT POLICIES</w:t>
      </w:r>
      <w:bookmarkEnd w:id="323"/>
      <w:bookmarkEnd w:id="324"/>
      <w:bookmarkEnd w:id="325"/>
    </w:p>
    <w:p w14:paraId="2182E9CA" w14:textId="32FC107C" w:rsidR="00A43D02" w:rsidRPr="00190EAF" w:rsidRDefault="00A43D02" w:rsidP="00C62363">
      <w:pPr>
        <w:autoSpaceDE w:val="0"/>
        <w:autoSpaceDN w:val="0"/>
        <w:adjustRightInd w:val="0"/>
        <w:rPr>
          <w:rFonts w:eastAsia="Calibri" w:cstheme="minorHAnsi"/>
        </w:rPr>
      </w:pPr>
    </w:p>
    <w:p w14:paraId="2FB4BB7E" w14:textId="77777777" w:rsidR="00C62363" w:rsidRDefault="00C62363">
      <w:pPr>
        <w:rPr>
          <w:rFonts w:ascii="Calibri" w:eastAsia="Calibri" w:hAnsi="Calibri" w:cs="Times New Roman"/>
          <w:b/>
          <w:szCs w:val="32"/>
        </w:rPr>
      </w:pPr>
      <w:bookmarkStart w:id="326" w:name="_Toc449950031"/>
      <w:bookmarkStart w:id="327" w:name="_Toc449960828"/>
      <w:bookmarkStart w:id="328" w:name="_Toc449961052"/>
      <w:r>
        <w:br w:type="page"/>
      </w:r>
    </w:p>
    <w:p w14:paraId="364FB457" w14:textId="074B4564" w:rsidR="00A43D02" w:rsidRPr="006B6732" w:rsidRDefault="00A43D02" w:rsidP="004B06CE">
      <w:pPr>
        <w:pStyle w:val="Heading1"/>
      </w:pPr>
      <w:r w:rsidRPr="006B6732">
        <w:lastRenderedPageBreak/>
        <w:t>A</w:t>
      </w:r>
      <w:r w:rsidR="00167E72">
        <w:t>TTACHMENT</w:t>
      </w:r>
      <w:r w:rsidRPr="006B6732">
        <w:t xml:space="preserve"> </w:t>
      </w:r>
      <w:r w:rsidR="00BB05BF">
        <w:t>10</w:t>
      </w:r>
      <w:r w:rsidRPr="006B6732">
        <w:t>: E</w:t>
      </w:r>
      <w:r w:rsidR="009A3CC4">
        <w:t>NROLLMENT PREFERENCES, SELECTION METHOD, AND ENROLLMENT TIMELINE AND PROCEDURES</w:t>
      </w:r>
      <w:bookmarkEnd w:id="326"/>
      <w:bookmarkEnd w:id="327"/>
      <w:bookmarkEnd w:id="328"/>
    </w:p>
    <w:p w14:paraId="35335E7A" w14:textId="77777777" w:rsidR="00DB63F5" w:rsidRDefault="00DB63F5">
      <w:pPr>
        <w:rPr>
          <w:rFonts w:ascii="Calibri" w:eastAsia="Calibri" w:hAnsi="Calibri" w:cs="Times New Roman"/>
          <w:b/>
          <w:szCs w:val="32"/>
        </w:rPr>
      </w:pPr>
      <w:bookmarkStart w:id="329" w:name="_Toc449950032"/>
      <w:bookmarkStart w:id="330" w:name="_Toc449960829"/>
      <w:bookmarkStart w:id="331" w:name="_Toc449961053"/>
      <w:r>
        <w:br w:type="page"/>
      </w:r>
    </w:p>
    <w:p w14:paraId="5273EE77" w14:textId="556FA554" w:rsidR="00A43D02" w:rsidRPr="0050343E" w:rsidRDefault="00A43D02" w:rsidP="004B06CE">
      <w:pPr>
        <w:pStyle w:val="Heading1"/>
      </w:pPr>
      <w:r w:rsidRPr="0050343E">
        <w:lastRenderedPageBreak/>
        <w:t>A</w:t>
      </w:r>
      <w:r w:rsidR="00167E72">
        <w:t>TTACHMENT</w:t>
      </w:r>
      <w:r w:rsidRPr="0050343E">
        <w:t xml:space="preserve"> 1</w:t>
      </w:r>
      <w:r w:rsidR="00BB05BF">
        <w:t>1</w:t>
      </w:r>
      <w:r w:rsidRPr="0050343E">
        <w:t>: S</w:t>
      </w:r>
      <w:r w:rsidR="00167E72">
        <w:t>ERVICE AGREEMENTS</w:t>
      </w:r>
      <w:bookmarkEnd w:id="329"/>
      <w:bookmarkEnd w:id="330"/>
      <w:bookmarkEnd w:id="331"/>
    </w:p>
    <w:p w14:paraId="4490304F" w14:textId="77777777" w:rsidR="00A43D02" w:rsidRPr="00CB5331" w:rsidRDefault="00A43D02" w:rsidP="00CB5331">
      <w:pPr>
        <w:spacing w:after="200" w:line="276" w:lineRule="auto"/>
        <w:outlineLvl w:val="0"/>
        <w:rPr>
          <w:rFonts w:eastAsia="Calibri" w:cstheme="minorHAnsi"/>
        </w:rPr>
        <w:sectPr w:rsidR="00A43D02" w:rsidRPr="00CB5331" w:rsidSect="00CB5331">
          <w:type w:val="continuous"/>
          <w:pgSz w:w="12240" w:h="15840"/>
          <w:pgMar w:top="720" w:right="720" w:bottom="432" w:left="720" w:header="720" w:footer="720" w:gutter="0"/>
          <w:cols w:space="720"/>
          <w:docGrid w:linePitch="360"/>
        </w:sectPr>
      </w:pPr>
    </w:p>
    <w:p w14:paraId="7F474D56" w14:textId="77777777" w:rsidR="00A43D02" w:rsidRPr="00CB5331" w:rsidRDefault="00A43D02" w:rsidP="00CB5331">
      <w:pPr>
        <w:autoSpaceDE w:val="0"/>
        <w:autoSpaceDN w:val="0"/>
        <w:adjustRightInd w:val="0"/>
        <w:spacing w:after="200" w:line="276" w:lineRule="auto"/>
        <w:rPr>
          <w:rFonts w:eastAsia="Calibri" w:cstheme="minorHAnsi"/>
        </w:rPr>
      </w:pPr>
    </w:p>
    <w:p w14:paraId="6D6EE788" w14:textId="77777777" w:rsidR="00FE6B5D" w:rsidRDefault="00FE6B5D" w:rsidP="00CB5331">
      <w:pPr>
        <w:spacing w:after="200" w:line="276" w:lineRule="auto"/>
        <w:rPr>
          <w:rFonts w:cstheme="minorHAnsi"/>
        </w:rPr>
      </w:pPr>
    </w:p>
    <w:p w14:paraId="52B54005" w14:textId="77777777" w:rsidR="0044278F" w:rsidRDefault="0044278F" w:rsidP="00CB5331">
      <w:pPr>
        <w:spacing w:after="200" w:line="276" w:lineRule="auto"/>
        <w:rPr>
          <w:rFonts w:cstheme="minorHAnsi"/>
          <w:sz w:val="16"/>
        </w:rPr>
      </w:pPr>
    </w:p>
    <w:p w14:paraId="0E65E426" w14:textId="2474D0E4" w:rsidR="00A21B8A" w:rsidRPr="00FE6B5D" w:rsidRDefault="00A21B8A" w:rsidP="00A21B8A">
      <w:pPr>
        <w:spacing w:line="180" w:lineRule="exact"/>
        <w:rPr>
          <w:rFonts w:cstheme="minorHAnsi"/>
          <w:sz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2719A">
        <w:rPr>
          <w:rFonts w:ascii="Arial" w:hAnsi="Arial" w:cs="Arial"/>
          <w:sz w:val="16"/>
        </w:rPr>
        <w:t>4829-2296-6443, v. 1</w:t>
      </w:r>
      <w:r>
        <w:rPr>
          <w:rFonts w:ascii="Arial" w:hAnsi="Arial" w:cs="Arial"/>
          <w:sz w:val="16"/>
        </w:rPr>
        <w:fldChar w:fldCharType="end"/>
      </w:r>
    </w:p>
    <w:sectPr w:rsidR="00A21B8A" w:rsidRPr="00FE6B5D" w:rsidSect="00CB5331">
      <w:type w:val="continuous"/>
      <w:pgSz w:w="12240" w:h="15840"/>
      <w:pgMar w:top="720" w:right="720" w:bottom="43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Author" w:initials="A">
    <w:p w14:paraId="6C3335A7" w14:textId="08D52AB1" w:rsidR="007F0E4A" w:rsidRDefault="007F0E4A">
      <w:pPr>
        <w:pStyle w:val="CommentText"/>
      </w:pPr>
      <w:r>
        <w:rPr>
          <w:rStyle w:val="CommentReference"/>
        </w:rPr>
        <w:annotationRef/>
      </w:r>
      <w:r>
        <w:t xml:space="preserve">Note that the initial term must be at least four years.  There is no statutory required period for renewal terms. C.R.S. </w:t>
      </w:r>
      <w:r w:rsidR="0075349D">
        <w:t xml:space="preserve">22-30.5-110. </w:t>
      </w:r>
    </w:p>
  </w:comment>
  <w:comment w:id="26" w:author="Author" w:initials="A">
    <w:p w14:paraId="6FD17209" w14:textId="689E028C" w:rsidR="000C4551" w:rsidRDefault="000C4551">
      <w:pPr>
        <w:pStyle w:val="CommentText"/>
      </w:pPr>
      <w:r>
        <w:rPr>
          <w:rStyle w:val="CommentReference"/>
        </w:rPr>
        <w:annotationRef/>
      </w:r>
      <w:r>
        <w:t xml:space="preserve">Consider building in a response protocol to forwarded complaints so that outcomes are reported back to the authorizer within a reasonable time. </w:t>
      </w:r>
    </w:p>
  </w:comment>
  <w:comment w:id="30" w:author="Author" w:initials="A">
    <w:p w14:paraId="6955BBBF" w14:textId="08C67184" w:rsidR="003D233B" w:rsidRDefault="003D233B">
      <w:pPr>
        <w:pStyle w:val="CommentText"/>
      </w:pPr>
      <w:r>
        <w:rPr>
          <w:rStyle w:val="CommentReference"/>
        </w:rPr>
        <w:annotationRef/>
      </w:r>
      <w:r>
        <w:t xml:space="preserve">When completing this, think carefully about the authorizing district’s deadlines for completing its authorizer functions and ensure that you build in appropriate time following receipt of the charter school reports. </w:t>
      </w:r>
    </w:p>
  </w:comment>
  <w:comment w:id="31" w:author="Author" w:initials="A">
    <w:p w14:paraId="185ABAE1" w14:textId="43F79C07" w:rsidR="003D233B" w:rsidRDefault="003D233B">
      <w:pPr>
        <w:pStyle w:val="CommentText"/>
      </w:pPr>
      <w:r>
        <w:rPr>
          <w:rStyle w:val="CommentReference"/>
        </w:rPr>
        <w:annotationRef/>
      </w:r>
      <w:r>
        <w:t xml:space="preserve">A dispute resolution process is mandated by C.R.S. 22-30.5-107.5, but authorizers and charters have flexibility. This is one option. </w:t>
      </w:r>
      <w:r w:rsidR="00BB05BF">
        <w:t>Consult with your counsel if you want to modify this.</w:t>
      </w:r>
    </w:p>
  </w:comment>
  <w:comment w:id="32" w:author="Author" w:initials="A">
    <w:p w14:paraId="60D3FF51" w14:textId="753AAC65" w:rsidR="00165684" w:rsidRDefault="00165684">
      <w:pPr>
        <w:pStyle w:val="CommentText"/>
      </w:pPr>
      <w:r>
        <w:rPr>
          <w:rStyle w:val="CommentReference"/>
        </w:rPr>
        <w:annotationRef/>
      </w:r>
      <w:r>
        <w:t xml:space="preserve">I recommend that authorizers walk through hypothetical breach scenarios to ensure that the timing makes sense.  For example, if a key report deadline is missed, it is important that the authorizer be able to comply with this cure procedure without jeopardizing any of its statutory reporting obligations that rely on charter school compliance with the contract. </w:t>
      </w:r>
      <w:proofErr w:type="spellStart"/>
      <w:r w:rsidR="00AB2ABA">
        <w:t>ffffff</w:t>
      </w:r>
      <w:proofErr w:type="spellEnd"/>
      <w:r>
        <w:t xml:space="preserve"> </w:t>
      </w:r>
    </w:p>
  </w:comment>
  <w:comment w:id="76" w:author="Author" w:initials="A">
    <w:p w14:paraId="15B2A9A8" w14:textId="22972768" w:rsidR="00BB05BF" w:rsidRDefault="00BB05BF">
      <w:pPr>
        <w:pStyle w:val="CommentText"/>
      </w:pPr>
      <w:r>
        <w:rPr>
          <w:rStyle w:val="CommentReference"/>
        </w:rPr>
        <w:annotationRef/>
      </w:r>
      <w:r>
        <w:t xml:space="preserve">This is standard language, but authorizers should have their insurance carriers review and revise this section as appropriate. </w:t>
      </w:r>
    </w:p>
  </w:comment>
  <w:comment w:id="103" w:author="Author" w:initials="A">
    <w:p w14:paraId="77FC9B03" w14:textId="7D4EC0C3" w:rsidR="00BB05BF" w:rsidRDefault="00BB05BF">
      <w:pPr>
        <w:pStyle w:val="CommentText"/>
      </w:pPr>
      <w:r>
        <w:rPr>
          <w:rStyle w:val="CommentReference"/>
        </w:rPr>
        <w:annotationRef/>
      </w:r>
      <w:r>
        <w:t xml:space="preserve">This serves as one example of admission processes for students with disabilities.  This section should be revised as appropriate and with the input of the special education director to ensure that it is consistent with the authorizer’s practice. </w:t>
      </w:r>
    </w:p>
  </w:comment>
  <w:comment w:id="115" w:author="Author" w:initials="A">
    <w:p w14:paraId="5145FFDA" w14:textId="38739ADA" w:rsidR="00BB05BF" w:rsidRDefault="00BB05BF">
      <w:pPr>
        <w:pStyle w:val="CommentText"/>
      </w:pPr>
      <w:r>
        <w:rPr>
          <w:rStyle w:val="CommentReference"/>
        </w:rPr>
        <w:annotationRef/>
      </w:r>
      <w:r>
        <w:t xml:space="preserve">This is one approach to student discipline and involves the District Board making the final decision on expulsion.  A charter board may make the final decision on expulsion, but in such instance, expulsion would only be from the charter school. </w:t>
      </w:r>
    </w:p>
  </w:comment>
  <w:comment w:id="149" w:author="Author" w:initials="A">
    <w:p w14:paraId="590DC61B" w14:textId="54F75CB4" w:rsidR="00EE2342" w:rsidRDefault="00EE2342">
      <w:pPr>
        <w:pStyle w:val="CommentText"/>
      </w:pPr>
      <w:r>
        <w:rPr>
          <w:rStyle w:val="CommentReference"/>
        </w:rPr>
        <w:annotationRef/>
      </w:r>
      <w:r>
        <w:t xml:space="preserve">This is one example of an approach to educating students with disabilities.  This section should be revised with the input of the special education director and legal counsel to ensure compliance with district processes and applicable law. </w:t>
      </w:r>
    </w:p>
  </w:comment>
  <w:comment w:id="162" w:author="Author" w:initials="A">
    <w:p w14:paraId="0C720E03" w14:textId="1B864701" w:rsidR="00EE2342" w:rsidRDefault="00EE2342">
      <w:pPr>
        <w:pStyle w:val="CommentText"/>
      </w:pPr>
      <w:r>
        <w:rPr>
          <w:rStyle w:val="CommentReference"/>
        </w:rPr>
        <w:annotationRef/>
      </w:r>
      <w:r>
        <w:t>This provision tracks the statutory language in</w:t>
      </w:r>
      <w:r w:rsidR="005D3A3C">
        <w:t xml:space="preserve"> C.R.S. 22-30.5-112.  However, authorizers vary in the central administrative overhead costs withheld and the distribution of PPR, as well as other logistics.  Therefore, authorizers should review this with their CFOs to ensure that it is consistent with their practices. </w:t>
      </w:r>
    </w:p>
  </w:comment>
  <w:comment w:id="248" w:author="Author" w:initials="A">
    <w:p w14:paraId="4DCC2CD4" w14:textId="33F3F688" w:rsidR="00245B4D" w:rsidRDefault="00245B4D">
      <w:pPr>
        <w:pStyle w:val="CommentText"/>
      </w:pPr>
      <w:r>
        <w:rPr>
          <w:rStyle w:val="CommentReference"/>
        </w:rPr>
        <w:annotationRef/>
      </w:r>
      <w:r>
        <w:t>Review and revise to be consistent with specific authorizer practices.</w:t>
      </w:r>
    </w:p>
  </w:comment>
  <w:comment w:id="308" w:author="Author" w:initials="A">
    <w:p w14:paraId="012716E1" w14:textId="674373E7" w:rsidR="002F1831" w:rsidRDefault="002F1831">
      <w:pPr>
        <w:pStyle w:val="CommentText"/>
      </w:pPr>
      <w:r>
        <w:rPr>
          <w:rStyle w:val="CommentReference"/>
        </w:rPr>
        <w:annotationRef/>
      </w:r>
      <w:r>
        <w:t xml:space="preserve">Revise as appropriate to meet authorizer’s requirements.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335A7" w15:done="0"/>
  <w15:commentEx w15:paraId="6FD17209" w15:done="0"/>
  <w15:commentEx w15:paraId="6955BBBF" w15:done="0"/>
  <w15:commentEx w15:paraId="185ABAE1" w15:done="0"/>
  <w15:commentEx w15:paraId="60D3FF51" w15:done="0"/>
  <w15:commentEx w15:paraId="15B2A9A8" w15:done="0"/>
  <w15:commentEx w15:paraId="77FC9B03" w15:done="0"/>
  <w15:commentEx w15:paraId="5145FFDA" w15:done="0"/>
  <w15:commentEx w15:paraId="590DC61B" w15:done="0"/>
  <w15:commentEx w15:paraId="0C720E03" w15:done="0"/>
  <w15:commentEx w15:paraId="4DCC2CD4" w15:done="0"/>
  <w15:commentEx w15:paraId="012716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335A7" w16cid:durableId="21653EFC"/>
  <w16cid:commentId w16cid:paraId="6FD17209" w16cid:durableId="2165517A"/>
  <w16cid:commentId w16cid:paraId="6955BBBF" w16cid:durableId="21655290"/>
  <w16cid:commentId w16cid:paraId="185ABAE1" w16cid:durableId="216552DA"/>
  <w16cid:commentId w16cid:paraId="60D3FF51" w16cid:durableId="21658114"/>
  <w16cid:commentId w16cid:paraId="15B2A9A8" w16cid:durableId="2165565B"/>
  <w16cid:commentId w16cid:paraId="77FC9B03" w16cid:durableId="216556C5"/>
  <w16cid:commentId w16cid:paraId="5145FFDA" w16cid:durableId="21655708"/>
  <w16cid:commentId w16cid:paraId="590DC61B" w16cid:durableId="21655780"/>
  <w16cid:commentId w16cid:paraId="0C720E03" w16cid:durableId="216557F9"/>
  <w16cid:commentId w16cid:paraId="4DCC2CD4" w16cid:durableId="21658011"/>
  <w16cid:commentId w16cid:paraId="012716E1" w16cid:durableId="21655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19C3" w14:textId="77777777" w:rsidR="00AE66D0" w:rsidRDefault="00AE66D0">
      <w:r>
        <w:separator/>
      </w:r>
    </w:p>
  </w:endnote>
  <w:endnote w:type="continuationSeparator" w:id="0">
    <w:p w14:paraId="3F25A738" w14:textId="77777777" w:rsidR="00AE66D0" w:rsidRDefault="00AE66D0">
      <w:r>
        <w:continuationSeparator/>
      </w:r>
    </w:p>
  </w:endnote>
  <w:endnote w:type="continuationNotice" w:id="1">
    <w:p w14:paraId="11A6EF96" w14:textId="77777777" w:rsidR="00AE66D0" w:rsidRDefault="00AE6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FBD3" w14:textId="77777777" w:rsidR="00AE66D0" w:rsidRDefault="00AE66D0">
    <w:pPr>
      <w:pStyle w:val="Footer"/>
      <w:jc w:val="right"/>
    </w:pPr>
    <w:r>
      <w:fldChar w:fldCharType="begin"/>
    </w:r>
    <w:r>
      <w:instrText xml:space="preserve"> PAGE   \* MERGEFORMAT </w:instrText>
    </w:r>
    <w: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1709C" w14:textId="77777777" w:rsidR="00AE66D0" w:rsidRDefault="00AE66D0">
      <w:r>
        <w:separator/>
      </w:r>
    </w:p>
  </w:footnote>
  <w:footnote w:type="continuationSeparator" w:id="0">
    <w:p w14:paraId="3DA99132" w14:textId="77777777" w:rsidR="00AE66D0" w:rsidRDefault="00AE66D0">
      <w:r>
        <w:continuationSeparator/>
      </w:r>
    </w:p>
  </w:footnote>
  <w:footnote w:type="continuationNotice" w:id="1">
    <w:p w14:paraId="40CA87D3" w14:textId="77777777" w:rsidR="00AE66D0" w:rsidRDefault="00AE6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34E"/>
    <w:multiLevelType w:val="hybridMultilevel"/>
    <w:tmpl w:val="62D02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5D4D"/>
    <w:multiLevelType w:val="hybridMultilevel"/>
    <w:tmpl w:val="46EE8DF0"/>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31E02"/>
    <w:multiLevelType w:val="hybridMultilevel"/>
    <w:tmpl w:val="C928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F3181"/>
    <w:multiLevelType w:val="hybridMultilevel"/>
    <w:tmpl w:val="AD1C7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82335"/>
    <w:multiLevelType w:val="hybridMultilevel"/>
    <w:tmpl w:val="ADEA6550"/>
    <w:lvl w:ilvl="0" w:tplc="C9DA4E4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6B54A2"/>
    <w:multiLevelType w:val="hybridMultilevel"/>
    <w:tmpl w:val="19762A18"/>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82D58"/>
    <w:multiLevelType w:val="hybridMultilevel"/>
    <w:tmpl w:val="7124F442"/>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77224"/>
    <w:multiLevelType w:val="hybridMultilevel"/>
    <w:tmpl w:val="4EF4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8020A"/>
    <w:multiLevelType w:val="hybridMultilevel"/>
    <w:tmpl w:val="F6A839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5E7A5B"/>
    <w:multiLevelType w:val="hybridMultilevel"/>
    <w:tmpl w:val="83362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F4FF8"/>
    <w:multiLevelType w:val="hybridMultilevel"/>
    <w:tmpl w:val="41E09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0555F"/>
    <w:multiLevelType w:val="hybridMultilevel"/>
    <w:tmpl w:val="DD7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F3A8A"/>
    <w:multiLevelType w:val="hybridMultilevel"/>
    <w:tmpl w:val="DC2C0C32"/>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E37B3"/>
    <w:multiLevelType w:val="hybridMultilevel"/>
    <w:tmpl w:val="251CE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27323"/>
    <w:multiLevelType w:val="hybridMultilevel"/>
    <w:tmpl w:val="B43CD2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96F45"/>
    <w:multiLevelType w:val="hybridMultilevel"/>
    <w:tmpl w:val="A1D86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D57E3"/>
    <w:multiLevelType w:val="hybridMultilevel"/>
    <w:tmpl w:val="C696E2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CB6276"/>
    <w:multiLevelType w:val="hybridMultilevel"/>
    <w:tmpl w:val="AAF0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12215"/>
    <w:multiLevelType w:val="hybridMultilevel"/>
    <w:tmpl w:val="5E4A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91ADE"/>
    <w:multiLevelType w:val="hybridMultilevel"/>
    <w:tmpl w:val="F7C00764"/>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906"/>
    <w:multiLevelType w:val="hybridMultilevel"/>
    <w:tmpl w:val="CD3044AA"/>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21C13"/>
    <w:multiLevelType w:val="hybridMultilevel"/>
    <w:tmpl w:val="57E2D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A6D57"/>
    <w:multiLevelType w:val="hybridMultilevel"/>
    <w:tmpl w:val="E5E6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F0E71"/>
    <w:multiLevelType w:val="hybridMultilevel"/>
    <w:tmpl w:val="70480F7A"/>
    <w:lvl w:ilvl="0" w:tplc="292262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654027"/>
    <w:multiLevelType w:val="hybridMultilevel"/>
    <w:tmpl w:val="9836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C4433"/>
    <w:multiLevelType w:val="multilevel"/>
    <w:tmpl w:val="7EFAD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C3B86"/>
    <w:multiLevelType w:val="hybridMultilevel"/>
    <w:tmpl w:val="6D968DD2"/>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77B45"/>
    <w:multiLevelType w:val="hybridMultilevel"/>
    <w:tmpl w:val="922AF1DA"/>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26CB2"/>
    <w:multiLevelType w:val="hybridMultilevel"/>
    <w:tmpl w:val="8FBA70EE"/>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D3C0D"/>
    <w:multiLevelType w:val="hybridMultilevel"/>
    <w:tmpl w:val="1B1AF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058DF"/>
    <w:multiLevelType w:val="hybridMultilevel"/>
    <w:tmpl w:val="7D26B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23"/>
  </w:num>
  <w:num w:numId="4">
    <w:abstractNumId w:val="20"/>
  </w:num>
  <w:num w:numId="5">
    <w:abstractNumId w:val="9"/>
  </w:num>
  <w:num w:numId="6">
    <w:abstractNumId w:val="28"/>
  </w:num>
  <w:num w:numId="7">
    <w:abstractNumId w:val="3"/>
  </w:num>
  <w:num w:numId="8">
    <w:abstractNumId w:val="1"/>
  </w:num>
  <w:num w:numId="9">
    <w:abstractNumId w:val="6"/>
  </w:num>
  <w:num w:numId="10">
    <w:abstractNumId w:val="27"/>
  </w:num>
  <w:num w:numId="11">
    <w:abstractNumId w:val="5"/>
  </w:num>
  <w:num w:numId="12">
    <w:abstractNumId w:val="12"/>
  </w:num>
  <w:num w:numId="13">
    <w:abstractNumId w:val="26"/>
  </w:num>
  <w:num w:numId="14">
    <w:abstractNumId w:val="14"/>
  </w:num>
  <w:num w:numId="15">
    <w:abstractNumId w:val="29"/>
  </w:num>
  <w:num w:numId="16">
    <w:abstractNumId w:val="7"/>
  </w:num>
  <w:num w:numId="17">
    <w:abstractNumId w:val="4"/>
  </w:num>
  <w:num w:numId="18">
    <w:abstractNumId w:val="25"/>
  </w:num>
  <w:num w:numId="19">
    <w:abstractNumId w:val="0"/>
  </w:num>
  <w:num w:numId="20">
    <w:abstractNumId w:val="13"/>
  </w:num>
  <w:num w:numId="21">
    <w:abstractNumId w:val="10"/>
  </w:num>
  <w:num w:numId="22">
    <w:abstractNumId w:val="21"/>
  </w:num>
  <w:num w:numId="23">
    <w:abstractNumId w:val="16"/>
  </w:num>
  <w:num w:numId="24">
    <w:abstractNumId w:val="8"/>
  </w:num>
  <w:num w:numId="25">
    <w:abstractNumId w:val="30"/>
  </w:num>
  <w:num w:numId="26">
    <w:abstractNumId w:val="15"/>
  </w:num>
  <w:num w:numId="27">
    <w:abstractNumId w:val="2"/>
  </w:num>
  <w:num w:numId="28">
    <w:abstractNumId w:val="22"/>
  </w:num>
  <w:num w:numId="29">
    <w:abstractNumId w:val="24"/>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36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29-2296-6443, v. 1"/>
    <w:docVar w:name="ndGeneratedStampLocation" w:val="LastPage"/>
  </w:docVars>
  <w:rsids>
    <w:rsidRoot w:val="00A43D02"/>
    <w:rsid w:val="00007E86"/>
    <w:rsid w:val="00010F3E"/>
    <w:rsid w:val="00027755"/>
    <w:rsid w:val="0002797D"/>
    <w:rsid w:val="00032453"/>
    <w:rsid w:val="00035CFC"/>
    <w:rsid w:val="00047C37"/>
    <w:rsid w:val="00061A07"/>
    <w:rsid w:val="00064E77"/>
    <w:rsid w:val="000718E1"/>
    <w:rsid w:val="00072174"/>
    <w:rsid w:val="000750CB"/>
    <w:rsid w:val="00075A07"/>
    <w:rsid w:val="00091251"/>
    <w:rsid w:val="0009165C"/>
    <w:rsid w:val="00092959"/>
    <w:rsid w:val="00096BA8"/>
    <w:rsid w:val="0009796B"/>
    <w:rsid w:val="000A2A83"/>
    <w:rsid w:val="000A7608"/>
    <w:rsid w:val="000A771B"/>
    <w:rsid w:val="000B1F22"/>
    <w:rsid w:val="000B2EEC"/>
    <w:rsid w:val="000B396F"/>
    <w:rsid w:val="000B56EF"/>
    <w:rsid w:val="000C4551"/>
    <w:rsid w:val="000C59D0"/>
    <w:rsid w:val="000C637A"/>
    <w:rsid w:val="000C6634"/>
    <w:rsid w:val="000D3E44"/>
    <w:rsid w:val="000D5BF9"/>
    <w:rsid w:val="000E01CE"/>
    <w:rsid w:val="000F3D2C"/>
    <w:rsid w:val="00101005"/>
    <w:rsid w:val="00106EF8"/>
    <w:rsid w:val="00130658"/>
    <w:rsid w:val="00133CB4"/>
    <w:rsid w:val="001402FE"/>
    <w:rsid w:val="00163A76"/>
    <w:rsid w:val="00165684"/>
    <w:rsid w:val="00167E72"/>
    <w:rsid w:val="00175D0A"/>
    <w:rsid w:val="00186AB7"/>
    <w:rsid w:val="00190EAF"/>
    <w:rsid w:val="00196B87"/>
    <w:rsid w:val="001A0BF6"/>
    <w:rsid w:val="001B1A3E"/>
    <w:rsid w:val="001C318B"/>
    <w:rsid w:val="001C3EBC"/>
    <w:rsid w:val="001E7135"/>
    <w:rsid w:val="001F18FA"/>
    <w:rsid w:val="001F2E08"/>
    <w:rsid w:val="002018DE"/>
    <w:rsid w:val="00201F80"/>
    <w:rsid w:val="00203884"/>
    <w:rsid w:val="002170B0"/>
    <w:rsid w:val="00223F0B"/>
    <w:rsid w:val="0022469E"/>
    <w:rsid w:val="002246B6"/>
    <w:rsid w:val="00224801"/>
    <w:rsid w:val="00231540"/>
    <w:rsid w:val="00235723"/>
    <w:rsid w:val="0023764B"/>
    <w:rsid w:val="0024031D"/>
    <w:rsid w:val="00244E31"/>
    <w:rsid w:val="00245B4D"/>
    <w:rsid w:val="002527D8"/>
    <w:rsid w:val="00257FCC"/>
    <w:rsid w:val="00260086"/>
    <w:rsid w:val="0026550B"/>
    <w:rsid w:val="0026615A"/>
    <w:rsid w:val="00282E37"/>
    <w:rsid w:val="002855AC"/>
    <w:rsid w:val="0028673A"/>
    <w:rsid w:val="00287A87"/>
    <w:rsid w:val="00291EE5"/>
    <w:rsid w:val="00293D84"/>
    <w:rsid w:val="002950AE"/>
    <w:rsid w:val="002A57EE"/>
    <w:rsid w:val="002A5EC9"/>
    <w:rsid w:val="002A75EA"/>
    <w:rsid w:val="002B1953"/>
    <w:rsid w:val="002B6843"/>
    <w:rsid w:val="002C3ECA"/>
    <w:rsid w:val="002C4B6C"/>
    <w:rsid w:val="002D1380"/>
    <w:rsid w:val="002E09D8"/>
    <w:rsid w:val="002F1831"/>
    <w:rsid w:val="003059CA"/>
    <w:rsid w:val="00315244"/>
    <w:rsid w:val="0032719A"/>
    <w:rsid w:val="00330391"/>
    <w:rsid w:val="0033193A"/>
    <w:rsid w:val="00341822"/>
    <w:rsid w:val="00342D14"/>
    <w:rsid w:val="003554CD"/>
    <w:rsid w:val="00360859"/>
    <w:rsid w:val="003770E4"/>
    <w:rsid w:val="0038088C"/>
    <w:rsid w:val="003A439A"/>
    <w:rsid w:val="003A63A1"/>
    <w:rsid w:val="003A68A2"/>
    <w:rsid w:val="003A7A6A"/>
    <w:rsid w:val="003C321F"/>
    <w:rsid w:val="003D233B"/>
    <w:rsid w:val="003D349E"/>
    <w:rsid w:val="003E2E04"/>
    <w:rsid w:val="003E2F50"/>
    <w:rsid w:val="003F7F71"/>
    <w:rsid w:val="0041294D"/>
    <w:rsid w:val="00431CF4"/>
    <w:rsid w:val="0044278F"/>
    <w:rsid w:val="00443770"/>
    <w:rsid w:val="00445BBC"/>
    <w:rsid w:val="00446926"/>
    <w:rsid w:val="00454B67"/>
    <w:rsid w:val="0046244C"/>
    <w:rsid w:val="0047379C"/>
    <w:rsid w:val="004759EC"/>
    <w:rsid w:val="0048365D"/>
    <w:rsid w:val="0048399C"/>
    <w:rsid w:val="00483FEC"/>
    <w:rsid w:val="00485265"/>
    <w:rsid w:val="00490245"/>
    <w:rsid w:val="00495117"/>
    <w:rsid w:val="00495A4F"/>
    <w:rsid w:val="00496C54"/>
    <w:rsid w:val="004A36C0"/>
    <w:rsid w:val="004A5FB8"/>
    <w:rsid w:val="004B06CE"/>
    <w:rsid w:val="004B1626"/>
    <w:rsid w:val="004C21F9"/>
    <w:rsid w:val="004C53E9"/>
    <w:rsid w:val="004C588A"/>
    <w:rsid w:val="004D114B"/>
    <w:rsid w:val="004E2886"/>
    <w:rsid w:val="00501330"/>
    <w:rsid w:val="0050343E"/>
    <w:rsid w:val="00506188"/>
    <w:rsid w:val="00507864"/>
    <w:rsid w:val="00517176"/>
    <w:rsid w:val="005219F2"/>
    <w:rsid w:val="00521D97"/>
    <w:rsid w:val="00522DEC"/>
    <w:rsid w:val="00523C03"/>
    <w:rsid w:val="0052444E"/>
    <w:rsid w:val="00525E82"/>
    <w:rsid w:val="00531415"/>
    <w:rsid w:val="005376F0"/>
    <w:rsid w:val="0056621A"/>
    <w:rsid w:val="00574A60"/>
    <w:rsid w:val="00580045"/>
    <w:rsid w:val="005814B7"/>
    <w:rsid w:val="00581771"/>
    <w:rsid w:val="0058399C"/>
    <w:rsid w:val="0058540E"/>
    <w:rsid w:val="00586C46"/>
    <w:rsid w:val="00594FB1"/>
    <w:rsid w:val="00596F11"/>
    <w:rsid w:val="005A2876"/>
    <w:rsid w:val="005B0363"/>
    <w:rsid w:val="005B190B"/>
    <w:rsid w:val="005B2353"/>
    <w:rsid w:val="005B47C1"/>
    <w:rsid w:val="005C3CAE"/>
    <w:rsid w:val="005C3CFF"/>
    <w:rsid w:val="005D3A3C"/>
    <w:rsid w:val="005E2C0A"/>
    <w:rsid w:val="005E4BEF"/>
    <w:rsid w:val="005F29EC"/>
    <w:rsid w:val="005F3064"/>
    <w:rsid w:val="005F4467"/>
    <w:rsid w:val="005F4E5F"/>
    <w:rsid w:val="005F5AD3"/>
    <w:rsid w:val="00606A4C"/>
    <w:rsid w:val="0061430D"/>
    <w:rsid w:val="0061619A"/>
    <w:rsid w:val="006233A0"/>
    <w:rsid w:val="00631450"/>
    <w:rsid w:val="00635F6F"/>
    <w:rsid w:val="0065165D"/>
    <w:rsid w:val="00652176"/>
    <w:rsid w:val="00653132"/>
    <w:rsid w:val="00654569"/>
    <w:rsid w:val="0066077B"/>
    <w:rsid w:val="00661B91"/>
    <w:rsid w:val="00662B86"/>
    <w:rsid w:val="00666080"/>
    <w:rsid w:val="00666A45"/>
    <w:rsid w:val="0066766B"/>
    <w:rsid w:val="00670E9B"/>
    <w:rsid w:val="00671C04"/>
    <w:rsid w:val="0067249D"/>
    <w:rsid w:val="006A6CB4"/>
    <w:rsid w:val="006B2DA6"/>
    <w:rsid w:val="006B4CE9"/>
    <w:rsid w:val="006B663D"/>
    <w:rsid w:val="006B6732"/>
    <w:rsid w:val="006C5454"/>
    <w:rsid w:val="006C731F"/>
    <w:rsid w:val="006C7A12"/>
    <w:rsid w:val="006E6A1B"/>
    <w:rsid w:val="006F1BAC"/>
    <w:rsid w:val="006F2CDA"/>
    <w:rsid w:val="006F2F77"/>
    <w:rsid w:val="006F7A39"/>
    <w:rsid w:val="007013E2"/>
    <w:rsid w:val="007055C9"/>
    <w:rsid w:val="007070CB"/>
    <w:rsid w:val="00710AD1"/>
    <w:rsid w:val="00710F4E"/>
    <w:rsid w:val="00711A8E"/>
    <w:rsid w:val="00712E35"/>
    <w:rsid w:val="00713B62"/>
    <w:rsid w:val="00715F43"/>
    <w:rsid w:val="00726B4C"/>
    <w:rsid w:val="00726CA5"/>
    <w:rsid w:val="00726FA6"/>
    <w:rsid w:val="007272A4"/>
    <w:rsid w:val="00733449"/>
    <w:rsid w:val="00736384"/>
    <w:rsid w:val="007363D7"/>
    <w:rsid w:val="0074236A"/>
    <w:rsid w:val="00746B95"/>
    <w:rsid w:val="0075349D"/>
    <w:rsid w:val="00760682"/>
    <w:rsid w:val="007624D3"/>
    <w:rsid w:val="00767FE6"/>
    <w:rsid w:val="00773174"/>
    <w:rsid w:val="0077599E"/>
    <w:rsid w:val="00781AA6"/>
    <w:rsid w:val="00782855"/>
    <w:rsid w:val="007863B1"/>
    <w:rsid w:val="00786DEC"/>
    <w:rsid w:val="0079498B"/>
    <w:rsid w:val="007A18DF"/>
    <w:rsid w:val="007B01B6"/>
    <w:rsid w:val="007B7006"/>
    <w:rsid w:val="007E3728"/>
    <w:rsid w:val="007F0528"/>
    <w:rsid w:val="007F0E4A"/>
    <w:rsid w:val="007F1D35"/>
    <w:rsid w:val="00803497"/>
    <w:rsid w:val="008061D0"/>
    <w:rsid w:val="00811CF0"/>
    <w:rsid w:val="008120E2"/>
    <w:rsid w:val="00814393"/>
    <w:rsid w:val="00814ED6"/>
    <w:rsid w:val="00816E52"/>
    <w:rsid w:val="00824358"/>
    <w:rsid w:val="0084428E"/>
    <w:rsid w:val="0085210D"/>
    <w:rsid w:val="00857835"/>
    <w:rsid w:val="00860095"/>
    <w:rsid w:val="0088189B"/>
    <w:rsid w:val="00884D55"/>
    <w:rsid w:val="00893A18"/>
    <w:rsid w:val="0089719C"/>
    <w:rsid w:val="008A23F4"/>
    <w:rsid w:val="008A3045"/>
    <w:rsid w:val="008A4A94"/>
    <w:rsid w:val="008A5C83"/>
    <w:rsid w:val="008A76AB"/>
    <w:rsid w:val="008B133E"/>
    <w:rsid w:val="008B2B05"/>
    <w:rsid w:val="008B6DFD"/>
    <w:rsid w:val="008B7363"/>
    <w:rsid w:val="008C13FE"/>
    <w:rsid w:val="008D0984"/>
    <w:rsid w:val="008D1364"/>
    <w:rsid w:val="008D3692"/>
    <w:rsid w:val="008D5F89"/>
    <w:rsid w:val="008E2AB8"/>
    <w:rsid w:val="008E6281"/>
    <w:rsid w:val="008F50DE"/>
    <w:rsid w:val="009039C7"/>
    <w:rsid w:val="0090464E"/>
    <w:rsid w:val="00907000"/>
    <w:rsid w:val="00911B97"/>
    <w:rsid w:val="00921073"/>
    <w:rsid w:val="0092336D"/>
    <w:rsid w:val="009245E8"/>
    <w:rsid w:val="0092558F"/>
    <w:rsid w:val="0093300F"/>
    <w:rsid w:val="00943D22"/>
    <w:rsid w:val="0094421D"/>
    <w:rsid w:val="00953E79"/>
    <w:rsid w:val="00961BAC"/>
    <w:rsid w:val="00985E06"/>
    <w:rsid w:val="00985EB3"/>
    <w:rsid w:val="00986F47"/>
    <w:rsid w:val="009911DC"/>
    <w:rsid w:val="0099628F"/>
    <w:rsid w:val="009A1EAC"/>
    <w:rsid w:val="009A3CC4"/>
    <w:rsid w:val="009A7184"/>
    <w:rsid w:val="009A7F97"/>
    <w:rsid w:val="009B047F"/>
    <w:rsid w:val="009B12E5"/>
    <w:rsid w:val="009B2E35"/>
    <w:rsid w:val="009C0007"/>
    <w:rsid w:val="009C2A7C"/>
    <w:rsid w:val="009C7E19"/>
    <w:rsid w:val="009C7F44"/>
    <w:rsid w:val="009D3DFB"/>
    <w:rsid w:val="009E4594"/>
    <w:rsid w:val="009E57CD"/>
    <w:rsid w:val="009F0328"/>
    <w:rsid w:val="009F719C"/>
    <w:rsid w:val="009F7AD5"/>
    <w:rsid w:val="00A01147"/>
    <w:rsid w:val="00A049E9"/>
    <w:rsid w:val="00A05892"/>
    <w:rsid w:val="00A05C8C"/>
    <w:rsid w:val="00A07440"/>
    <w:rsid w:val="00A1540E"/>
    <w:rsid w:val="00A175DB"/>
    <w:rsid w:val="00A17BA3"/>
    <w:rsid w:val="00A21B8A"/>
    <w:rsid w:val="00A30E48"/>
    <w:rsid w:val="00A3127C"/>
    <w:rsid w:val="00A3147A"/>
    <w:rsid w:val="00A32987"/>
    <w:rsid w:val="00A356E9"/>
    <w:rsid w:val="00A36B83"/>
    <w:rsid w:val="00A37E52"/>
    <w:rsid w:val="00A40645"/>
    <w:rsid w:val="00A43D02"/>
    <w:rsid w:val="00A4485D"/>
    <w:rsid w:val="00A45C86"/>
    <w:rsid w:val="00A46E8D"/>
    <w:rsid w:val="00A479DE"/>
    <w:rsid w:val="00A512ED"/>
    <w:rsid w:val="00A70D7B"/>
    <w:rsid w:val="00A77DB6"/>
    <w:rsid w:val="00A820CB"/>
    <w:rsid w:val="00A9267C"/>
    <w:rsid w:val="00A93208"/>
    <w:rsid w:val="00AA409D"/>
    <w:rsid w:val="00AA7392"/>
    <w:rsid w:val="00AB2ABA"/>
    <w:rsid w:val="00AC6ABF"/>
    <w:rsid w:val="00AD12B3"/>
    <w:rsid w:val="00AD4208"/>
    <w:rsid w:val="00AE4F7B"/>
    <w:rsid w:val="00AE66D0"/>
    <w:rsid w:val="00AF3333"/>
    <w:rsid w:val="00B04C26"/>
    <w:rsid w:val="00B0562E"/>
    <w:rsid w:val="00B05D10"/>
    <w:rsid w:val="00B10336"/>
    <w:rsid w:val="00B10D9D"/>
    <w:rsid w:val="00B11E2B"/>
    <w:rsid w:val="00B12007"/>
    <w:rsid w:val="00B14041"/>
    <w:rsid w:val="00B15737"/>
    <w:rsid w:val="00B1693B"/>
    <w:rsid w:val="00B20182"/>
    <w:rsid w:val="00B21471"/>
    <w:rsid w:val="00B3116F"/>
    <w:rsid w:val="00B32DAF"/>
    <w:rsid w:val="00B344BE"/>
    <w:rsid w:val="00B35C66"/>
    <w:rsid w:val="00B42784"/>
    <w:rsid w:val="00B5456A"/>
    <w:rsid w:val="00B71427"/>
    <w:rsid w:val="00B871A0"/>
    <w:rsid w:val="00B90D10"/>
    <w:rsid w:val="00B93B78"/>
    <w:rsid w:val="00BB05BF"/>
    <w:rsid w:val="00BB47EA"/>
    <w:rsid w:val="00BB552D"/>
    <w:rsid w:val="00BC3CF0"/>
    <w:rsid w:val="00BC4AF6"/>
    <w:rsid w:val="00BD4273"/>
    <w:rsid w:val="00BE2ED4"/>
    <w:rsid w:val="00BE7417"/>
    <w:rsid w:val="00BF0921"/>
    <w:rsid w:val="00BF45E2"/>
    <w:rsid w:val="00BF50AA"/>
    <w:rsid w:val="00C03EB5"/>
    <w:rsid w:val="00C107C0"/>
    <w:rsid w:val="00C13FEC"/>
    <w:rsid w:val="00C278E2"/>
    <w:rsid w:val="00C34145"/>
    <w:rsid w:val="00C529A6"/>
    <w:rsid w:val="00C62363"/>
    <w:rsid w:val="00C636BA"/>
    <w:rsid w:val="00C64843"/>
    <w:rsid w:val="00C712DE"/>
    <w:rsid w:val="00C75381"/>
    <w:rsid w:val="00C94297"/>
    <w:rsid w:val="00C94976"/>
    <w:rsid w:val="00CA1A7A"/>
    <w:rsid w:val="00CA1B66"/>
    <w:rsid w:val="00CB120F"/>
    <w:rsid w:val="00CB4532"/>
    <w:rsid w:val="00CB5331"/>
    <w:rsid w:val="00CB779D"/>
    <w:rsid w:val="00CD48B5"/>
    <w:rsid w:val="00CD4EAF"/>
    <w:rsid w:val="00CE053D"/>
    <w:rsid w:val="00CE19DA"/>
    <w:rsid w:val="00CE475B"/>
    <w:rsid w:val="00CE6E07"/>
    <w:rsid w:val="00CF0363"/>
    <w:rsid w:val="00CF0C04"/>
    <w:rsid w:val="00CF65D6"/>
    <w:rsid w:val="00D01A4A"/>
    <w:rsid w:val="00D13228"/>
    <w:rsid w:val="00D2190E"/>
    <w:rsid w:val="00D2520C"/>
    <w:rsid w:val="00D26EFC"/>
    <w:rsid w:val="00D32F47"/>
    <w:rsid w:val="00D34D68"/>
    <w:rsid w:val="00D419F4"/>
    <w:rsid w:val="00D4638B"/>
    <w:rsid w:val="00D51CC5"/>
    <w:rsid w:val="00D523E6"/>
    <w:rsid w:val="00D54862"/>
    <w:rsid w:val="00D56DBE"/>
    <w:rsid w:val="00D6121F"/>
    <w:rsid w:val="00D6608B"/>
    <w:rsid w:val="00D67C12"/>
    <w:rsid w:val="00D775C9"/>
    <w:rsid w:val="00D87761"/>
    <w:rsid w:val="00D93DB2"/>
    <w:rsid w:val="00D96DEE"/>
    <w:rsid w:val="00DA1DC3"/>
    <w:rsid w:val="00DA6C78"/>
    <w:rsid w:val="00DB11EE"/>
    <w:rsid w:val="00DB20AD"/>
    <w:rsid w:val="00DB5A2E"/>
    <w:rsid w:val="00DB63F5"/>
    <w:rsid w:val="00DC09B0"/>
    <w:rsid w:val="00DC1379"/>
    <w:rsid w:val="00DC37E9"/>
    <w:rsid w:val="00DD3674"/>
    <w:rsid w:val="00DD54FA"/>
    <w:rsid w:val="00DE0E74"/>
    <w:rsid w:val="00DE17FA"/>
    <w:rsid w:val="00DE192C"/>
    <w:rsid w:val="00DE208E"/>
    <w:rsid w:val="00E00663"/>
    <w:rsid w:val="00E20160"/>
    <w:rsid w:val="00E2224D"/>
    <w:rsid w:val="00E2498C"/>
    <w:rsid w:val="00E32A08"/>
    <w:rsid w:val="00E342B2"/>
    <w:rsid w:val="00E37658"/>
    <w:rsid w:val="00E40C4E"/>
    <w:rsid w:val="00E431F0"/>
    <w:rsid w:val="00E527B5"/>
    <w:rsid w:val="00E625E6"/>
    <w:rsid w:val="00E70938"/>
    <w:rsid w:val="00E9604A"/>
    <w:rsid w:val="00EA1172"/>
    <w:rsid w:val="00EB00EC"/>
    <w:rsid w:val="00EB02CA"/>
    <w:rsid w:val="00EB2EA6"/>
    <w:rsid w:val="00EB5C74"/>
    <w:rsid w:val="00EC2659"/>
    <w:rsid w:val="00ED1226"/>
    <w:rsid w:val="00EE2342"/>
    <w:rsid w:val="00EE4ED8"/>
    <w:rsid w:val="00EF440F"/>
    <w:rsid w:val="00EF60C1"/>
    <w:rsid w:val="00F02BC1"/>
    <w:rsid w:val="00F03B5D"/>
    <w:rsid w:val="00F05745"/>
    <w:rsid w:val="00F079EE"/>
    <w:rsid w:val="00F13FB2"/>
    <w:rsid w:val="00F1536D"/>
    <w:rsid w:val="00F17561"/>
    <w:rsid w:val="00F26095"/>
    <w:rsid w:val="00F261A7"/>
    <w:rsid w:val="00F32CB8"/>
    <w:rsid w:val="00F32F48"/>
    <w:rsid w:val="00F371E5"/>
    <w:rsid w:val="00F4138C"/>
    <w:rsid w:val="00F41AF4"/>
    <w:rsid w:val="00F42EA6"/>
    <w:rsid w:val="00F46491"/>
    <w:rsid w:val="00F54A97"/>
    <w:rsid w:val="00F5502E"/>
    <w:rsid w:val="00F55866"/>
    <w:rsid w:val="00F560D2"/>
    <w:rsid w:val="00F56F47"/>
    <w:rsid w:val="00F64937"/>
    <w:rsid w:val="00F65895"/>
    <w:rsid w:val="00F75B47"/>
    <w:rsid w:val="00F91DA8"/>
    <w:rsid w:val="00F92B35"/>
    <w:rsid w:val="00FA71E1"/>
    <w:rsid w:val="00FA7D81"/>
    <w:rsid w:val="00FB03DD"/>
    <w:rsid w:val="00FB4881"/>
    <w:rsid w:val="00FB57F1"/>
    <w:rsid w:val="00FC4DEB"/>
    <w:rsid w:val="00FC6B7C"/>
    <w:rsid w:val="00FD071A"/>
    <w:rsid w:val="00FD19B2"/>
    <w:rsid w:val="00FD49C4"/>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F1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835"/>
  </w:style>
  <w:style w:type="paragraph" w:styleId="Heading1">
    <w:name w:val="heading 1"/>
    <w:basedOn w:val="Normal"/>
    <w:next w:val="Normal"/>
    <w:link w:val="Heading1Char"/>
    <w:uiPriority w:val="9"/>
    <w:qFormat/>
    <w:rsid w:val="005B190B"/>
    <w:pPr>
      <w:keepNext/>
      <w:spacing w:after="200" w:line="276" w:lineRule="auto"/>
      <w:outlineLvl w:val="0"/>
    </w:pPr>
    <w:rPr>
      <w:rFonts w:ascii="Calibri" w:eastAsia="Calibri" w:hAnsi="Calibri" w:cs="Times New Roman"/>
      <w:b/>
      <w:szCs w:val="32"/>
    </w:rPr>
  </w:style>
  <w:style w:type="paragraph" w:styleId="Heading2">
    <w:name w:val="heading 2"/>
    <w:basedOn w:val="Heading1"/>
    <w:next w:val="Normal"/>
    <w:link w:val="Heading2Char"/>
    <w:uiPriority w:val="9"/>
    <w:unhideWhenUsed/>
    <w:qFormat/>
    <w:rsid w:val="00360859"/>
    <w:pPr>
      <w:outlineLvl w:val="1"/>
    </w:pPr>
  </w:style>
  <w:style w:type="paragraph" w:styleId="Heading3">
    <w:name w:val="heading 3"/>
    <w:basedOn w:val="Normal"/>
    <w:next w:val="Normal"/>
    <w:link w:val="Heading3Char"/>
    <w:uiPriority w:val="9"/>
    <w:unhideWhenUsed/>
    <w:qFormat/>
    <w:rsid w:val="003608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90B"/>
    <w:rPr>
      <w:rFonts w:ascii="Calibri" w:eastAsia="Calibri" w:hAnsi="Calibri" w:cs="Times New Roman"/>
      <w:b/>
      <w:szCs w:val="32"/>
    </w:rPr>
  </w:style>
  <w:style w:type="character" w:customStyle="1" w:styleId="Heading2Char">
    <w:name w:val="Heading 2 Char"/>
    <w:basedOn w:val="DefaultParagraphFont"/>
    <w:link w:val="Heading2"/>
    <w:uiPriority w:val="9"/>
    <w:rsid w:val="00360859"/>
    <w:rPr>
      <w:rFonts w:ascii="Calibri" w:eastAsia="Calibri" w:hAnsi="Calibri" w:cs="Times New Roman"/>
      <w:b/>
      <w:szCs w:val="32"/>
    </w:rPr>
  </w:style>
  <w:style w:type="numbering" w:customStyle="1" w:styleId="NoList1">
    <w:name w:val="No List1"/>
    <w:next w:val="NoList"/>
    <w:uiPriority w:val="99"/>
    <w:semiHidden/>
    <w:unhideWhenUsed/>
    <w:rsid w:val="00A43D02"/>
  </w:style>
  <w:style w:type="paragraph" w:styleId="ListParagraph">
    <w:name w:val="List Paragraph"/>
    <w:basedOn w:val="Normal"/>
    <w:uiPriority w:val="34"/>
    <w:qFormat/>
    <w:rsid w:val="00A43D02"/>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43D0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43D02"/>
    <w:rPr>
      <w:rFonts w:ascii="Tahoma" w:eastAsia="Calibri" w:hAnsi="Tahoma" w:cs="Tahoma"/>
      <w:sz w:val="16"/>
      <w:szCs w:val="16"/>
    </w:rPr>
  </w:style>
  <w:style w:type="paragraph" w:styleId="Header">
    <w:name w:val="header"/>
    <w:basedOn w:val="Normal"/>
    <w:link w:val="HeaderChar"/>
    <w:uiPriority w:val="99"/>
    <w:unhideWhenUsed/>
    <w:rsid w:val="00A43D02"/>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A43D02"/>
    <w:rPr>
      <w:rFonts w:ascii="Calibri" w:eastAsia="Calibri" w:hAnsi="Calibri" w:cs="Times New Roman"/>
    </w:rPr>
  </w:style>
  <w:style w:type="paragraph" w:styleId="Footer">
    <w:name w:val="footer"/>
    <w:basedOn w:val="Normal"/>
    <w:link w:val="FooterChar"/>
    <w:uiPriority w:val="99"/>
    <w:unhideWhenUsed/>
    <w:rsid w:val="00A43D0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A43D02"/>
    <w:rPr>
      <w:rFonts w:ascii="Calibri" w:eastAsia="Calibri" w:hAnsi="Calibri" w:cs="Times New Roman"/>
    </w:rPr>
  </w:style>
  <w:style w:type="paragraph" w:customStyle="1" w:styleId="Default">
    <w:name w:val="Default"/>
    <w:rsid w:val="00A43D02"/>
    <w:pPr>
      <w:widowControl w:val="0"/>
      <w:autoSpaceDE w:val="0"/>
      <w:autoSpaceDN w:val="0"/>
      <w:adjustRightInd w:val="0"/>
    </w:pPr>
    <w:rPr>
      <w:rFonts w:ascii="Helvetica 55 Roman" w:eastAsia="Times New Roman" w:hAnsi="Helvetica 55 Roman" w:cs="Helvetica 55 Roman"/>
      <w:color w:val="000000"/>
      <w:sz w:val="24"/>
      <w:szCs w:val="24"/>
    </w:rPr>
  </w:style>
  <w:style w:type="character" w:styleId="CommentReference">
    <w:name w:val="annotation reference"/>
    <w:uiPriority w:val="99"/>
    <w:semiHidden/>
    <w:unhideWhenUsed/>
    <w:rsid w:val="00A43D02"/>
    <w:rPr>
      <w:sz w:val="16"/>
      <w:szCs w:val="16"/>
    </w:rPr>
  </w:style>
  <w:style w:type="paragraph" w:styleId="CommentText">
    <w:name w:val="annotation text"/>
    <w:basedOn w:val="Normal"/>
    <w:link w:val="CommentTextChar"/>
    <w:uiPriority w:val="99"/>
    <w:semiHidden/>
    <w:unhideWhenUsed/>
    <w:rsid w:val="00A43D02"/>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43D0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D02"/>
    <w:rPr>
      <w:b/>
      <w:bCs/>
    </w:rPr>
  </w:style>
  <w:style w:type="character" w:customStyle="1" w:styleId="CommentSubjectChar">
    <w:name w:val="Comment Subject Char"/>
    <w:basedOn w:val="CommentTextChar"/>
    <w:link w:val="CommentSubject"/>
    <w:uiPriority w:val="99"/>
    <w:semiHidden/>
    <w:rsid w:val="00A43D02"/>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A43D02"/>
    <w:pPr>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A43D02"/>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43D02"/>
    <w:pPr>
      <w:keepLines/>
      <w:spacing w:before="480" w:after="0"/>
      <w:outlineLvl w:val="9"/>
    </w:pPr>
    <w:rPr>
      <w:color w:val="365F91"/>
      <w:sz w:val="28"/>
      <w:szCs w:val="28"/>
      <w:lang w:eastAsia="ja-JP"/>
    </w:rPr>
  </w:style>
  <w:style w:type="paragraph" w:styleId="PlainText">
    <w:name w:val="Plain Text"/>
    <w:basedOn w:val="Normal"/>
    <w:link w:val="PlainTextChar"/>
    <w:uiPriority w:val="99"/>
    <w:semiHidden/>
    <w:unhideWhenUsed/>
    <w:rsid w:val="00A43D02"/>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A43D02"/>
    <w:rPr>
      <w:rFonts w:ascii="Calibri" w:eastAsia="Calibri" w:hAnsi="Calibri" w:cs="Times New Roman"/>
      <w:szCs w:val="21"/>
    </w:rPr>
  </w:style>
  <w:style w:type="character" w:styleId="Hyperlink">
    <w:name w:val="Hyperlink"/>
    <w:uiPriority w:val="99"/>
    <w:unhideWhenUsed/>
    <w:rsid w:val="00A43D02"/>
    <w:rPr>
      <w:color w:val="0000FF"/>
      <w:u w:val="single"/>
    </w:rPr>
  </w:style>
  <w:style w:type="paragraph" w:styleId="TOC1">
    <w:name w:val="toc 1"/>
    <w:basedOn w:val="Normal"/>
    <w:next w:val="Normal"/>
    <w:autoRedefine/>
    <w:uiPriority w:val="39"/>
    <w:unhideWhenUsed/>
    <w:qFormat/>
    <w:rsid w:val="008B6DFD"/>
    <w:pPr>
      <w:spacing w:after="200" w:line="276" w:lineRule="auto"/>
    </w:pPr>
    <w:rPr>
      <w:rFonts w:eastAsiaTheme="minorEastAsia"/>
      <w:b/>
      <w:noProof/>
    </w:rPr>
  </w:style>
  <w:style w:type="paragraph" w:styleId="TOC2">
    <w:name w:val="toc 2"/>
    <w:basedOn w:val="Normal"/>
    <w:next w:val="Normal"/>
    <w:autoRedefine/>
    <w:uiPriority w:val="39"/>
    <w:unhideWhenUsed/>
    <w:qFormat/>
    <w:rsid w:val="00A43D02"/>
    <w:pPr>
      <w:spacing w:after="200" w:line="276" w:lineRule="auto"/>
      <w:ind w:left="220"/>
    </w:pPr>
    <w:rPr>
      <w:rFonts w:ascii="Calibri" w:eastAsia="Calibri" w:hAnsi="Calibri" w:cs="Times New Roman"/>
    </w:rPr>
  </w:style>
  <w:style w:type="paragraph" w:styleId="TOC3">
    <w:name w:val="toc 3"/>
    <w:basedOn w:val="Normal"/>
    <w:next w:val="Normal"/>
    <w:autoRedefine/>
    <w:uiPriority w:val="39"/>
    <w:unhideWhenUsed/>
    <w:qFormat/>
    <w:rsid w:val="00A43D02"/>
    <w:pPr>
      <w:spacing w:after="100" w:line="276" w:lineRule="auto"/>
      <w:ind w:left="440"/>
    </w:pPr>
    <w:rPr>
      <w:rFonts w:ascii="Calibri" w:eastAsia="Times New Roman" w:hAnsi="Calibri" w:cs="Times New Roman"/>
    </w:rPr>
  </w:style>
  <w:style w:type="paragraph" w:styleId="TOC4">
    <w:name w:val="toc 4"/>
    <w:basedOn w:val="Normal"/>
    <w:next w:val="Normal"/>
    <w:autoRedefine/>
    <w:uiPriority w:val="39"/>
    <w:unhideWhenUsed/>
    <w:rsid w:val="00A43D02"/>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A43D02"/>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A43D02"/>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A43D02"/>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A43D02"/>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A43D02"/>
    <w:pPr>
      <w:spacing w:after="100" w:line="276" w:lineRule="auto"/>
      <w:ind w:left="1760"/>
    </w:pPr>
    <w:rPr>
      <w:rFonts w:ascii="Calibri" w:eastAsia="Times New Roman" w:hAnsi="Calibri" w:cs="Times New Roman"/>
    </w:rPr>
  </w:style>
  <w:style w:type="paragraph" w:customStyle="1" w:styleId="BodyTextIn">
    <w:name w:val="Body Text In"/>
    <w:basedOn w:val="Normal"/>
    <w:rsid w:val="009911DC"/>
    <w:pPr>
      <w:ind w:firstLine="1440"/>
    </w:pPr>
    <w:rPr>
      <w:rFonts w:ascii="Times New Roman" w:eastAsia="Times New Roman" w:hAnsi="Times New Roman" w:cs="Times New Roman"/>
      <w:sz w:val="24"/>
      <w:szCs w:val="20"/>
    </w:rPr>
  </w:style>
  <w:style w:type="paragraph" w:customStyle="1" w:styleId="WP9Footer">
    <w:name w:val="WP9_Footer"/>
    <w:basedOn w:val="Normal"/>
    <w:rsid w:val="000D3E44"/>
    <w:pPr>
      <w:widowControl w:val="0"/>
      <w:tabs>
        <w:tab w:val="center" w:pos="4320"/>
        <w:tab w:val="right" w:pos="8640"/>
        <w:tab w:val="right" w:pos="9360"/>
      </w:tabs>
    </w:pPr>
    <w:rPr>
      <w:rFonts w:ascii="Times New Roman" w:eastAsia="Times New Roman" w:hAnsi="Times New Roman" w:cs="Times New Roman"/>
      <w:sz w:val="24"/>
      <w:szCs w:val="20"/>
    </w:rPr>
  </w:style>
  <w:style w:type="character" w:customStyle="1" w:styleId="WP9PageNumber">
    <w:name w:val="WP9_Page Number"/>
    <w:rsid w:val="000D3E44"/>
  </w:style>
  <w:style w:type="paragraph" w:customStyle="1" w:styleId="paragraph">
    <w:name w:val="paragraph"/>
    <w:basedOn w:val="Normal"/>
    <w:rsid w:val="0056621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6621A"/>
  </w:style>
  <w:style w:type="character" w:customStyle="1" w:styleId="eop">
    <w:name w:val="eop"/>
    <w:basedOn w:val="DefaultParagraphFont"/>
    <w:rsid w:val="0056621A"/>
  </w:style>
  <w:style w:type="character" w:customStyle="1" w:styleId="spellingerror">
    <w:name w:val="spellingerror"/>
    <w:basedOn w:val="DefaultParagraphFont"/>
    <w:rsid w:val="0056621A"/>
  </w:style>
  <w:style w:type="paragraph" w:styleId="NoSpacing">
    <w:name w:val="No Spacing"/>
    <w:uiPriority w:val="1"/>
    <w:qFormat/>
    <w:rsid w:val="0026615A"/>
  </w:style>
  <w:style w:type="character" w:customStyle="1" w:styleId="Heading3Char">
    <w:name w:val="Heading 3 Char"/>
    <w:basedOn w:val="DefaultParagraphFont"/>
    <w:link w:val="Heading3"/>
    <w:uiPriority w:val="9"/>
    <w:rsid w:val="003608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655">
      <w:bodyDiv w:val="1"/>
      <w:marLeft w:val="0"/>
      <w:marRight w:val="0"/>
      <w:marTop w:val="0"/>
      <w:marBottom w:val="0"/>
      <w:divBdr>
        <w:top w:val="none" w:sz="0" w:space="0" w:color="auto"/>
        <w:left w:val="none" w:sz="0" w:space="0" w:color="auto"/>
        <w:bottom w:val="none" w:sz="0" w:space="0" w:color="auto"/>
        <w:right w:val="none" w:sz="0" w:space="0" w:color="auto"/>
      </w:divBdr>
    </w:div>
    <w:div w:id="540240397">
      <w:bodyDiv w:val="1"/>
      <w:marLeft w:val="0"/>
      <w:marRight w:val="0"/>
      <w:marTop w:val="0"/>
      <w:marBottom w:val="0"/>
      <w:divBdr>
        <w:top w:val="none" w:sz="0" w:space="0" w:color="auto"/>
        <w:left w:val="none" w:sz="0" w:space="0" w:color="auto"/>
        <w:bottom w:val="none" w:sz="0" w:space="0" w:color="auto"/>
        <w:right w:val="none" w:sz="0" w:space="0" w:color="auto"/>
      </w:divBdr>
      <w:divsChild>
        <w:div w:id="1098718810">
          <w:marLeft w:val="0"/>
          <w:marRight w:val="0"/>
          <w:marTop w:val="0"/>
          <w:marBottom w:val="0"/>
          <w:divBdr>
            <w:top w:val="none" w:sz="0" w:space="0" w:color="auto"/>
            <w:left w:val="none" w:sz="0" w:space="0" w:color="auto"/>
            <w:bottom w:val="none" w:sz="0" w:space="0" w:color="auto"/>
            <w:right w:val="none" w:sz="0" w:space="0" w:color="auto"/>
          </w:divBdr>
        </w:div>
        <w:div w:id="1360009382">
          <w:marLeft w:val="0"/>
          <w:marRight w:val="0"/>
          <w:marTop w:val="0"/>
          <w:marBottom w:val="0"/>
          <w:divBdr>
            <w:top w:val="none" w:sz="0" w:space="0" w:color="auto"/>
            <w:left w:val="none" w:sz="0" w:space="0" w:color="auto"/>
            <w:bottom w:val="none" w:sz="0" w:space="0" w:color="auto"/>
            <w:right w:val="none" w:sz="0" w:space="0" w:color="auto"/>
          </w:divBdr>
          <w:divsChild>
            <w:div w:id="1967269726">
              <w:marLeft w:val="0"/>
              <w:marRight w:val="0"/>
              <w:marTop w:val="30"/>
              <w:marBottom w:val="30"/>
              <w:divBdr>
                <w:top w:val="none" w:sz="0" w:space="0" w:color="auto"/>
                <w:left w:val="none" w:sz="0" w:space="0" w:color="auto"/>
                <w:bottom w:val="none" w:sz="0" w:space="0" w:color="auto"/>
                <w:right w:val="none" w:sz="0" w:space="0" w:color="auto"/>
              </w:divBdr>
              <w:divsChild>
                <w:div w:id="2042825555">
                  <w:marLeft w:val="0"/>
                  <w:marRight w:val="0"/>
                  <w:marTop w:val="0"/>
                  <w:marBottom w:val="0"/>
                  <w:divBdr>
                    <w:top w:val="none" w:sz="0" w:space="0" w:color="auto"/>
                    <w:left w:val="none" w:sz="0" w:space="0" w:color="auto"/>
                    <w:bottom w:val="none" w:sz="0" w:space="0" w:color="auto"/>
                    <w:right w:val="none" w:sz="0" w:space="0" w:color="auto"/>
                  </w:divBdr>
                  <w:divsChild>
                    <w:div w:id="1682924938">
                      <w:marLeft w:val="0"/>
                      <w:marRight w:val="0"/>
                      <w:marTop w:val="0"/>
                      <w:marBottom w:val="0"/>
                      <w:divBdr>
                        <w:top w:val="none" w:sz="0" w:space="0" w:color="auto"/>
                        <w:left w:val="none" w:sz="0" w:space="0" w:color="auto"/>
                        <w:bottom w:val="none" w:sz="0" w:space="0" w:color="auto"/>
                        <w:right w:val="none" w:sz="0" w:space="0" w:color="auto"/>
                      </w:divBdr>
                    </w:div>
                  </w:divsChild>
                </w:div>
                <w:div w:id="2030065332">
                  <w:marLeft w:val="0"/>
                  <w:marRight w:val="0"/>
                  <w:marTop w:val="0"/>
                  <w:marBottom w:val="0"/>
                  <w:divBdr>
                    <w:top w:val="none" w:sz="0" w:space="0" w:color="auto"/>
                    <w:left w:val="none" w:sz="0" w:space="0" w:color="auto"/>
                    <w:bottom w:val="none" w:sz="0" w:space="0" w:color="auto"/>
                    <w:right w:val="none" w:sz="0" w:space="0" w:color="auto"/>
                  </w:divBdr>
                  <w:divsChild>
                    <w:div w:id="110980534">
                      <w:marLeft w:val="0"/>
                      <w:marRight w:val="0"/>
                      <w:marTop w:val="0"/>
                      <w:marBottom w:val="0"/>
                      <w:divBdr>
                        <w:top w:val="none" w:sz="0" w:space="0" w:color="auto"/>
                        <w:left w:val="none" w:sz="0" w:space="0" w:color="auto"/>
                        <w:bottom w:val="none" w:sz="0" w:space="0" w:color="auto"/>
                        <w:right w:val="none" w:sz="0" w:space="0" w:color="auto"/>
                      </w:divBdr>
                    </w:div>
                  </w:divsChild>
                </w:div>
                <w:div w:id="1709139161">
                  <w:marLeft w:val="0"/>
                  <w:marRight w:val="0"/>
                  <w:marTop w:val="0"/>
                  <w:marBottom w:val="0"/>
                  <w:divBdr>
                    <w:top w:val="none" w:sz="0" w:space="0" w:color="auto"/>
                    <w:left w:val="none" w:sz="0" w:space="0" w:color="auto"/>
                    <w:bottom w:val="none" w:sz="0" w:space="0" w:color="auto"/>
                    <w:right w:val="none" w:sz="0" w:space="0" w:color="auto"/>
                  </w:divBdr>
                  <w:divsChild>
                    <w:div w:id="1226793053">
                      <w:marLeft w:val="0"/>
                      <w:marRight w:val="0"/>
                      <w:marTop w:val="0"/>
                      <w:marBottom w:val="0"/>
                      <w:divBdr>
                        <w:top w:val="none" w:sz="0" w:space="0" w:color="auto"/>
                        <w:left w:val="none" w:sz="0" w:space="0" w:color="auto"/>
                        <w:bottom w:val="none" w:sz="0" w:space="0" w:color="auto"/>
                        <w:right w:val="none" w:sz="0" w:space="0" w:color="auto"/>
                      </w:divBdr>
                    </w:div>
                  </w:divsChild>
                </w:div>
                <w:div w:id="392390915">
                  <w:marLeft w:val="0"/>
                  <w:marRight w:val="0"/>
                  <w:marTop w:val="0"/>
                  <w:marBottom w:val="0"/>
                  <w:divBdr>
                    <w:top w:val="none" w:sz="0" w:space="0" w:color="auto"/>
                    <w:left w:val="none" w:sz="0" w:space="0" w:color="auto"/>
                    <w:bottom w:val="none" w:sz="0" w:space="0" w:color="auto"/>
                    <w:right w:val="none" w:sz="0" w:space="0" w:color="auto"/>
                  </w:divBdr>
                  <w:divsChild>
                    <w:div w:id="2132701286">
                      <w:marLeft w:val="0"/>
                      <w:marRight w:val="0"/>
                      <w:marTop w:val="0"/>
                      <w:marBottom w:val="0"/>
                      <w:divBdr>
                        <w:top w:val="none" w:sz="0" w:space="0" w:color="auto"/>
                        <w:left w:val="none" w:sz="0" w:space="0" w:color="auto"/>
                        <w:bottom w:val="none" w:sz="0" w:space="0" w:color="auto"/>
                        <w:right w:val="none" w:sz="0" w:space="0" w:color="auto"/>
                      </w:divBdr>
                    </w:div>
                  </w:divsChild>
                </w:div>
                <w:div w:id="312756826">
                  <w:marLeft w:val="0"/>
                  <w:marRight w:val="0"/>
                  <w:marTop w:val="0"/>
                  <w:marBottom w:val="0"/>
                  <w:divBdr>
                    <w:top w:val="none" w:sz="0" w:space="0" w:color="auto"/>
                    <w:left w:val="none" w:sz="0" w:space="0" w:color="auto"/>
                    <w:bottom w:val="none" w:sz="0" w:space="0" w:color="auto"/>
                    <w:right w:val="none" w:sz="0" w:space="0" w:color="auto"/>
                  </w:divBdr>
                  <w:divsChild>
                    <w:div w:id="840312818">
                      <w:marLeft w:val="0"/>
                      <w:marRight w:val="0"/>
                      <w:marTop w:val="0"/>
                      <w:marBottom w:val="0"/>
                      <w:divBdr>
                        <w:top w:val="none" w:sz="0" w:space="0" w:color="auto"/>
                        <w:left w:val="none" w:sz="0" w:space="0" w:color="auto"/>
                        <w:bottom w:val="none" w:sz="0" w:space="0" w:color="auto"/>
                        <w:right w:val="none" w:sz="0" w:space="0" w:color="auto"/>
                      </w:divBdr>
                    </w:div>
                  </w:divsChild>
                </w:div>
                <w:div w:id="1979141621">
                  <w:marLeft w:val="0"/>
                  <w:marRight w:val="0"/>
                  <w:marTop w:val="0"/>
                  <w:marBottom w:val="0"/>
                  <w:divBdr>
                    <w:top w:val="none" w:sz="0" w:space="0" w:color="auto"/>
                    <w:left w:val="none" w:sz="0" w:space="0" w:color="auto"/>
                    <w:bottom w:val="none" w:sz="0" w:space="0" w:color="auto"/>
                    <w:right w:val="none" w:sz="0" w:space="0" w:color="auto"/>
                  </w:divBdr>
                  <w:divsChild>
                    <w:div w:id="1884755375">
                      <w:marLeft w:val="0"/>
                      <w:marRight w:val="0"/>
                      <w:marTop w:val="0"/>
                      <w:marBottom w:val="0"/>
                      <w:divBdr>
                        <w:top w:val="none" w:sz="0" w:space="0" w:color="auto"/>
                        <w:left w:val="none" w:sz="0" w:space="0" w:color="auto"/>
                        <w:bottom w:val="none" w:sz="0" w:space="0" w:color="auto"/>
                        <w:right w:val="none" w:sz="0" w:space="0" w:color="auto"/>
                      </w:divBdr>
                    </w:div>
                  </w:divsChild>
                </w:div>
                <w:div w:id="488449118">
                  <w:marLeft w:val="0"/>
                  <w:marRight w:val="0"/>
                  <w:marTop w:val="0"/>
                  <w:marBottom w:val="0"/>
                  <w:divBdr>
                    <w:top w:val="none" w:sz="0" w:space="0" w:color="auto"/>
                    <w:left w:val="none" w:sz="0" w:space="0" w:color="auto"/>
                    <w:bottom w:val="none" w:sz="0" w:space="0" w:color="auto"/>
                    <w:right w:val="none" w:sz="0" w:space="0" w:color="auto"/>
                  </w:divBdr>
                  <w:divsChild>
                    <w:div w:id="1338844310">
                      <w:marLeft w:val="0"/>
                      <w:marRight w:val="0"/>
                      <w:marTop w:val="0"/>
                      <w:marBottom w:val="0"/>
                      <w:divBdr>
                        <w:top w:val="none" w:sz="0" w:space="0" w:color="auto"/>
                        <w:left w:val="none" w:sz="0" w:space="0" w:color="auto"/>
                        <w:bottom w:val="none" w:sz="0" w:space="0" w:color="auto"/>
                        <w:right w:val="none" w:sz="0" w:space="0" w:color="auto"/>
                      </w:divBdr>
                    </w:div>
                  </w:divsChild>
                </w:div>
                <w:div w:id="1638878148">
                  <w:marLeft w:val="0"/>
                  <w:marRight w:val="0"/>
                  <w:marTop w:val="0"/>
                  <w:marBottom w:val="0"/>
                  <w:divBdr>
                    <w:top w:val="none" w:sz="0" w:space="0" w:color="auto"/>
                    <w:left w:val="none" w:sz="0" w:space="0" w:color="auto"/>
                    <w:bottom w:val="none" w:sz="0" w:space="0" w:color="auto"/>
                    <w:right w:val="none" w:sz="0" w:space="0" w:color="auto"/>
                  </w:divBdr>
                  <w:divsChild>
                    <w:div w:id="1283338429">
                      <w:marLeft w:val="0"/>
                      <w:marRight w:val="0"/>
                      <w:marTop w:val="0"/>
                      <w:marBottom w:val="0"/>
                      <w:divBdr>
                        <w:top w:val="none" w:sz="0" w:space="0" w:color="auto"/>
                        <w:left w:val="none" w:sz="0" w:space="0" w:color="auto"/>
                        <w:bottom w:val="none" w:sz="0" w:space="0" w:color="auto"/>
                        <w:right w:val="none" w:sz="0" w:space="0" w:color="auto"/>
                      </w:divBdr>
                    </w:div>
                  </w:divsChild>
                </w:div>
                <w:div w:id="1937709285">
                  <w:marLeft w:val="0"/>
                  <w:marRight w:val="0"/>
                  <w:marTop w:val="0"/>
                  <w:marBottom w:val="0"/>
                  <w:divBdr>
                    <w:top w:val="none" w:sz="0" w:space="0" w:color="auto"/>
                    <w:left w:val="none" w:sz="0" w:space="0" w:color="auto"/>
                    <w:bottom w:val="none" w:sz="0" w:space="0" w:color="auto"/>
                    <w:right w:val="none" w:sz="0" w:space="0" w:color="auto"/>
                  </w:divBdr>
                  <w:divsChild>
                    <w:div w:id="1224223036">
                      <w:marLeft w:val="0"/>
                      <w:marRight w:val="0"/>
                      <w:marTop w:val="0"/>
                      <w:marBottom w:val="0"/>
                      <w:divBdr>
                        <w:top w:val="none" w:sz="0" w:space="0" w:color="auto"/>
                        <w:left w:val="none" w:sz="0" w:space="0" w:color="auto"/>
                        <w:bottom w:val="none" w:sz="0" w:space="0" w:color="auto"/>
                        <w:right w:val="none" w:sz="0" w:space="0" w:color="auto"/>
                      </w:divBdr>
                    </w:div>
                  </w:divsChild>
                </w:div>
                <w:div w:id="866060912">
                  <w:marLeft w:val="0"/>
                  <w:marRight w:val="0"/>
                  <w:marTop w:val="0"/>
                  <w:marBottom w:val="0"/>
                  <w:divBdr>
                    <w:top w:val="none" w:sz="0" w:space="0" w:color="auto"/>
                    <w:left w:val="none" w:sz="0" w:space="0" w:color="auto"/>
                    <w:bottom w:val="none" w:sz="0" w:space="0" w:color="auto"/>
                    <w:right w:val="none" w:sz="0" w:space="0" w:color="auto"/>
                  </w:divBdr>
                  <w:divsChild>
                    <w:div w:id="382214094">
                      <w:marLeft w:val="0"/>
                      <w:marRight w:val="0"/>
                      <w:marTop w:val="0"/>
                      <w:marBottom w:val="0"/>
                      <w:divBdr>
                        <w:top w:val="none" w:sz="0" w:space="0" w:color="auto"/>
                        <w:left w:val="none" w:sz="0" w:space="0" w:color="auto"/>
                        <w:bottom w:val="none" w:sz="0" w:space="0" w:color="auto"/>
                        <w:right w:val="none" w:sz="0" w:space="0" w:color="auto"/>
                      </w:divBdr>
                    </w:div>
                  </w:divsChild>
                </w:div>
                <w:div w:id="1761563229">
                  <w:marLeft w:val="0"/>
                  <w:marRight w:val="0"/>
                  <w:marTop w:val="0"/>
                  <w:marBottom w:val="0"/>
                  <w:divBdr>
                    <w:top w:val="none" w:sz="0" w:space="0" w:color="auto"/>
                    <w:left w:val="none" w:sz="0" w:space="0" w:color="auto"/>
                    <w:bottom w:val="none" w:sz="0" w:space="0" w:color="auto"/>
                    <w:right w:val="none" w:sz="0" w:space="0" w:color="auto"/>
                  </w:divBdr>
                  <w:divsChild>
                    <w:div w:id="1919247673">
                      <w:marLeft w:val="0"/>
                      <w:marRight w:val="0"/>
                      <w:marTop w:val="0"/>
                      <w:marBottom w:val="0"/>
                      <w:divBdr>
                        <w:top w:val="none" w:sz="0" w:space="0" w:color="auto"/>
                        <w:left w:val="none" w:sz="0" w:space="0" w:color="auto"/>
                        <w:bottom w:val="none" w:sz="0" w:space="0" w:color="auto"/>
                        <w:right w:val="none" w:sz="0" w:space="0" w:color="auto"/>
                      </w:divBdr>
                    </w:div>
                  </w:divsChild>
                </w:div>
                <w:div w:id="2127382794">
                  <w:marLeft w:val="0"/>
                  <w:marRight w:val="0"/>
                  <w:marTop w:val="0"/>
                  <w:marBottom w:val="0"/>
                  <w:divBdr>
                    <w:top w:val="none" w:sz="0" w:space="0" w:color="auto"/>
                    <w:left w:val="none" w:sz="0" w:space="0" w:color="auto"/>
                    <w:bottom w:val="none" w:sz="0" w:space="0" w:color="auto"/>
                    <w:right w:val="none" w:sz="0" w:space="0" w:color="auto"/>
                  </w:divBdr>
                  <w:divsChild>
                    <w:div w:id="1674795725">
                      <w:marLeft w:val="0"/>
                      <w:marRight w:val="0"/>
                      <w:marTop w:val="0"/>
                      <w:marBottom w:val="0"/>
                      <w:divBdr>
                        <w:top w:val="none" w:sz="0" w:space="0" w:color="auto"/>
                        <w:left w:val="none" w:sz="0" w:space="0" w:color="auto"/>
                        <w:bottom w:val="none" w:sz="0" w:space="0" w:color="auto"/>
                        <w:right w:val="none" w:sz="0" w:space="0" w:color="auto"/>
                      </w:divBdr>
                    </w:div>
                  </w:divsChild>
                </w:div>
                <w:div w:id="1125545661">
                  <w:marLeft w:val="0"/>
                  <w:marRight w:val="0"/>
                  <w:marTop w:val="0"/>
                  <w:marBottom w:val="0"/>
                  <w:divBdr>
                    <w:top w:val="none" w:sz="0" w:space="0" w:color="auto"/>
                    <w:left w:val="none" w:sz="0" w:space="0" w:color="auto"/>
                    <w:bottom w:val="none" w:sz="0" w:space="0" w:color="auto"/>
                    <w:right w:val="none" w:sz="0" w:space="0" w:color="auto"/>
                  </w:divBdr>
                  <w:divsChild>
                    <w:div w:id="797338063">
                      <w:marLeft w:val="0"/>
                      <w:marRight w:val="0"/>
                      <w:marTop w:val="0"/>
                      <w:marBottom w:val="0"/>
                      <w:divBdr>
                        <w:top w:val="none" w:sz="0" w:space="0" w:color="auto"/>
                        <w:left w:val="none" w:sz="0" w:space="0" w:color="auto"/>
                        <w:bottom w:val="none" w:sz="0" w:space="0" w:color="auto"/>
                        <w:right w:val="none" w:sz="0" w:space="0" w:color="auto"/>
                      </w:divBdr>
                    </w:div>
                  </w:divsChild>
                </w:div>
                <w:div w:id="1187213763">
                  <w:marLeft w:val="0"/>
                  <w:marRight w:val="0"/>
                  <w:marTop w:val="0"/>
                  <w:marBottom w:val="0"/>
                  <w:divBdr>
                    <w:top w:val="none" w:sz="0" w:space="0" w:color="auto"/>
                    <w:left w:val="none" w:sz="0" w:space="0" w:color="auto"/>
                    <w:bottom w:val="none" w:sz="0" w:space="0" w:color="auto"/>
                    <w:right w:val="none" w:sz="0" w:space="0" w:color="auto"/>
                  </w:divBdr>
                  <w:divsChild>
                    <w:div w:id="1278871921">
                      <w:marLeft w:val="0"/>
                      <w:marRight w:val="0"/>
                      <w:marTop w:val="0"/>
                      <w:marBottom w:val="0"/>
                      <w:divBdr>
                        <w:top w:val="none" w:sz="0" w:space="0" w:color="auto"/>
                        <w:left w:val="none" w:sz="0" w:space="0" w:color="auto"/>
                        <w:bottom w:val="none" w:sz="0" w:space="0" w:color="auto"/>
                        <w:right w:val="none" w:sz="0" w:space="0" w:color="auto"/>
                      </w:divBdr>
                    </w:div>
                  </w:divsChild>
                </w:div>
                <w:div w:id="746726350">
                  <w:marLeft w:val="0"/>
                  <w:marRight w:val="0"/>
                  <w:marTop w:val="0"/>
                  <w:marBottom w:val="0"/>
                  <w:divBdr>
                    <w:top w:val="none" w:sz="0" w:space="0" w:color="auto"/>
                    <w:left w:val="none" w:sz="0" w:space="0" w:color="auto"/>
                    <w:bottom w:val="none" w:sz="0" w:space="0" w:color="auto"/>
                    <w:right w:val="none" w:sz="0" w:space="0" w:color="auto"/>
                  </w:divBdr>
                  <w:divsChild>
                    <w:div w:id="1679651716">
                      <w:marLeft w:val="0"/>
                      <w:marRight w:val="0"/>
                      <w:marTop w:val="0"/>
                      <w:marBottom w:val="0"/>
                      <w:divBdr>
                        <w:top w:val="none" w:sz="0" w:space="0" w:color="auto"/>
                        <w:left w:val="none" w:sz="0" w:space="0" w:color="auto"/>
                        <w:bottom w:val="none" w:sz="0" w:space="0" w:color="auto"/>
                        <w:right w:val="none" w:sz="0" w:space="0" w:color="auto"/>
                      </w:divBdr>
                    </w:div>
                  </w:divsChild>
                </w:div>
                <w:div w:id="719476144">
                  <w:marLeft w:val="0"/>
                  <w:marRight w:val="0"/>
                  <w:marTop w:val="0"/>
                  <w:marBottom w:val="0"/>
                  <w:divBdr>
                    <w:top w:val="none" w:sz="0" w:space="0" w:color="auto"/>
                    <w:left w:val="none" w:sz="0" w:space="0" w:color="auto"/>
                    <w:bottom w:val="none" w:sz="0" w:space="0" w:color="auto"/>
                    <w:right w:val="none" w:sz="0" w:space="0" w:color="auto"/>
                  </w:divBdr>
                  <w:divsChild>
                    <w:div w:id="554317258">
                      <w:marLeft w:val="0"/>
                      <w:marRight w:val="0"/>
                      <w:marTop w:val="0"/>
                      <w:marBottom w:val="0"/>
                      <w:divBdr>
                        <w:top w:val="none" w:sz="0" w:space="0" w:color="auto"/>
                        <w:left w:val="none" w:sz="0" w:space="0" w:color="auto"/>
                        <w:bottom w:val="none" w:sz="0" w:space="0" w:color="auto"/>
                        <w:right w:val="none" w:sz="0" w:space="0" w:color="auto"/>
                      </w:divBdr>
                    </w:div>
                  </w:divsChild>
                </w:div>
                <w:div w:id="664942092">
                  <w:marLeft w:val="0"/>
                  <w:marRight w:val="0"/>
                  <w:marTop w:val="0"/>
                  <w:marBottom w:val="0"/>
                  <w:divBdr>
                    <w:top w:val="none" w:sz="0" w:space="0" w:color="auto"/>
                    <w:left w:val="none" w:sz="0" w:space="0" w:color="auto"/>
                    <w:bottom w:val="none" w:sz="0" w:space="0" w:color="auto"/>
                    <w:right w:val="none" w:sz="0" w:space="0" w:color="auto"/>
                  </w:divBdr>
                  <w:divsChild>
                    <w:div w:id="1936668927">
                      <w:marLeft w:val="0"/>
                      <w:marRight w:val="0"/>
                      <w:marTop w:val="0"/>
                      <w:marBottom w:val="0"/>
                      <w:divBdr>
                        <w:top w:val="none" w:sz="0" w:space="0" w:color="auto"/>
                        <w:left w:val="none" w:sz="0" w:space="0" w:color="auto"/>
                        <w:bottom w:val="none" w:sz="0" w:space="0" w:color="auto"/>
                        <w:right w:val="none" w:sz="0" w:space="0" w:color="auto"/>
                      </w:divBdr>
                    </w:div>
                  </w:divsChild>
                </w:div>
                <w:div w:id="1761877021">
                  <w:marLeft w:val="0"/>
                  <w:marRight w:val="0"/>
                  <w:marTop w:val="0"/>
                  <w:marBottom w:val="0"/>
                  <w:divBdr>
                    <w:top w:val="none" w:sz="0" w:space="0" w:color="auto"/>
                    <w:left w:val="none" w:sz="0" w:space="0" w:color="auto"/>
                    <w:bottom w:val="none" w:sz="0" w:space="0" w:color="auto"/>
                    <w:right w:val="none" w:sz="0" w:space="0" w:color="auto"/>
                  </w:divBdr>
                  <w:divsChild>
                    <w:div w:id="338698338">
                      <w:marLeft w:val="0"/>
                      <w:marRight w:val="0"/>
                      <w:marTop w:val="0"/>
                      <w:marBottom w:val="0"/>
                      <w:divBdr>
                        <w:top w:val="none" w:sz="0" w:space="0" w:color="auto"/>
                        <w:left w:val="none" w:sz="0" w:space="0" w:color="auto"/>
                        <w:bottom w:val="none" w:sz="0" w:space="0" w:color="auto"/>
                        <w:right w:val="none" w:sz="0" w:space="0" w:color="auto"/>
                      </w:divBdr>
                    </w:div>
                  </w:divsChild>
                </w:div>
                <w:div w:id="1929461545">
                  <w:marLeft w:val="0"/>
                  <w:marRight w:val="0"/>
                  <w:marTop w:val="0"/>
                  <w:marBottom w:val="0"/>
                  <w:divBdr>
                    <w:top w:val="none" w:sz="0" w:space="0" w:color="auto"/>
                    <w:left w:val="none" w:sz="0" w:space="0" w:color="auto"/>
                    <w:bottom w:val="none" w:sz="0" w:space="0" w:color="auto"/>
                    <w:right w:val="none" w:sz="0" w:space="0" w:color="auto"/>
                  </w:divBdr>
                  <w:divsChild>
                    <w:div w:id="567303951">
                      <w:marLeft w:val="0"/>
                      <w:marRight w:val="0"/>
                      <w:marTop w:val="0"/>
                      <w:marBottom w:val="0"/>
                      <w:divBdr>
                        <w:top w:val="none" w:sz="0" w:space="0" w:color="auto"/>
                        <w:left w:val="none" w:sz="0" w:space="0" w:color="auto"/>
                        <w:bottom w:val="none" w:sz="0" w:space="0" w:color="auto"/>
                        <w:right w:val="none" w:sz="0" w:space="0" w:color="auto"/>
                      </w:divBdr>
                    </w:div>
                  </w:divsChild>
                </w:div>
                <w:div w:id="35356289">
                  <w:marLeft w:val="0"/>
                  <w:marRight w:val="0"/>
                  <w:marTop w:val="0"/>
                  <w:marBottom w:val="0"/>
                  <w:divBdr>
                    <w:top w:val="none" w:sz="0" w:space="0" w:color="auto"/>
                    <w:left w:val="none" w:sz="0" w:space="0" w:color="auto"/>
                    <w:bottom w:val="none" w:sz="0" w:space="0" w:color="auto"/>
                    <w:right w:val="none" w:sz="0" w:space="0" w:color="auto"/>
                  </w:divBdr>
                  <w:divsChild>
                    <w:div w:id="776483910">
                      <w:marLeft w:val="0"/>
                      <w:marRight w:val="0"/>
                      <w:marTop w:val="0"/>
                      <w:marBottom w:val="0"/>
                      <w:divBdr>
                        <w:top w:val="none" w:sz="0" w:space="0" w:color="auto"/>
                        <w:left w:val="none" w:sz="0" w:space="0" w:color="auto"/>
                        <w:bottom w:val="none" w:sz="0" w:space="0" w:color="auto"/>
                        <w:right w:val="none" w:sz="0" w:space="0" w:color="auto"/>
                      </w:divBdr>
                    </w:div>
                  </w:divsChild>
                </w:div>
                <w:div w:id="1934820345">
                  <w:marLeft w:val="0"/>
                  <w:marRight w:val="0"/>
                  <w:marTop w:val="0"/>
                  <w:marBottom w:val="0"/>
                  <w:divBdr>
                    <w:top w:val="none" w:sz="0" w:space="0" w:color="auto"/>
                    <w:left w:val="none" w:sz="0" w:space="0" w:color="auto"/>
                    <w:bottom w:val="none" w:sz="0" w:space="0" w:color="auto"/>
                    <w:right w:val="none" w:sz="0" w:space="0" w:color="auto"/>
                  </w:divBdr>
                  <w:divsChild>
                    <w:div w:id="966200691">
                      <w:marLeft w:val="0"/>
                      <w:marRight w:val="0"/>
                      <w:marTop w:val="0"/>
                      <w:marBottom w:val="0"/>
                      <w:divBdr>
                        <w:top w:val="none" w:sz="0" w:space="0" w:color="auto"/>
                        <w:left w:val="none" w:sz="0" w:space="0" w:color="auto"/>
                        <w:bottom w:val="none" w:sz="0" w:space="0" w:color="auto"/>
                        <w:right w:val="none" w:sz="0" w:space="0" w:color="auto"/>
                      </w:divBdr>
                    </w:div>
                  </w:divsChild>
                </w:div>
                <w:div w:id="699017767">
                  <w:marLeft w:val="0"/>
                  <w:marRight w:val="0"/>
                  <w:marTop w:val="0"/>
                  <w:marBottom w:val="0"/>
                  <w:divBdr>
                    <w:top w:val="none" w:sz="0" w:space="0" w:color="auto"/>
                    <w:left w:val="none" w:sz="0" w:space="0" w:color="auto"/>
                    <w:bottom w:val="none" w:sz="0" w:space="0" w:color="auto"/>
                    <w:right w:val="none" w:sz="0" w:space="0" w:color="auto"/>
                  </w:divBdr>
                  <w:divsChild>
                    <w:div w:id="2084326089">
                      <w:marLeft w:val="0"/>
                      <w:marRight w:val="0"/>
                      <w:marTop w:val="0"/>
                      <w:marBottom w:val="0"/>
                      <w:divBdr>
                        <w:top w:val="none" w:sz="0" w:space="0" w:color="auto"/>
                        <w:left w:val="none" w:sz="0" w:space="0" w:color="auto"/>
                        <w:bottom w:val="none" w:sz="0" w:space="0" w:color="auto"/>
                        <w:right w:val="none" w:sz="0" w:space="0" w:color="auto"/>
                      </w:divBdr>
                    </w:div>
                  </w:divsChild>
                </w:div>
                <w:div w:id="196967583">
                  <w:marLeft w:val="0"/>
                  <w:marRight w:val="0"/>
                  <w:marTop w:val="0"/>
                  <w:marBottom w:val="0"/>
                  <w:divBdr>
                    <w:top w:val="none" w:sz="0" w:space="0" w:color="auto"/>
                    <w:left w:val="none" w:sz="0" w:space="0" w:color="auto"/>
                    <w:bottom w:val="none" w:sz="0" w:space="0" w:color="auto"/>
                    <w:right w:val="none" w:sz="0" w:space="0" w:color="auto"/>
                  </w:divBdr>
                  <w:divsChild>
                    <w:div w:id="876166682">
                      <w:marLeft w:val="0"/>
                      <w:marRight w:val="0"/>
                      <w:marTop w:val="0"/>
                      <w:marBottom w:val="0"/>
                      <w:divBdr>
                        <w:top w:val="none" w:sz="0" w:space="0" w:color="auto"/>
                        <w:left w:val="none" w:sz="0" w:space="0" w:color="auto"/>
                        <w:bottom w:val="none" w:sz="0" w:space="0" w:color="auto"/>
                        <w:right w:val="none" w:sz="0" w:space="0" w:color="auto"/>
                      </w:divBdr>
                    </w:div>
                  </w:divsChild>
                </w:div>
                <w:div w:id="1301183365">
                  <w:marLeft w:val="0"/>
                  <w:marRight w:val="0"/>
                  <w:marTop w:val="0"/>
                  <w:marBottom w:val="0"/>
                  <w:divBdr>
                    <w:top w:val="none" w:sz="0" w:space="0" w:color="auto"/>
                    <w:left w:val="none" w:sz="0" w:space="0" w:color="auto"/>
                    <w:bottom w:val="none" w:sz="0" w:space="0" w:color="auto"/>
                    <w:right w:val="none" w:sz="0" w:space="0" w:color="auto"/>
                  </w:divBdr>
                  <w:divsChild>
                    <w:div w:id="2132048236">
                      <w:marLeft w:val="0"/>
                      <w:marRight w:val="0"/>
                      <w:marTop w:val="0"/>
                      <w:marBottom w:val="0"/>
                      <w:divBdr>
                        <w:top w:val="none" w:sz="0" w:space="0" w:color="auto"/>
                        <w:left w:val="none" w:sz="0" w:space="0" w:color="auto"/>
                        <w:bottom w:val="none" w:sz="0" w:space="0" w:color="auto"/>
                        <w:right w:val="none" w:sz="0" w:space="0" w:color="auto"/>
                      </w:divBdr>
                    </w:div>
                  </w:divsChild>
                </w:div>
                <w:div w:id="1565144127">
                  <w:marLeft w:val="0"/>
                  <w:marRight w:val="0"/>
                  <w:marTop w:val="0"/>
                  <w:marBottom w:val="0"/>
                  <w:divBdr>
                    <w:top w:val="none" w:sz="0" w:space="0" w:color="auto"/>
                    <w:left w:val="none" w:sz="0" w:space="0" w:color="auto"/>
                    <w:bottom w:val="none" w:sz="0" w:space="0" w:color="auto"/>
                    <w:right w:val="none" w:sz="0" w:space="0" w:color="auto"/>
                  </w:divBdr>
                  <w:divsChild>
                    <w:div w:id="1182357322">
                      <w:marLeft w:val="0"/>
                      <w:marRight w:val="0"/>
                      <w:marTop w:val="0"/>
                      <w:marBottom w:val="0"/>
                      <w:divBdr>
                        <w:top w:val="none" w:sz="0" w:space="0" w:color="auto"/>
                        <w:left w:val="none" w:sz="0" w:space="0" w:color="auto"/>
                        <w:bottom w:val="none" w:sz="0" w:space="0" w:color="auto"/>
                        <w:right w:val="none" w:sz="0" w:space="0" w:color="auto"/>
                      </w:divBdr>
                    </w:div>
                  </w:divsChild>
                </w:div>
                <w:div w:id="2068063887">
                  <w:marLeft w:val="0"/>
                  <w:marRight w:val="0"/>
                  <w:marTop w:val="0"/>
                  <w:marBottom w:val="0"/>
                  <w:divBdr>
                    <w:top w:val="none" w:sz="0" w:space="0" w:color="auto"/>
                    <w:left w:val="none" w:sz="0" w:space="0" w:color="auto"/>
                    <w:bottom w:val="none" w:sz="0" w:space="0" w:color="auto"/>
                    <w:right w:val="none" w:sz="0" w:space="0" w:color="auto"/>
                  </w:divBdr>
                  <w:divsChild>
                    <w:div w:id="1502771705">
                      <w:marLeft w:val="0"/>
                      <w:marRight w:val="0"/>
                      <w:marTop w:val="0"/>
                      <w:marBottom w:val="0"/>
                      <w:divBdr>
                        <w:top w:val="none" w:sz="0" w:space="0" w:color="auto"/>
                        <w:left w:val="none" w:sz="0" w:space="0" w:color="auto"/>
                        <w:bottom w:val="none" w:sz="0" w:space="0" w:color="auto"/>
                        <w:right w:val="none" w:sz="0" w:space="0" w:color="auto"/>
                      </w:divBdr>
                    </w:div>
                  </w:divsChild>
                </w:div>
                <w:div w:id="142937309">
                  <w:marLeft w:val="0"/>
                  <w:marRight w:val="0"/>
                  <w:marTop w:val="0"/>
                  <w:marBottom w:val="0"/>
                  <w:divBdr>
                    <w:top w:val="none" w:sz="0" w:space="0" w:color="auto"/>
                    <w:left w:val="none" w:sz="0" w:space="0" w:color="auto"/>
                    <w:bottom w:val="none" w:sz="0" w:space="0" w:color="auto"/>
                    <w:right w:val="none" w:sz="0" w:space="0" w:color="auto"/>
                  </w:divBdr>
                  <w:divsChild>
                    <w:div w:id="1588078074">
                      <w:marLeft w:val="0"/>
                      <w:marRight w:val="0"/>
                      <w:marTop w:val="0"/>
                      <w:marBottom w:val="0"/>
                      <w:divBdr>
                        <w:top w:val="none" w:sz="0" w:space="0" w:color="auto"/>
                        <w:left w:val="none" w:sz="0" w:space="0" w:color="auto"/>
                        <w:bottom w:val="none" w:sz="0" w:space="0" w:color="auto"/>
                        <w:right w:val="none" w:sz="0" w:space="0" w:color="auto"/>
                      </w:divBdr>
                    </w:div>
                  </w:divsChild>
                </w:div>
                <w:div w:id="851603541">
                  <w:marLeft w:val="0"/>
                  <w:marRight w:val="0"/>
                  <w:marTop w:val="0"/>
                  <w:marBottom w:val="0"/>
                  <w:divBdr>
                    <w:top w:val="none" w:sz="0" w:space="0" w:color="auto"/>
                    <w:left w:val="none" w:sz="0" w:space="0" w:color="auto"/>
                    <w:bottom w:val="none" w:sz="0" w:space="0" w:color="auto"/>
                    <w:right w:val="none" w:sz="0" w:space="0" w:color="auto"/>
                  </w:divBdr>
                  <w:divsChild>
                    <w:div w:id="2078437168">
                      <w:marLeft w:val="0"/>
                      <w:marRight w:val="0"/>
                      <w:marTop w:val="0"/>
                      <w:marBottom w:val="0"/>
                      <w:divBdr>
                        <w:top w:val="none" w:sz="0" w:space="0" w:color="auto"/>
                        <w:left w:val="none" w:sz="0" w:space="0" w:color="auto"/>
                        <w:bottom w:val="none" w:sz="0" w:space="0" w:color="auto"/>
                        <w:right w:val="none" w:sz="0" w:space="0" w:color="auto"/>
                      </w:divBdr>
                    </w:div>
                  </w:divsChild>
                </w:div>
                <w:div w:id="127866874">
                  <w:marLeft w:val="0"/>
                  <w:marRight w:val="0"/>
                  <w:marTop w:val="0"/>
                  <w:marBottom w:val="0"/>
                  <w:divBdr>
                    <w:top w:val="none" w:sz="0" w:space="0" w:color="auto"/>
                    <w:left w:val="none" w:sz="0" w:space="0" w:color="auto"/>
                    <w:bottom w:val="none" w:sz="0" w:space="0" w:color="auto"/>
                    <w:right w:val="none" w:sz="0" w:space="0" w:color="auto"/>
                  </w:divBdr>
                  <w:divsChild>
                    <w:div w:id="237446777">
                      <w:marLeft w:val="0"/>
                      <w:marRight w:val="0"/>
                      <w:marTop w:val="0"/>
                      <w:marBottom w:val="0"/>
                      <w:divBdr>
                        <w:top w:val="none" w:sz="0" w:space="0" w:color="auto"/>
                        <w:left w:val="none" w:sz="0" w:space="0" w:color="auto"/>
                        <w:bottom w:val="none" w:sz="0" w:space="0" w:color="auto"/>
                        <w:right w:val="none" w:sz="0" w:space="0" w:color="auto"/>
                      </w:divBdr>
                    </w:div>
                  </w:divsChild>
                </w:div>
                <w:div w:id="313294064">
                  <w:marLeft w:val="0"/>
                  <w:marRight w:val="0"/>
                  <w:marTop w:val="0"/>
                  <w:marBottom w:val="0"/>
                  <w:divBdr>
                    <w:top w:val="none" w:sz="0" w:space="0" w:color="auto"/>
                    <w:left w:val="none" w:sz="0" w:space="0" w:color="auto"/>
                    <w:bottom w:val="none" w:sz="0" w:space="0" w:color="auto"/>
                    <w:right w:val="none" w:sz="0" w:space="0" w:color="auto"/>
                  </w:divBdr>
                  <w:divsChild>
                    <w:div w:id="1388070697">
                      <w:marLeft w:val="0"/>
                      <w:marRight w:val="0"/>
                      <w:marTop w:val="0"/>
                      <w:marBottom w:val="0"/>
                      <w:divBdr>
                        <w:top w:val="none" w:sz="0" w:space="0" w:color="auto"/>
                        <w:left w:val="none" w:sz="0" w:space="0" w:color="auto"/>
                        <w:bottom w:val="none" w:sz="0" w:space="0" w:color="auto"/>
                        <w:right w:val="none" w:sz="0" w:space="0" w:color="auto"/>
                      </w:divBdr>
                    </w:div>
                  </w:divsChild>
                </w:div>
                <w:div w:id="1370182445">
                  <w:marLeft w:val="0"/>
                  <w:marRight w:val="0"/>
                  <w:marTop w:val="0"/>
                  <w:marBottom w:val="0"/>
                  <w:divBdr>
                    <w:top w:val="none" w:sz="0" w:space="0" w:color="auto"/>
                    <w:left w:val="none" w:sz="0" w:space="0" w:color="auto"/>
                    <w:bottom w:val="none" w:sz="0" w:space="0" w:color="auto"/>
                    <w:right w:val="none" w:sz="0" w:space="0" w:color="auto"/>
                  </w:divBdr>
                  <w:divsChild>
                    <w:div w:id="1109738619">
                      <w:marLeft w:val="0"/>
                      <w:marRight w:val="0"/>
                      <w:marTop w:val="0"/>
                      <w:marBottom w:val="0"/>
                      <w:divBdr>
                        <w:top w:val="none" w:sz="0" w:space="0" w:color="auto"/>
                        <w:left w:val="none" w:sz="0" w:space="0" w:color="auto"/>
                        <w:bottom w:val="none" w:sz="0" w:space="0" w:color="auto"/>
                        <w:right w:val="none" w:sz="0" w:space="0" w:color="auto"/>
                      </w:divBdr>
                    </w:div>
                  </w:divsChild>
                </w:div>
                <w:div w:id="95250144">
                  <w:marLeft w:val="0"/>
                  <w:marRight w:val="0"/>
                  <w:marTop w:val="0"/>
                  <w:marBottom w:val="0"/>
                  <w:divBdr>
                    <w:top w:val="none" w:sz="0" w:space="0" w:color="auto"/>
                    <w:left w:val="none" w:sz="0" w:space="0" w:color="auto"/>
                    <w:bottom w:val="none" w:sz="0" w:space="0" w:color="auto"/>
                    <w:right w:val="none" w:sz="0" w:space="0" w:color="auto"/>
                  </w:divBdr>
                  <w:divsChild>
                    <w:div w:id="359940604">
                      <w:marLeft w:val="0"/>
                      <w:marRight w:val="0"/>
                      <w:marTop w:val="0"/>
                      <w:marBottom w:val="0"/>
                      <w:divBdr>
                        <w:top w:val="none" w:sz="0" w:space="0" w:color="auto"/>
                        <w:left w:val="none" w:sz="0" w:space="0" w:color="auto"/>
                        <w:bottom w:val="none" w:sz="0" w:space="0" w:color="auto"/>
                        <w:right w:val="none" w:sz="0" w:space="0" w:color="auto"/>
                      </w:divBdr>
                    </w:div>
                  </w:divsChild>
                </w:div>
                <w:div w:id="170879798">
                  <w:marLeft w:val="0"/>
                  <w:marRight w:val="0"/>
                  <w:marTop w:val="0"/>
                  <w:marBottom w:val="0"/>
                  <w:divBdr>
                    <w:top w:val="none" w:sz="0" w:space="0" w:color="auto"/>
                    <w:left w:val="none" w:sz="0" w:space="0" w:color="auto"/>
                    <w:bottom w:val="none" w:sz="0" w:space="0" w:color="auto"/>
                    <w:right w:val="none" w:sz="0" w:space="0" w:color="auto"/>
                  </w:divBdr>
                  <w:divsChild>
                    <w:div w:id="1006638168">
                      <w:marLeft w:val="0"/>
                      <w:marRight w:val="0"/>
                      <w:marTop w:val="0"/>
                      <w:marBottom w:val="0"/>
                      <w:divBdr>
                        <w:top w:val="none" w:sz="0" w:space="0" w:color="auto"/>
                        <w:left w:val="none" w:sz="0" w:space="0" w:color="auto"/>
                        <w:bottom w:val="none" w:sz="0" w:space="0" w:color="auto"/>
                        <w:right w:val="none" w:sz="0" w:space="0" w:color="auto"/>
                      </w:divBdr>
                    </w:div>
                  </w:divsChild>
                </w:div>
                <w:div w:id="470169082">
                  <w:marLeft w:val="0"/>
                  <w:marRight w:val="0"/>
                  <w:marTop w:val="0"/>
                  <w:marBottom w:val="0"/>
                  <w:divBdr>
                    <w:top w:val="none" w:sz="0" w:space="0" w:color="auto"/>
                    <w:left w:val="none" w:sz="0" w:space="0" w:color="auto"/>
                    <w:bottom w:val="none" w:sz="0" w:space="0" w:color="auto"/>
                    <w:right w:val="none" w:sz="0" w:space="0" w:color="auto"/>
                  </w:divBdr>
                  <w:divsChild>
                    <w:div w:id="580527174">
                      <w:marLeft w:val="0"/>
                      <w:marRight w:val="0"/>
                      <w:marTop w:val="0"/>
                      <w:marBottom w:val="0"/>
                      <w:divBdr>
                        <w:top w:val="none" w:sz="0" w:space="0" w:color="auto"/>
                        <w:left w:val="none" w:sz="0" w:space="0" w:color="auto"/>
                        <w:bottom w:val="none" w:sz="0" w:space="0" w:color="auto"/>
                        <w:right w:val="none" w:sz="0" w:space="0" w:color="auto"/>
                      </w:divBdr>
                    </w:div>
                  </w:divsChild>
                </w:div>
                <w:div w:id="960184731">
                  <w:marLeft w:val="0"/>
                  <w:marRight w:val="0"/>
                  <w:marTop w:val="0"/>
                  <w:marBottom w:val="0"/>
                  <w:divBdr>
                    <w:top w:val="none" w:sz="0" w:space="0" w:color="auto"/>
                    <w:left w:val="none" w:sz="0" w:space="0" w:color="auto"/>
                    <w:bottom w:val="none" w:sz="0" w:space="0" w:color="auto"/>
                    <w:right w:val="none" w:sz="0" w:space="0" w:color="auto"/>
                  </w:divBdr>
                  <w:divsChild>
                    <w:div w:id="1366253823">
                      <w:marLeft w:val="0"/>
                      <w:marRight w:val="0"/>
                      <w:marTop w:val="0"/>
                      <w:marBottom w:val="0"/>
                      <w:divBdr>
                        <w:top w:val="none" w:sz="0" w:space="0" w:color="auto"/>
                        <w:left w:val="none" w:sz="0" w:space="0" w:color="auto"/>
                        <w:bottom w:val="none" w:sz="0" w:space="0" w:color="auto"/>
                        <w:right w:val="none" w:sz="0" w:space="0" w:color="auto"/>
                      </w:divBdr>
                    </w:div>
                  </w:divsChild>
                </w:div>
                <w:div w:id="1243643401">
                  <w:marLeft w:val="0"/>
                  <w:marRight w:val="0"/>
                  <w:marTop w:val="0"/>
                  <w:marBottom w:val="0"/>
                  <w:divBdr>
                    <w:top w:val="none" w:sz="0" w:space="0" w:color="auto"/>
                    <w:left w:val="none" w:sz="0" w:space="0" w:color="auto"/>
                    <w:bottom w:val="none" w:sz="0" w:space="0" w:color="auto"/>
                    <w:right w:val="none" w:sz="0" w:space="0" w:color="auto"/>
                  </w:divBdr>
                  <w:divsChild>
                    <w:div w:id="2025204944">
                      <w:marLeft w:val="0"/>
                      <w:marRight w:val="0"/>
                      <w:marTop w:val="0"/>
                      <w:marBottom w:val="0"/>
                      <w:divBdr>
                        <w:top w:val="none" w:sz="0" w:space="0" w:color="auto"/>
                        <w:left w:val="none" w:sz="0" w:space="0" w:color="auto"/>
                        <w:bottom w:val="none" w:sz="0" w:space="0" w:color="auto"/>
                        <w:right w:val="none" w:sz="0" w:space="0" w:color="auto"/>
                      </w:divBdr>
                    </w:div>
                  </w:divsChild>
                </w:div>
                <w:div w:id="333917798">
                  <w:marLeft w:val="0"/>
                  <w:marRight w:val="0"/>
                  <w:marTop w:val="0"/>
                  <w:marBottom w:val="0"/>
                  <w:divBdr>
                    <w:top w:val="none" w:sz="0" w:space="0" w:color="auto"/>
                    <w:left w:val="none" w:sz="0" w:space="0" w:color="auto"/>
                    <w:bottom w:val="none" w:sz="0" w:space="0" w:color="auto"/>
                    <w:right w:val="none" w:sz="0" w:space="0" w:color="auto"/>
                  </w:divBdr>
                  <w:divsChild>
                    <w:div w:id="1057703858">
                      <w:marLeft w:val="0"/>
                      <w:marRight w:val="0"/>
                      <w:marTop w:val="0"/>
                      <w:marBottom w:val="0"/>
                      <w:divBdr>
                        <w:top w:val="none" w:sz="0" w:space="0" w:color="auto"/>
                        <w:left w:val="none" w:sz="0" w:space="0" w:color="auto"/>
                        <w:bottom w:val="none" w:sz="0" w:space="0" w:color="auto"/>
                        <w:right w:val="none" w:sz="0" w:space="0" w:color="auto"/>
                      </w:divBdr>
                    </w:div>
                  </w:divsChild>
                </w:div>
                <w:div w:id="476849320">
                  <w:marLeft w:val="0"/>
                  <w:marRight w:val="0"/>
                  <w:marTop w:val="0"/>
                  <w:marBottom w:val="0"/>
                  <w:divBdr>
                    <w:top w:val="none" w:sz="0" w:space="0" w:color="auto"/>
                    <w:left w:val="none" w:sz="0" w:space="0" w:color="auto"/>
                    <w:bottom w:val="none" w:sz="0" w:space="0" w:color="auto"/>
                    <w:right w:val="none" w:sz="0" w:space="0" w:color="auto"/>
                  </w:divBdr>
                  <w:divsChild>
                    <w:div w:id="525558618">
                      <w:marLeft w:val="0"/>
                      <w:marRight w:val="0"/>
                      <w:marTop w:val="0"/>
                      <w:marBottom w:val="0"/>
                      <w:divBdr>
                        <w:top w:val="none" w:sz="0" w:space="0" w:color="auto"/>
                        <w:left w:val="none" w:sz="0" w:space="0" w:color="auto"/>
                        <w:bottom w:val="none" w:sz="0" w:space="0" w:color="auto"/>
                        <w:right w:val="none" w:sz="0" w:space="0" w:color="auto"/>
                      </w:divBdr>
                    </w:div>
                  </w:divsChild>
                </w:div>
                <w:div w:id="1817069880">
                  <w:marLeft w:val="0"/>
                  <w:marRight w:val="0"/>
                  <w:marTop w:val="0"/>
                  <w:marBottom w:val="0"/>
                  <w:divBdr>
                    <w:top w:val="none" w:sz="0" w:space="0" w:color="auto"/>
                    <w:left w:val="none" w:sz="0" w:space="0" w:color="auto"/>
                    <w:bottom w:val="none" w:sz="0" w:space="0" w:color="auto"/>
                    <w:right w:val="none" w:sz="0" w:space="0" w:color="auto"/>
                  </w:divBdr>
                  <w:divsChild>
                    <w:div w:id="16683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4348">
      <w:bodyDiv w:val="1"/>
      <w:marLeft w:val="0"/>
      <w:marRight w:val="0"/>
      <w:marTop w:val="0"/>
      <w:marBottom w:val="0"/>
      <w:divBdr>
        <w:top w:val="none" w:sz="0" w:space="0" w:color="auto"/>
        <w:left w:val="none" w:sz="0" w:space="0" w:color="auto"/>
        <w:bottom w:val="none" w:sz="0" w:space="0" w:color="auto"/>
        <w:right w:val="none" w:sz="0" w:space="0" w:color="auto"/>
      </w:divBdr>
      <w:divsChild>
        <w:div w:id="21714018">
          <w:marLeft w:val="0"/>
          <w:marRight w:val="0"/>
          <w:marTop w:val="0"/>
          <w:marBottom w:val="0"/>
          <w:divBdr>
            <w:top w:val="none" w:sz="0" w:space="0" w:color="auto"/>
            <w:left w:val="none" w:sz="0" w:space="0" w:color="auto"/>
            <w:bottom w:val="none" w:sz="0" w:space="0" w:color="auto"/>
            <w:right w:val="none" w:sz="0" w:space="0" w:color="auto"/>
          </w:divBdr>
        </w:div>
        <w:div w:id="1401831466">
          <w:marLeft w:val="0"/>
          <w:marRight w:val="0"/>
          <w:marTop w:val="0"/>
          <w:marBottom w:val="0"/>
          <w:divBdr>
            <w:top w:val="none" w:sz="0" w:space="0" w:color="auto"/>
            <w:left w:val="none" w:sz="0" w:space="0" w:color="auto"/>
            <w:bottom w:val="none" w:sz="0" w:space="0" w:color="auto"/>
            <w:right w:val="none" w:sz="0" w:space="0" w:color="auto"/>
          </w:divBdr>
        </w:div>
        <w:div w:id="774792287">
          <w:marLeft w:val="0"/>
          <w:marRight w:val="0"/>
          <w:marTop w:val="0"/>
          <w:marBottom w:val="0"/>
          <w:divBdr>
            <w:top w:val="none" w:sz="0" w:space="0" w:color="auto"/>
            <w:left w:val="none" w:sz="0" w:space="0" w:color="auto"/>
            <w:bottom w:val="none" w:sz="0" w:space="0" w:color="auto"/>
            <w:right w:val="none" w:sz="0" w:space="0" w:color="auto"/>
          </w:divBdr>
        </w:div>
        <w:div w:id="657003908">
          <w:marLeft w:val="0"/>
          <w:marRight w:val="0"/>
          <w:marTop w:val="0"/>
          <w:marBottom w:val="0"/>
          <w:divBdr>
            <w:top w:val="none" w:sz="0" w:space="0" w:color="auto"/>
            <w:left w:val="none" w:sz="0" w:space="0" w:color="auto"/>
            <w:bottom w:val="none" w:sz="0" w:space="0" w:color="auto"/>
            <w:right w:val="none" w:sz="0" w:space="0" w:color="auto"/>
          </w:divBdr>
        </w:div>
        <w:div w:id="2146581607">
          <w:marLeft w:val="0"/>
          <w:marRight w:val="0"/>
          <w:marTop w:val="0"/>
          <w:marBottom w:val="0"/>
          <w:divBdr>
            <w:top w:val="none" w:sz="0" w:space="0" w:color="auto"/>
            <w:left w:val="none" w:sz="0" w:space="0" w:color="auto"/>
            <w:bottom w:val="none" w:sz="0" w:space="0" w:color="auto"/>
            <w:right w:val="none" w:sz="0" w:space="0" w:color="auto"/>
          </w:divBdr>
        </w:div>
        <w:div w:id="1478257793">
          <w:marLeft w:val="0"/>
          <w:marRight w:val="0"/>
          <w:marTop w:val="0"/>
          <w:marBottom w:val="0"/>
          <w:divBdr>
            <w:top w:val="none" w:sz="0" w:space="0" w:color="auto"/>
            <w:left w:val="none" w:sz="0" w:space="0" w:color="auto"/>
            <w:bottom w:val="none" w:sz="0" w:space="0" w:color="auto"/>
            <w:right w:val="none" w:sz="0" w:space="0" w:color="auto"/>
          </w:divBdr>
        </w:div>
        <w:div w:id="1011839774">
          <w:marLeft w:val="0"/>
          <w:marRight w:val="0"/>
          <w:marTop w:val="0"/>
          <w:marBottom w:val="0"/>
          <w:divBdr>
            <w:top w:val="none" w:sz="0" w:space="0" w:color="auto"/>
            <w:left w:val="none" w:sz="0" w:space="0" w:color="auto"/>
            <w:bottom w:val="none" w:sz="0" w:space="0" w:color="auto"/>
            <w:right w:val="none" w:sz="0" w:space="0" w:color="auto"/>
          </w:divBdr>
        </w:div>
        <w:div w:id="1922367582">
          <w:marLeft w:val="0"/>
          <w:marRight w:val="0"/>
          <w:marTop w:val="0"/>
          <w:marBottom w:val="0"/>
          <w:divBdr>
            <w:top w:val="none" w:sz="0" w:space="0" w:color="auto"/>
            <w:left w:val="none" w:sz="0" w:space="0" w:color="auto"/>
            <w:bottom w:val="none" w:sz="0" w:space="0" w:color="auto"/>
            <w:right w:val="none" w:sz="0" w:space="0" w:color="auto"/>
          </w:divBdr>
        </w:div>
        <w:div w:id="234629954">
          <w:marLeft w:val="0"/>
          <w:marRight w:val="0"/>
          <w:marTop w:val="0"/>
          <w:marBottom w:val="0"/>
          <w:divBdr>
            <w:top w:val="none" w:sz="0" w:space="0" w:color="auto"/>
            <w:left w:val="none" w:sz="0" w:space="0" w:color="auto"/>
            <w:bottom w:val="none" w:sz="0" w:space="0" w:color="auto"/>
            <w:right w:val="none" w:sz="0" w:space="0" w:color="auto"/>
          </w:divBdr>
        </w:div>
        <w:div w:id="230972700">
          <w:marLeft w:val="0"/>
          <w:marRight w:val="0"/>
          <w:marTop w:val="0"/>
          <w:marBottom w:val="0"/>
          <w:divBdr>
            <w:top w:val="none" w:sz="0" w:space="0" w:color="auto"/>
            <w:left w:val="none" w:sz="0" w:space="0" w:color="auto"/>
            <w:bottom w:val="none" w:sz="0" w:space="0" w:color="auto"/>
            <w:right w:val="none" w:sz="0" w:space="0" w:color="auto"/>
          </w:divBdr>
        </w:div>
        <w:div w:id="424036297">
          <w:marLeft w:val="0"/>
          <w:marRight w:val="0"/>
          <w:marTop w:val="0"/>
          <w:marBottom w:val="0"/>
          <w:divBdr>
            <w:top w:val="none" w:sz="0" w:space="0" w:color="auto"/>
            <w:left w:val="none" w:sz="0" w:space="0" w:color="auto"/>
            <w:bottom w:val="none" w:sz="0" w:space="0" w:color="auto"/>
            <w:right w:val="none" w:sz="0" w:space="0" w:color="auto"/>
          </w:divBdr>
        </w:div>
        <w:div w:id="279454018">
          <w:marLeft w:val="0"/>
          <w:marRight w:val="0"/>
          <w:marTop w:val="0"/>
          <w:marBottom w:val="0"/>
          <w:divBdr>
            <w:top w:val="none" w:sz="0" w:space="0" w:color="auto"/>
            <w:left w:val="none" w:sz="0" w:space="0" w:color="auto"/>
            <w:bottom w:val="none" w:sz="0" w:space="0" w:color="auto"/>
            <w:right w:val="none" w:sz="0" w:space="0" w:color="auto"/>
          </w:divBdr>
        </w:div>
        <w:div w:id="1773748019">
          <w:marLeft w:val="0"/>
          <w:marRight w:val="0"/>
          <w:marTop w:val="0"/>
          <w:marBottom w:val="0"/>
          <w:divBdr>
            <w:top w:val="none" w:sz="0" w:space="0" w:color="auto"/>
            <w:left w:val="none" w:sz="0" w:space="0" w:color="auto"/>
            <w:bottom w:val="none" w:sz="0" w:space="0" w:color="auto"/>
            <w:right w:val="none" w:sz="0" w:space="0" w:color="auto"/>
          </w:divBdr>
        </w:div>
        <w:div w:id="486939191">
          <w:marLeft w:val="0"/>
          <w:marRight w:val="0"/>
          <w:marTop w:val="0"/>
          <w:marBottom w:val="0"/>
          <w:divBdr>
            <w:top w:val="none" w:sz="0" w:space="0" w:color="auto"/>
            <w:left w:val="none" w:sz="0" w:space="0" w:color="auto"/>
            <w:bottom w:val="none" w:sz="0" w:space="0" w:color="auto"/>
            <w:right w:val="none" w:sz="0" w:space="0" w:color="auto"/>
          </w:divBdr>
        </w:div>
        <w:div w:id="862404019">
          <w:marLeft w:val="0"/>
          <w:marRight w:val="0"/>
          <w:marTop w:val="0"/>
          <w:marBottom w:val="0"/>
          <w:divBdr>
            <w:top w:val="none" w:sz="0" w:space="0" w:color="auto"/>
            <w:left w:val="none" w:sz="0" w:space="0" w:color="auto"/>
            <w:bottom w:val="none" w:sz="0" w:space="0" w:color="auto"/>
            <w:right w:val="none" w:sz="0" w:space="0" w:color="auto"/>
          </w:divBdr>
        </w:div>
        <w:div w:id="415177820">
          <w:marLeft w:val="0"/>
          <w:marRight w:val="0"/>
          <w:marTop w:val="0"/>
          <w:marBottom w:val="0"/>
          <w:divBdr>
            <w:top w:val="none" w:sz="0" w:space="0" w:color="auto"/>
            <w:left w:val="none" w:sz="0" w:space="0" w:color="auto"/>
            <w:bottom w:val="none" w:sz="0" w:space="0" w:color="auto"/>
            <w:right w:val="none" w:sz="0" w:space="0" w:color="auto"/>
          </w:divBdr>
        </w:div>
        <w:div w:id="2006661773">
          <w:marLeft w:val="0"/>
          <w:marRight w:val="0"/>
          <w:marTop w:val="0"/>
          <w:marBottom w:val="0"/>
          <w:divBdr>
            <w:top w:val="none" w:sz="0" w:space="0" w:color="auto"/>
            <w:left w:val="none" w:sz="0" w:space="0" w:color="auto"/>
            <w:bottom w:val="none" w:sz="0" w:space="0" w:color="auto"/>
            <w:right w:val="none" w:sz="0" w:space="0" w:color="auto"/>
          </w:divBdr>
        </w:div>
        <w:div w:id="1168906712">
          <w:marLeft w:val="0"/>
          <w:marRight w:val="0"/>
          <w:marTop w:val="0"/>
          <w:marBottom w:val="0"/>
          <w:divBdr>
            <w:top w:val="none" w:sz="0" w:space="0" w:color="auto"/>
            <w:left w:val="none" w:sz="0" w:space="0" w:color="auto"/>
            <w:bottom w:val="none" w:sz="0" w:space="0" w:color="auto"/>
            <w:right w:val="none" w:sz="0" w:space="0" w:color="auto"/>
          </w:divBdr>
        </w:div>
        <w:div w:id="2060278920">
          <w:marLeft w:val="0"/>
          <w:marRight w:val="0"/>
          <w:marTop w:val="0"/>
          <w:marBottom w:val="0"/>
          <w:divBdr>
            <w:top w:val="none" w:sz="0" w:space="0" w:color="auto"/>
            <w:left w:val="none" w:sz="0" w:space="0" w:color="auto"/>
            <w:bottom w:val="none" w:sz="0" w:space="0" w:color="auto"/>
            <w:right w:val="none" w:sz="0" w:space="0" w:color="auto"/>
          </w:divBdr>
        </w:div>
        <w:div w:id="63452653">
          <w:marLeft w:val="0"/>
          <w:marRight w:val="0"/>
          <w:marTop w:val="0"/>
          <w:marBottom w:val="0"/>
          <w:divBdr>
            <w:top w:val="none" w:sz="0" w:space="0" w:color="auto"/>
            <w:left w:val="none" w:sz="0" w:space="0" w:color="auto"/>
            <w:bottom w:val="none" w:sz="0" w:space="0" w:color="auto"/>
            <w:right w:val="none" w:sz="0" w:space="0" w:color="auto"/>
          </w:divBdr>
        </w:div>
        <w:div w:id="1787384655">
          <w:marLeft w:val="0"/>
          <w:marRight w:val="0"/>
          <w:marTop w:val="0"/>
          <w:marBottom w:val="0"/>
          <w:divBdr>
            <w:top w:val="none" w:sz="0" w:space="0" w:color="auto"/>
            <w:left w:val="none" w:sz="0" w:space="0" w:color="auto"/>
            <w:bottom w:val="none" w:sz="0" w:space="0" w:color="auto"/>
            <w:right w:val="none" w:sz="0" w:space="0" w:color="auto"/>
          </w:divBdr>
        </w:div>
        <w:div w:id="640308105">
          <w:marLeft w:val="0"/>
          <w:marRight w:val="0"/>
          <w:marTop w:val="0"/>
          <w:marBottom w:val="0"/>
          <w:divBdr>
            <w:top w:val="none" w:sz="0" w:space="0" w:color="auto"/>
            <w:left w:val="none" w:sz="0" w:space="0" w:color="auto"/>
            <w:bottom w:val="none" w:sz="0" w:space="0" w:color="auto"/>
            <w:right w:val="none" w:sz="0" w:space="0" w:color="auto"/>
          </w:divBdr>
        </w:div>
        <w:div w:id="1328559309">
          <w:marLeft w:val="0"/>
          <w:marRight w:val="0"/>
          <w:marTop w:val="0"/>
          <w:marBottom w:val="0"/>
          <w:divBdr>
            <w:top w:val="none" w:sz="0" w:space="0" w:color="auto"/>
            <w:left w:val="none" w:sz="0" w:space="0" w:color="auto"/>
            <w:bottom w:val="none" w:sz="0" w:space="0" w:color="auto"/>
            <w:right w:val="none" w:sz="0" w:space="0" w:color="auto"/>
          </w:divBdr>
        </w:div>
        <w:div w:id="575476852">
          <w:marLeft w:val="0"/>
          <w:marRight w:val="0"/>
          <w:marTop w:val="0"/>
          <w:marBottom w:val="0"/>
          <w:divBdr>
            <w:top w:val="none" w:sz="0" w:space="0" w:color="auto"/>
            <w:left w:val="none" w:sz="0" w:space="0" w:color="auto"/>
            <w:bottom w:val="none" w:sz="0" w:space="0" w:color="auto"/>
            <w:right w:val="none" w:sz="0" w:space="0" w:color="auto"/>
          </w:divBdr>
        </w:div>
        <w:div w:id="759910620">
          <w:marLeft w:val="0"/>
          <w:marRight w:val="0"/>
          <w:marTop w:val="0"/>
          <w:marBottom w:val="0"/>
          <w:divBdr>
            <w:top w:val="none" w:sz="0" w:space="0" w:color="auto"/>
            <w:left w:val="none" w:sz="0" w:space="0" w:color="auto"/>
            <w:bottom w:val="none" w:sz="0" w:space="0" w:color="auto"/>
            <w:right w:val="none" w:sz="0" w:space="0" w:color="auto"/>
          </w:divBdr>
        </w:div>
        <w:div w:id="369845877">
          <w:marLeft w:val="0"/>
          <w:marRight w:val="0"/>
          <w:marTop w:val="0"/>
          <w:marBottom w:val="0"/>
          <w:divBdr>
            <w:top w:val="none" w:sz="0" w:space="0" w:color="auto"/>
            <w:left w:val="none" w:sz="0" w:space="0" w:color="auto"/>
            <w:bottom w:val="none" w:sz="0" w:space="0" w:color="auto"/>
            <w:right w:val="none" w:sz="0" w:space="0" w:color="auto"/>
          </w:divBdr>
        </w:div>
        <w:div w:id="756903422">
          <w:marLeft w:val="0"/>
          <w:marRight w:val="0"/>
          <w:marTop w:val="0"/>
          <w:marBottom w:val="0"/>
          <w:divBdr>
            <w:top w:val="none" w:sz="0" w:space="0" w:color="auto"/>
            <w:left w:val="none" w:sz="0" w:space="0" w:color="auto"/>
            <w:bottom w:val="none" w:sz="0" w:space="0" w:color="auto"/>
            <w:right w:val="none" w:sz="0" w:space="0" w:color="auto"/>
          </w:divBdr>
        </w:div>
        <w:div w:id="1349983302">
          <w:marLeft w:val="0"/>
          <w:marRight w:val="0"/>
          <w:marTop w:val="0"/>
          <w:marBottom w:val="0"/>
          <w:divBdr>
            <w:top w:val="none" w:sz="0" w:space="0" w:color="auto"/>
            <w:left w:val="none" w:sz="0" w:space="0" w:color="auto"/>
            <w:bottom w:val="none" w:sz="0" w:space="0" w:color="auto"/>
            <w:right w:val="none" w:sz="0" w:space="0" w:color="auto"/>
          </w:divBdr>
        </w:div>
        <w:div w:id="801581331">
          <w:marLeft w:val="0"/>
          <w:marRight w:val="0"/>
          <w:marTop w:val="0"/>
          <w:marBottom w:val="0"/>
          <w:divBdr>
            <w:top w:val="none" w:sz="0" w:space="0" w:color="auto"/>
            <w:left w:val="none" w:sz="0" w:space="0" w:color="auto"/>
            <w:bottom w:val="none" w:sz="0" w:space="0" w:color="auto"/>
            <w:right w:val="none" w:sz="0" w:space="0" w:color="auto"/>
          </w:divBdr>
        </w:div>
        <w:div w:id="1608538509">
          <w:marLeft w:val="0"/>
          <w:marRight w:val="0"/>
          <w:marTop w:val="0"/>
          <w:marBottom w:val="0"/>
          <w:divBdr>
            <w:top w:val="none" w:sz="0" w:space="0" w:color="auto"/>
            <w:left w:val="none" w:sz="0" w:space="0" w:color="auto"/>
            <w:bottom w:val="none" w:sz="0" w:space="0" w:color="auto"/>
            <w:right w:val="none" w:sz="0" w:space="0" w:color="auto"/>
          </w:divBdr>
        </w:div>
        <w:div w:id="694502666">
          <w:marLeft w:val="0"/>
          <w:marRight w:val="0"/>
          <w:marTop w:val="0"/>
          <w:marBottom w:val="0"/>
          <w:divBdr>
            <w:top w:val="none" w:sz="0" w:space="0" w:color="auto"/>
            <w:left w:val="none" w:sz="0" w:space="0" w:color="auto"/>
            <w:bottom w:val="none" w:sz="0" w:space="0" w:color="auto"/>
            <w:right w:val="none" w:sz="0" w:space="0" w:color="auto"/>
          </w:divBdr>
        </w:div>
        <w:div w:id="844638162">
          <w:marLeft w:val="0"/>
          <w:marRight w:val="0"/>
          <w:marTop w:val="0"/>
          <w:marBottom w:val="0"/>
          <w:divBdr>
            <w:top w:val="none" w:sz="0" w:space="0" w:color="auto"/>
            <w:left w:val="none" w:sz="0" w:space="0" w:color="auto"/>
            <w:bottom w:val="none" w:sz="0" w:space="0" w:color="auto"/>
            <w:right w:val="none" w:sz="0" w:space="0" w:color="auto"/>
          </w:divBdr>
        </w:div>
        <w:div w:id="647057007">
          <w:marLeft w:val="0"/>
          <w:marRight w:val="0"/>
          <w:marTop w:val="0"/>
          <w:marBottom w:val="0"/>
          <w:divBdr>
            <w:top w:val="none" w:sz="0" w:space="0" w:color="auto"/>
            <w:left w:val="none" w:sz="0" w:space="0" w:color="auto"/>
            <w:bottom w:val="none" w:sz="0" w:space="0" w:color="auto"/>
            <w:right w:val="none" w:sz="0" w:space="0" w:color="auto"/>
          </w:divBdr>
        </w:div>
        <w:div w:id="147404415">
          <w:marLeft w:val="0"/>
          <w:marRight w:val="0"/>
          <w:marTop w:val="0"/>
          <w:marBottom w:val="0"/>
          <w:divBdr>
            <w:top w:val="none" w:sz="0" w:space="0" w:color="auto"/>
            <w:left w:val="none" w:sz="0" w:space="0" w:color="auto"/>
            <w:bottom w:val="none" w:sz="0" w:space="0" w:color="auto"/>
            <w:right w:val="none" w:sz="0" w:space="0" w:color="auto"/>
          </w:divBdr>
        </w:div>
        <w:div w:id="1249466169">
          <w:marLeft w:val="0"/>
          <w:marRight w:val="0"/>
          <w:marTop w:val="0"/>
          <w:marBottom w:val="0"/>
          <w:divBdr>
            <w:top w:val="none" w:sz="0" w:space="0" w:color="auto"/>
            <w:left w:val="none" w:sz="0" w:space="0" w:color="auto"/>
            <w:bottom w:val="none" w:sz="0" w:space="0" w:color="auto"/>
            <w:right w:val="none" w:sz="0" w:space="0" w:color="auto"/>
          </w:divBdr>
        </w:div>
        <w:div w:id="1419671899">
          <w:marLeft w:val="0"/>
          <w:marRight w:val="0"/>
          <w:marTop w:val="0"/>
          <w:marBottom w:val="0"/>
          <w:divBdr>
            <w:top w:val="none" w:sz="0" w:space="0" w:color="auto"/>
            <w:left w:val="none" w:sz="0" w:space="0" w:color="auto"/>
            <w:bottom w:val="none" w:sz="0" w:space="0" w:color="auto"/>
            <w:right w:val="none" w:sz="0" w:space="0" w:color="auto"/>
          </w:divBdr>
        </w:div>
        <w:div w:id="1183932006">
          <w:marLeft w:val="0"/>
          <w:marRight w:val="0"/>
          <w:marTop w:val="0"/>
          <w:marBottom w:val="0"/>
          <w:divBdr>
            <w:top w:val="none" w:sz="0" w:space="0" w:color="auto"/>
            <w:left w:val="none" w:sz="0" w:space="0" w:color="auto"/>
            <w:bottom w:val="none" w:sz="0" w:space="0" w:color="auto"/>
            <w:right w:val="none" w:sz="0" w:space="0" w:color="auto"/>
          </w:divBdr>
        </w:div>
        <w:div w:id="76751014">
          <w:marLeft w:val="0"/>
          <w:marRight w:val="0"/>
          <w:marTop w:val="0"/>
          <w:marBottom w:val="0"/>
          <w:divBdr>
            <w:top w:val="none" w:sz="0" w:space="0" w:color="auto"/>
            <w:left w:val="none" w:sz="0" w:space="0" w:color="auto"/>
            <w:bottom w:val="none" w:sz="0" w:space="0" w:color="auto"/>
            <w:right w:val="none" w:sz="0" w:space="0" w:color="auto"/>
          </w:divBdr>
        </w:div>
        <w:div w:id="1126539">
          <w:marLeft w:val="0"/>
          <w:marRight w:val="0"/>
          <w:marTop w:val="0"/>
          <w:marBottom w:val="0"/>
          <w:divBdr>
            <w:top w:val="none" w:sz="0" w:space="0" w:color="auto"/>
            <w:left w:val="none" w:sz="0" w:space="0" w:color="auto"/>
            <w:bottom w:val="none" w:sz="0" w:space="0" w:color="auto"/>
            <w:right w:val="none" w:sz="0" w:space="0" w:color="auto"/>
          </w:divBdr>
        </w:div>
        <w:div w:id="1520584477">
          <w:marLeft w:val="0"/>
          <w:marRight w:val="0"/>
          <w:marTop w:val="0"/>
          <w:marBottom w:val="0"/>
          <w:divBdr>
            <w:top w:val="none" w:sz="0" w:space="0" w:color="auto"/>
            <w:left w:val="none" w:sz="0" w:space="0" w:color="auto"/>
            <w:bottom w:val="none" w:sz="0" w:space="0" w:color="auto"/>
            <w:right w:val="none" w:sz="0" w:space="0" w:color="auto"/>
          </w:divBdr>
        </w:div>
        <w:div w:id="1236090714">
          <w:marLeft w:val="0"/>
          <w:marRight w:val="0"/>
          <w:marTop w:val="0"/>
          <w:marBottom w:val="0"/>
          <w:divBdr>
            <w:top w:val="none" w:sz="0" w:space="0" w:color="auto"/>
            <w:left w:val="none" w:sz="0" w:space="0" w:color="auto"/>
            <w:bottom w:val="none" w:sz="0" w:space="0" w:color="auto"/>
            <w:right w:val="none" w:sz="0" w:space="0" w:color="auto"/>
          </w:divBdr>
        </w:div>
        <w:div w:id="1973828387">
          <w:marLeft w:val="0"/>
          <w:marRight w:val="0"/>
          <w:marTop w:val="0"/>
          <w:marBottom w:val="0"/>
          <w:divBdr>
            <w:top w:val="none" w:sz="0" w:space="0" w:color="auto"/>
            <w:left w:val="none" w:sz="0" w:space="0" w:color="auto"/>
            <w:bottom w:val="none" w:sz="0" w:space="0" w:color="auto"/>
            <w:right w:val="none" w:sz="0" w:space="0" w:color="auto"/>
          </w:divBdr>
        </w:div>
        <w:div w:id="955135395">
          <w:marLeft w:val="0"/>
          <w:marRight w:val="0"/>
          <w:marTop w:val="0"/>
          <w:marBottom w:val="0"/>
          <w:divBdr>
            <w:top w:val="none" w:sz="0" w:space="0" w:color="auto"/>
            <w:left w:val="none" w:sz="0" w:space="0" w:color="auto"/>
            <w:bottom w:val="none" w:sz="0" w:space="0" w:color="auto"/>
            <w:right w:val="none" w:sz="0" w:space="0" w:color="auto"/>
          </w:divBdr>
        </w:div>
        <w:div w:id="1044137142">
          <w:marLeft w:val="0"/>
          <w:marRight w:val="0"/>
          <w:marTop w:val="0"/>
          <w:marBottom w:val="0"/>
          <w:divBdr>
            <w:top w:val="none" w:sz="0" w:space="0" w:color="auto"/>
            <w:left w:val="none" w:sz="0" w:space="0" w:color="auto"/>
            <w:bottom w:val="none" w:sz="0" w:space="0" w:color="auto"/>
            <w:right w:val="none" w:sz="0" w:space="0" w:color="auto"/>
          </w:divBdr>
        </w:div>
        <w:div w:id="271589846">
          <w:marLeft w:val="0"/>
          <w:marRight w:val="0"/>
          <w:marTop w:val="0"/>
          <w:marBottom w:val="0"/>
          <w:divBdr>
            <w:top w:val="none" w:sz="0" w:space="0" w:color="auto"/>
            <w:left w:val="none" w:sz="0" w:space="0" w:color="auto"/>
            <w:bottom w:val="none" w:sz="0" w:space="0" w:color="auto"/>
            <w:right w:val="none" w:sz="0" w:space="0" w:color="auto"/>
          </w:divBdr>
        </w:div>
        <w:div w:id="389887101">
          <w:marLeft w:val="0"/>
          <w:marRight w:val="0"/>
          <w:marTop w:val="0"/>
          <w:marBottom w:val="0"/>
          <w:divBdr>
            <w:top w:val="none" w:sz="0" w:space="0" w:color="auto"/>
            <w:left w:val="none" w:sz="0" w:space="0" w:color="auto"/>
            <w:bottom w:val="none" w:sz="0" w:space="0" w:color="auto"/>
            <w:right w:val="none" w:sz="0" w:space="0" w:color="auto"/>
          </w:divBdr>
        </w:div>
        <w:div w:id="1082684379">
          <w:marLeft w:val="0"/>
          <w:marRight w:val="0"/>
          <w:marTop w:val="0"/>
          <w:marBottom w:val="0"/>
          <w:divBdr>
            <w:top w:val="none" w:sz="0" w:space="0" w:color="auto"/>
            <w:left w:val="none" w:sz="0" w:space="0" w:color="auto"/>
            <w:bottom w:val="none" w:sz="0" w:space="0" w:color="auto"/>
            <w:right w:val="none" w:sz="0" w:space="0" w:color="auto"/>
          </w:divBdr>
        </w:div>
        <w:div w:id="816730184">
          <w:marLeft w:val="0"/>
          <w:marRight w:val="0"/>
          <w:marTop w:val="0"/>
          <w:marBottom w:val="0"/>
          <w:divBdr>
            <w:top w:val="none" w:sz="0" w:space="0" w:color="auto"/>
            <w:left w:val="none" w:sz="0" w:space="0" w:color="auto"/>
            <w:bottom w:val="none" w:sz="0" w:space="0" w:color="auto"/>
            <w:right w:val="none" w:sz="0" w:space="0" w:color="auto"/>
          </w:divBdr>
        </w:div>
        <w:div w:id="210964324">
          <w:marLeft w:val="0"/>
          <w:marRight w:val="0"/>
          <w:marTop w:val="0"/>
          <w:marBottom w:val="0"/>
          <w:divBdr>
            <w:top w:val="none" w:sz="0" w:space="0" w:color="auto"/>
            <w:left w:val="none" w:sz="0" w:space="0" w:color="auto"/>
            <w:bottom w:val="none" w:sz="0" w:space="0" w:color="auto"/>
            <w:right w:val="none" w:sz="0" w:space="0" w:color="auto"/>
          </w:divBdr>
        </w:div>
        <w:div w:id="59452694">
          <w:marLeft w:val="0"/>
          <w:marRight w:val="0"/>
          <w:marTop w:val="0"/>
          <w:marBottom w:val="0"/>
          <w:divBdr>
            <w:top w:val="none" w:sz="0" w:space="0" w:color="auto"/>
            <w:left w:val="none" w:sz="0" w:space="0" w:color="auto"/>
            <w:bottom w:val="none" w:sz="0" w:space="0" w:color="auto"/>
            <w:right w:val="none" w:sz="0" w:space="0" w:color="auto"/>
          </w:divBdr>
        </w:div>
        <w:div w:id="1071730856">
          <w:marLeft w:val="0"/>
          <w:marRight w:val="0"/>
          <w:marTop w:val="0"/>
          <w:marBottom w:val="0"/>
          <w:divBdr>
            <w:top w:val="none" w:sz="0" w:space="0" w:color="auto"/>
            <w:left w:val="none" w:sz="0" w:space="0" w:color="auto"/>
            <w:bottom w:val="none" w:sz="0" w:space="0" w:color="auto"/>
            <w:right w:val="none" w:sz="0" w:space="0" w:color="auto"/>
          </w:divBdr>
        </w:div>
        <w:div w:id="1652056213">
          <w:marLeft w:val="0"/>
          <w:marRight w:val="0"/>
          <w:marTop w:val="0"/>
          <w:marBottom w:val="0"/>
          <w:divBdr>
            <w:top w:val="none" w:sz="0" w:space="0" w:color="auto"/>
            <w:left w:val="none" w:sz="0" w:space="0" w:color="auto"/>
            <w:bottom w:val="none" w:sz="0" w:space="0" w:color="auto"/>
            <w:right w:val="none" w:sz="0" w:space="0" w:color="auto"/>
          </w:divBdr>
        </w:div>
        <w:div w:id="1431047337">
          <w:marLeft w:val="0"/>
          <w:marRight w:val="0"/>
          <w:marTop w:val="0"/>
          <w:marBottom w:val="0"/>
          <w:divBdr>
            <w:top w:val="none" w:sz="0" w:space="0" w:color="auto"/>
            <w:left w:val="none" w:sz="0" w:space="0" w:color="auto"/>
            <w:bottom w:val="none" w:sz="0" w:space="0" w:color="auto"/>
            <w:right w:val="none" w:sz="0" w:space="0" w:color="auto"/>
          </w:divBdr>
        </w:div>
        <w:div w:id="962346135">
          <w:marLeft w:val="0"/>
          <w:marRight w:val="0"/>
          <w:marTop w:val="0"/>
          <w:marBottom w:val="0"/>
          <w:divBdr>
            <w:top w:val="none" w:sz="0" w:space="0" w:color="auto"/>
            <w:left w:val="none" w:sz="0" w:space="0" w:color="auto"/>
            <w:bottom w:val="none" w:sz="0" w:space="0" w:color="auto"/>
            <w:right w:val="none" w:sz="0" w:space="0" w:color="auto"/>
          </w:divBdr>
        </w:div>
        <w:div w:id="236551924">
          <w:marLeft w:val="0"/>
          <w:marRight w:val="0"/>
          <w:marTop w:val="0"/>
          <w:marBottom w:val="0"/>
          <w:divBdr>
            <w:top w:val="none" w:sz="0" w:space="0" w:color="auto"/>
            <w:left w:val="none" w:sz="0" w:space="0" w:color="auto"/>
            <w:bottom w:val="none" w:sz="0" w:space="0" w:color="auto"/>
            <w:right w:val="none" w:sz="0" w:space="0" w:color="auto"/>
          </w:divBdr>
        </w:div>
        <w:div w:id="157964880">
          <w:marLeft w:val="0"/>
          <w:marRight w:val="0"/>
          <w:marTop w:val="0"/>
          <w:marBottom w:val="0"/>
          <w:divBdr>
            <w:top w:val="none" w:sz="0" w:space="0" w:color="auto"/>
            <w:left w:val="none" w:sz="0" w:space="0" w:color="auto"/>
            <w:bottom w:val="none" w:sz="0" w:space="0" w:color="auto"/>
            <w:right w:val="none" w:sz="0" w:space="0" w:color="auto"/>
          </w:divBdr>
        </w:div>
        <w:div w:id="1693921587">
          <w:marLeft w:val="0"/>
          <w:marRight w:val="0"/>
          <w:marTop w:val="0"/>
          <w:marBottom w:val="0"/>
          <w:divBdr>
            <w:top w:val="none" w:sz="0" w:space="0" w:color="auto"/>
            <w:left w:val="none" w:sz="0" w:space="0" w:color="auto"/>
            <w:bottom w:val="none" w:sz="0" w:space="0" w:color="auto"/>
            <w:right w:val="none" w:sz="0" w:space="0" w:color="auto"/>
          </w:divBdr>
        </w:div>
        <w:div w:id="170996530">
          <w:marLeft w:val="0"/>
          <w:marRight w:val="0"/>
          <w:marTop w:val="0"/>
          <w:marBottom w:val="0"/>
          <w:divBdr>
            <w:top w:val="none" w:sz="0" w:space="0" w:color="auto"/>
            <w:left w:val="none" w:sz="0" w:space="0" w:color="auto"/>
            <w:bottom w:val="none" w:sz="0" w:space="0" w:color="auto"/>
            <w:right w:val="none" w:sz="0" w:space="0" w:color="auto"/>
          </w:divBdr>
        </w:div>
        <w:div w:id="672882149">
          <w:marLeft w:val="0"/>
          <w:marRight w:val="0"/>
          <w:marTop w:val="0"/>
          <w:marBottom w:val="0"/>
          <w:divBdr>
            <w:top w:val="none" w:sz="0" w:space="0" w:color="auto"/>
            <w:left w:val="none" w:sz="0" w:space="0" w:color="auto"/>
            <w:bottom w:val="none" w:sz="0" w:space="0" w:color="auto"/>
            <w:right w:val="none" w:sz="0" w:space="0" w:color="auto"/>
          </w:divBdr>
        </w:div>
      </w:divsChild>
    </w:div>
    <w:div w:id="1850673760">
      <w:bodyDiv w:val="1"/>
      <w:marLeft w:val="0"/>
      <w:marRight w:val="0"/>
      <w:marTop w:val="0"/>
      <w:marBottom w:val="0"/>
      <w:divBdr>
        <w:top w:val="none" w:sz="0" w:space="0" w:color="auto"/>
        <w:left w:val="none" w:sz="0" w:space="0" w:color="auto"/>
        <w:bottom w:val="none" w:sz="0" w:space="0" w:color="auto"/>
        <w:right w:val="none" w:sz="0" w:space="0" w:color="auto"/>
      </w:divBdr>
    </w:div>
    <w:div w:id="20316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75AAE-4306-423B-9E04-28652F4C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18119</Words>
  <Characters>103282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2019-10-31T15:33:00Z</dcterms:created>
  <dcterms:modified xsi:type="dcterms:W3CDTF">2019-10-31T21:58:00Z</dcterms:modified>
</cp:coreProperties>
</file>