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69944" w14:textId="77777777" w:rsidR="00E1748D" w:rsidRPr="00E1748D" w:rsidRDefault="00E1748D" w:rsidP="009360D8">
      <w:pPr>
        <w:pStyle w:val="Title"/>
        <w:spacing w:line="276" w:lineRule="auto"/>
        <w:ind w:right="-90"/>
        <w:jc w:val="center"/>
        <w:rPr>
          <w:b/>
          <w:sz w:val="48"/>
          <w:szCs w:val="48"/>
        </w:rPr>
      </w:pPr>
      <w:bookmarkStart w:id="0" w:name="_GoBack"/>
      <w:bookmarkEnd w:id="0"/>
    </w:p>
    <w:p w14:paraId="0E326E8D" w14:textId="77777777" w:rsidR="00E1748D" w:rsidRPr="00E1748D" w:rsidRDefault="00E1748D" w:rsidP="009360D8">
      <w:pPr>
        <w:pStyle w:val="Title"/>
        <w:spacing w:line="276" w:lineRule="auto"/>
        <w:ind w:right="-90"/>
        <w:jc w:val="center"/>
        <w:rPr>
          <w:b/>
          <w:sz w:val="48"/>
          <w:szCs w:val="48"/>
        </w:rPr>
      </w:pPr>
    </w:p>
    <w:p w14:paraId="6F619F11" w14:textId="77777777" w:rsidR="00E1748D" w:rsidRPr="00E1748D" w:rsidRDefault="00E1748D" w:rsidP="009360D8">
      <w:pPr>
        <w:pStyle w:val="Title"/>
        <w:spacing w:line="276" w:lineRule="auto"/>
        <w:ind w:right="-90"/>
        <w:jc w:val="center"/>
        <w:rPr>
          <w:b/>
          <w:sz w:val="48"/>
          <w:szCs w:val="48"/>
        </w:rPr>
      </w:pPr>
    </w:p>
    <w:p w14:paraId="638F850F" w14:textId="77777777" w:rsidR="00E1748D" w:rsidRPr="00E1748D" w:rsidRDefault="00E1748D" w:rsidP="009360D8">
      <w:pPr>
        <w:pStyle w:val="Title"/>
        <w:spacing w:line="276" w:lineRule="auto"/>
        <w:ind w:right="-90"/>
        <w:jc w:val="center"/>
        <w:rPr>
          <w:b/>
          <w:sz w:val="48"/>
          <w:szCs w:val="48"/>
        </w:rPr>
      </w:pPr>
    </w:p>
    <w:p w14:paraId="0A697C34" w14:textId="77777777" w:rsidR="00E1748D" w:rsidRPr="00E1748D" w:rsidRDefault="00E1748D" w:rsidP="009360D8">
      <w:pPr>
        <w:pStyle w:val="Title"/>
        <w:spacing w:line="276" w:lineRule="auto"/>
        <w:ind w:right="-90"/>
        <w:jc w:val="center"/>
        <w:rPr>
          <w:b/>
          <w:sz w:val="48"/>
          <w:szCs w:val="48"/>
        </w:rPr>
      </w:pPr>
    </w:p>
    <w:p w14:paraId="0DFDE58E" w14:textId="77777777" w:rsidR="00E1748D" w:rsidRPr="00E1748D" w:rsidRDefault="00E1748D" w:rsidP="009360D8">
      <w:pPr>
        <w:pStyle w:val="Title"/>
        <w:spacing w:line="276" w:lineRule="auto"/>
        <w:ind w:right="-90"/>
        <w:jc w:val="center"/>
        <w:rPr>
          <w:b/>
          <w:sz w:val="48"/>
          <w:szCs w:val="48"/>
        </w:rPr>
      </w:pPr>
    </w:p>
    <w:p w14:paraId="24CF420A" w14:textId="77777777" w:rsidR="000D736C" w:rsidRDefault="000D736C" w:rsidP="009360D8">
      <w:pPr>
        <w:pStyle w:val="Title"/>
        <w:spacing w:line="276" w:lineRule="auto"/>
        <w:ind w:right="-90"/>
        <w:rPr>
          <w:rFonts w:ascii="Californian FB" w:hAnsi="Californian FB"/>
          <w:b/>
          <w:sz w:val="48"/>
          <w:szCs w:val="48"/>
        </w:rPr>
      </w:pPr>
    </w:p>
    <w:p w14:paraId="341DB2F1" w14:textId="1ECC75C8" w:rsidR="00E1748D" w:rsidRPr="00E1748D" w:rsidRDefault="00E1748D" w:rsidP="009360D8">
      <w:pPr>
        <w:pStyle w:val="Title"/>
        <w:spacing w:line="276" w:lineRule="auto"/>
        <w:ind w:right="-90"/>
        <w:jc w:val="center"/>
        <w:rPr>
          <w:rFonts w:ascii="Californian FB" w:hAnsi="Californian FB"/>
          <w:b/>
          <w:sz w:val="48"/>
          <w:szCs w:val="48"/>
        </w:rPr>
      </w:pPr>
      <w:r w:rsidRPr="00E1748D">
        <w:rPr>
          <w:rFonts w:ascii="Californian FB" w:hAnsi="Californian FB"/>
          <w:b/>
          <w:sz w:val="48"/>
          <w:szCs w:val="48"/>
        </w:rPr>
        <w:t>Colorado</w:t>
      </w:r>
    </w:p>
    <w:p w14:paraId="72669CF7" w14:textId="390E3EFE" w:rsidR="00E1748D" w:rsidRPr="00E1748D" w:rsidRDefault="0059011F" w:rsidP="009360D8">
      <w:pPr>
        <w:pStyle w:val="Title"/>
        <w:spacing w:line="276" w:lineRule="auto"/>
        <w:ind w:right="-90"/>
        <w:jc w:val="center"/>
        <w:rPr>
          <w:rFonts w:ascii="Californian FB" w:hAnsi="Californian FB"/>
          <w:b/>
          <w:sz w:val="48"/>
          <w:szCs w:val="48"/>
        </w:rPr>
      </w:pPr>
      <w:r>
        <w:rPr>
          <w:rFonts w:ascii="Californian FB" w:hAnsi="Californian FB"/>
          <w:b/>
          <w:sz w:val="48"/>
          <w:szCs w:val="48"/>
        </w:rPr>
        <w:t xml:space="preserve">Standard </w:t>
      </w:r>
      <w:r w:rsidR="00E1748D" w:rsidRPr="00E1748D">
        <w:rPr>
          <w:rFonts w:ascii="Californian FB" w:hAnsi="Californian FB"/>
          <w:b/>
          <w:sz w:val="48"/>
          <w:szCs w:val="48"/>
        </w:rPr>
        <w:t>New Charter School</w:t>
      </w:r>
    </w:p>
    <w:p w14:paraId="65A0B2A1" w14:textId="2B0789D4" w:rsidR="00E1748D" w:rsidRPr="00E1748D" w:rsidRDefault="00E1748D" w:rsidP="009360D8">
      <w:pPr>
        <w:pStyle w:val="Title"/>
        <w:spacing w:line="276" w:lineRule="auto"/>
        <w:ind w:right="-90"/>
        <w:jc w:val="center"/>
        <w:rPr>
          <w:rFonts w:ascii="Californian FB" w:hAnsi="Californian FB"/>
          <w:b/>
          <w:sz w:val="48"/>
          <w:szCs w:val="48"/>
        </w:rPr>
      </w:pPr>
      <w:r w:rsidRPr="00E1748D">
        <w:rPr>
          <w:rFonts w:ascii="Californian FB" w:hAnsi="Californian FB"/>
          <w:b/>
          <w:sz w:val="48"/>
          <w:szCs w:val="48"/>
        </w:rPr>
        <w:t xml:space="preserve">Application &amp; </w:t>
      </w:r>
      <w:r w:rsidR="00BA30F9">
        <w:rPr>
          <w:rFonts w:ascii="Californian FB" w:hAnsi="Californian FB"/>
          <w:b/>
          <w:sz w:val="48"/>
          <w:szCs w:val="48"/>
        </w:rPr>
        <w:t>Evaluation Standards</w:t>
      </w:r>
    </w:p>
    <w:p w14:paraId="60F1B0EA" w14:textId="77777777" w:rsidR="00E1748D" w:rsidRPr="00E1748D" w:rsidRDefault="00E1748D" w:rsidP="009360D8">
      <w:pPr>
        <w:spacing w:line="276" w:lineRule="auto"/>
        <w:ind w:right="-90"/>
        <w:contextualSpacing/>
        <w:jc w:val="center"/>
        <w:rPr>
          <w:rFonts w:ascii="Californian FB" w:hAnsi="Californian FB" w:cs="Arial"/>
          <w:b/>
          <w:sz w:val="48"/>
          <w:szCs w:val="48"/>
        </w:rPr>
      </w:pPr>
    </w:p>
    <w:p w14:paraId="331CE676" w14:textId="66E17C16" w:rsidR="00E1748D" w:rsidRPr="00803D64" w:rsidRDefault="00E1748D" w:rsidP="009360D8">
      <w:pPr>
        <w:spacing w:line="276" w:lineRule="auto"/>
        <w:ind w:right="-90"/>
        <w:contextualSpacing/>
        <w:jc w:val="center"/>
        <w:rPr>
          <w:rFonts w:ascii="Californian FB" w:hAnsi="Californian FB" w:cs="Arial"/>
          <w:b/>
          <w:sz w:val="48"/>
          <w:szCs w:val="48"/>
        </w:rPr>
      </w:pPr>
      <w:r w:rsidRPr="00803D64">
        <w:rPr>
          <w:rFonts w:ascii="Californian FB" w:hAnsi="Californian FB" w:cs="Arial"/>
          <w:b/>
          <w:sz w:val="48"/>
          <w:szCs w:val="48"/>
        </w:rPr>
        <w:t>201</w:t>
      </w:r>
      <w:r w:rsidR="00EE4C85" w:rsidRPr="00803D64">
        <w:rPr>
          <w:rFonts w:ascii="Californian FB" w:hAnsi="Californian FB" w:cs="Arial"/>
          <w:b/>
          <w:sz w:val="48"/>
          <w:szCs w:val="48"/>
        </w:rPr>
        <w:t>8</w:t>
      </w:r>
    </w:p>
    <w:p w14:paraId="5D35E24A" w14:textId="58139596" w:rsidR="00E1748D" w:rsidRPr="000B60DD" w:rsidRDefault="000B60DD" w:rsidP="009360D8">
      <w:pPr>
        <w:spacing w:line="276" w:lineRule="auto"/>
        <w:ind w:right="-90"/>
        <w:contextualSpacing/>
        <w:jc w:val="center"/>
        <w:rPr>
          <w:rFonts w:ascii="Californian FB" w:hAnsi="Californian FB" w:cs="Arial"/>
          <w:b/>
          <w:sz w:val="24"/>
        </w:rPr>
      </w:pPr>
      <w:r w:rsidRPr="00803D64">
        <w:rPr>
          <w:rFonts w:ascii="Californian FB" w:hAnsi="Californian FB" w:cs="Arial"/>
          <w:b/>
          <w:sz w:val="24"/>
        </w:rPr>
        <w:t>(</w:t>
      </w:r>
      <w:r w:rsidR="00E85369">
        <w:rPr>
          <w:rFonts w:ascii="Californian FB" w:hAnsi="Californian FB" w:cs="Arial"/>
          <w:b/>
          <w:sz w:val="24"/>
        </w:rPr>
        <w:t>February 28</w:t>
      </w:r>
      <w:r w:rsidR="00EE4C85" w:rsidRPr="00803D64">
        <w:rPr>
          <w:rFonts w:ascii="Californian FB" w:hAnsi="Californian FB" w:cs="Arial"/>
          <w:b/>
          <w:sz w:val="24"/>
        </w:rPr>
        <w:t>, 2018</w:t>
      </w:r>
      <w:r w:rsidRPr="00803D64">
        <w:rPr>
          <w:rFonts w:ascii="Californian FB" w:hAnsi="Californian FB" w:cs="Arial"/>
          <w:b/>
          <w:sz w:val="24"/>
        </w:rPr>
        <w:t>)</w:t>
      </w:r>
    </w:p>
    <w:p w14:paraId="15A32CE2" w14:textId="2FFD8D47" w:rsidR="00E1748D" w:rsidRPr="000B60DD" w:rsidRDefault="00E1748D" w:rsidP="009360D8">
      <w:pPr>
        <w:spacing w:line="276" w:lineRule="auto"/>
        <w:ind w:right="-90"/>
        <w:contextualSpacing/>
        <w:jc w:val="center"/>
        <w:rPr>
          <w:rFonts w:ascii="Californian FB" w:hAnsi="Californian FB" w:cs="Arial"/>
          <w:b/>
          <w:sz w:val="24"/>
        </w:rPr>
      </w:pPr>
    </w:p>
    <w:p w14:paraId="2D21B8F5" w14:textId="01C15285" w:rsidR="00E1748D" w:rsidRPr="000B60DD" w:rsidRDefault="00E1748D" w:rsidP="009360D8">
      <w:pPr>
        <w:spacing w:line="276" w:lineRule="auto"/>
        <w:ind w:right="-90"/>
        <w:contextualSpacing/>
        <w:jc w:val="center"/>
        <w:rPr>
          <w:rFonts w:ascii="Californian FB" w:hAnsi="Californian FB" w:cs="Arial"/>
          <w:b/>
          <w:sz w:val="24"/>
        </w:rPr>
      </w:pPr>
    </w:p>
    <w:p w14:paraId="2C0FC266" w14:textId="0CD1F914" w:rsidR="00E1748D" w:rsidRPr="000B60DD" w:rsidRDefault="00E1748D" w:rsidP="009360D8">
      <w:pPr>
        <w:spacing w:line="276" w:lineRule="auto"/>
        <w:ind w:right="-90"/>
        <w:contextualSpacing/>
        <w:rPr>
          <w:rFonts w:ascii="Californian FB" w:hAnsi="Californian FB" w:cs="Arial"/>
          <w:b/>
          <w:sz w:val="24"/>
        </w:rPr>
      </w:pPr>
    </w:p>
    <w:p w14:paraId="64242098" w14:textId="37F4D021" w:rsidR="00E1748D" w:rsidRPr="00DB26F6" w:rsidRDefault="00803D64" w:rsidP="009360D8">
      <w:pPr>
        <w:spacing w:line="276" w:lineRule="auto"/>
        <w:ind w:right="-90"/>
        <w:contextualSpacing/>
        <w:rPr>
          <w:rFonts w:ascii="Californian FB" w:hAnsi="Californian FB" w:cs="Arial"/>
          <w:b/>
          <w:sz w:val="40"/>
          <w:szCs w:val="48"/>
        </w:rPr>
      </w:pPr>
      <w:r w:rsidRPr="00DB26F6">
        <w:rPr>
          <w:rFonts w:ascii="Californian FB" w:hAnsi="Californian FB" w:cs="Arial"/>
          <w:b/>
          <w:sz w:val="40"/>
          <w:szCs w:val="48"/>
        </w:rPr>
        <w:t>Colorado Association of Charter School Authorizers</w:t>
      </w:r>
    </w:p>
    <w:p w14:paraId="461FC1A8" w14:textId="77777777" w:rsidR="000B60DD" w:rsidRDefault="000B60DD" w:rsidP="009360D8">
      <w:pPr>
        <w:spacing w:line="276" w:lineRule="auto"/>
        <w:ind w:right="-90" w:firstLine="720"/>
        <w:contextualSpacing/>
        <w:rPr>
          <w:rFonts w:ascii="Californian FB" w:hAnsi="Californian FB" w:cs="Arial"/>
        </w:rPr>
      </w:pPr>
    </w:p>
    <w:p w14:paraId="270EB89D" w14:textId="1F9F4D25" w:rsidR="000B60DD" w:rsidRDefault="000B60DD" w:rsidP="009360D8">
      <w:pPr>
        <w:spacing w:line="276" w:lineRule="auto"/>
        <w:ind w:right="-90" w:firstLine="720"/>
        <w:contextualSpacing/>
        <w:rPr>
          <w:rFonts w:ascii="Californian FB" w:hAnsi="Californian FB" w:cs="Arial"/>
        </w:rPr>
      </w:pPr>
    </w:p>
    <w:p w14:paraId="3D5F4A46" w14:textId="03805AB1" w:rsidR="00D53FE6" w:rsidRDefault="00D53FE6" w:rsidP="009360D8">
      <w:pPr>
        <w:spacing w:line="276" w:lineRule="auto"/>
        <w:ind w:right="-90" w:firstLine="720"/>
        <w:contextualSpacing/>
        <w:rPr>
          <w:rFonts w:ascii="Californian FB" w:hAnsi="Californian FB" w:cs="Arial"/>
        </w:rPr>
      </w:pPr>
    </w:p>
    <w:p w14:paraId="6E23EBED" w14:textId="40E7DFB5" w:rsidR="00D53FE6" w:rsidRDefault="00D53FE6" w:rsidP="009360D8">
      <w:pPr>
        <w:spacing w:line="276" w:lineRule="auto"/>
        <w:ind w:right="-90" w:firstLine="720"/>
        <w:contextualSpacing/>
        <w:rPr>
          <w:rFonts w:ascii="Californian FB" w:hAnsi="Californian FB" w:cs="Arial"/>
        </w:rPr>
      </w:pPr>
    </w:p>
    <w:p w14:paraId="1A7DF939" w14:textId="31926920" w:rsidR="00D53FE6" w:rsidRDefault="00D53FE6" w:rsidP="009360D8">
      <w:pPr>
        <w:spacing w:line="276" w:lineRule="auto"/>
        <w:ind w:right="-90" w:firstLine="720"/>
        <w:contextualSpacing/>
        <w:rPr>
          <w:rFonts w:ascii="Californian FB" w:hAnsi="Californian FB" w:cs="Arial"/>
        </w:rPr>
      </w:pPr>
    </w:p>
    <w:p w14:paraId="58D7CB36" w14:textId="7524D877" w:rsidR="00D53FE6" w:rsidRDefault="00D53FE6" w:rsidP="009360D8">
      <w:pPr>
        <w:spacing w:line="276" w:lineRule="auto"/>
        <w:ind w:right="-90" w:firstLine="720"/>
        <w:contextualSpacing/>
        <w:rPr>
          <w:rFonts w:ascii="Californian FB" w:hAnsi="Californian FB" w:cs="Arial"/>
        </w:rPr>
      </w:pPr>
    </w:p>
    <w:p w14:paraId="2191438B" w14:textId="77777777" w:rsidR="00D53FE6" w:rsidRDefault="00D53FE6" w:rsidP="009360D8">
      <w:pPr>
        <w:spacing w:line="276" w:lineRule="auto"/>
        <w:ind w:right="-90" w:firstLine="720"/>
        <w:contextualSpacing/>
        <w:rPr>
          <w:rFonts w:ascii="Californian FB" w:hAnsi="Californian FB" w:cs="Arial"/>
        </w:rPr>
      </w:pPr>
    </w:p>
    <w:p w14:paraId="1B417C65" w14:textId="5B3C095D" w:rsidR="00803D64" w:rsidRDefault="00803D64" w:rsidP="009360D8">
      <w:pPr>
        <w:ind w:right="-90"/>
        <w:rPr>
          <w:rFonts w:ascii="Californian FB" w:hAnsi="Californian FB" w:cs="Arial"/>
        </w:rPr>
      </w:pPr>
      <w:r>
        <w:rPr>
          <w:rFonts w:ascii="Californian FB" w:hAnsi="Californian FB" w:cs="Arial"/>
        </w:rPr>
        <w:br w:type="page"/>
      </w:r>
    </w:p>
    <w:p w14:paraId="624770B2" w14:textId="5D77C5BA" w:rsidR="00E1748D" w:rsidRDefault="00E1748D" w:rsidP="009360D8">
      <w:pPr>
        <w:spacing w:line="276" w:lineRule="auto"/>
        <w:ind w:right="-90"/>
        <w:contextualSpacing/>
        <w:rPr>
          <w:rFonts w:ascii="Californian FB" w:hAnsi="Californian FB" w:cs="Arial"/>
        </w:rPr>
      </w:pPr>
      <w:r w:rsidRPr="000D736C">
        <w:rPr>
          <w:rFonts w:ascii="Californian FB" w:hAnsi="Californian FB" w:cs="Arial"/>
        </w:rPr>
        <w:lastRenderedPageBreak/>
        <w:t xml:space="preserve">This Charter School Application and </w:t>
      </w:r>
      <w:r w:rsidR="00296F90">
        <w:rPr>
          <w:rFonts w:ascii="Californian FB" w:hAnsi="Californian FB" w:cs="Arial"/>
        </w:rPr>
        <w:t>Evaluation Standards</w:t>
      </w:r>
      <w:r w:rsidR="00296F90" w:rsidRPr="000D736C">
        <w:rPr>
          <w:rFonts w:ascii="Californian FB" w:hAnsi="Californian FB" w:cs="Arial"/>
        </w:rPr>
        <w:t xml:space="preserve"> </w:t>
      </w:r>
      <w:r w:rsidR="00296F90">
        <w:rPr>
          <w:rFonts w:ascii="Californian FB" w:hAnsi="Californian FB" w:cs="Arial"/>
        </w:rPr>
        <w:t>are</w:t>
      </w:r>
      <w:r w:rsidR="00296F90" w:rsidRPr="000D736C">
        <w:rPr>
          <w:rFonts w:ascii="Californian FB" w:hAnsi="Californian FB" w:cs="Arial"/>
        </w:rPr>
        <w:t xml:space="preserve"> </w:t>
      </w:r>
      <w:r w:rsidRPr="000D736C">
        <w:rPr>
          <w:rFonts w:ascii="Californian FB" w:hAnsi="Californian FB" w:cs="Arial"/>
        </w:rPr>
        <w:t>the result of a collaborative effort</w:t>
      </w:r>
      <w:r w:rsidR="00DB26F6">
        <w:rPr>
          <w:rFonts w:ascii="Californian FB" w:hAnsi="Californian FB" w:cs="Arial"/>
        </w:rPr>
        <w:t xml:space="preserve"> that was</w:t>
      </w:r>
      <w:r w:rsidR="00803D64">
        <w:rPr>
          <w:rFonts w:ascii="Californian FB" w:hAnsi="Californian FB" w:cs="Arial"/>
        </w:rPr>
        <w:t xml:space="preserve"> led by the </w:t>
      </w:r>
      <w:r w:rsidRPr="000D736C">
        <w:rPr>
          <w:rFonts w:ascii="Californian FB" w:hAnsi="Californian FB" w:cs="Arial"/>
        </w:rPr>
        <w:t xml:space="preserve">Colorado Association of Charter School Authorizers </w:t>
      </w:r>
      <w:r w:rsidR="008045EB">
        <w:rPr>
          <w:rFonts w:ascii="Californian FB" w:hAnsi="Californian FB" w:cs="Arial"/>
        </w:rPr>
        <w:t>(CACSA)</w:t>
      </w:r>
      <w:r w:rsidR="00DB26F6">
        <w:rPr>
          <w:rFonts w:ascii="Californian FB" w:hAnsi="Californian FB" w:cs="Arial"/>
        </w:rPr>
        <w:t xml:space="preserve">. This document </w:t>
      </w:r>
      <w:r w:rsidR="00803D64">
        <w:rPr>
          <w:rFonts w:ascii="Californian FB" w:hAnsi="Californian FB" w:cs="Arial"/>
        </w:rPr>
        <w:t>incorporate</w:t>
      </w:r>
      <w:r w:rsidR="00DB26F6">
        <w:rPr>
          <w:rFonts w:ascii="Californian FB" w:hAnsi="Californian FB" w:cs="Arial"/>
        </w:rPr>
        <w:t>s</w:t>
      </w:r>
      <w:r w:rsidR="00803D64">
        <w:rPr>
          <w:rFonts w:ascii="Californian FB" w:hAnsi="Californian FB" w:cs="Arial"/>
        </w:rPr>
        <w:t xml:space="preserve"> extensive feedback from district authorizers,</w:t>
      </w:r>
      <w:r w:rsidR="008045EB">
        <w:rPr>
          <w:rFonts w:ascii="Californian FB" w:hAnsi="Californian FB" w:cs="Arial"/>
        </w:rPr>
        <w:t xml:space="preserve"> </w:t>
      </w:r>
      <w:r w:rsidR="00803D64" w:rsidRPr="000D736C">
        <w:rPr>
          <w:rFonts w:ascii="Californian FB" w:hAnsi="Californian FB" w:cs="Arial"/>
        </w:rPr>
        <w:t xml:space="preserve">the Colorado Charter School Institute </w:t>
      </w:r>
      <w:r w:rsidR="00803D64">
        <w:rPr>
          <w:rFonts w:ascii="Californian FB" w:hAnsi="Californian FB" w:cs="Arial"/>
        </w:rPr>
        <w:t xml:space="preserve">(CSI), </w:t>
      </w:r>
      <w:r w:rsidRPr="000D736C">
        <w:rPr>
          <w:rFonts w:ascii="Californian FB" w:hAnsi="Californian FB" w:cs="Arial"/>
        </w:rPr>
        <w:t xml:space="preserve">the Colorado Department of Education </w:t>
      </w:r>
      <w:r w:rsidR="008045EB">
        <w:rPr>
          <w:rFonts w:ascii="Californian FB" w:hAnsi="Californian FB" w:cs="Arial"/>
        </w:rPr>
        <w:t xml:space="preserve">(CDE) </w:t>
      </w:r>
      <w:r w:rsidRPr="000D736C">
        <w:rPr>
          <w:rFonts w:ascii="Californian FB" w:hAnsi="Californian FB" w:cs="Arial"/>
        </w:rPr>
        <w:t>Schools of Choice Unit, and the Colorado League of Charter Schools</w:t>
      </w:r>
      <w:r w:rsidR="008045EB">
        <w:rPr>
          <w:rFonts w:ascii="Californian FB" w:hAnsi="Californian FB" w:cs="Arial"/>
        </w:rPr>
        <w:t xml:space="preserve"> (CLCS).</w:t>
      </w:r>
      <w:r w:rsidRPr="000D736C">
        <w:rPr>
          <w:rFonts w:ascii="Californian FB" w:hAnsi="Californian FB" w:cs="Arial"/>
        </w:rPr>
        <w:t xml:space="preserve"> It is intended as a resource for Colorado charter school authorizers who desire to have a charter school application and </w:t>
      </w:r>
      <w:r w:rsidR="00BA30F9">
        <w:rPr>
          <w:rFonts w:ascii="Californian FB" w:hAnsi="Californian FB" w:cs="Arial"/>
        </w:rPr>
        <w:t>evaluation standards</w:t>
      </w:r>
      <w:r w:rsidR="00BA30F9" w:rsidRPr="000D736C">
        <w:rPr>
          <w:rFonts w:ascii="Californian FB" w:hAnsi="Californian FB" w:cs="Arial"/>
        </w:rPr>
        <w:t xml:space="preserve"> </w:t>
      </w:r>
      <w:r w:rsidRPr="000D736C">
        <w:rPr>
          <w:rFonts w:ascii="Californian FB" w:hAnsi="Californian FB" w:cs="Arial"/>
        </w:rPr>
        <w:t xml:space="preserve">that is aligned to statute and reflects best practice. </w:t>
      </w:r>
    </w:p>
    <w:p w14:paraId="04CDB914" w14:textId="36258128" w:rsidR="00601CA1" w:rsidRDefault="00601CA1" w:rsidP="009360D8">
      <w:pPr>
        <w:spacing w:line="276" w:lineRule="auto"/>
        <w:ind w:right="-90"/>
        <w:contextualSpacing/>
        <w:rPr>
          <w:rFonts w:ascii="Californian FB" w:hAnsi="Californian FB" w:cs="Arial"/>
        </w:rPr>
      </w:pPr>
    </w:p>
    <w:p w14:paraId="7EA55211" w14:textId="49BC3A2D" w:rsidR="008D3E98" w:rsidRPr="00E85369" w:rsidRDefault="00601CA1" w:rsidP="009360D8">
      <w:pPr>
        <w:spacing w:line="276" w:lineRule="auto"/>
        <w:ind w:right="-90"/>
        <w:contextualSpacing/>
        <w:rPr>
          <w:rFonts w:ascii="Californian FB" w:hAnsi="Californian FB" w:cs="Arial"/>
        </w:rPr>
      </w:pPr>
      <w:r w:rsidRPr="00E85369">
        <w:rPr>
          <w:rFonts w:ascii="Californian FB" w:hAnsi="Californian FB" w:cs="Arial"/>
        </w:rPr>
        <w:t xml:space="preserve">The charter application and accompanying </w:t>
      </w:r>
      <w:r w:rsidR="00296F90" w:rsidRPr="00E85369">
        <w:rPr>
          <w:rFonts w:ascii="Californian FB" w:hAnsi="Californian FB" w:cs="Arial"/>
        </w:rPr>
        <w:t xml:space="preserve">evaluation standards </w:t>
      </w:r>
      <w:r w:rsidRPr="00E85369">
        <w:rPr>
          <w:rFonts w:ascii="Californian FB" w:hAnsi="Californian FB" w:cs="Arial"/>
        </w:rPr>
        <w:t xml:space="preserve">that are used by an authorizer </w:t>
      </w:r>
      <w:r w:rsidR="008D3E98" w:rsidRPr="00E85369">
        <w:rPr>
          <w:rFonts w:ascii="Californian FB" w:hAnsi="Californian FB" w:cs="Arial"/>
        </w:rPr>
        <w:t>articulate local</w:t>
      </w:r>
      <w:r w:rsidRPr="00E85369">
        <w:rPr>
          <w:rFonts w:ascii="Californian FB" w:hAnsi="Californian FB" w:cs="Arial"/>
        </w:rPr>
        <w:t xml:space="preserve"> priorities</w:t>
      </w:r>
      <w:r w:rsidR="008D3E98" w:rsidRPr="00E85369">
        <w:rPr>
          <w:rFonts w:ascii="Californian FB" w:hAnsi="Californian FB" w:cs="Arial"/>
        </w:rPr>
        <w:t xml:space="preserve"> and decisions about how to support a variety of charter applicants</w:t>
      </w:r>
      <w:r w:rsidRPr="00E85369">
        <w:rPr>
          <w:rFonts w:ascii="Californian FB" w:hAnsi="Californian FB" w:cs="Arial"/>
        </w:rPr>
        <w:t xml:space="preserve">. Colorado districts make decisions in crafting their material that reflect trade-offs.  CACSA intends this resource to help authorizers </w:t>
      </w:r>
      <w:r w:rsidR="008D3E98" w:rsidRPr="00E85369">
        <w:rPr>
          <w:rFonts w:ascii="Californian FB" w:hAnsi="Californian FB" w:cs="Arial"/>
        </w:rPr>
        <w:t xml:space="preserve">create a rigorous charter review process that is based on the merits of each applicant and that </w:t>
      </w:r>
      <w:r w:rsidRPr="00E85369">
        <w:rPr>
          <w:rFonts w:ascii="Californian FB" w:hAnsi="Californian FB" w:cs="Arial"/>
        </w:rPr>
        <w:t xml:space="preserve">articulate what </w:t>
      </w:r>
      <w:r w:rsidR="008D3E98" w:rsidRPr="00E85369">
        <w:rPr>
          <w:rFonts w:ascii="Californian FB" w:hAnsi="Californian FB" w:cs="Arial"/>
        </w:rPr>
        <w:t>the authorizer e</w:t>
      </w:r>
      <w:r w:rsidRPr="00E85369">
        <w:rPr>
          <w:rFonts w:ascii="Californian FB" w:hAnsi="Californian FB" w:cs="Arial"/>
        </w:rPr>
        <w:t>xpect</w:t>
      </w:r>
      <w:r w:rsidR="008D3E98" w:rsidRPr="00E85369">
        <w:rPr>
          <w:rFonts w:ascii="Californian FB" w:hAnsi="Californian FB" w:cs="Arial"/>
        </w:rPr>
        <w:t>s</w:t>
      </w:r>
      <w:r w:rsidRPr="00E85369">
        <w:rPr>
          <w:rFonts w:ascii="Californian FB" w:hAnsi="Californian FB" w:cs="Arial"/>
        </w:rPr>
        <w:t xml:space="preserve"> of charter applicants. These </w:t>
      </w:r>
      <w:r w:rsidR="008D3E98" w:rsidRPr="00E85369">
        <w:rPr>
          <w:rFonts w:ascii="Californian FB" w:hAnsi="Californian FB" w:cs="Arial"/>
        </w:rPr>
        <w:t>too</w:t>
      </w:r>
      <w:r w:rsidRPr="00E85369">
        <w:rPr>
          <w:rFonts w:ascii="Californian FB" w:hAnsi="Californian FB" w:cs="Arial"/>
        </w:rPr>
        <w:t xml:space="preserve">ls are </w:t>
      </w:r>
      <w:r w:rsidR="008D3E98" w:rsidRPr="00E85369">
        <w:rPr>
          <w:rFonts w:ascii="Californian FB" w:hAnsi="Californian FB" w:cs="Arial"/>
        </w:rPr>
        <w:t xml:space="preserve">also </w:t>
      </w:r>
      <w:r w:rsidRPr="00E85369">
        <w:rPr>
          <w:rFonts w:ascii="Californian FB" w:hAnsi="Californian FB" w:cs="Arial"/>
        </w:rPr>
        <w:t xml:space="preserve">designed to make it feasible </w:t>
      </w:r>
      <w:r w:rsidR="008D3E98" w:rsidRPr="00E85369">
        <w:rPr>
          <w:rFonts w:ascii="Californian FB" w:hAnsi="Californian FB" w:cs="Arial"/>
        </w:rPr>
        <w:t xml:space="preserve">for </w:t>
      </w:r>
      <w:r w:rsidRPr="00E85369">
        <w:rPr>
          <w:rFonts w:ascii="Californian FB" w:hAnsi="Californian FB" w:cs="Arial"/>
        </w:rPr>
        <w:t>charter founders from varying backgrounds to propose the school they want in their communit</w:t>
      </w:r>
      <w:r w:rsidR="008D3E98" w:rsidRPr="00E85369">
        <w:rPr>
          <w:rFonts w:ascii="Californian FB" w:hAnsi="Californian FB" w:cs="Arial"/>
        </w:rPr>
        <w:t>y</w:t>
      </w:r>
      <w:r w:rsidRPr="00E85369">
        <w:rPr>
          <w:rFonts w:ascii="Californian FB" w:hAnsi="Californian FB" w:cs="Arial"/>
        </w:rPr>
        <w:t xml:space="preserve"> or that they hope to </w:t>
      </w:r>
      <w:r w:rsidR="003C5C25" w:rsidRPr="00E85369">
        <w:rPr>
          <w:rFonts w:ascii="Californian FB" w:hAnsi="Californian FB" w:cs="Arial"/>
        </w:rPr>
        <w:t>operate</w:t>
      </w:r>
      <w:r w:rsidRPr="00E85369">
        <w:rPr>
          <w:rFonts w:ascii="Californian FB" w:hAnsi="Californian FB" w:cs="Arial"/>
        </w:rPr>
        <w:t xml:space="preserve">. </w:t>
      </w:r>
    </w:p>
    <w:p w14:paraId="0C37A674" w14:textId="77777777" w:rsidR="008D3E98" w:rsidRPr="00E85369" w:rsidRDefault="008D3E98" w:rsidP="009360D8">
      <w:pPr>
        <w:spacing w:line="276" w:lineRule="auto"/>
        <w:ind w:right="-90"/>
        <w:contextualSpacing/>
        <w:rPr>
          <w:rFonts w:ascii="Californian FB" w:hAnsi="Californian FB" w:cs="Arial"/>
        </w:rPr>
      </w:pPr>
    </w:p>
    <w:p w14:paraId="57D8B418" w14:textId="7CED5321" w:rsidR="00601CA1" w:rsidRDefault="00601CA1" w:rsidP="009360D8">
      <w:pPr>
        <w:spacing w:line="276" w:lineRule="auto"/>
        <w:ind w:right="-90"/>
        <w:contextualSpacing/>
        <w:rPr>
          <w:rFonts w:ascii="Californian FB" w:hAnsi="Californian FB" w:cs="Arial"/>
        </w:rPr>
      </w:pPr>
      <w:r w:rsidRPr="00E85369">
        <w:rPr>
          <w:rFonts w:ascii="Californian FB" w:hAnsi="Californian FB" w:cs="Arial"/>
        </w:rPr>
        <w:t xml:space="preserve">Application materials that are too detailed can limit the ability of schools to innovate or make it difficult for groups that have not already </w:t>
      </w:r>
      <w:r w:rsidR="003C5C25" w:rsidRPr="00E85369">
        <w:rPr>
          <w:rFonts w:ascii="Californian FB" w:hAnsi="Californian FB" w:cs="Arial"/>
        </w:rPr>
        <w:t xml:space="preserve">operated </w:t>
      </w:r>
      <w:r w:rsidRPr="00E85369">
        <w:rPr>
          <w:rFonts w:ascii="Californian FB" w:hAnsi="Californian FB" w:cs="Arial"/>
        </w:rPr>
        <w:t xml:space="preserve">successful charter schools to </w:t>
      </w:r>
      <w:r w:rsidR="008D3E98" w:rsidRPr="00E85369">
        <w:rPr>
          <w:rFonts w:ascii="Californian FB" w:hAnsi="Californian FB" w:cs="Arial"/>
        </w:rPr>
        <w:t>succeed</w:t>
      </w:r>
      <w:r w:rsidRPr="00E85369">
        <w:rPr>
          <w:rFonts w:ascii="Californian FB" w:hAnsi="Californian FB" w:cs="Arial"/>
        </w:rPr>
        <w:t>.  They can also coach applicants to write a</w:t>
      </w:r>
      <w:r w:rsidR="008D3E98" w:rsidRPr="00E85369">
        <w:rPr>
          <w:rFonts w:ascii="Californian FB" w:hAnsi="Californian FB" w:cs="Arial"/>
        </w:rPr>
        <w:t xml:space="preserve">n application that appears </w:t>
      </w:r>
      <w:r w:rsidRPr="00E85369">
        <w:rPr>
          <w:rFonts w:ascii="Californian FB" w:hAnsi="Californian FB" w:cs="Arial"/>
        </w:rPr>
        <w:t xml:space="preserve">strong on paper, </w:t>
      </w:r>
      <w:r w:rsidR="008D3E98" w:rsidRPr="00E85369">
        <w:rPr>
          <w:rFonts w:ascii="Californian FB" w:hAnsi="Californian FB" w:cs="Arial"/>
        </w:rPr>
        <w:t xml:space="preserve">but </w:t>
      </w:r>
      <w:r w:rsidRPr="00E85369">
        <w:rPr>
          <w:rFonts w:ascii="Californian FB" w:hAnsi="Californian FB" w:cs="Arial"/>
        </w:rPr>
        <w:t xml:space="preserve">that is not supported by deep knowledge or capacity to implement </w:t>
      </w:r>
      <w:r w:rsidR="008D3E98" w:rsidRPr="00E85369">
        <w:rPr>
          <w:rFonts w:ascii="Californian FB" w:hAnsi="Californian FB" w:cs="Arial"/>
        </w:rPr>
        <w:t>the</w:t>
      </w:r>
      <w:r w:rsidRPr="00E85369">
        <w:rPr>
          <w:rFonts w:ascii="Californian FB" w:hAnsi="Californian FB" w:cs="Arial"/>
        </w:rPr>
        <w:t xml:space="preserve"> plan that </w:t>
      </w:r>
      <w:r w:rsidR="008D3E98" w:rsidRPr="00E85369">
        <w:rPr>
          <w:rFonts w:ascii="Californian FB" w:hAnsi="Californian FB" w:cs="Arial"/>
        </w:rPr>
        <w:t>wa</w:t>
      </w:r>
      <w:r w:rsidRPr="00E85369">
        <w:rPr>
          <w:rFonts w:ascii="Californian FB" w:hAnsi="Californian FB" w:cs="Arial"/>
        </w:rPr>
        <w:t>s written merely to respond to a</w:t>
      </w:r>
      <w:r w:rsidR="008D3E98" w:rsidRPr="00E85369">
        <w:rPr>
          <w:rFonts w:ascii="Californian FB" w:hAnsi="Californian FB" w:cs="Arial"/>
        </w:rPr>
        <w:t xml:space="preserve"> highly </w:t>
      </w:r>
      <w:r w:rsidRPr="00E85369">
        <w:rPr>
          <w:rFonts w:ascii="Californian FB" w:hAnsi="Californian FB" w:cs="Arial"/>
        </w:rPr>
        <w:t xml:space="preserve">detailed application or </w:t>
      </w:r>
      <w:r w:rsidR="00BA30F9">
        <w:rPr>
          <w:rFonts w:ascii="Californian FB" w:hAnsi="Californian FB" w:cs="Arial"/>
        </w:rPr>
        <w:t>evaluation standards</w:t>
      </w:r>
      <w:r w:rsidRPr="00E85369">
        <w:rPr>
          <w:rFonts w:ascii="Californian FB" w:hAnsi="Californian FB" w:cs="Arial"/>
        </w:rPr>
        <w:t xml:space="preserve">. Application packages that are too sparse provide too little information to allow authorizers to make accurate judgements regarding an applicants’ likelihood of success, which can produce </w:t>
      </w:r>
      <w:r w:rsidR="008D3E98" w:rsidRPr="00E85369">
        <w:rPr>
          <w:rFonts w:ascii="Californian FB" w:hAnsi="Californian FB" w:cs="Arial"/>
        </w:rPr>
        <w:t>unduly</w:t>
      </w:r>
      <w:r w:rsidRPr="00E85369">
        <w:rPr>
          <w:rFonts w:ascii="Californian FB" w:hAnsi="Californian FB" w:cs="Arial"/>
        </w:rPr>
        <w:t>-political processes that do not focus on the merits of a proposal.  Colorado authorizers are encouraged to work with CACSA and their peers in other districts to develop a final set of materials that support rigorous authorizing practices and that reflect local priorities.</w:t>
      </w:r>
    </w:p>
    <w:p w14:paraId="53A938C7" w14:textId="07DA91A1" w:rsidR="00344CA5" w:rsidRDefault="00344CA5" w:rsidP="001636D5">
      <w:pPr>
        <w:pStyle w:val="Heading2"/>
      </w:pPr>
      <w:r>
        <w:t>A Note on Authorizer Guidance</w:t>
      </w:r>
    </w:p>
    <w:p w14:paraId="67117A25" w14:textId="54759AB9" w:rsidR="00344CA5" w:rsidRDefault="00CC4768" w:rsidP="009360D8">
      <w:pPr>
        <w:spacing w:line="276" w:lineRule="auto"/>
        <w:ind w:right="-90"/>
        <w:contextualSpacing/>
        <w:rPr>
          <w:rFonts w:ascii="Californian FB" w:hAnsi="Californian FB" w:cs="Arial"/>
        </w:rPr>
      </w:pPr>
      <w:r w:rsidRPr="000D736C">
        <w:rPr>
          <w:rFonts w:ascii="Californian FB" w:hAnsi="Californian FB" w:cs="Arial"/>
        </w:rPr>
        <w:t>T</w:t>
      </w:r>
      <w:r>
        <w:rPr>
          <w:rFonts w:ascii="Californian FB" w:hAnsi="Californian FB" w:cs="Arial"/>
        </w:rPr>
        <w:t xml:space="preserve">he </w:t>
      </w:r>
      <w:r w:rsidRPr="000D736C">
        <w:rPr>
          <w:rFonts w:ascii="Californian FB" w:hAnsi="Californian FB" w:cs="Arial"/>
        </w:rPr>
        <w:t xml:space="preserve">template </w:t>
      </w:r>
      <w:r>
        <w:rPr>
          <w:rFonts w:ascii="Californian FB" w:hAnsi="Californian FB" w:cs="Arial"/>
        </w:rPr>
        <w:t>is</w:t>
      </w:r>
      <w:r w:rsidRPr="000D736C">
        <w:rPr>
          <w:rFonts w:ascii="Californian FB" w:hAnsi="Californian FB" w:cs="Arial"/>
          <w:b/>
        </w:rPr>
        <w:t xml:space="preserve"> </w:t>
      </w:r>
      <w:r w:rsidRPr="000D736C">
        <w:rPr>
          <w:rFonts w:ascii="Californian FB" w:hAnsi="Californian FB" w:cs="Arial"/>
        </w:rPr>
        <w:t xml:space="preserve">intended to be modified by individual authorizers to </w:t>
      </w:r>
      <w:r>
        <w:rPr>
          <w:rFonts w:ascii="Californian FB" w:hAnsi="Californian FB" w:cs="Arial"/>
        </w:rPr>
        <w:t>reflect local</w:t>
      </w:r>
      <w:r w:rsidRPr="000D736C">
        <w:rPr>
          <w:rFonts w:ascii="Californian FB" w:hAnsi="Californian FB" w:cs="Arial"/>
        </w:rPr>
        <w:t xml:space="preserve"> requirements</w:t>
      </w:r>
      <w:r>
        <w:rPr>
          <w:rFonts w:ascii="Californian FB" w:hAnsi="Californian FB" w:cs="Arial"/>
        </w:rPr>
        <w:t xml:space="preserve"> and priorities</w:t>
      </w:r>
      <w:r w:rsidRPr="000D736C">
        <w:rPr>
          <w:rFonts w:ascii="Californian FB" w:hAnsi="Californian FB" w:cs="Arial"/>
        </w:rPr>
        <w:t xml:space="preserve">. </w:t>
      </w:r>
      <w:r>
        <w:rPr>
          <w:rFonts w:ascii="Californian FB" w:hAnsi="Californian FB" w:cs="Arial"/>
        </w:rPr>
        <w:t>Throughout this</w:t>
      </w:r>
      <w:r w:rsidR="00344CA5">
        <w:rPr>
          <w:rFonts w:ascii="Californian FB" w:hAnsi="Californian FB" w:cs="Arial"/>
        </w:rPr>
        <w:t xml:space="preserve"> document</w:t>
      </w:r>
      <w:r>
        <w:rPr>
          <w:rFonts w:ascii="Californian FB" w:hAnsi="Californian FB" w:cs="Arial"/>
        </w:rPr>
        <w:t xml:space="preserve">, notes </w:t>
      </w:r>
      <w:r w:rsidRPr="00DB26F6">
        <w:rPr>
          <w:rFonts w:ascii="Californian FB" w:hAnsi="Californian FB" w:cs="Arial"/>
          <w:i/>
          <w:color w:val="FF0000"/>
        </w:rPr>
        <w:t>in red italic font</w:t>
      </w:r>
      <w:r w:rsidR="00344CA5" w:rsidRPr="00DB26F6">
        <w:rPr>
          <w:rFonts w:ascii="Californian FB" w:hAnsi="Californian FB" w:cs="Arial"/>
          <w:color w:val="FF0000"/>
        </w:rPr>
        <w:t xml:space="preserve"> </w:t>
      </w:r>
      <w:r w:rsidR="00344CA5">
        <w:rPr>
          <w:rFonts w:ascii="Californian FB" w:hAnsi="Californian FB" w:cs="Arial"/>
        </w:rPr>
        <w:t>provide guidance to charter school authorizers and are not mean</w:t>
      </w:r>
      <w:r w:rsidR="001A20FE">
        <w:rPr>
          <w:rFonts w:ascii="Californian FB" w:hAnsi="Californian FB" w:cs="Arial"/>
        </w:rPr>
        <w:t>t</w:t>
      </w:r>
      <w:r w:rsidR="00344CA5">
        <w:rPr>
          <w:rFonts w:ascii="Californian FB" w:hAnsi="Californian FB" w:cs="Arial"/>
        </w:rPr>
        <w:t xml:space="preserve"> to be included in the new school application and </w:t>
      </w:r>
      <w:r w:rsidR="003C5C25">
        <w:rPr>
          <w:rFonts w:ascii="Californian FB" w:hAnsi="Californian FB" w:cs="Arial"/>
        </w:rPr>
        <w:t xml:space="preserve">evaluation standards </w:t>
      </w:r>
      <w:r w:rsidR="00344CA5">
        <w:rPr>
          <w:rFonts w:ascii="Californian FB" w:hAnsi="Californian FB" w:cs="Arial"/>
        </w:rPr>
        <w:t xml:space="preserve">provided to new school applicants. </w:t>
      </w:r>
      <w:r w:rsidR="00FD0FE2">
        <w:rPr>
          <w:rFonts w:ascii="Californian FB" w:hAnsi="Californian FB" w:cs="Arial"/>
        </w:rPr>
        <w:t>T</w:t>
      </w:r>
      <w:r w:rsidR="00344CA5">
        <w:rPr>
          <w:rFonts w:ascii="Californian FB" w:hAnsi="Californian FB" w:cs="Arial"/>
        </w:rPr>
        <w:t>he authorizer should either update the language</w:t>
      </w:r>
      <w:r w:rsidR="00FD0FE2">
        <w:rPr>
          <w:rFonts w:ascii="Californian FB" w:hAnsi="Californian FB" w:cs="Arial"/>
        </w:rPr>
        <w:t xml:space="preserve"> in red</w:t>
      </w:r>
      <w:r w:rsidR="00344CA5">
        <w:rPr>
          <w:rFonts w:ascii="Californian FB" w:hAnsi="Californian FB" w:cs="Arial"/>
        </w:rPr>
        <w:t xml:space="preserve"> to align with its preferences o</w:t>
      </w:r>
      <w:r w:rsidR="00FD0FE2">
        <w:rPr>
          <w:rFonts w:ascii="Californian FB" w:hAnsi="Californian FB" w:cs="Arial"/>
        </w:rPr>
        <w:t>r</w:t>
      </w:r>
      <w:r w:rsidR="00344CA5">
        <w:rPr>
          <w:rFonts w:ascii="Californian FB" w:hAnsi="Californian FB" w:cs="Arial"/>
        </w:rPr>
        <w:t xml:space="preserve"> delete the language </w:t>
      </w:r>
      <w:r w:rsidR="00FE2FA3">
        <w:rPr>
          <w:rFonts w:ascii="Californian FB" w:hAnsi="Californian FB" w:cs="Arial"/>
        </w:rPr>
        <w:t xml:space="preserve">before </w:t>
      </w:r>
      <w:r w:rsidR="00344CA5">
        <w:rPr>
          <w:rFonts w:ascii="Californian FB" w:hAnsi="Californian FB" w:cs="Arial"/>
        </w:rPr>
        <w:t>publishing the</w:t>
      </w:r>
      <w:r w:rsidR="00FE2FA3">
        <w:rPr>
          <w:rFonts w:ascii="Californian FB" w:hAnsi="Californian FB" w:cs="Arial"/>
        </w:rPr>
        <w:t>ir</w:t>
      </w:r>
      <w:r w:rsidR="00344CA5">
        <w:rPr>
          <w:rFonts w:ascii="Californian FB" w:hAnsi="Californian FB" w:cs="Arial"/>
        </w:rPr>
        <w:t xml:space="preserve"> new school application and </w:t>
      </w:r>
      <w:r w:rsidR="00BA30F9">
        <w:rPr>
          <w:rFonts w:ascii="Californian FB" w:hAnsi="Californian FB" w:cs="Arial"/>
        </w:rPr>
        <w:t>evaluation standards</w:t>
      </w:r>
      <w:r w:rsidR="00344CA5">
        <w:rPr>
          <w:rFonts w:ascii="Californian FB" w:hAnsi="Californian FB" w:cs="Arial"/>
        </w:rPr>
        <w:t>.</w:t>
      </w:r>
    </w:p>
    <w:p w14:paraId="5CBA9F6D" w14:textId="40D4900D" w:rsidR="00DA6C62" w:rsidRDefault="00DA6C62" w:rsidP="009360D8">
      <w:pPr>
        <w:spacing w:line="276" w:lineRule="auto"/>
        <w:ind w:right="-90"/>
        <w:contextualSpacing/>
        <w:rPr>
          <w:rFonts w:ascii="Californian FB" w:hAnsi="Californian FB" w:cs="Arial"/>
        </w:rPr>
      </w:pPr>
    </w:p>
    <w:p w14:paraId="35A712F9" w14:textId="305B37E5" w:rsidR="00DA6C62" w:rsidRDefault="00DA6C62" w:rsidP="009360D8">
      <w:pPr>
        <w:spacing w:line="276" w:lineRule="auto"/>
        <w:ind w:right="-90"/>
        <w:contextualSpacing/>
        <w:rPr>
          <w:rFonts w:ascii="Californian FB" w:hAnsi="Californian FB" w:cs="Arial"/>
        </w:rPr>
      </w:pPr>
      <w:r>
        <w:rPr>
          <w:rFonts w:ascii="Californian FB" w:hAnsi="Californian FB" w:cs="Arial"/>
        </w:rPr>
        <w:t xml:space="preserve">A guidance document from the prior application format is also attached to this Model Application for reference by applicants. </w:t>
      </w:r>
    </w:p>
    <w:p w14:paraId="08BAF63C" w14:textId="77777777" w:rsidR="003C5C25" w:rsidRDefault="003C5C25" w:rsidP="001636D5">
      <w:pPr>
        <w:pStyle w:val="Heading2"/>
      </w:pPr>
      <w:r>
        <w:t>A Note on CCSP Grant Applications and the CCSP Grant Appendix</w:t>
      </w:r>
    </w:p>
    <w:p w14:paraId="643E9F6C" w14:textId="45320370" w:rsidR="00E754C0" w:rsidRDefault="00BC3F71" w:rsidP="009360D8">
      <w:pPr>
        <w:spacing w:line="276" w:lineRule="auto"/>
        <w:ind w:right="-90"/>
        <w:contextualSpacing/>
        <w:rPr>
          <w:rFonts w:ascii="Californian FB" w:hAnsi="Californian FB" w:cs="Arial"/>
        </w:rPr>
      </w:pPr>
      <w:r w:rsidRPr="00E85369">
        <w:rPr>
          <w:rFonts w:ascii="Californian FB" w:hAnsi="Californian FB" w:cs="Arial"/>
        </w:rPr>
        <w:t>The authorize</w:t>
      </w:r>
      <w:r w:rsidR="00E754C0" w:rsidRPr="00E85369">
        <w:rPr>
          <w:rFonts w:ascii="Californian FB" w:hAnsi="Californian FB" w:cs="Arial"/>
        </w:rPr>
        <w:t xml:space="preserve">r and applicant should identify </w:t>
      </w:r>
      <w:r w:rsidRPr="00E85369">
        <w:rPr>
          <w:rFonts w:ascii="Californian FB" w:hAnsi="Californian FB" w:cs="Arial"/>
        </w:rPr>
        <w:t>whether the applicant is proposing to apply</w:t>
      </w:r>
      <w:r w:rsidR="00E754C0" w:rsidRPr="00E85369">
        <w:rPr>
          <w:rFonts w:ascii="Californian FB" w:hAnsi="Californian FB" w:cs="Arial"/>
        </w:rPr>
        <w:t xml:space="preserve"> for a</w:t>
      </w:r>
      <w:r w:rsidR="008D3E98" w:rsidRPr="00E85369">
        <w:rPr>
          <w:rFonts w:ascii="Californian FB" w:hAnsi="Californian FB" w:cs="Arial"/>
        </w:rPr>
        <w:t xml:space="preserve"> Colorado Charter School Program (</w:t>
      </w:r>
      <w:r w:rsidR="00E754C0" w:rsidRPr="00E85369">
        <w:rPr>
          <w:rFonts w:ascii="Californian FB" w:hAnsi="Californian FB" w:cs="Arial"/>
        </w:rPr>
        <w:t>CCSP</w:t>
      </w:r>
      <w:r w:rsidR="008D3E98" w:rsidRPr="00E85369">
        <w:rPr>
          <w:rFonts w:ascii="Californian FB" w:hAnsi="Californian FB" w:cs="Arial"/>
        </w:rPr>
        <w:t>)</w:t>
      </w:r>
      <w:r w:rsidR="00E754C0" w:rsidRPr="00E85369">
        <w:rPr>
          <w:rFonts w:ascii="Californian FB" w:hAnsi="Californian FB" w:cs="Arial"/>
        </w:rPr>
        <w:t xml:space="preserve"> grant, ensuring that charter </w:t>
      </w:r>
      <w:r w:rsidRPr="00E85369">
        <w:rPr>
          <w:rFonts w:ascii="Californian FB" w:hAnsi="Californian FB" w:cs="Arial"/>
        </w:rPr>
        <w:t>eligibility requirements and CCSP program requireme</w:t>
      </w:r>
      <w:r w:rsidR="000479E3" w:rsidRPr="00E85369">
        <w:rPr>
          <w:rFonts w:ascii="Californian FB" w:hAnsi="Californian FB" w:cs="Arial"/>
        </w:rPr>
        <w:t xml:space="preserve">nts are included within the charter </w:t>
      </w:r>
      <w:r w:rsidRPr="00E85369">
        <w:rPr>
          <w:rFonts w:ascii="Californian FB" w:hAnsi="Californian FB" w:cs="Arial"/>
        </w:rPr>
        <w:t>school appl</w:t>
      </w:r>
      <w:r w:rsidR="000479E3" w:rsidRPr="00E85369">
        <w:rPr>
          <w:rFonts w:ascii="Californian FB" w:hAnsi="Californian FB" w:cs="Arial"/>
        </w:rPr>
        <w:t>ication to the extent practicable</w:t>
      </w:r>
      <w:r w:rsidR="008244B4" w:rsidRPr="00E85369">
        <w:rPr>
          <w:rFonts w:ascii="Californian FB" w:hAnsi="Californian FB" w:cs="Arial"/>
        </w:rPr>
        <w:t xml:space="preserve">. </w:t>
      </w:r>
      <w:r w:rsidR="008D3E98" w:rsidRPr="00E85369">
        <w:rPr>
          <w:rFonts w:ascii="Californian FB" w:hAnsi="Californian FB" w:cs="Arial"/>
        </w:rPr>
        <w:t>If the CCSP requirements are not aligned to the charter application, a school that is approved by its authorizer may discover that it is not eligible for CCSP funding.  This can lead to budget challenges, delays in funding, or require the school and the authorizer to amend the charter contract. A</w:t>
      </w:r>
      <w:r w:rsidR="007C368D" w:rsidRPr="00E85369">
        <w:rPr>
          <w:rFonts w:ascii="Californian FB" w:hAnsi="Californian FB" w:cs="Arial"/>
        </w:rPr>
        <w:t xml:space="preserve">ligning </w:t>
      </w:r>
      <w:r w:rsidR="008244B4" w:rsidRPr="00E85369">
        <w:rPr>
          <w:rFonts w:ascii="Californian FB" w:hAnsi="Californian FB" w:cs="Arial"/>
        </w:rPr>
        <w:t xml:space="preserve">the </w:t>
      </w:r>
      <w:r w:rsidR="007C368D" w:rsidRPr="00E85369">
        <w:rPr>
          <w:rFonts w:ascii="Californian FB" w:hAnsi="Californian FB" w:cs="Arial"/>
        </w:rPr>
        <w:t>CCSP grant and charter school application</w:t>
      </w:r>
      <w:r w:rsidR="00E754C0" w:rsidRPr="00E85369">
        <w:rPr>
          <w:rFonts w:ascii="Californian FB" w:hAnsi="Californian FB" w:cs="Arial"/>
        </w:rPr>
        <w:t xml:space="preserve">s </w:t>
      </w:r>
      <w:r w:rsidR="008D3E98" w:rsidRPr="00E85369">
        <w:rPr>
          <w:rFonts w:ascii="Californian FB" w:hAnsi="Californian FB" w:cs="Arial"/>
        </w:rPr>
        <w:t xml:space="preserve">can </w:t>
      </w:r>
      <w:r w:rsidR="007C368D" w:rsidRPr="00E85369">
        <w:rPr>
          <w:rFonts w:ascii="Californian FB" w:hAnsi="Californian FB" w:cs="Arial"/>
        </w:rPr>
        <w:t>reduce the</w:t>
      </w:r>
      <w:r w:rsidR="008D3E98" w:rsidRPr="00E85369">
        <w:rPr>
          <w:rFonts w:ascii="Californian FB" w:hAnsi="Californian FB" w:cs="Arial"/>
        </w:rPr>
        <w:t xml:space="preserve">se risks. </w:t>
      </w:r>
      <w:r w:rsidR="00B42E99" w:rsidRPr="00E85369">
        <w:rPr>
          <w:rFonts w:ascii="Californian FB" w:hAnsi="Californian FB" w:cs="Arial"/>
        </w:rPr>
        <w:t>Inclu</w:t>
      </w:r>
      <w:r w:rsidR="008D3E98" w:rsidRPr="00E85369">
        <w:rPr>
          <w:rFonts w:ascii="Californian FB" w:hAnsi="Californian FB" w:cs="Arial"/>
        </w:rPr>
        <w:t xml:space="preserve">ding </w:t>
      </w:r>
      <w:r w:rsidR="00E9415C" w:rsidRPr="00E85369">
        <w:rPr>
          <w:rFonts w:ascii="Californian FB" w:hAnsi="Californian FB" w:cs="Arial"/>
        </w:rPr>
        <w:t>specified</w:t>
      </w:r>
      <w:r w:rsidR="00B42E99" w:rsidRPr="00E85369">
        <w:rPr>
          <w:rFonts w:ascii="Californian FB" w:hAnsi="Californian FB" w:cs="Arial"/>
        </w:rPr>
        <w:t xml:space="preserve"> CCSP grant criteria </w:t>
      </w:r>
      <w:r w:rsidR="008D3E98" w:rsidRPr="00E85369">
        <w:rPr>
          <w:rFonts w:ascii="Californian FB" w:hAnsi="Californian FB" w:cs="Arial"/>
        </w:rPr>
        <w:t xml:space="preserve">in the charter application </w:t>
      </w:r>
      <w:r w:rsidR="00B42E99" w:rsidRPr="00E85369">
        <w:rPr>
          <w:rFonts w:ascii="Californian FB" w:hAnsi="Californian FB" w:cs="Arial"/>
        </w:rPr>
        <w:t>may assist with the alignment of the charter and grant applications and potentiall</w:t>
      </w:r>
      <w:r w:rsidR="00E9415C" w:rsidRPr="00E85369">
        <w:rPr>
          <w:rFonts w:ascii="Californian FB" w:hAnsi="Californian FB" w:cs="Arial"/>
        </w:rPr>
        <w:t>y avoid</w:t>
      </w:r>
      <w:r w:rsidR="00B42E99" w:rsidRPr="00E85369">
        <w:rPr>
          <w:rFonts w:ascii="Californian FB" w:hAnsi="Californian FB" w:cs="Arial"/>
        </w:rPr>
        <w:t xml:space="preserve"> </w:t>
      </w:r>
      <w:r w:rsidR="00B42E99" w:rsidRPr="00E85369">
        <w:rPr>
          <w:rFonts w:ascii="Californian FB" w:hAnsi="Californian FB" w:cs="Arial"/>
        </w:rPr>
        <w:lastRenderedPageBreak/>
        <w:t xml:space="preserve">delays </w:t>
      </w:r>
      <w:r w:rsidR="000479E3" w:rsidRPr="00E85369">
        <w:rPr>
          <w:rFonts w:ascii="Californian FB" w:hAnsi="Californian FB" w:cs="Arial"/>
        </w:rPr>
        <w:t>caused by mis</w:t>
      </w:r>
      <w:r w:rsidR="00E9415C" w:rsidRPr="00E85369">
        <w:rPr>
          <w:rFonts w:ascii="Californian FB" w:hAnsi="Californian FB" w:cs="Arial"/>
        </w:rPr>
        <w:t>alignment.</w:t>
      </w:r>
      <w:r w:rsidR="008D3E98" w:rsidRPr="00E85369">
        <w:rPr>
          <w:rFonts w:ascii="Californian FB" w:hAnsi="Californian FB" w:cs="Arial"/>
        </w:rPr>
        <w:t xml:space="preserve">  Districts may decide not to include such information, but is helpful ensure the charter applicant is aware of details in their plan that can affect their eligibility for CCSP funding or their ability to compete for such funds.</w:t>
      </w:r>
      <w:r w:rsidR="008D3E98">
        <w:rPr>
          <w:rFonts w:ascii="Californian FB" w:hAnsi="Californian FB" w:cs="Arial"/>
        </w:rPr>
        <w:t xml:space="preserve"> </w:t>
      </w:r>
      <w:r w:rsidR="00E9415C">
        <w:rPr>
          <w:rFonts w:ascii="Californian FB" w:hAnsi="Californian FB" w:cs="Arial"/>
        </w:rPr>
        <w:t xml:space="preserve">  </w:t>
      </w:r>
    </w:p>
    <w:p w14:paraId="587260A5" w14:textId="77777777" w:rsidR="00E754C0" w:rsidRDefault="00E754C0" w:rsidP="009360D8">
      <w:pPr>
        <w:spacing w:line="276" w:lineRule="auto"/>
        <w:ind w:right="-90"/>
        <w:contextualSpacing/>
        <w:rPr>
          <w:rFonts w:ascii="Californian FB" w:hAnsi="Californian FB" w:cs="Arial"/>
        </w:rPr>
      </w:pPr>
    </w:p>
    <w:p w14:paraId="2BCDB646" w14:textId="32AE7217" w:rsidR="00344CA5" w:rsidRDefault="00C24EEC" w:rsidP="009360D8">
      <w:pPr>
        <w:spacing w:line="276" w:lineRule="auto"/>
        <w:ind w:right="-90"/>
        <w:contextualSpacing/>
        <w:rPr>
          <w:rFonts w:ascii="Californian FB" w:hAnsi="Californian FB" w:cs="Arial"/>
        </w:rPr>
      </w:pPr>
      <w:r>
        <w:rPr>
          <w:rFonts w:ascii="Californian FB" w:hAnsi="Californian FB" w:cs="Arial"/>
        </w:rPr>
        <w:t>Authorizers</w:t>
      </w:r>
      <w:r w:rsidR="006B2138">
        <w:rPr>
          <w:rFonts w:ascii="Californian FB" w:hAnsi="Californian FB" w:cs="Arial"/>
        </w:rPr>
        <w:t xml:space="preserve"> and applica</w:t>
      </w:r>
      <w:r w:rsidR="00C61F59">
        <w:rPr>
          <w:rFonts w:ascii="Californian FB" w:hAnsi="Californian FB" w:cs="Arial"/>
        </w:rPr>
        <w:t>nts</w:t>
      </w:r>
      <w:r w:rsidR="006B2138">
        <w:rPr>
          <w:rFonts w:ascii="Californian FB" w:hAnsi="Californian FB" w:cs="Arial"/>
        </w:rPr>
        <w:t xml:space="preserve"> should</w:t>
      </w:r>
      <w:r>
        <w:rPr>
          <w:rFonts w:ascii="Californian FB" w:hAnsi="Californian FB" w:cs="Arial"/>
        </w:rPr>
        <w:t xml:space="preserve"> understand that inclu</w:t>
      </w:r>
      <w:r w:rsidR="008D3E98">
        <w:rPr>
          <w:rFonts w:ascii="Californian FB" w:hAnsi="Californian FB" w:cs="Arial"/>
        </w:rPr>
        <w:t xml:space="preserve">ding CCSP </w:t>
      </w:r>
      <w:r>
        <w:rPr>
          <w:rFonts w:ascii="Californian FB" w:hAnsi="Californian FB" w:cs="Arial"/>
        </w:rPr>
        <w:t>grant criteria</w:t>
      </w:r>
      <w:r w:rsidR="008D3E98">
        <w:rPr>
          <w:rFonts w:ascii="Californian FB" w:hAnsi="Californian FB" w:cs="Arial"/>
        </w:rPr>
        <w:t xml:space="preserve"> in the charter application</w:t>
      </w:r>
      <w:r>
        <w:rPr>
          <w:rFonts w:ascii="Californian FB" w:hAnsi="Californian FB" w:cs="Arial"/>
        </w:rPr>
        <w:t xml:space="preserve"> does not guarantee grant</w:t>
      </w:r>
      <w:r w:rsidR="006B2138">
        <w:rPr>
          <w:rFonts w:ascii="Californian FB" w:hAnsi="Californian FB" w:cs="Arial"/>
        </w:rPr>
        <w:t xml:space="preserve"> eligibility or grant</w:t>
      </w:r>
      <w:r>
        <w:rPr>
          <w:rFonts w:ascii="Californian FB" w:hAnsi="Californian FB" w:cs="Arial"/>
        </w:rPr>
        <w:t xml:space="preserve"> funding</w:t>
      </w:r>
      <w:r w:rsidR="008D3E98">
        <w:rPr>
          <w:rFonts w:ascii="Californian FB" w:hAnsi="Californian FB" w:cs="Arial"/>
        </w:rPr>
        <w:t>,</w:t>
      </w:r>
      <w:r w:rsidR="00B42E99">
        <w:rPr>
          <w:rFonts w:ascii="Californian FB" w:hAnsi="Californian FB" w:cs="Arial"/>
        </w:rPr>
        <w:t xml:space="preserve"> </w:t>
      </w:r>
      <w:r>
        <w:rPr>
          <w:rFonts w:ascii="Californian FB" w:hAnsi="Californian FB" w:cs="Arial"/>
        </w:rPr>
        <w:t>nor should grant awards be</w:t>
      </w:r>
      <w:r w:rsidR="00794DC1">
        <w:rPr>
          <w:rFonts w:ascii="Californian FB" w:hAnsi="Californian FB" w:cs="Arial"/>
        </w:rPr>
        <w:t xml:space="preserve"> an</w:t>
      </w:r>
      <w:r>
        <w:rPr>
          <w:rFonts w:ascii="Californian FB" w:hAnsi="Californian FB" w:cs="Arial"/>
        </w:rPr>
        <w:t xml:space="preserve"> indication of a complete and viable charter application.  </w:t>
      </w:r>
      <w:r w:rsidR="00FD0FE2">
        <w:rPr>
          <w:rFonts w:ascii="Californian FB" w:hAnsi="Californian FB" w:cs="Arial"/>
        </w:rPr>
        <w:t>T</w:t>
      </w:r>
      <w:r w:rsidR="00344CA5">
        <w:rPr>
          <w:rFonts w:ascii="Californian FB" w:hAnsi="Californian FB" w:cs="Arial"/>
        </w:rPr>
        <w:t xml:space="preserve">he applicant </w:t>
      </w:r>
      <w:r w:rsidR="00FD0FE2">
        <w:rPr>
          <w:rFonts w:ascii="Californian FB" w:hAnsi="Californian FB" w:cs="Arial"/>
        </w:rPr>
        <w:t xml:space="preserve">should also </w:t>
      </w:r>
      <w:r w:rsidR="00344CA5">
        <w:rPr>
          <w:rFonts w:ascii="Californian FB" w:hAnsi="Californian FB" w:cs="Arial"/>
        </w:rPr>
        <w:t xml:space="preserve">contact CDE’s School of Choice Unit for additional information regarding the CCSP </w:t>
      </w:r>
      <w:r w:rsidR="001A20FE">
        <w:rPr>
          <w:rFonts w:ascii="Californian FB" w:hAnsi="Californian FB" w:cs="Arial"/>
        </w:rPr>
        <w:t>g</w:t>
      </w:r>
      <w:r w:rsidR="00344CA5">
        <w:rPr>
          <w:rFonts w:ascii="Californian FB" w:hAnsi="Californian FB" w:cs="Arial"/>
        </w:rPr>
        <w:t>rant.</w:t>
      </w:r>
      <w:r w:rsidR="000479E3">
        <w:rPr>
          <w:rFonts w:ascii="Californian FB" w:hAnsi="Californian FB" w:cs="Arial"/>
        </w:rPr>
        <w:t xml:space="preserve"> See the Appendix and the links throughout this document for more information.</w:t>
      </w:r>
    </w:p>
    <w:p w14:paraId="3D170FB8" w14:textId="10B00663" w:rsidR="008244B4" w:rsidRDefault="008244B4" w:rsidP="009360D8">
      <w:pPr>
        <w:spacing w:line="276" w:lineRule="auto"/>
        <w:ind w:right="-90"/>
        <w:contextualSpacing/>
        <w:rPr>
          <w:rFonts w:ascii="Californian FB" w:hAnsi="Californian FB" w:cs="Arial"/>
        </w:rPr>
      </w:pPr>
    </w:p>
    <w:p w14:paraId="4BF1AD2D" w14:textId="4933D7AA" w:rsidR="008244B4" w:rsidRPr="00E754C0" w:rsidRDefault="008244B4" w:rsidP="009360D8">
      <w:pPr>
        <w:spacing w:line="276" w:lineRule="auto"/>
        <w:ind w:right="-90"/>
        <w:contextualSpacing/>
        <w:rPr>
          <w:rFonts w:ascii="Californian FB" w:hAnsi="Californian FB" w:cs="Arial"/>
          <w:i/>
          <w:color w:val="FF0000"/>
        </w:rPr>
      </w:pPr>
      <w:r w:rsidRPr="00E754C0">
        <w:rPr>
          <w:rFonts w:ascii="Californian FB" w:hAnsi="Californian FB" w:cs="Arial"/>
          <w:i/>
          <w:color w:val="FF0000"/>
        </w:rPr>
        <w:t xml:space="preserve">The authorizer should use its own discretion as to the degree to which they choose to incorporate CCSP elements within their new school application process.  </w:t>
      </w:r>
    </w:p>
    <w:p w14:paraId="791FE13C" w14:textId="5C4ECC07" w:rsidR="001A6ED8" w:rsidRPr="00DB26F6" w:rsidRDefault="001A6ED8" w:rsidP="001636D5">
      <w:pPr>
        <w:pStyle w:val="Heading2"/>
      </w:pPr>
      <w:r w:rsidRPr="00DB26F6">
        <w:t>Advice from the Colorado League of Charter Schools (CLCS)</w:t>
      </w:r>
    </w:p>
    <w:p w14:paraId="048A8D42" w14:textId="40AEB356" w:rsidR="001A6ED8" w:rsidRDefault="001A6ED8" w:rsidP="009360D8">
      <w:pPr>
        <w:spacing w:line="276" w:lineRule="auto"/>
        <w:ind w:right="-90"/>
        <w:contextualSpacing/>
        <w:rPr>
          <w:rFonts w:ascii="Californian FB" w:hAnsi="Californian FB" w:cs="Arial"/>
        </w:rPr>
      </w:pPr>
      <w:r>
        <w:rPr>
          <w:rFonts w:ascii="Californian FB" w:hAnsi="Californian FB" w:cs="Arial"/>
        </w:rPr>
        <w:t xml:space="preserve">Recommendations from the </w:t>
      </w:r>
      <w:r w:rsidR="00FE613F">
        <w:rPr>
          <w:rFonts w:ascii="Californian FB" w:hAnsi="Californian FB" w:cs="Arial"/>
        </w:rPr>
        <w:t xml:space="preserve">CLCS are included in the text. </w:t>
      </w:r>
      <w:r w:rsidR="00CC4768">
        <w:rPr>
          <w:rFonts w:ascii="Californian FB" w:hAnsi="Californian FB" w:cs="Arial"/>
        </w:rPr>
        <w:t xml:space="preserve">CACSA recommends that applicants </w:t>
      </w:r>
      <w:r w:rsidR="00FE613F">
        <w:rPr>
          <w:rFonts w:ascii="Californian FB" w:hAnsi="Californian FB" w:cs="Arial"/>
        </w:rPr>
        <w:t xml:space="preserve">work with CLCS and follow </w:t>
      </w:r>
      <w:r w:rsidR="00CC4768">
        <w:rPr>
          <w:rFonts w:ascii="Californian FB" w:hAnsi="Californian FB" w:cs="Arial"/>
        </w:rPr>
        <w:t>CLCS recommendations as they prepare their application.</w:t>
      </w:r>
    </w:p>
    <w:p w14:paraId="78C85903" w14:textId="0255D7A9" w:rsidR="00404844" w:rsidRPr="005E2587" w:rsidRDefault="00404844" w:rsidP="00E85369">
      <w:pPr>
        <w:pStyle w:val="Heading1"/>
      </w:pPr>
      <w:r w:rsidRPr="005E2587">
        <w:t>Acknowledgements</w:t>
      </w:r>
    </w:p>
    <w:p w14:paraId="5483E09F" w14:textId="58653CDC" w:rsidR="00404844" w:rsidRDefault="00404844" w:rsidP="009360D8">
      <w:pPr>
        <w:spacing w:line="276" w:lineRule="auto"/>
        <w:ind w:right="-90"/>
        <w:rPr>
          <w:rFonts w:ascii="Californian FB" w:hAnsi="Californian FB" w:cs="Arial"/>
        </w:rPr>
      </w:pPr>
      <w:r w:rsidRPr="005E2587">
        <w:rPr>
          <w:rFonts w:ascii="Californian FB" w:hAnsi="Californian FB" w:cs="Arial"/>
        </w:rPr>
        <w:t xml:space="preserve">The creation of this document was supported by the work of many authorizers and </w:t>
      </w:r>
      <w:r w:rsidR="000D6844">
        <w:rPr>
          <w:rFonts w:ascii="Californian FB" w:hAnsi="Californian FB" w:cs="Arial"/>
        </w:rPr>
        <w:t xml:space="preserve">the </w:t>
      </w:r>
      <w:r w:rsidRPr="005E2587">
        <w:rPr>
          <w:rFonts w:ascii="Californian FB" w:hAnsi="Californian FB" w:cs="Arial"/>
        </w:rPr>
        <w:t xml:space="preserve">expertise of our partner organizations. CACSA is particularly indebted to the leadership of Tom Weston, and the contributions of Russel </w:t>
      </w:r>
      <w:proofErr w:type="spellStart"/>
      <w:r w:rsidRPr="005E2587">
        <w:rPr>
          <w:rFonts w:ascii="Californian FB" w:hAnsi="Californian FB" w:cs="Arial"/>
        </w:rPr>
        <w:t>Coomes</w:t>
      </w:r>
      <w:proofErr w:type="spellEnd"/>
      <w:r w:rsidRPr="005E2587">
        <w:rPr>
          <w:rFonts w:ascii="Californian FB" w:hAnsi="Californian FB" w:cs="Arial"/>
        </w:rPr>
        <w:t xml:space="preserve">, Janet </w:t>
      </w:r>
      <w:proofErr w:type="spellStart"/>
      <w:r w:rsidRPr="005E2587">
        <w:rPr>
          <w:rFonts w:ascii="Californian FB" w:hAnsi="Californian FB" w:cs="Arial"/>
        </w:rPr>
        <w:t>Dinnen</w:t>
      </w:r>
      <w:proofErr w:type="spellEnd"/>
      <w:r w:rsidRPr="005E2587">
        <w:rPr>
          <w:rFonts w:ascii="Californian FB" w:hAnsi="Californian FB" w:cs="Arial"/>
        </w:rPr>
        <w:t xml:space="preserve">, Andy Franko, </w:t>
      </w:r>
      <w:r w:rsidR="001636D5" w:rsidRPr="005E2587">
        <w:rPr>
          <w:rFonts w:ascii="Californian FB" w:hAnsi="Californian FB" w:cs="Arial"/>
        </w:rPr>
        <w:t>Bill Kottenstette</w:t>
      </w:r>
      <w:r w:rsidR="001636D5">
        <w:rPr>
          <w:rFonts w:ascii="Californian FB" w:hAnsi="Californian FB" w:cs="Arial"/>
        </w:rPr>
        <w:t>,</w:t>
      </w:r>
      <w:r w:rsidR="001636D5" w:rsidRPr="005E2587">
        <w:rPr>
          <w:rFonts w:ascii="Californian FB" w:hAnsi="Californian FB" w:cs="Arial"/>
        </w:rPr>
        <w:t xml:space="preserve"> </w:t>
      </w:r>
      <w:r w:rsidRPr="005E2587">
        <w:rPr>
          <w:rFonts w:ascii="Californian FB" w:hAnsi="Californian FB" w:cs="Arial"/>
        </w:rPr>
        <w:t xml:space="preserve">Terry Croy Lewis, Tim Matlick, Peg McMillen, Tom McMillen, Alex Medler, Denise Mund, Ruth Smith, Lori Ventimiglia, and Kathy </w:t>
      </w:r>
      <w:proofErr w:type="spellStart"/>
      <w:r w:rsidRPr="005E2587">
        <w:rPr>
          <w:rFonts w:ascii="Californian FB" w:hAnsi="Californian FB" w:cs="Arial"/>
        </w:rPr>
        <w:t>Zlomke</w:t>
      </w:r>
      <w:proofErr w:type="spellEnd"/>
      <w:r w:rsidRPr="005E2587">
        <w:rPr>
          <w:rFonts w:ascii="Californian FB" w:hAnsi="Californian FB" w:cs="Arial"/>
        </w:rPr>
        <w:t>.</w:t>
      </w:r>
    </w:p>
    <w:p w14:paraId="348E0933" w14:textId="77777777" w:rsidR="000D797C" w:rsidRDefault="000D797C" w:rsidP="009360D8">
      <w:pPr>
        <w:spacing w:line="276" w:lineRule="auto"/>
        <w:ind w:right="-90"/>
        <w:rPr>
          <w:rFonts w:ascii="Californian FB" w:hAnsi="Californian FB" w:cs="Arial"/>
        </w:rPr>
      </w:pPr>
    </w:p>
    <w:p w14:paraId="4803BCC6" w14:textId="77777777" w:rsidR="000D797C" w:rsidRDefault="000D797C" w:rsidP="009360D8">
      <w:pPr>
        <w:spacing w:line="276" w:lineRule="auto"/>
        <w:ind w:right="-90"/>
        <w:rPr>
          <w:rFonts w:ascii="Californian FB" w:hAnsi="Californian FB" w:cs="Arial"/>
        </w:rPr>
      </w:pPr>
    </w:p>
    <w:p w14:paraId="526DCA33" w14:textId="77777777" w:rsidR="000D797C" w:rsidRDefault="000D797C" w:rsidP="009360D8">
      <w:pPr>
        <w:spacing w:line="276" w:lineRule="auto"/>
        <w:ind w:right="-90"/>
        <w:rPr>
          <w:rFonts w:ascii="Californian FB" w:hAnsi="Californian FB" w:cs="Arial"/>
        </w:rPr>
      </w:pPr>
    </w:p>
    <w:p w14:paraId="58F2F14D" w14:textId="77777777" w:rsidR="000D797C" w:rsidRDefault="000D797C" w:rsidP="009360D8">
      <w:pPr>
        <w:spacing w:line="276" w:lineRule="auto"/>
        <w:ind w:right="-90"/>
        <w:rPr>
          <w:rFonts w:ascii="Californian FB" w:hAnsi="Californian FB" w:cs="Arial"/>
        </w:rPr>
      </w:pPr>
    </w:p>
    <w:p w14:paraId="7B1FEA97" w14:textId="77777777" w:rsidR="000D797C" w:rsidRDefault="000D797C" w:rsidP="009360D8">
      <w:pPr>
        <w:spacing w:line="276" w:lineRule="auto"/>
        <w:ind w:right="-90"/>
        <w:rPr>
          <w:rFonts w:ascii="Californian FB" w:hAnsi="Californian FB" w:cs="Arial"/>
        </w:rPr>
      </w:pPr>
    </w:p>
    <w:p w14:paraId="127797F9" w14:textId="77777777" w:rsidR="000D797C" w:rsidRDefault="000D797C" w:rsidP="009360D8">
      <w:pPr>
        <w:spacing w:line="276" w:lineRule="auto"/>
        <w:ind w:right="-90"/>
        <w:rPr>
          <w:rFonts w:ascii="Californian FB" w:hAnsi="Californian FB" w:cs="Arial"/>
        </w:rPr>
      </w:pPr>
    </w:p>
    <w:p w14:paraId="110DDB57" w14:textId="77777777" w:rsidR="000D797C" w:rsidRDefault="000D797C" w:rsidP="009360D8">
      <w:pPr>
        <w:spacing w:line="276" w:lineRule="auto"/>
        <w:ind w:right="-90"/>
        <w:rPr>
          <w:rFonts w:ascii="Californian FB" w:hAnsi="Californian FB" w:cs="Arial"/>
        </w:rPr>
      </w:pPr>
    </w:p>
    <w:p w14:paraId="5BA44EB4" w14:textId="77777777" w:rsidR="000D797C" w:rsidRDefault="000D797C" w:rsidP="009360D8">
      <w:pPr>
        <w:spacing w:line="276" w:lineRule="auto"/>
        <w:ind w:right="-90"/>
        <w:rPr>
          <w:rFonts w:ascii="Californian FB" w:hAnsi="Californian FB" w:cs="Arial"/>
        </w:rPr>
      </w:pPr>
    </w:p>
    <w:p w14:paraId="496C2EC6" w14:textId="77777777" w:rsidR="000D797C" w:rsidRDefault="000D797C" w:rsidP="009360D8">
      <w:pPr>
        <w:spacing w:line="276" w:lineRule="auto"/>
        <w:ind w:right="-90"/>
        <w:rPr>
          <w:rFonts w:ascii="Californian FB" w:hAnsi="Californian FB" w:cs="Arial"/>
        </w:rPr>
      </w:pPr>
    </w:p>
    <w:p w14:paraId="564B4489" w14:textId="77777777" w:rsidR="000D797C" w:rsidRDefault="000D797C" w:rsidP="009360D8">
      <w:pPr>
        <w:spacing w:line="276" w:lineRule="auto"/>
        <w:ind w:right="-90"/>
        <w:rPr>
          <w:rFonts w:ascii="Californian FB" w:hAnsi="Californian FB" w:cs="Arial"/>
        </w:rPr>
      </w:pPr>
    </w:p>
    <w:p w14:paraId="2091171C" w14:textId="77777777" w:rsidR="000D797C" w:rsidRDefault="000D797C" w:rsidP="009360D8">
      <w:pPr>
        <w:spacing w:line="276" w:lineRule="auto"/>
        <w:ind w:right="-90"/>
        <w:rPr>
          <w:rFonts w:ascii="Californian FB" w:hAnsi="Californian FB" w:cs="Arial"/>
        </w:rPr>
      </w:pPr>
    </w:p>
    <w:p w14:paraId="793050C1" w14:textId="77777777" w:rsidR="000D797C" w:rsidRPr="005E2587" w:rsidRDefault="000D797C" w:rsidP="009360D8">
      <w:pPr>
        <w:spacing w:line="276" w:lineRule="auto"/>
        <w:ind w:right="-90"/>
        <w:rPr>
          <w:rFonts w:ascii="Californian FB" w:hAnsi="Californian FB" w:cs="Arial"/>
        </w:rPr>
      </w:pPr>
    </w:p>
    <w:sdt>
      <w:sdtPr>
        <w:rPr>
          <w:rFonts w:ascii="Arial" w:eastAsiaTheme="minorHAnsi" w:hAnsi="Arial" w:cstheme="minorBidi"/>
          <w:bCs w:val="0"/>
          <w:color w:val="auto"/>
          <w:sz w:val="22"/>
          <w:szCs w:val="24"/>
          <w:lang w:eastAsia="en-US"/>
        </w:rPr>
        <w:id w:val="354613672"/>
        <w:docPartObj>
          <w:docPartGallery w:val="Table of Contents"/>
          <w:docPartUnique/>
        </w:docPartObj>
      </w:sdtPr>
      <w:sdtEndPr>
        <w:rPr>
          <w:noProof/>
        </w:rPr>
      </w:sdtEndPr>
      <w:sdtContent>
        <w:p w14:paraId="1DC1D057" w14:textId="33FC13D4" w:rsidR="00502A97" w:rsidRPr="00502A97" w:rsidRDefault="00502A97" w:rsidP="00056BFD">
          <w:pPr>
            <w:pStyle w:val="TOCHeading"/>
          </w:pPr>
        </w:p>
        <w:p w14:paraId="5AD8D84C" w14:textId="3935E1CA" w:rsidR="00CC7725" w:rsidRDefault="009211E5">
          <w:pPr>
            <w:pStyle w:val="TOC1"/>
            <w:rPr>
              <w:rFonts w:eastAsiaTheme="minorEastAsia"/>
              <w:b w:val="0"/>
            </w:rPr>
          </w:pPr>
          <w:r w:rsidRPr="009211E5">
            <w:rPr>
              <w:rFonts w:ascii="Californian FB" w:hAnsi="Californian FB"/>
              <w:sz w:val="24"/>
              <w:szCs w:val="24"/>
            </w:rPr>
            <w:fldChar w:fldCharType="begin"/>
          </w:r>
          <w:r w:rsidRPr="009211E5">
            <w:rPr>
              <w:rFonts w:ascii="Californian FB" w:hAnsi="Californian FB"/>
              <w:sz w:val="24"/>
              <w:szCs w:val="24"/>
            </w:rPr>
            <w:instrText xml:space="preserve"> TOC \o "1-1" \h \z \u </w:instrText>
          </w:r>
          <w:r w:rsidRPr="009211E5">
            <w:rPr>
              <w:rFonts w:ascii="Californian FB" w:hAnsi="Californian FB"/>
              <w:sz w:val="24"/>
              <w:szCs w:val="24"/>
            </w:rPr>
            <w:fldChar w:fldCharType="separate"/>
          </w:r>
          <w:hyperlink w:anchor="_Toc507242183" w:history="1">
            <w:r w:rsidR="00CC7725" w:rsidRPr="00D81EBF">
              <w:rPr>
                <w:rStyle w:val="Hyperlink"/>
              </w:rPr>
              <w:t>PART I: RESOURCES FOR CHARTER AUTHORIZERS</w:t>
            </w:r>
            <w:r w:rsidR="00CC7725">
              <w:rPr>
                <w:webHidden/>
              </w:rPr>
              <w:tab/>
            </w:r>
            <w:r w:rsidR="00CC7725">
              <w:rPr>
                <w:webHidden/>
              </w:rPr>
              <w:fldChar w:fldCharType="begin"/>
            </w:r>
            <w:r w:rsidR="00CC7725">
              <w:rPr>
                <w:webHidden/>
              </w:rPr>
              <w:instrText xml:space="preserve"> PAGEREF _Toc507242183 \h </w:instrText>
            </w:r>
            <w:r w:rsidR="00CC7725">
              <w:rPr>
                <w:webHidden/>
              </w:rPr>
            </w:r>
            <w:r w:rsidR="00CC7725">
              <w:rPr>
                <w:webHidden/>
              </w:rPr>
              <w:fldChar w:fldCharType="separate"/>
            </w:r>
            <w:r w:rsidR="000D797C">
              <w:rPr>
                <w:webHidden/>
              </w:rPr>
              <w:t>5</w:t>
            </w:r>
            <w:r w:rsidR="00CC7725">
              <w:rPr>
                <w:webHidden/>
              </w:rPr>
              <w:fldChar w:fldCharType="end"/>
            </w:r>
          </w:hyperlink>
        </w:p>
        <w:p w14:paraId="4BEECAF4" w14:textId="72B89D62" w:rsidR="00CC7725" w:rsidRDefault="0014627D">
          <w:pPr>
            <w:pStyle w:val="TOC1"/>
            <w:rPr>
              <w:rFonts w:eastAsiaTheme="minorEastAsia"/>
              <w:b w:val="0"/>
            </w:rPr>
          </w:pPr>
          <w:hyperlink w:anchor="_Toc507242184" w:history="1">
            <w:r w:rsidR="00CC7725" w:rsidRPr="00D81EBF">
              <w:rPr>
                <w:rStyle w:val="Hyperlink"/>
              </w:rPr>
              <w:t>Statutory Content Requirements</w:t>
            </w:r>
            <w:r w:rsidR="00CC7725">
              <w:rPr>
                <w:webHidden/>
              </w:rPr>
              <w:tab/>
            </w:r>
            <w:r w:rsidR="00CC7725">
              <w:rPr>
                <w:webHidden/>
              </w:rPr>
              <w:fldChar w:fldCharType="begin"/>
            </w:r>
            <w:r w:rsidR="00CC7725">
              <w:rPr>
                <w:webHidden/>
              </w:rPr>
              <w:instrText xml:space="preserve"> PAGEREF _Toc507242184 \h </w:instrText>
            </w:r>
            <w:r w:rsidR="00CC7725">
              <w:rPr>
                <w:webHidden/>
              </w:rPr>
            </w:r>
            <w:r w:rsidR="00CC7725">
              <w:rPr>
                <w:webHidden/>
              </w:rPr>
              <w:fldChar w:fldCharType="separate"/>
            </w:r>
            <w:r w:rsidR="000D797C">
              <w:rPr>
                <w:webHidden/>
              </w:rPr>
              <w:t>5</w:t>
            </w:r>
            <w:r w:rsidR="00CC7725">
              <w:rPr>
                <w:webHidden/>
              </w:rPr>
              <w:fldChar w:fldCharType="end"/>
            </w:r>
          </w:hyperlink>
        </w:p>
        <w:p w14:paraId="22ECC956" w14:textId="113EB21A" w:rsidR="00CC7725" w:rsidRDefault="0014627D">
          <w:pPr>
            <w:pStyle w:val="TOC1"/>
            <w:rPr>
              <w:rFonts w:eastAsiaTheme="minorEastAsia"/>
              <w:b w:val="0"/>
            </w:rPr>
          </w:pPr>
          <w:hyperlink w:anchor="_Toc507242185" w:history="1">
            <w:r w:rsidR="00CC7725" w:rsidRPr="00D81EBF">
              <w:rPr>
                <w:rStyle w:val="Hyperlink"/>
              </w:rPr>
              <w:t>Resources for Charter Authorizers</w:t>
            </w:r>
            <w:r w:rsidR="00CC7725">
              <w:rPr>
                <w:webHidden/>
              </w:rPr>
              <w:tab/>
            </w:r>
            <w:r w:rsidR="00CC7725">
              <w:rPr>
                <w:webHidden/>
              </w:rPr>
              <w:fldChar w:fldCharType="begin"/>
            </w:r>
            <w:r w:rsidR="00CC7725">
              <w:rPr>
                <w:webHidden/>
              </w:rPr>
              <w:instrText xml:space="preserve"> PAGEREF _Toc507242185 \h </w:instrText>
            </w:r>
            <w:r w:rsidR="00CC7725">
              <w:rPr>
                <w:webHidden/>
              </w:rPr>
            </w:r>
            <w:r w:rsidR="00CC7725">
              <w:rPr>
                <w:webHidden/>
              </w:rPr>
              <w:fldChar w:fldCharType="separate"/>
            </w:r>
            <w:r w:rsidR="000D797C">
              <w:rPr>
                <w:webHidden/>
              </w:rPr>
              <w:t>6</w:t>
            </w:r>
            <w:r w:rsidR="00CC7725">
              <w:rPr>
                <w:webHidden/>
              </w:rPr>
              <w:fldChar w:fldCharType="end"/>
            </w:r>
          </w:hyperlink>
        </w:p>
        <w:p w14:paraId="70F4A1C9" w14:textId="323F1283" w:rsidR="00CC7725" w:rsidRDefault="0014627D">
          <w:pPr>
            <w:pStyle w:val="TOC1"/>
            <w:rPr>
              <w:rFonts w:eastAsiaTheme="minorEastAsia"/>
              <w:b w:val="0"/>
            </w:rPr>
          </w:pPr>
          <w:hyperlink w:anchor="_Toc507242186" w:history="1">
            <w:r w:rsidR="00CC7725" w:rsidRPr="00D81EBF">
              <w:rPr>
                <w:rStyle w:val="Hyperlink"/>
              </w:rPr>
              <w:t xml:space="preserve">PART II: NEW CHARTER SCHOOL APPLICATION AND </w:t>
            </w:r>
            <w:r w:rsidR="00BA30F9">
              <w:rPr>
                <w:rStyle w:val="Hyperlink"/>
              </w:rPr>
              <w:t>EVALUATION STANDARDS</w:t>
            </w:r>
            <w:r w:rsidR="00CC7725">
              <w:rPr>
                <w:webHidden/>
              </w:rPr>
              <w:tab/>
            </w:r>
            <w:r w:rsidR="00CC7725">
              <w:rPr>
                <w:webHidden/>
              </w:rPr>
              <w:fldChar w:fldCharType="begin"/>
            </w:r>
            <w:r w:rsidR="00CC7725">
              <w:rPr>
                <w:webHidden/>
              </w:rPr>
              <w:instrText xml:space="preserve"> PAGEREF _Toc507242186 \h </w:instrText>
            </w:r>
            <w:r w:rsidR="00CC7725">
              <w:rPr>
                <w:webHidden/>
              </w:rPr>
            </w:r>
            <w:r w:rsidR="00CC7725">
              <w:rPr>
                <w:webHidden/>
              </w:rPr>
              <w:fldChar w:fldCharType="separate"/>
            </w:r>
            <w:r w:rsidR="000D797C">
              <w:rPr>
                <w:webHidden/>
              </w:rPr>
              <w:t>8</w:t>
            </w:r>
            <w:r w:rsidR="00CC7725">
              <w:rPr>
                <w:webHidden/>
              </w:rPr>
              <w:fldChar w:fldCharType="end"/>
            </w:r>
          </w:hyperlink>
        </w:p>
        <w:p w14:paraId="73EF890A" w14:textId="43CCEE49" w:rsidR="00CC7725" w:rsidRDefault="0014627D">
          <w:pPr>
            <w:pStyle w:val="TOC1"/>
            <w:rPr>
              <w:rFonts w:eastAsiaTheme="minorEastAsia"/>
              <w:b w:val="0"/>
            </w:rPr>
          </w:pPr>
          <w:hyperlink w:anchor="_Toc507242187" w:history="1">
            <w:r w:rsidR="00CC7725" w:rsidRPr="00D81EBF">
              <w:rPr>
                <w:rStyle w:val="Hyperlink"/>
              </w:rPr>
              <w:t>Applicant Eligibility</w:t>
            </w:r>
            <w:r w:rsidR="00CC7725">
              <w:rPr>
                <w:webHidden/>
              </w:rPr>
              <w:tab/>
            </w:r>
            <w:r w:rsidR="00CC7725">
              <w:rPr>
                <w:webHidden/>
              </w:rPr>
              <w:fldChar w:fldCharType="begin"/>
            </w:r>
            <w:r w:rsidR="00CC7725">
              <w:rPr>
                <w:webHidden/>
              </w:rPr>
              <w:instrText xml:space="preserve"> PAGEREF _Toc507242187 \h </w:instrText>
            </w:r>
            <w:r w:rsidR="00CC7725">
              <w:rPr>
                <w:webHidden/>
              </w:rPr>
            </w:r>
            <w:r w:rsidR="00CC7725">
              <w:rPr>
                <w:webHidden/>
              </w:rPr>
              <w:fldChar w:fldCharType="separate"/>
            </w:r>
            <w:r w:rsidR="000D797C">
              <w:rPr>
                <w:webHidden/>
              </w:rPr>
              <w:t>8</w:t>
            </w:r>
            <w:r w:rsidR="00CC7725">
              <w:rPr>
                <w:webHidden/>
              </w:rPr>
              <w:fldChar w:fldCharType="end"/>
            </w:r>
          </w:hyperlink>
        </w:p>
        <w:p w14:paraId="47692990" w14:textId="11BA193B" w:rsidR="00CC7725" w:rsidRDefault="0014627D">
          <w:pPr>
            <w:pStyle w:val="TOC1"/>
            <w:rPr>
              <w:rFonts w:eastAsiaTheme="minorEastAsia"/>
              <w:b w:val="0"/>
            </w:rPr>
          </w:pPr>
          <w:hyperlink w:anchor="_Toc507242188" w:history="1">
            <w:r w:rsidR="00CC7725" w:rsidRPr="00D81EBF">
              <w:rPr>
                <w:rStyle w:val="Hyperlink"/>
              </w:rPr>
              <w:t>Application Timeline</w:t>
            </w:r>
            <w:r w:rsidR="00CC7725">
              <w:rPr>
                <w:webHidden/>
              </w:rPr>
              <w:tab/>
            </w:r>
            <w:r w:rsidR="00CC7725">
              <w:rPr>
                <w:webHidden/>
              </w:rPr>
              <w:fldChar w:fldCharType="begin"/>
            </w:r>
            <w:r w:rsidR="00CC7725">
              <w:rPr>
                <w:webHidden/>
              </w:rPr>
              <w:instrText xml:space="preserve"> PAGEREF _Toc507242188 \h </w:instrText>
            </w:r>
            <w:r w:rsidR="00CC7725">
              <w:rPr>
                <w:webHidden/>
              </w:rPr>
            </w:r>
            <w:r w:rsidR="00CC7725">
              <w:rPr>
                <w:webHidden/>
              </w:rPr>
              <w:fldChar w:fldCharType="separate"/>
            </w:r>
            <w:r w:rsidR="000D797C">
              <w:rPr>
                <w:webHidden/>
              </w:rPr>
              <w:t>8</w:t>
            </w:r>
            <w:r w:rsidR="00CC7725">
              <w:rPr>
                <w:webHidden/>
              </w:rPr>
              <w:fldChar w:fldCharType="end"/>
            </w:r>
          </w:hyperlink>
        </w:p>
        <w:p w14:paraId="286C4691" w14:textId="1B2B5E28" w:rsidR="00CC7725" w:rsidRDefault="0014627D">
          <w:pPr>
            <w:pStyle w:val="TOC1"/>
            <w:rPr>
              <w:rFonts w:eastAsiaTheme="minorEastAsia"/>
              <w:b w:val="0"/>
            </w:rPr>
          </w:pPr>
          <w:hyperlink w:anchor="_Toc507242189" w:history="1">
            <w:r w:rsidR="00CC7725" w:rsidRPr="00D81EBF">
              <w:rPr>
                <w:rStyle w:val="Hyperlink"/>
              </w:rPr>
              <w:t>Contacts</w:t>
            </w:r>
            <w:r w:rsidR="00CC7725">
              <w:rPr>
                <w:webHidden/>
              </w:rPr>
              <w:tab/>
            </w:r>
            <w:r w:rsidR="00CC7725">
              <w:rPr>
                <w:webHidden/>
              </w:rPr>
              <w:fldChar w:fldCharType="begin"/>
            </w:r>
            <w:r w:rsidR="00CC7725">
              <w:rPr>
                <w:webHidden/>
              </w:rPr>
              <w:instrText xml:space="preserve"> PAGEREF _Toc507242189 \h </w:instrText>
            </w:r>
            <w:r w:rsidR="00CC7725">
              <w:rPr>
                <w:webHidden/>
              </w:rPr>
            </w:r>
            <w:r w:rsidR="00CC7725">
              <w:rPr>
                <w:webHidden/>
              </w:rPr>
              <w:fldChar w:fldCharType="separate"/>
            </w:r>
            <w:r w:rsidR="000D797C">
              <w:rPr>
                <w:webHidden/>
              </w:rPr>
              <w:t>8</w:t>
            </w:r>
            <w:r w:rsidR="00CC7725">
              <w:rPr>
                <w:webHidden/>
              </w:rPr>
              <w:fldChar w:fldCharType="end"/>
            </w:r>
          </w:hyperlink>
        </w:p>
        <w:p w14:paraId="5CDBE691" w14:textId="32D634FA" w:rsidR="00CC7725" w:rsidRDefault="0014627D">
          <w:pPr>
            <w:pStyle w:val="TOC1"/>
            <w:rPr>
              <w:rFonts w:eastAsiaTheme="minorEastAsia"/>
              <w:b w:val="0"/>
            </w:rPr>
          </w:pPr>
          <w:hyperlink w:anchor="_Toc507242190" w:history="1">
            <w:r w:rsidR="00CC7725" w:rsidRPr="00D81EBF">
              <w:rPr>
                <w:rStyle w:val="Hyperlink"/>
              </w:rPr>
              <w:t>Application Requirements</w:t>
            </w:r>
            <w:r w:rsidR="00CC7725">
              <w:rPr>
                <w:webHidden/>
              </w:rPr>
              <w:tab/>
            </w:r>
            <w:r w:rsidR="00CC7725">
              <w:rPr>
                <w:webHidden/>
              </w:rPr>
              <w:fldChar w:fldCharType="begin"/>
            </w:r>
            <w:r w:rsidR="00CC7725">
              <w:rPr>
                <w:webHidden/>
              </w:rPr>
              <w:instrText xml:space="preserve"> PAGEREF _Toc507242190 \h </w:instrText>
            </w:r>
            <w:r w:rsidR="00CC7725">
              <w:rPr>
                <w:webHidden/>
              </w:rPr>
            </w:r>
            <w:r w:rsidR="00CC7725">
              <w:rPr>
                <w:webHidden/>
              </w:rPr>
              <w:fldChar w:fldCharType="separate"/>
            </w:r>
            <w:r w:rsidR="000D797C">
              <w:rPr>
                <w:webHidden/>
              </w:rPr>
              <w:t>9</w:t>
            </w:r>
            <w:r w:rsidR="00CC7725">
              <w:rPr>
                <w:webHidden/>
              </w:rPr>
              <w:fldChar w:fldCharType="end"/>
            </w:r>
          </w:hyperlink>
        </w:p>
        <w:p w14:paraId="7B2923DC" w14:textId="4DC375DE" w:rsidR="00CC7725" w:rsidRDefault="0014627D">
          <w:pPr>
            <w:pStyle w:val="TOC1"/>
            <w:rPr>
              <w:rFonts w:eastAsiaTheme="minorEastAsia"/>
              <w:b w:val="0"/>
            </w:rPr>
          </w:pPr>
          <w:hyperlink w:anchor="_Toc507242191" w:history="1">
            <w:r w:rsidR="00CC7725" w:rsidRPr="00D81EBF">
              <w:rPr>
                <w:rStyle w:val="Hyperlink"/>
              </w:rPr>
              <w:t>Application Completeness Check</w:t>
            </w:r>
            <w:r w:rsidR="00CC7725">
              <w:rPr>
                <w:webHidden/>
              </w:rPr>
              <w:tab/>
            </w:r>
            <w:r w:rsidR="00CC7725">
              <w:rPr>
                <w:webHidden/>
              </w:rPr>
              <w:fldChar w:fldCharType="begin"/>
            </w:r>
            <w:r w:rsidR="00CC7725">
              <w:rPr>
                <w:webHidden/>
              </w:rPr>
              <w:instrText xml:space="preserve"> PAGEREF _Toc507242191 \h </w:instrText>
            </w:r>
            <w:r w:rsidR="00CC7725">
              <w:rPr>
                <w:webHidden/>
              </w:rPr>
            </w:r>
            <w:r w:rsidR="00CC7725">
              <w:rPr>
                <w:webHidden/>
              </w:rPr>
              <w:fldChar w:fldCharType="separate"/>
            </w:r>
            <w:r w:rsidR="000D797C">
              <w:rPr>
                <w:webHidden/>
              </w:rPr>
              <w:t>9</w:t>
            </w:r>
            <w:r w:rsidR="00CC7725">
              <w:rPr>
                <w:webHidden/>
              </w:rPr>
              <w:fldChar w:fldCharType="end"/>
            </w:r>
          </w:hyperlink>
        </w:p>
        <w:p w14:paraId="7451B14B" w14:textId="7DC146D3" w:rsidR="00CC7725" w:rsidRDefault="0014627D">
          <w:pPr>
            <w:pStyle w:val="TOC1"/>
            <w:rPr>
              <w:rFonts w:eastAsiaTheme="minorEastAsia"/>
              <w:b w:val="0"/>
            </w:rPr>
          </w:pPr>
          <w:hyperlink w:anchor="_Toc507242192" w:history="1">
            <w:r w:rsidR="00CC7725" w:rsidRPr="00D81EBF">
              <w:rPr>
                <w:rStyle w:val="Hyperlink"/>
              </w:rPr>
              <w:t>Application Elements</w:t>
            </w:r>
            <w:r w:rsidR="00CC7725">
              <w:rPr>
                <w:webHidden/>
              </w:rPr>
              <w:tab/>
            </w:r>
            <w:r w:rsidR="00CC7725">
              <w:rPr>
                <w:webHidden/>
              </w:rPr>
              <w:fldChar w:fldCharType="begin"/>
            </w:r>
            <w:r w:rsidR="00CC7725">
              <w:rPr>
                <w:webHidden/>
              </w:rPr>
              <w:instrText xml:space="preserve"> PAGEREF _Toc507242192 \h </w:instrText>
            </w:r>
            <w:r w:rsidR="00CC7725">
              <w:rPr>
                <w:webHidden/>
              </w:rPr>
            </w:r>
            <w:r w:rsidR="00CC7725">
              <w:rPr>
                <w:webHidden/>
              </w:rPr>
              <w:fldChar w:fldCharType="separate"/>
            </w:r>
            <w:r w:rsidR="000D797C">
              <w:rPr>
                <w:webHidden/>
              </w:rPr>
              <w:t>11</w:t>
            </w:r>
            <w:r w:rsidR="00CC7725">
              <w:rPr>
                <w:webHidden/>
              </w:rPr>
              <w:fldChar w:fldCharType="end"/>
            </w:r>
          </w:hyperlink>
        </w:p>
        <w:p w14:paraId="7D0B8C8B" w14:textId="3FA9F1B9" w:rsidR="00CC7725" w:rsidRDefault="0014627D">
          <w:pPr>
            <w:pStyle w:val="TOC1"/>
            <w:rPr>
              <w:rFonts w:eastAsiaTheme="minorEastAsia"/>
              <w:b w:val="0"/>
            </w:rPr>
          </w:pPr>
          <w:hyperlink w:anchor="_Toc507242193" w:history="1">
            <w:r w:rsidR="00CC7725" w:rsidRPr="00D81EBF">
              <w:rPr>
                <w:rStyle w:val="Hyperlink"/>
              </w:rPr>
              <w:t>Letter of Intent</w:t>
            </w:r>
            <w:r w:rsidR="00CC7725">
              <w:rPr>
                <w:webHidden/>
              </w:rPr>
              <w:tab/>
            </w:r>
            <w:r w:rsidR="00CC7725">
              <w:rPr>
                <w:webHidden/>
              </w:rPr>
              <w:fldChar w:fldCharType="begin"/>
            </w:r>
            <w:r w:rsidR="00CC7725">
              <w:rPr>
                <w:webHidden/>
              </w:rPr>
              <w:instrText xml:space="preserve"> PAGEREF _Toc507242193 \h </w:instrText>
            </w:r>
            <w:r w:rsidR="00CC7725">
              <w:rPr>
                <w:webHidden/>
              </w:rPr>
            </w:r>
            <w:r w:rsidR="00CC7725">
              <w:rPr>
                <w:webHidden/>
              </w:rPr>
              <w:fldChar w:fldCharType="separate"/>
            </w:r>
            <w:r w:rsidR="000D797C">
              <w:rPr>
                <w:webHidden/>
              </w:rPr>
              <w:t>11</w:t>
            </w:r>
            <w:r w:rsidR="00CC7725">
              <w:rPr>
                <w:webHidden/>
              </w:rPr>
              <w:fldChar w:fldCharType="end"/>
            </w:r>
          </w:hyperlink>
        </w:p>
        <w:p w14:paraId="3F1BABE7" w14:textId="42FEA6C1" w:rsidR="00CC7725" w:rsidRDefault="0014627D">
          <w:pPr>
            <w:pStyle w:val="TOC1"/>
            <w:rPr>
              <w:rFonts w:eastAsiaTheme="minorEastAsia"/>
              <w:b w:val="0"/>
            </w:rPr>
          </w:pPr>
          <w:hyperlink w:anchor="_Toc507242194" w:history="1">
            <w:r w:rsidR="00CC7725">
              <w:rPr>
                <w:rStyle w:val="Hyperlink"/>
              </w:rPr>
              <w:t xml:space="preserve">A. Executive Summary </w:t>
            </w:r>
            <w:r w:rsidR="00CC7725">
              <w:rPr>
                <w:webHidden/>
              </w:rPr>
              <w:tab/>
            </w:r>
            <w:r w:rsidR="00CC7725">
              <w:rPr>
                <w:webHidden/>
              </w:rPr>
              <w:fldChar w:fldCharType="begin"/>
            </w:r>
            <w:r w:rsidR="00CC7725">
              <w:rPr>
                <w:webHidden/>
              </w:rPr>
              <w:instrText xml:space="preserve"> PAGEREF _Toc507242194 \h </w:instrText>
            </w:r>
            <w:r w:rsidR="00CC7725">
              <w:rPr>
                <w:webHidden/>
              </w:rPr>
            </w:r>
            <w:r w:rsidR="00CC7725">
              <w:rPr>
                <w:webHidden/>
              </w:rPr>
              <w:fldChar w:fldCharType="separate"/>
            </w:r>
            <w:r w:rsidR="000D797C">
              <w:rPr>
                <w:webHidden/>
              </w:rPr>
              <w:t>11</w:t>
            </w:r>
            <w:r w:rsidR="00CC7725">
              <w:rPr>
                <w:webHidden/>
              </w:rPr>
              <w:fldChar w:fldCharType="end"/>
            </w:r>
          </w:hyperlink>
        </w:p>
        <w:p w14:paraId="239E9D0E" w14:textId="1F206013" w:rsidR="00CC7725" w:rsidRDefault="0014627D">
          <w:pPr>
            <w:pStyle w:val="TOC1"/>
            <w:rPr>
              <w:rFonts w:eastAsiaTheme="minorEastAsia"/>
              <w:b w:val="0"/>
            </w:rPr>
          </w:pPr>
          <w:hyperlink w:anchor="_Toc507242195" w:history="1">
            <w:r w:rsidR="00CC7725" w:rsidRPr="00D81EBF">
              <w:rPr>
                <w:rStyle w:val="Hyperlink"/>
              </w:rPr>
              <w:t xml:space="preserve">B. </w:t>
            </w:r>
            <w:r w:rsidR="00CC7725">
              <w:rPr>
                <w:rStyle w:val="Hyperlink"/>
              </w:rPr>
              <w:t xml:space="preserve">Vision and Mission Statements </w:t>
            </w:r>
            <w:r w:rsidR="00CC7725">
              <w:rPr>
                <w:webHidden/>
              </w:rPr>
              <w:tab/>
            </w:r>
            <w:r w:rsidR="00CC7725">
              <w:rPr>
                <w:webHidden/>
              </w:rPr>
              <w:fldChar w:fldCharType="begin"/>
            </w:r>
            <w:r w:rsidR="00CC7725">
              <w:rPr>
                <w:webHidden/>
              </w:rPr>
              <w:instrText xml:space="preserve"> PAGEREF _Toc507242195 \h </w:instrText>
            </w:r>
            <w:r w:rsidR="00CC7725">
              <w:rPr>
                <w:webHidden/>
              </w:rPr>
            </w:r>
            <w:r w:rsidR="00CC7725">
              <w:rPr>
                <w:webHidden/>
              </w:rPr>
              <w:fldChar w:fldCharType="separate"/>
            </w:r>
            <w:r w:rsidR="000D797C">
              <w:rPr>
                <w:webHidden/>
              </w:rPr>
              <w:t>12</w:t>
            </w:r>
            <w:r w:rsidR="00CC7725">
              <w:rPr>
                <w:webHidden/>
              </w:rPr>
              <w:fldChar w:fldCharType="end"/>
            </w:r>
          </w:hyperlink>
        </w:p>
        <w:p w14:paraId="16FBD74A" w14:textId="3AF91BAE" w:rsidR="00CC7725" w:rsidRDefault="0014627D">
          <w:pPr>
            <w:pStyle w:val="TOC1"/>
            <w:rPr>
              <w:rFonts w:eastAsiaTheme="minorEastAsia"/>
              <w:b w:val="0"/>
            </w:rPr>
          </w:pPr>
          <w:hyperlink w:anchor="_Toc507242196" w:history="1">
            <w:r w:rsidR="00CC7725" w:rsidRPr="00D81EBF">
              <w:rPr>
                <w:rStyle w:val="Hyperlink"/>
              </w:rPr>
              <w:t>C. Goals, Objectives, an</w:t>
            </w:r>
            <w:r w:rsidR="00CC7725">
              <w:rPr>
                <w:rStyle w:val="Hyperlink"/>
              </w:rPr>
              <w:t xml:space="preserve">d Pupil Performance Standards </w:t>
            </w:r>
            <w:r w:rsidR="00CC7725">
              <w:rPr>
                <w:webHidden/>
              </w:rPr>
              <w:tab/>
            </w:r>
            <w:r w:rsidR="00CC7725">
              <w:rPr>
                <w:webHidden/>
              </w:rPr>
              <w:fldChar w:fldCharType="begin"/>
            </w:r>
            <w:r w:rsidR="00CC7725">
              <w:rPr>
                <w:webHidden/>
              </w:rPr>
              <w:instrText xml:space="preserve"> PAGEREF _Toc507242196 \h </w:instrText>
            </w:r>
            <w:r w:rsidR="00CC7725">
              <w:rPr>
                <w:webHidden/>
              </w:rPr>
            </w:r>
            <w:r w:rsidR="00CC7725">
              <w:rPr>
                <w:webHidden/>
              </w:rPr>
              <w:fldChar w:fldCharType="separate"/>
            </w:r>
            <w:r w:rsidR="000D797C">
              <w:rPr>
                <w:webHidden/>
              </w:rPr>
              <w:t>12</w:t>
            </w:r>
            <w:r w:rsidR="00CC7725">
              <w:rPr>
                <w:webHidden/>
              </w:rPr>
              <w:fldChar w:fldCharType="end"/>
            </w:r>
          </w:hyperlink>
        </w:p>
        <w:p w14:paraId="567EE402" w14:textId="19AF9E5D" w:rsidR="00CC7725" w:rsidRDefault="0014627D">
          <w:pPr>
            <w:pStyle w:val="TOC1"/>
            <w:rPr>
              <w:rFonts w:eastAsiaTheme="minorEastAsia"/>
              <w:b w:val="0"/>
            </w:rPr>
          </w:pPr>
          <w:hyperlink w:anchor="_Toc507242197" w:history="1">
            <w:r w:rsidR="00CC7725" w:rsidRPr="00D81EBF">
              <w:rPr>
                <w:rStyle w:val="Hyperlink"/>
              </w:rPr>
              <w:t>D. Evidence of Support</w:t>
            </w:r>
            <w:r w:rsidR="00CC7725">
              <w:rPr>
                <w:rStyle w:val="Hyperlink"/>
                <w:i/>
              </w:rPr>
              <w:t xml:space="preserve"> </w:t>
            </w:r>
            <w:r w:rsidR="00CC7725">
              <w:rPr>
                <w:webHidden/>
              </w:rPr>
              <w:tab/>
            </w:r>
            <w:r w:rsidR="00CC7725">
              <w:rPr>
                <w:webHidden/>
              </w:rPr>
              <w:fldChar w:fldCharType="begin"/>
            </w:r>
            <w:r w:rsidR="00CC7725">
              <w:rPr>
                <w:webHidden/>
              </w:rPr>
              <w:instrText xml:space="preserve"> PAGEREF _Toc507242197 \h </w:instrText>
            </w:r>
            <w:r w:rsidR="00CC7725">
              <w:rPr>
                <w:webHidden/>
              </w:rPr>
            </w:r>
            <w:r w:rsidR="00CC7725">
              <w:rPr>
                <w:webHidden/>
              </w:rPr>
              <w:fldChar w:fldCharType="separate"/>
            </w:r>
            <w:r w:rsidR="000D797C">
              <w:rPr>
                <w:webHidden/>
              </w:rPr>
              <w:t>12</w:t>
            </w:r>
            <w:r w:rsidR="00CC7725">
              <w:rPr>
                <w:webHidden/>
              </w:rPr>
              <w:fldChar w:fldCharType="end"/>
            </w:r>
          </w:hyperlink>
        </w:p>
        <w:p w14:paraId="5CFE0E6C" w14:textId="1FE34576" w:rsidR="00CC7725" w:rsidRDefault="0014627D">
          <w:pPr>
            <w:pStyle w:val="TOC1"/>
            <w:rPr>
              <w:rFonts w:eastAsiaTheme="minorEastAsia"/>
              <w:b w:val="0"/>
            </w:rPr>
          </w:pPr>
          <w:hyperlink w:anchor="_Toc507242198" w:history="1">
            <w:r w:rsidR="00CC7725">
              <w:rPr>
                <w:rStyle w:val="Hyperlink"/>
              </w:rPr>
              <w:t xml:space="preserve">E. Educational Program </w:t>
            </w:r>
            <w:r w:rsidR="00CC7725">
              <w:rPr>
                <w:webHidden/>
              </w:rPr>
              <w:tab/>
            </w:r>
            <w:r w:rsidR="00CC7725">
              <w:rPr>
                <w:webHidden/>
              </w:rPr>
              <w:fldChar w:fldCharType="begin"/>
            </w:r>
            <w:r w:rsidR="00CC7725">
              <w:rPr>
                <w:webHidden/>
              </w:rPr>
              <w:instrText xml:space="preserve"> PAGEREF _Toc507242198 \h </w:instrText>
            </w:r>
            <w:r w:rsidR="00CC7725">
              <w:rPr>
                <w:webHidden/>
              </w:rPr>
            </w:r>
            <w:r w:rsidR="00CC7725">
              <w:rPr>
                <w:webHidden/>
              </w:rPr>
              <w:fldChar w:fldCharType="separate"/>
            </w:r>
            <w:r w:rsidR="000D797C">
              <w:rPr>
                <w:webHidden/>
              </w:rPr>
              <w:t>13</w:t>
            </w:r>
            <w:r w:rsidR="00CC7725">
              <w:rPr>
                <w:webHidden/>
              </w:rPr>
              <w:fldChar w:fldCharType="end"/>
            </w:r>
          </w:hyperlink>
        </w:p>
        <w:p w14:paraId="197C1C14" w14:textId="45A8E8DD" w:rsidR="00CC7725" w:rsidRDefault="0014627D">
          <w:pPr>
            <w:pStyle w:val="TOC1"/>
            <w:rPr>
              <w:rFonts w:eastAsiaTheme="minorEastAsia"/>
              <w:b w:val="0"/>
            </w:rPr>
          </w:pPr>
          <w:hyperlink w:anchor="_Toc507242199" w:history="1">
            <w:r w:rsidR="00CC7725" w:rsidRPr="00D81EBF">
              <w:rPr>
                <w:rStyle w:val="Hyperlink"/>
              </w:rPr>
              <w:t>F. Plan for Evaluating Pupi</w:t>
            </w:r>
            <w:r w:rsidR="00CC7725">
              <w:rPr>
                <w:rStyle w:val="Hyperlink"/>
              </w:rPr>
              <w:t xml:space="preserve">l Performance </w:t>
            </w:r>
            <w:r w:rsidR="00CC7725">
              <w:rPr>
                <w:webHidden/>
              </w:rPr>
              <w:tab/>
            </w:r>
            <w:r w:rsidR="00CC7725">
              <w:rPr>
                <w:webHidden/>
              </w:rPr>
              <w:fldChar w:fldCharType="begin"/>
            </w:r>
            <w:r w:rsidR="00CC7725">
              <w:rPr>
                <w:webHidden/>
              </w:rPr>
              <w:instrText xml:space="preserve"> PAGEREF _Toc507242199 \h </w:instrText>
            </w:r>
            <w:r w:rsidR="00CC7725">
              <w:rPr>
                <w:webHidden/>
              </w:rPr>
            </w:r>
            <w:r w:rsidR="00CC7725">
              <w:rPr>
                <w:webHidden/>
              </w:rPr>
              <w:fldChar w:fldCharType="separate"/>
            </w:r>
            <w:r w:rsidR="000D797C">
              <w:rPr>
                <w:webHidden/>
              </w:rPr>
              <w:t>14</w:t>
            </w:r>
            <w:r w:rsidR="00CC7725">
              <w:rPr>
                <w:webHidden/>
              </w:rPr>
              <w:fldChar w:fldCharType="end"/>
            </w:r>
          </w:hyperlink>
        </w:p>
        <w:p w14:paraId="494DF2BF" w14:textId="494A2B01" w:rsidR="00CC7725" w:rsidRDefault="0014627D">
          <w:pPr>
            <w:pStyle w:val="TOC1"/>
            <w:rPr>
              <w:rFonts w:eastAsiaTheme="minorEastAsia"/>
              <w:b w:val="0"/>
            </w:rPr>
          </w:pPr>
          <w:hyperlink w:anchor="_Toc507242200" w:history="1">
            <w:r w:rsidR="00CC7725">
              <w:rPr>
                <w:rStyle w:val="Hyperlink"/>
              </w:rPr>
              <w:t xml:space="preserve">G. Budget and Finance </w:t>
            </w:r>
            <w:r w:rsidR="00CC7725">
              <w:rPr>
                <w:webHidden/>
              </w:rPr>
              <w:tab/>
            </w:r>
            <w:r w:rsidR="00CC7725">
              <w:rPr>
                <w:webHidden/>
              </w:rPr>
              <w:fldChar w:fldCharType="begin"/>
            </w:r>
            <w:r w:rsidR="00CC7725">
              <w:rPr>
                <w:webHidden/>
              </w:rPr>
              <w:instrText xml:space="preserve"> PAGEREF _Toc507242200 \h </w:instrText>
            </w:r>
            <w:r w:rsidR="00CC7725">
              <w:rPr>
                <w:webHidden/>
              </w:rPr>
            </w:r>
            <w:r w:rsidR="00CC7725">
              <w:rPr>
                <w:webHidden/>
              </w:rPr>
              <w:fldChar w:fldCharType="separate"/>
            </w:r>
            <w:r w:rsidR="000D797C">
              <w:rPr>
                <w:webHidden/>
              </w:rPr>
              <w:t>15</w:t>
            </w:r>
            <w:r w:rsidR="00CC7725">
              <w:rPr>
                <w:webHidden/>
              </w:rPr>
              <w:fldChar w:fldCharType="end"/>
            </w:r>
          </w:hyperlink>
        </w:p>
        <w:p w14:paraId="4E666E2A" w14:textId="40F046BB" w:rsidR="00CC7725" w:rsidRDefault="0014627D">
          <w:pPr>
            <w:pStyle w:val="TOC1"/>
            <w:rPr>
              <w:rFonts w:eastAsiaTheme="minorEastAsia"/>
              <w:b w:val="0"/>
            </w:rPr>
          </w:pPr>
          <w:hyperlink w:anchor="_Toc507242201" w:history="1">
            <w:r w:rsidR="00CC7725" w:rsidRPr="00D81EBF">
              <w:rPr>
                <w:rStyle w:val="Hyperlink"/>
              </w:rPr>
              <w:t>H. Governance</w:t>
            </w:r>
            <w:r w:rsidR="00CC7725">
              <w:rPr>
                <w:webHidden/>
              </w:rPr>
              <w:tab/>
            </w:r>
            <w:r w:rsidR="00CC7725">
              <w:rPr>
                <w:webHidden/>
              </w:rPr>
              <w:fldChar w:fldCharType="begin"/>
            </w:r>
            <w:r w:rsidR="00CC7725">
              <w:rPr>
                <w:webHidden/>
              </w:rPr>
              <w:instrText xml:space="preserve"> PAGEREF _Toc507242201 \h </w:instrText>
            </w:r>
            <w:r w:rsidR="00CC7725">
              <w:rPr>
                <w:webHidden/>
              </w:rPr>
            </w:r>
            <w:r w:rsidR="00CC7725">
              <w:rPr>
                <w:webHidden/>
              </w:rPr>
              <w:fldChar w:fldCharType="separate"/>
            </w:r>
            <w:r w:rsidR="000D797C">
              <w:rPr>
                <w:webHidden/>
              </w:rPr>
              <w:t>16</w:t>
            </w:r>
            <w:r w:rsidR="00CC7725">
              <w:rPr>
                <w:webHidden/>
              </w:rPr>
              <w:fldChar w:fldCharType="end"/>
            </w:r>
          </w:hyperlink>
        </w:p>
        <w:p w14:paraId="4A9D26DC" w14:textId="26891E8C" w:rsidR="00CC7725" w:rsidRDefault="0014627D">
          <w:pPr>
            <w:pStyle w:val="TOC1"/>
            <w:rPr>
              <w:rFonts w:eastAsiaTheme="minorEastAsia"/>
              <w:b w:val="0"/>
            </w:rPr>
          </w:pPr>
          <w:hyperlink w:anchor="_Toc507242202" w:history="1">
            <w:r w:rsidR="00CC7725">
              <w:rPr>
                <w:rStyle w:val="Hyperlink"/>
              </w:rPr>
              <w:t xml:space="preserve">I. Employees </w:t>
            </w:r>
            <w:r w:rsidR="00CC7725">
              <w:rPr>
                <w:webHidden/>
              </w:rPr>
              <w:tab/>
            </w:r>
            <w:r w:rsidR="00CC7725">
              <w:rPr>
                <w:webHidden/>
              </w:rPr>
              <w:fldChar w:fldCharType="begin"/>
            </w:r>
            <w:r w:rsidR="00CC7725">
              <w:rPr>
                <w:webHidden/>
              </w:rPr>
              <w:instrText xml:space="preserve"> PAGEREF _Toc507242202 \h </w:instrText>
            </w:r>
            <w:r w:rsidR="00CC7725">
              <w:rPr>
                <w:webHidden/>
              </w:rPr>
            </w:r>
            <w:r w:rsidR="00CC7725">
              <w:rPr>
                <w:webHidden/>
              </w:rPr>
              <w:fldChar w:fldCharType="separate"/>
            </w:r>
            <w:r w:rsidR="000D797C">
              <w:rPr>
                <w:webHidden/>
              </w:rPr>
              <w:t>17</w:t>
            </w:r>
            <w:r w:rsidR="00CC7725">
              <w:rPr>
                <w:webHidden/>
              </w:rPr>
              <w:fldChar w:fldCharType="end"/>
            </w:r>
          </w:hyperlink>
        </w:p>
        <w:p w14:paraId="09E8AB74" w14:textId="5AC3B62E" w:rsidR="00CC7725" w:rsidRDefault="0014627D">
          <w:pPr>
            <w:pStyle w:val="TOC1"/>
            <w:rPr>
              <w:rFonts w:eastAsiaTheme="minorEastAsia"/>
              <w:b w:val="0"/>
            </w:rPr>
          </w:pPr>
          <w:hyperlink w:anchor="_Toc507242203" w:history="1">
            <w:r w:rsidR="00CC7725">
              <w:rPr>
                <w:rStyle w:val="Hyperlink"/>
              </w:rPr>
              <w:t xml:space="preserve">J. Insurance Coverage </w:t>
            </w:r>
            <w:r w:rsidR="00CC7725">
              <w:rPr>
                <w:webHidden/>
              </w:rPr>
              <w:tab/>
            </w:r>
            <w:r w:rsidR="00CC7725">
              <w:rPr>
                <w:webHidden/>
              </w:rPr>
              <w:fldChar w:fldCharType="begin"/>
            </w:r>
            <w:r w:rsidR="00CC7725">
              <w:rPr>
                <w:webHidden/>
              </w:rPr>
              <w:instrText xml:space="preserve"> PAGEREF _Toc507242203 \h </w:instrText>
            </w:r>
            <w:r w:rsidR="00CC7725">
              <w:rPr>
                <w:webHidden/>
              </w:rPr>
            </w:r>
            <w:r w:rsidR="00CC7725">
              <w:rPr>
                <w:webHidden/>
              </w:rPr>
              <w:fldChar w:fldCharType="separate"/>
            </w:r>
            <w:r w:rsidR="000D797C">
              <w:rPr>
                <w:webHidden/>
              </w:rPr>
              <w:t>18</w:t>
            </w:r>
            <w:r w:rsidR="00CC7725">
              <w:rPr>
                <w:webHidden/>
              </w:rPr>
              <w:fldChar w:fldCharType="end"/>
            </w:r>
          </w:hyperlink>
        </w:p>
        <w:p w14:paraId="3E063956" w14:textId="6DC5B9A5" w:rsidR="00CC7725" w:rsidRDefault="0014627D">
          <w:pPr>
            <w:pStyle w:val="TOC1"/>
            <w:rPr>
              <w:rFonts w:eastAsiaTheme="minorEastAsia"/>
              <w:b w:val="0"/>
            </w:rPr>
          </w:pPr>
          <w:hyperlink w:anchor="_Toc507242204" w:history="1">
            <w:r w:rsidR="00CC7725" w:rsidRPr="00D81EBF">
              <w:rPr>
                <w:rStyle w:val="Hyperlink"/>
              </w:rPr>
              <w:t>K. Par</w:t>
            </w:r>
            <w:r w:rsidR="00CC7725">
              <w:rPr>
                <w:rStyle w:val="Hyperlink"/>
              </w:rPr>
              <w:t xml:space="preserve">ent and Community Involvement </w:t>
            </w:r>
            <w:r w:rsidR="00CC7725">
              <w:rPr>
                <w:webHidden/>
              </w:rPr>
              <w:tab/>
            </w:r>
            <w:r w:rsidR="00CC7725">
              <w:rPr>
                <w:webHidden/>
              </w:rPr>
              <w:fldChar w:fldCharType="begin"/>
            </w:r>
            <w:r w:rsidR="00CC7725">
              <w:rPr>
                <w:webHidden/>
              </w:rPr>
              <w:instrText xml:space="preserve"> PAGEREF _Toc507242204 \h </w:instrText>
            </w:r>
            <w:r w:rsidR="00CC7725">
              <w:rPr>
                <w:webHidden/>
              </w:rPr>
            </w:r>
            <w:r w:rsidR="00CC7725">
              <w:rPr>
                <w:webHidden/>
              </w:rPr>
              <w:fldChar w:fldCharType="separate"/>
            </w:r>
            <w:r w:rsidR="000D797C">
              <w:rPr>
                <w:webHidden/>
              </w:rPr>
              <w:t>18</w:t>
            </w:r>
            <w:r w:rsidR="00CC7725">
              <w:rPr>
                <w:webHidden/>
              </w:rPr>
              <w:fldChar w:fldCharType="end"/>
            </w:r>
          </w:hyperlink>
        </w:p>
        <w:p w14:paraId="0FD27AED" w14:textId="4280ECD3" w:rsidR="00CC7725" w:rsidRDefault="0014627D">
          <w:pPr>
            <w:pStyle w:val="TOC1"/>
            <w:rPr>
              <w:rFonts w:eastAsiaTheme="minorEastAsia"/>
              <w:b w:val="0"/>
            </w:rPr>
          </w:pPr>
          <w:hyperlink w:anchor="_Toc507242205" w:history="1">
            <w:r w:rsidR="00CC7725">
              <w:rPr>
                <w:rStyle w:val="Hyperlink"/>
              </w:rPr>
              <w:t xml:space="preserve">L. Enrollment Policy </w:t>
            </w:r>
            <w:r w:rsidR="00CC7725">
              <w:rPr>
                <w:webHidden/>
              </w:rPr>
              <w:tab/>
            </w:r>
            <w:r w:rsidR="00CC7725">
              <w:rPr>
                <w:webHidden/>
              </w:rPr>
              <w:fldChar w:fldCharType="begin"/>
            </w:r>
            <w:r w:rsidR="00CC7725">
              <w:rPr>
                <w:webHidden/>
              </w:rPr>
              <w:instrText xml:space="preserve"> PAGEREF _Toc507242205 \h </w:instrText>
            </w:r>
            <w:r w:rsidR="00CC7725">
              <w:rPr>
                <w:webHidden/>
              </w:rPr>
            </w:r>
            <w:r w:rsidR="00CC7725">
              <w:rPr>
                <w:webHidden/>
              </w:rPr>
              <w:fldChar w:fldCharType="separate"/>
            </w:r>
            <w:r w:rsidR="000D797C">
              <w:rPr>
                <w:webHidden/>
              </w:rPr>
              <w:t>19</w:t>
            </w:r>
            <w:r w:rsidR="00CC7725">
              <w:rPr>
                <w:webHidden/>
              </w:rPr>
              <w:fldChar w:fldCharType="end"/>
            </w:r>
          </w:hyperlink>
        </w:p>
        <w:p w14:paraId="18C2920B" w14:textId="0FB75E7D" w:rsidR="00CC7725" w:rsidRDefault="0014627D">
          <w:pPr>
            <w:pStyle w:val="TOC1"/>
            <w:rPr>
              <w:rFonts w:eastAsiaTheme="minorEastAsia"/>
              <w:b w:val="0"/>
            </w:rPr>
          </w:pPr>
          <w:hyperlink w:anchor="_Toc507242206" w:history="1">
            <w:r w:rsidR="00CC7725">
              <w:rPr>
                <w:rStyle w:val="Hyperlink"/>
              </w:rPr>
              <w:t xml:space="preserve">N. Facilities </w:t>
            </w:r>
            <w:r w:rsidR="00CC7725">
              <w:rPr>
                <w:webHidden/>
              </w:rPr>
              <w:tab/>
            </w:r>
            <w:r w:rsidR="00CC7725">
              <w:rPr>
                <w:webHidden/>
              </w:rPr>
              <w:fldChar w:fldCharType="begin"/>
            </w:r>
            <w:r w:rsidR="00CC7725">
              <w:rPr>
                <w:webHidden/>
              </w:rPr>
              <w:instrText xml:space="preserve"> PAGEREF _Toc507242206 \h </w:instrText>
            </w:r>
            <w:r w:rsidR="00CC7725">
              <w:rPr>
                <w:webHidden/>
              </w:rPr>
            </w:r>
            <w:r w:rsidR="00CC7725">
              <w:rPr>
                <w:webHidden/>
              </w:rPr>
              <w:fldChar w:fldCharType="separate"/>
            </w:r>
            <w:r w:rsidR="000D797C">
              <w:rPr>
                <w:webHidden/>
              </w:rPr>
              <w:t>20</w:t>
            </w:r>
            <w:r w:rsidR="00CC7725">
              <w:rPr>
                <w:webHidden/>
              </w:rPr>
              <w:fldChar w:fldCharType="end"/>
            </w:r>
          </w:hyperlink>
        </w:p>
        <w:p w14:paraId="7B696F75" w14:textId="7AC52931" w:rsidR="00CC7725" w:rsidRDefault="0014627D">
          <w:pPr>
            <w:pStyle w:val="TOC1"/>
            <w:rPr>
              <w:rFonts w:eastAsiaTheme="minorEastAsia"/>
              <w:b w:val="0"/>
            </w:rPr>
          </w:pPr>
          <w:hyperlink w:anchor="_Toc507242207" w:history="1">
            <w:r w:rsidR="00CC7725">
              <w:rPr>
                <w:rStyle w:val="Hyperlink"/>
              </w:rPr>
              <w:t xml:space="preserve">O. Waivers </w:t>
            </w:r>
            <w:r w:rsidR="00CC7725">
              <w:rPr>
                <w:webHidden/>
              </w:rPr>
              <w:tab/>
            </w:r>
            <w:r w:rsidR="00CC7725">
              <w:rPr>
                <w:webHidden/>
              </w:rPr>
              <w:fldChar w:fldCharType="begin"/>
            </w:r>
            <w:r w:rsidR="00CC7725">
              <w:rPr>
                <w:webHidden/>
              </w:rPr>
              <w:instrText xml:space="preserve"> PAGEREF _Toc507242207 \h </w:instrText>
            </w:r>
            <w:r w:rsidR="00CC7725">
              <w:rPr>
                <w:webHidden/>
              </w:rPr>
            </w:r>
            <w:r w:rsidR="00CC7725">
              <w:rPr>
                <w:webHidden/>
              </w:rPr>
              <w:fldChar w:fldCharType="separate"/>
            </w:r>
            <w:r w:rsidR="000D797C">
              <w:rPr>
                <w:webHidden/>
              </w:rPr>
              <w:t>21</w:t>
            </w:r>
            <w:r w:rsidR="00CC7725">
              <w:rPr>
                <w:webHidden/>
              </w:rPr>
              <w:fldChar w:fldCharType="end"/>
            </w:r>
          </w:hyperlink>
        </w:p>
        <w:p w14:paraId="16E5D5F1" w14:textId="0117869A" w:rsidR="00CC7725" w:rsidRDefault="0014627D">
          <w:pPr>
            <w:pStyle w:val="TOC1"/>
            <w:rPr>
              <w:rFonts w:eastAsiaTheme="minorEastAsia"/>
              <w:b w:val="0"/>
            </w:rPr>
          </w:pPr>
          <w:hyperlink w:anchor="_Toc507242208" w:history="1">
            <w:r w:rsidR="00CC7725" w:rsidRPr="00D81EBF">
              <w:rPr>
                <w:rStyle w:val="Hyperlink"/>
              </w:rPr>
              <w:t>P. Student Discipline, Expulsion or Suspension</w:t>
            </w:r>
            <w:r w:rsidR="00CC7725">
              <w:rPr>
                <w:webHidden/>
              </w:rPr>
              <w:tab/>
            </w:r>
            <w:r w:rsidR="00CC7725">
              <w:rPr>
                <w:webHidden/>
              </w:rPr>
              <w:fldChar w:fldCharType="begin"/>
            </w:r>
            <w:r w:rsidR="00CC7725">
              <w:rPr>
                <w:webHidden/>
              </w:rPr>
              <w:instrText xml:space="preserve"> PAGEREF _Toc507242208 \h </w:instrText>
            </w:r>
            <w:r w:rsidR="00CC7725">
              <w:rPr>
                <w:webHidden/>
              </w:rPr>
            </w:r>
            <w:r w:rsidR="00CC7725">
              <w:rPr>
                <w:webHidden/>
              </w:rPr>
              <w:fldChar w:fldCharType="separate"/>
            </w:r>
            <w:r w:rsidR="000D797C">
              <w:rPr>
                <w:webHidden/>
              </w:rPr>
              <w:t>22</w:t>
            </w:r>
            <w:r w:rsidR="00CC7725">
              <w:rPr>
                <w:webHidden/>
              </w:rPr>
              <w:fldChar w:fldCharType="end"/>
            </w:r>
          </w:hyperlink>
        </w:p>
        <w:p w14:paraId="0A4D2A8A" w14:textId="77CD9BC5" w:rsidR="00CC7725" w:rsidRDefault="0014627D">
          <w:pPr>
            <w:pStyle w:val="TOC1"/>
            <w:rPr>
              <w:rFonts w:eastAsiaTheme="minorEastAsia"/>
              <w:b w:val="0"/>
            </w:rPr>
          </w:pPr>
          <w:hyperlink w:anchor="_Toc507242209" w:history="1">
            <w:r w:rsidR="00CC7725" w:rsidRPr="00D81EBF">
              <w:rPr>
                <w:rStyle w:val="Hyperlink"/>
              </w:rPr>
              <w:t xml:space="preserve">Q. Serving Students with Special Needs </w:t>
            </w:r>
            <w:r w:rsidR="00CC7725">
              <w:rPr>
                <w:webHidden/>
              </w:rPr>
              <w:tab/>
            </w:r>
            <w:r w:rsidR="00CC7725">
              <w:rPr>
                <w:webHidden/>
              </w:rPr>
              <w:fldChar w:fldCharType="begin"/>
            </w:r>
            <w:r w:rsidR="00CC7725">
              <w:rPr>
                <w:webHidden/>
              </w:rPr>
              <w:instrText xml:space="preserve"> PAGEREF _Toc507242209 \h </w:instrText>
            </w:r>
            <w:r w:rsidR="00CC7725">
              <w:rPr>
                <w:webHidden/>
              </w:rPr>
            </w:r>
            <w:r w:rsidR="00CC7725">
              <w:rPr>
                <w:webHidden/>
              </w:rPr>
              <w:fldChar w:fldCharType="separate"/>
            </w:r>
            <w:r w:rsidR="000D797C">
              <w:rPr>
                <w:webHidden/>
              </w:rPr>
              <w:t>22</w:t>
            </w:r>
            <w:r w:rsidR="00CC7725">
              <w:rPr>
                <w:webHidden/>
              </w:rPr>
              <w:fldChar w:fldCharType="end"/>
            </w:r>
          </w:hyperlink>
        </w:p>
        <w:p w14:paraId="4D659526" w14:textId="48EAEA51" w:rsidR="00CC7725" w:rsidRDefault="0014627D">
          <w:pPr>
            <w:pStyle w:val="TOC1"/>
            <w:rPr>
              <w:rFonts w:eastAsiaTheme="minorEastAsia"/>
              <w:b w:val="0"/>
            </w:rPr>
          </w:pPr>
          <w:hyperlink w:anchor="_Toc507242210" w:history="1">
            <w:r w:rsidR="00CC7725" w:rsidRPr="00D81EBF">
              <w:rPr>
                <w:rStyle w:val="Hyperlink"/>
              </w:rPr>
              <w:t xml:space="preserve">R. Dispute Resolution Process </w:t>
            </w:r>
            <w:r w:rsidR="00CC7725">
              <w:rPr>
                <w:webHidden/>
              </w:rPr>
              <w:tab/>
            </w:r>
            <w:r w:rsidR="00CC7725">
              <w:rPr>
                <w:webHidden/>
              </w:rPr>
              <w:fldChar w:fldCharType="begin"/>
            </w:r>
            <w:r w:rsidR="00CC7725">
              <w:rPr>
                <w:webHidden/>
              </w:rPr>
              <w:instrText xml:space="preserve"> PAGEREF _Toc507242210 \h </w:instrText>
            </w:r>
            <w:r w:rsidR="00CC7725">
              <w:rPr>
                <w:webHidden/>
              </w:rPr>
            </w:r>
            <w:r w:rsidR="00CC7725">
              <w:rPr>
                <w:webHidden/>
              </w:rPr>
              <w:fldChar w:fldCharType="separate"/>
            </w:r>
            <w:r w:rsidR="000D797C">
              <w:rPr>
                <w:webHidden/>
              </w:rPr>
              <w:t>23</w:t>
            </w:r>
            <w:r w:rsidR="00CC7725">
              <w:rPr>
                <w:webHidden/>
              </w:rPr>
              <w:fldChar w:fldCharType="end"/>
            </w:r>
          </w:hyperlink>
        </w:p>
        <w:p w14:paraId="4D17A24E" w14:textId="6BCD5DD1" w:rsidR="00CC7725" w:rsidRDefault="0014627D">
          <w:pPr>
            <w:pStyle w:val="TOC1"/>
            <w:rPr>
              <w:rFonts w:eastAsiaTheme="minorEastAsia"/>
              <w:b w:val="0"/>
            </w:rPr>
          </w:pPr>
          <w:hyperlink w:anchor="_Toc507242211" w:history="1">
            <w:r w:rsidR="00CC7725" w:rsidRPr="00D81EBF">
              <w:rPr>
                <w:rStyle w:val="Hyperlink"/>
              </w:rPr>
              <w:t xml:space="preserve">S. School Management Contracts </w:t>
            </w:r>
            <w:r w:rsidR="00CC7725">
              <w:rPr>
                <w:webHidden/>
              </w:rPr>
              <w:tab/>
            </w:r>
            <w:r w:rsidR="00CC7725">
              <w:rPr>
                <w:webHidden/>
              </w:rPr>
              <w:fldChar w:fldCharType="begin"/>
            </w:r>
            <w:r w:rsidR="00CC7725">
              <w:rPr>
                <w:webHidden/>
              </w:rPr>
              <w:instrText xml:space="preserve"> PAGEREF _Toc507242211 \h </w:instrText>
            </w:r>
            <w:r w:rsidR="00CC7725">
              <w:rPr>
                <w:webHidden/>
              </w:rPr>
            </w:r>
            <w:r w:rsidR="00CC7725">
              <w:rPr>
                <w:webHidden/>
              </w:rPr>
              <w:fldChar w:fldCharType="separate"/>
            </w:r>
            <w:r w:rsidR="000D797C">
              <w:rPr>
                <w:webHidden/>
              </w:rPr>
              <w:t>24</w:t>
            </w:r>
            <w:r w:rsidR="00CC7725">
              <w:rPr>
                <w:webHidden/>
              </w:rPr>
              <w:fldChar w:fldCharType="end"/>
            </w:r>
          </w:hyperlink>
        </w:p>
        <w:p w14:paraId="1EBA5976" w14:textId="2F2E018D" w:rsidR="00CC7725" w:rsidRDefault="00056BFD">
          <w:pPr>
            <w:pStyle w:val="TOC1"/>
          </w:pPr>
          <w:r>
            <w:t xml:space="preserve">CCSP </w:t>
          </w:r>
          <w:hyperlink w:anchor="_Toc507242212" w:history="1">
            <w:r w:rsidR="00CC7725" w:rsidRPr="00D81EBF">
              <w:rPr>
                <w:rStyle w:val="Hyperlink"/>
              </w:rPr>
              <w:t>Guidance Appendix</w:t>
            </w:r>
            <w:r w:rsidR="00CC7725">
              <w:rPr>
                <w:webHidden/>
              </w:rPr>
              <w:tab/>
            </w:r>
            <w:r w:rsidR="00CC7725">
              <w:rPr>
                <w:webHidden/>
              </w:rPr>
              <w:fldChar w:fldCharType="begin"/>
            </w:r>
            <w:r w:rsidR="00CC7725">
              <w:rPr>
                <w:webHidden/>
              </w:rPr>
              <w:instrText xml:space="preserve"> PAGEREF _Toc507242212 \h </w:instrText>
            </w:r>
            <w:r w:rsidR="00CC7725">
              <w:rPr>
                <w:webHidden/>
              </w:rPr>
            </w:r>
            <w:r w:rsidR="00CC7725">
              <w:rPr>
                <w:webHidden/>
              </w:rPr>
              <w:fldChar w:fldCharType="separate"/>
            </w:r>
            <w:r w:rsidR="000D797C">
              <w:rPr>
                <w:webHidden/>
              </w:rPr>
              <w:t>25</w:t>
            </w:r>
            <w:r w:rsidR="00CC7725">
              <w:rPr>
                <w:webHidden/>
              </w:rPr>
              <w:fldChar w:fldCharType="end"/>
            </w:r>
          </w:hyperlink>
        </w:p>
        <w:p w14:paraId="7D300BE2" w14:textId="6B2497A0" w:rsidR="009211E5" w:rsidRDefault="009211E5" w:rsidP="009360D8">
          <w:pPr>
            <w:spacing w:line="276" w:lineRule="auto"/>
            <w:ind w:right="-90"/>
            <w:contextualSpacing/>
            <w:rPr>
              <w:noProof/>
            </w:rPr>
          </w:pPr>
          <w:r w:rsidRPr="009211E5">
            <w:rPr>
              <w:rFonts w:ascii="Californian FB" w:hAnsi="Californian FB"/>
              <w:sz w:val="24"/>
            </w:rPr>
            <w:fldChar w:fldCharType="end"/>
          </w:r>
        </w:p>
      </w:sdtContent>
    </w:sdt>
    <w:p w14:paraId="206D09F6" w14:textId="1223E97A" w:rsidR="00E1748D" w:rsidRPr="009211E5" w:rsidRDefault="00E1748D" w:rsidP="009360D8">
      <w:pPr>
        <w:spacing w:line="276" w:lineRule="auto"/>
        <w:ind w:right="-90"/>
        <w:contextualSpacing/>
        <w:rPr>
          <w:sz w:val="24"/>
        </w:rPr>
      </w:pPr>
    </w:p>
    <w:p w14:paraId="4F82E149" w14:textId="679AADA6" w:rsidR="009211E5" w:rsidRPr="009211E5" w:rsidRDefault="009211E5" w:rsidP="003365BC">
      <w:pPr>
        <w:pStyle w:val="Heading1"/>
      </w:pPr>
      <w:bookmarkStart w:id="1" w:name="_Toc507242183"/>
      <w:r w:rsidRPr="009211E5">
        <w:lastRenderedPageBreak/>
        <w:t>PART I: RESOURCES FOR CHARTER AUTHORIZERS</w:t>
      </w:r>
      <w:bookmarkEnd w:id="1"/>
    </w:p>
    <w:p w14:paraId="6B098329" w14:textId="0FA1EDA5" w:rsidR="009211E5" w:rsidRPr="001532A4" w:rsidRDefault="009211E5" w:rsidP="009360D8">
      <w:pPr>
        <w:spacing w:line="276" w:lineRule="auto"/>
        <w:ind w:right="-90"/>
        <w:contextualSpacing/>
        <w:rPr>
          <w:rFonts w:ascii="Californian FB" w:hAnsi="Californian FB"/>
          <w:i/>
          <w:color w:val="C00000"/>
          <w:szCs w:val="22"/>
        </w:rPr>
      </w:pPr>
      <w:r w:rsidRPr="001532A4">
        <w:rPr>
          <w:rFonts w:ascii="Californian FB" w:hAnsi="Californian FB"/>
          <w:i/>
          <w:color w:val="C00000"/>
          <w:szCs w:val="22"/>
        </w:rPr>
        <w:t xml:space="preserve">This section provides guidance and resources to district authorizers and is not intended to be included in the application itself. Please be sure to remove this section prior to publishing your new school application and </w:t>
      </w:r>
      <w:r w:rsidR="00BA30F9">
        <w:rPr>
          <w:rFonts w:ascii="Californian FB" w:hAnsi="Californian FB"/>
          <w:i/>
          <w:color w:val="C00000"/>
          <w:szCs w:val="22"/>
        </w:rPr>
        <w:t>evaluation standards</w:t>
      </w:r>
      <w:r w:rsidRPr="001532A4">
        <w:rPr>
          <w:rFonts w:ascii="Californian FB" w:hAnsi="Californian FB"/>
          <w:i/>
          <w:color w:val="C00000"/>
          <w:szCs w:val="22"/>
        </w:rPr>
        <w:t>.</w:t>
      </w:r>
    </w:p>
    <w:p w14:paraId="66F9AD55" w14:textId="11EAC119" w:rsidR="009211E5" w:rsidRPr="009211E5" w:rsidRDefault="009211E5" w:rsidP="003365BC">
      <w:pPr>
        <w:pStyle w:val="Heading1"/>
      </w:pPr>
      <w:bookmarkStart w:id="2" w:name="_Toc507242184"/>
      <w:r w:rsidRPr="009211E5">
        <w:t xml:space="preserve">Statutory </w:t>
      </w:r>
      <w:r w:rsidR="003728B7">
        <w:t xml:space="preserve">Content </w:t>
      </w:r>
      <w:r w:rsidRPr="009211E5">
        <w:t>Requirements</w:t>
      </w:r>
      <w:bookmarkEnd w:id="2"/>
      <w:r w:rsidRPr="009211E5">
        <w:t xml:space="preserve"> </w:t>
      </w:r>
    </w:p>
    <w:p w14:paraId="137B9662" w14:textId="77777777" w:rsidR="009211E5" w:rsidRPr="001532A4" w:rsidRDefault="009211E5" w:rsidP="001636D5">
      <w:pPr>
        <w:pStyle w:val="Heading2"/>
      </w:pPr>
      <w:r w:rsidRPr="001532A4">
        <w:t>Content Requirements</w:t>
      </w:r>
    </w:p>
    <w:p w14:paraId="0744F4CA" w14:textId="77777777" w:rsidR="009211E5" w:rsidRPr="001532A4" w:rsidRDefault="009211E5" w:rsidP="009360D8">
      <w:pPr>
        <w:spacing w:line="276" w:lineRule="auto"/>
        <w:ind w:right="-90"/>
        <w:contextualSpacing/>
        <w:rPr>
          <w:rFonts w:ascii="Californian FB" w:hAnsi="Californian FB" w:cs="Arial"/>
          <w:szCs w:val="22"/>
        </w:rPr>
      </w:pPr>
      <w:r w:rsidRPr="001532A4">
        <w:rPr>
          <w:rFonts w:ascii="Californian FB" w:hAnsi="Californian FB" w:cs="Arial"/>
          <w:szCs w:val="22"/>
        </w:rPr>
        <w:t>Colorado Statute (</w:t>
      </w:r>
      <w:hyperlink r:id="rId8" w:history="1">
        <w:r w:rsidRPr="001532A4">
          <w:rPr>
            <w:rStyle w:val="Hyperlink"/>
            <w:rFonts w:ascii="Californian FB" w:hAnsi="Californian FB" w:cs="Arial"/>
            <w:szCs w:val="22"/>
          </w:rPr>
          <w:t>CRS 22-30.5-106</w:t>
        </w:r>
      </w:hyperlink>
      <w:r w:rsidRPr="001532A4">
        <w:rPr>
          <w:rFonts w:ascii="Californian FB" w:hAnsi="Californian FB" w:cs="Arial"/>
          <w:szCs w:val="22"/>
        </w:rPr>
        <w:t xml:space="preserve">) requires each charter school application include the following components: </w:t>
      </w:r>
    </w:p>
    <w:p w14:paraId="7B6F8BEC" w14:textId="77777777" w:rsidR="009211E5" w:rsidRPr="001532A4" w:rsidRDefault="009211E5" w:rsidP="000B1B5F">
      <w:pPr>
        <w:pStyle w:val="ListParagraph"/>
        <w:numPr>
          <w:ilvl w:val="0"/>
          <w:numId w:val="2"/>
        </w:numPr>
        <w:tabs>
          <w:tab w:val="left" w:pos="360"/>
          <w:tab w:val="left" w:pos="4500"/>
        </w:tabs>
        <w:spacing w:line="276" w:lineRule="auto"/>
        <w:ind w:right="-90"/>
        <w:rPr>
          <w:rFonts w:ascii="Californian FB" w:hAnsi="Californian FB" w:cs="Arial"/>
          <w:szCs w:val="22"/>
        </w:rPr>
      </w:pPr>
      <w:bookmarkStart w:id="3" w:name="_Ref507239030"/>
      <w:r w:rsidRPr="001532A4">
        <w:rPr>
          <w:rFonts w:ascii="Californian FB" w:hAnsi="Californian FB" w:cs="Arial"/>
          <w:szCs w:val="22"/>
        </w:rPr>
        <w:t>Executive Summary</w:t>
      </w:r>
      <w:bookmarkEnd w:id="3"/>
      <w:r w:rsidRPr="001532A4">
        <w:rPr>
          <w:rFonts w:ascii="Californian FB" w:hAnsi="Californian FB" w:cs="Arial"/>
          <w:szCs w:val="22"/>
        </w:rPr>
        <w:t xml:space="preserve"> </w:t>
      </w:r>
    </w:p>
    <w:p w14:paraId="0157D2D3" w14:textId="77777777" w:rsidR="009211E5" w:rsidRPr="001532A4" w:rsidRDefault="009211E5" w:rsidP="000B1B5F">
      <w:pPr>
        <w:pStyle w:val="ListParagraph"/>
        <w:numPr>
          <w:ilvl w:val="0"/>
          <w:numId w:val="2"/>
        </w:numPr>
        <w:tabs>
          <w:tab w:val="left" w:pos="360"/>
          <w:tab w:val="left" w:pos="4500"/>
        </w:tabs>
        <w:spacing w:line="276" w:lineRule="auto"/>
        <w:ind w:right="-90"/>
        <w:rPr>
          <w:rFonts w:ascii="Californian FB" w:hAnsi="Californian FB" w:cs="Arial"/>
          <w:szCs w:val="22"/>
        </w:rPr>
      </w:pPr>
      <w:r w:rsidRPr="001532A4">
        <w:rPr>
          <w:rFonts w:ascii="Californian FB" w:hAnsi="Californian FB" w:cs="Arial"/>
          <w:szCs w:val="22"/>
        </w:rPr>
        <w:t xml:space="preserve">Vision and Mission Statements </w:t>
      </w:r>
    </w:p>
    <w:p w14:paraId="213FA652" w14:textId="77777777" w:rsidR="009211E5" w:rsidRPr="001532A4" w:rsidRDefault="009211E5" w:rsidP="000B1B5F">
      <w:pPr>
        <w:pStyle w:val="ListParagraph"/>
        <w:numPr>
          <w:ilvl w:val="0"/>
          <w:numId w:val="2"/>
        </w:numPr>
        <w:tabs>
          <w:tab w:val="left" w:pos="360"/>
          <w:tab w:val="left" w:pos="4500"/>
        </w:tabs>
        <w:spacing w:line="276" w:lineRule="auto"/>
        <w:ind w:right="-90"/>
        <w:rPr>
          <w:rFonts w:ascii="Californian FB" w:hAnsi="Californian FB" w:cs="Arial"/>
          <w:szCs w:val="22"/>
        </w:rPr>
      </w:pPr>
      <w:r w:rsidRPr="001532A4">
        <w:rPr>
          <w:rFonts w:ascii="Californian FB" w:hAnsi="Californian FB" w:cs="Arial"/>
          <w:szCs w:val="22"/>
        </w:rPr>
        <w:t xml:space="preserve">Goals, Objectives and Pupil Performance Standards </w:t>
      </w:r>
    </w:p>
    <w:p w14:paraId="21DC5E13" w14:textId="77777777" w:rsidR="009211E5" w:rsidRPr="001532A4" w:rsidRDefault="009211E5" w:rsidP="000B1B5F">
      <w:pPr>
        <w:pStyle w:val="ListParagraph"/>
        <w:numPr>
          <w:ilvl w:val="0"/>
          <w:numId w:val="2"/>
        </w:numPr>
        <w:tabs>
          <w:tab w:val="left" w:pos="360"/>
          <w:tab w:val="left" w:pos="4500"/>
        </w:tabs>
        <w:spacing w:line="276" w:lineRule="auto"/>
        <w:ind w:right="-90"/>
        <w:rPr>
          <w:rFonts w:ascii="Californian FB" w:hAnsi="Californian FB" w:cs="Arial"/>
          <w:szCs w:val="22"/>
        </w:rPr>
      </w:pPr>
      <w:r w:rsidRPr="001532A4">
        <w:rPr>
          <w:rFonts w:ascii="Californian FB" w:hAnsi="Californian FB" w:cs="Arial"/>
          <w:szCs w:val="22"/>
        </w:rPr>
        <w:t xml:space="preserve">Evidence of Support </w:t>
      </w:r>
    </w:p>
    <w:p w14:paraId="1E11CC6B" w14:textId="77777777" w:rsidR="009211E5" w:rsidRPr="001532A4" w:rsidRDefault="009211E5" w:rsidP="000B1B5F">
      <w:pPr>
        <w:pStyle w:val="ListParagraph"/>
        <w:numPr>
          <w:ilvl w:val="0"/>
          <w:numId w:val="2"/>
        </w:numPr>
        <w:tabs>
          <w:tab w:val="left" w:pos="360"/>
          <w:tab w:val="left" w:pos="4500"/>
        </w:tabs>
        <w:spacing w:line="276" w:lineRule="auto"/>
        <w:ind w:right="-90"/>
        <w:rPr>
          <w:rFonts w:ascii="Californian FB" w:hAnsi="Californian FB" w:cs="Arial"/>
          <w:szCs w:val="22"/>
        </w:rPr>
      </w:pPr>
      <w:r w:rsidRPr="001532A4">
        <w:rPr>
          <w:rFonts w:ascii="Californian FB" w:hAnsi="Californian FB" w:cs="Arial"/>
          <w:szCs w:val="22"/>
        </w:rPr>
        <w:t xml:space="preserve">Educational Program </w:t>
      </w:r>
    </w:p>
    <w:p w14:paraId="2BDBE7F9" w14:textId="77777777" w:rsidR="009211E5" w:rsidRPr="001532A4" w:rsidRDefault="009211E5" w:rsidP="000B1B5F">
      <w:pPr>
        <w:pStyle w:val="ListParagraph"/>
        <w:numPr>
          <w:ilvl w:val="0"/>
          <w:numId w:val="2"/>
        </w:numPr>
        <w:tabs>
          <w:tab w:val="left" w:pos="360"/>
          <w:tab w:val="left" w:pos="4500"/>
        </w:tabs>
        <w:spacing w:line="276" w:lineRule="auto"/>
        <w:ind w:right="-90"/>
        <w:rPr>
          <w:rFonts w:ascii="Californian FB" w:hAnsi="Californian FB" w:cs="Arial"/>
          <w:szCs w:val="22"/>
        </w:rPr>
      </w:pPr>
      <w:r w:rsidRPr="001532A4">
        <w:rPr>
          <w:rFonts w:ascii="Californian FB" w:hAnsi="Californian FB" w:cs="Arial"/>
          <w:szCs w:val="22"/>
        </w:rPr>
        <w:t xml:space="preserve">Plan for Evaluating Pupil Performance </w:t>
      </w:r>
    </w:p>
    <w:p w14:paraId="2E5EF50A" w14:textId="77777777" w:rsidR="009211E5" w:rsidRPr="001532A4" w:rsidRDefault="009211E5" w:rsidP="000B1B5F">
      <w:pPr>
        <w:pStyle w:val="ListParagraph"/>
        <w:numPr>
          <w:ilvl w:val="0"/>
          <w:numId w:val="2"/>
        </w:numPr>
        <w:tabs>
          <w:tab w:val="left" w:pos="360"/>
          <w:tab w:val="left" w:pos="4500"/>
        </w:tabs>
        <w:spacing w:line="276" w:lineRule="auto"/>
        <w:ind w:right="-90"/>
        <w:rPr>
          <w:rFonts w:ascii="Californian FB" w:hAnsi="Californian FB" w:cs="Arial"/>
          <w:szCs w:val="22"/>
        </w:rPr>
      </w:pPr>
      <w:r w:rsidRPr="001532A4">
        <w:rPr>
          <w:rFonts w:ascii="Californian FB" w:hAnsi="Californian FB" w:cs="Arial"/>
          <w:szCs w:val="22"/>
        </w:rPr>
        <w:t xml:space="preserve">Budget and Finance </w:t>
      </w:r>
    </w:p>
    <w:p w14:paraId="0BEB5DF6" w14:textId="77777777" w:rsidR="009211E5" w:rsidRPr="001532A4" w:rsidRDefault="009211E5" w:rsidP="000B1B5F">
      <w:pPr>
        <w:pStyle w:val="ListParagraph"/>
        <w:numPr>
          <w:ilvl w:val="0"/>
          <w:numId w:val="2"/>
        </w:numPr>
        <w:tabs>
          <w:tab w:val="left" w:pos="360"/>
          <w:tab w:val="left" w:pos="4500"/>
        </w:tabs>
        <w:spacing w:line="276" w:lineRule="auto"/>
        <w:ind w:right="-90"/>
        <w:rPr>
          <w:rFonts w:ascii="Californian FB" w:hAnsi="Californian FB" w:cs="Arial"/>
          <w:szCs w:val="22"/>
        </w:rPr>
      </w:pPr>
      <w:r w:rsidRPr="001532A4">
        <w:rPr>
          <w:rFonts w:ascii="Californian FB" w:hAnsi="Californian FB" w:cs="Arial"/>
          <w:szCs w:val="22"/>
        </w:rPr>
        <w:t xml:space="preserve">Governance  </w:t>
      </w:r>
    </w:p>
    <w:p w14:paraId="5F804F9D" w14:textId="77777777" w:rsidR="009211E5" w:rsidRPr="001532A4" w:rsidRDefault="009211E5" w:rsidP="000B1B5F">
      <w:pPr>
        <w:pStyle w:val="ListParagraph"/>
        <w:numPr>
          <w:ilvl w:val="0"/>
          <w:numId w:val="2"/>
        </w:numPr>
        <w:tabs>
          <w:tab w:val="left" w:pos="360"/>
          <w:tab w:val="left" w:pos="4500"/>
        </w:tabs>
        <w:spacing w:line="276" w:lineRule="auto"/>
        <w:ind w:right="-90"/>
        <w:rPr>
          <w:rFonts w:ascii="Californian FB" w:hAnsi="Californian FB" w:cs="Arial"/>
          <w:szCs w:val="22"/>
        </w:rPr>
      </w:pPr>
      <w:r w:rsidRPr="001532A4">
        <w:rPr>
          <w:rFonts w:ascii="Californian FB" w:hAnsi="Californian FB" w:cs="Arial"/>
          <w:szCs w:val="22"/>
        </w:rPr>
        <w:t xml:space="preserve">Employees </w:t>
      </w:r>
    </w:p>
    <w:p w14:paraId="587B26CB" w14:textId="77777777" w:rsidR="009211E5" w:rsidRPr="001532A4" w:rsidRDefault="009211E5" w:rsidP="000B1B5F">
      <w:pPr>
        <w:pStyle w:val="ListParagraph"/>
        <w:numPr>
          <w:ilvl w:val="0"/>
          <w:numId w:val="2"/>
        </w:numPr>
        <w:tabs>
          <w:tab w:val="left" w:pos="360"/>
          <w:tab w:val="left" w:pos="4500"/>
        </w:tabs>
        <w:spacing w:line="276" w:lineRule="auto"/>
        <w:ind w:right="-90"/>
        <w:rPr>
          <w:rFonts w:ascii="Californian FB" w:hAnsi="Californian FB" w:cs="Arial"/>
          <w:szCs w:val="22"/>
        </w:rPr>
      </w:pPr>
      <w:r w:rsidRPr="001532A4">
        <w:rPr>
          <w:rFonts w:ascii="Californian FB" w:hAnsi="Californian FB" w:cs="Arial"/>
          <w:szCs w:val="22"/>
        </w:rPr>
        <w:t xml:space="preserve">Insurance Coverage </w:t>
      </w:r>
    </w:p>
    <w:p w14:paraId="078C195C" w14:textId="77777777" w:rsidR="009211E5" w:rsidRPr="001532A4" w:rsidRDefault="009211E5" w:rsidP="000B1B5F">
      <w:pPr>
        <w:pStyle w:val="ListParagraph"/>
        <w:numPr>
          <w:ilvl w:val="0"/>
          <w:numId w:val="2"/>
        </w:numPr>
        <w:tabs>
          <w:tab w:val="left" w:pos="360"/>
          <w:tab w:val="left" w:pos="4500"/>
        </w:tabs>
        <w:spacing w:line="276" w:lineRule="auto"/>
        <w:ind w:right="-90"/>
        <w:rPr>
          <w:rFonts w:ascii="Californian FB" w:hAnsi="Californian FB" w:cs="Arial"/>
          <w:szCs w:val="22"/>
        </w:rPr>
      </w:pPr>
      <w:r w:rsidRPr="001532A4">
        <w:rPr>
          <w:rFonts w:ascii="Californian FB" w:hAnsi="Californian FB" w:cs="Arial"/>
          <w:szCs w:val="22"/>
        </w:rPr>
        <w:t xml:space="preserve">Parent and Community Involvement </w:t>
      </w:r>
    </w:p>
    <w:p w14:paraId="24B58935" w14:textId="77777777" w:rsidR="009211E5" w:rsidRPr="001532A4" w:rsidRDefault="009211E5" w:rsidP="000B1B5F">
      <w:pPr>
        <w:pStyle w:val="ListParagraph"/>
        <w:numPr>
          <w:ilvl w:val="0"/>
          <w:numId w:val="2"/>
        </w:numPr>
        <w:tabs>
          <w:tab w:val="left" w:pos="360"/>
          <w:tab w:val="left" w:pos="4500"/>
        </w:tabs>
        <w:spacing w:line="276" w:lineRule="auto"/>
        <w:ind w:right="-90"/>
        <w:rPr>
          <w:rFonts w:ascii="Californian FB" w:hAnsi="Californian FB" w:cs="Arial"/>
          <w:szCs w:val="22"/>
        </w:rPr>
      </w:pPr>
      <w:r w:rsidRPr="001532A4">
        <w:rPr>
          <w:rFonts w:ascii="Californian FB" w:hAnsi="Californian FB" w:cs="Arial"/>
          <w:szCs w:val="22"/>
        </w:rPr>
        <w:t xml:space="preserve">Enrollment Policy </w:t>
      </w:r>
    </w:p>
    <w:p w14:paraId="635D853A" w14:textId="77777777" w:rsidR="009211E5" w:rsidRPr="001532A4" w:rsidRDefault="009211E5" w:rsidP="000B1B5F">
      <w:pPr>
        <w:pStyle w:val="ListParagraph"/>
        <w:numPr>
          <w:ilvl w:val="0"/>
          <w:numId w:val="2"/>
        </w:numPr>
        <w:tabs>
          <w:tab w:val="left" w:pos="360"/>
          <w:tab w:val="left" w:pos="4500"/>
        </w:tabs>
        <w:spacing w:line="276" w:lineRule="auto"/>
        <w:ind w:right="-90"/>
        <w:rPr>
          <w:rFonts w:ascii="Californian FB" w:hAnsi="Californian FB" w:cs="Arial"/>
          <w:szCs w:val="22"/>
        </w:rPr>
      </w:pPr>
      <w:r w:rsidRPr="001532A4">
        <w:rPr>
          <w:rFonts w:ascii="Californian FB" w:hAnsi="Californian FB" w:cs="Arial"/>
          <w:szCs w:val="22"/>
        </w:rPr>
        <w:t xml:space="preserve">Transportation and Food Service </w:t>
      </w:r>
    </w:p>
    <w:p w14:paraId="15CCED25" w14:textId="77777777" w:rsidR="009211E5" w:rsidRPr="001532A4" w:rsidRDefault="009211E5" w:rsidP="000B1B5F">
      <w:pPr>
        <w:pStyle w:val="ListParagraph"/>
        <w:numPr>
          <w:ilvl w:val="0"/>
          <w:numId w:val="2"/>
        </w:numPr>
        <w:tabs>
          <w:tab w:val="left" w:pos="360"/>
          <w:tab w:val="left" w:pos="4500"/>
        </w:tabs>
        <w:spacing w:line="276" w:lineRule="auto"/>
        <w:ind w:right="-90"/>
        <w:rPr>
          <w:rFonts w:ascii="Californian FB" w:hAnsi="Californian FB" w:cs="Arial"/>
          <w:szCs w:val="22"/>
        </w:rPr>
      </w:pPr>
      <w:r w:rsidRPr="001532A4">
        <w:rPr>
          <w:rFonts w:ascii="Californian FB" w:hAnsi="Californian FB" w:cs="Arial"/>
          <w:szCs w:val="22"/>
        </w:rPr>
        <w:t xml:space="preserve">Facilities </w:t>
      </w:r>
    </w:p>
    <w:p w14:paraId="71B26D92" w14:textId="77777777" w:rsidR="009211E5" w:rsidRPr="001532A4" w:rsidRDefault="009211E5" w:rsidP="000B1B5F">
      <w:pPr>
        <w:pStyle w:val="ListParagraph"/>
        <w:numPr>
          <w:ilvl w:val="0"/>
          <w:numId w:val="2"/>
        </w:numPr>
        <w:tabs>
          <w:tab w:val="left" w:pos="360"/>
          <w:tab w:val="left" w:pos="4500"/>
        </w:tabs>
        <w:spacing w:line="276" w:lineRule="auto"/>
        <w:ind w:right="-90"/>
        <w:rPr>
          <w:rFonts w:ascii="Californian FB" w:hAnsi="Californian FB" w:cs="Arial"/>
          <w:szCs w:val="22"/>
        </w:rPr>
      </w:pPr>
      <w:r w:rsidRPr="001532A4">
        <w:rPr>
          <w:rFonts w:ascii="Californian FB" w:hAnsi="Californian FB" w:cs="Arial"/>
          <w:szCs w:val="22"/>
        </w:rPr>
        <w:t xml:space="preserve">Waivers </w:t>
      </w:r>
    </w:p>
    <w:p w14:paraId="65225EAA" w14:textId="77777777" w:rsidR="009211E5" w:rsidRPr="001532A4" w:rsidRDefault="009211E5" w:rsidP="000B1B5F">
      <w:pPr>
        <w:pStyle w:val="ListParagraph"/>
        <w:numPr>
          <w:ilvl w:val="0"/>
          <w:numId w:val="2"/>
        </w:numPr>
        <w:tabs>
          <w:tab w:val="left" w:pos="360"/>
          <w:tab w:val="left" w:pos="4500"/>
        </w:tabs>
        <w:spacing w:line="276" w:lineRule="auto"/>
        <w:ind w:right="-90"/>
        <w:rPr>
          <w:rFonts w:ascii="Californian FB" w:hAnsi="Californian FB" w:cs="Arial"/>
          <w:szCs w:val="22"/>
        </w:rPr>
      </w:pPr>
      <w:r w:rsidRPr="001532A4">
        <w:rPr>
          <w:rFonts w:ascii="Californian FB" w:hAnsi="Californian FB" w:cs="Arial"/>
          <w:szCs w:val="22"/>
        </w:rPr>
        <w:t xml:space="preserve">Student Discipline, Expulsion, or Suspension </w:t>
      </w:r>
    </w:p>
    <w:p w14:paraId="72969DDC" w14:textId="77777777" w:rsidR="009211E5" w:rsidRPr="001532A4" w:rsidRDefault="009211E5" w:rsidP="000B1B5F">
      <w:pPr>
        <w:pStyle w:val="ListParagraph"/>
        <w:numPr>
          <w:ilvl w:val="0"/>
          <w:numId w:val="2"/>
        </w:numPr>
        <w:tabs>
          <w:tab w:val="left" w:pos="360"/>
          <w:tab w:val="left" w:pos="4500"/>
        </w:tabs>
        <w:spacing w:line="276" w:lineRule="auto"/>
        <w:ind w:right="-90"/>
        <w:rPr>
          <w:rFonts w:ascii="Californian FB" w:hAnsi="Californian FB" w:cs="Arial"/>
          <w:szCs w:val="22"/>
        </w:rPr>
      </w:pPr>
      <w:r w:rsidRPr="001532A4">
        <w:rPr>
          <w:rFonts w:ascii="Californian FB" w:hAnsi="Californian FB" w:cs="Arial"/>
          <w:szCs w:val="22"/>
        </w:rPr>
        <w:t xml:space="preserve">Serving Students with Special Needs </w:t>
      </w:r>
    </w:p>
    <w:p w14:paraId="1732F5AA" w14:textId="77777777" w:rsidR="009211E5" w:rsidRPr="001532A4" w:rsidRDefault="009211E5" w:rsidP="000B1B5F">
      <w:pPr>
        <w:pStyle w:val="ListParagraph"/>
        <w:numPr>
          <w:ilvl w:val="0"/>
          <w:numId w:val="2"/>
        </w:numPr>
        <w:tabs>
          <w:tab w:val="left" w:pos="360"/>
          <w:tab w:val="left" w:pos="4500"/>
        </w:tabs>
        <w:spacing w:line="276" w:lineRule="auto"/>
        <w:ind w:right="-90"/>
        <w:rPr>
          <w:rFonts w:ascii="Californian FB" w:hAnsi="Californian FB" w:cs="Arial"/>
          <w:szCs w:val="22"/>
        </w:rPr>
      </w:pPr>
      <w:r w:rsidRPr="001532A4">
        <w:rPr>
          <w:rFonts w:ascii="Californian FB" w:hAnsi="Californian FB" w:cs="Arial"/>
          <w:szCs w:val="22"/>
        </w:rPr>
        <w:t xml:space="preserve">Dispute Resolution Process </w:t>
      </w:r>
    </w:p>
    <w:p w14:paraId="7BD4B102" w14:textId="22A60DFE" w:rsidR="003728B7" w:rsidRPr="001532A4" w:rsidRDefault="009211E5" w:rsidP="000B1B5F">
      <w:pPr>
        <w:pStyle w:val="ListParagraph"/>
        <w:numPr>
          <w:ilvl w:val="0"/>
          <w:numId w:val="2"/>
        </w:numPr>
        <w:tabs>
          <w:tab w:val="left" w:pos="360"/>
          <w:tab w:val="left" w:pos="4500"/>
        </w:tabs>
        <w:spacing w:line="276" w:lineRule="auto"/>
        <w:ind w:right="-90"/>
        <w:rPr>
          <w:rFonts w:ascii="Californian FB" w:hAnsi="Californian FB" w:cs="Arial"/>
          <w:szCs w:val="22"/>
        </w:rPr>
      </w:pPr>
      <w:r w:rsidRPr="001532A4">
        <w:rPr>
          <w:rFonts w:ascii="Californian FB" w:hAnsi="Californian FB" w:cs="Arial"/>
          <w:szCs w:val="22"/>
        </w:rPr>
        <w:t>School Management Contracts (if applicable)</w:t>
      </w:r>
    </w:p>
    <w:p w14:paraId="57738810" w14:textId="69803A9F" w:rsidR="003728B7" w:rsidRPr="001532A4" w:rsidRDefault="003728B7" w:rsidP="009360D8">
      <w:pPr>
        <w:tabs>
          <w:tab w:val="left" w:pos="4500"/>
        </w:tabs>
        <w:spacing w:line="276" w:lineRule="auto"/>
        <w:ind w:right="-90"/>
        <w:rPr>
          <w:rFonts w:ascii="Californian FB" w:hAnsi="Californian FB" w:cs="Arial"/>
          <w:i/>
          <w:color w:val="C00000"/>
          <w:szCs w:val="22"/>
        </w:rPr>
      </w:pPr>
      <w:r w:rsidRPr="001532A4">
        <w:rPr>
          <w:rFonts w:ascii="Californian FB" w:hAnsi="Californian FB" w:cs="Arial"/>
          <w:i/>
          <w:color w:val="C00000"/>
          <w:szCs w:val="22"/>
        </w:rPr>
        <w:t>The following application template is organized according to statute and includes sections A-S as listed above</w:t>
      </w:r>
      <w:r w:rsidR="001A20FE" w:rsidRPr="001532A4">
        <w:rPr>
          <w:rFonts w:ascii="Californian FB" w:hAnsi="Californian FB" w:cs="Arial"/>
          <w:i/>
          <w:color w:val="C00000"/>
          <w:szCs w:val="22"/>
        </w:rPr>
        <w:t>.</w:t>
      </w:r>
    </w:p>
    <w:p w14:paraId="43858578" w14:textId="33A5BEDA" w:rsidR="009211E5" w:rsidRPr="001532A4" w:rsidRDefault="003728B7" w:rsidP="001636D5">
      <w:pPr>
        <w:pStyle w:val="Heading2"/>
      </w:pPr>
      <w:r w:rsidRPr="001532A4">
        <w:t xml:space="preserve">Statutory </w:t>
      </w:r>
      <w:r w:rsidR="009211E5" w:rsidRPr="001532A4">
        <w:t>Process Requirements</w:t>
      </w:r>
    </w:p>
    <w:p w14:paraId="3A4AEE66" w14:textId="125E3E1F" w:rsidR="001964A4" w:rsidRPr="001532A4" w:rsidRDefault="009211E5" w:rsidP="009360D8">
      <w:pPr>
        <w:spacing w:line="276" w:lineRule="auto"/>
        <w:ind w:right="-90"/>
        <w:rPr>
          <w:rStyle w:val="Heading1Char"/>
          <w:rFonts w:ascii="Californian FB" w:hAnsi="Californian FB" w:cs="Arial"/>
          <w:b w:val="0"/>
          <w:i/>
          <w:color w:val="C00000"/>
          <w:sz w:val="22"/>
          <w:szCs w:val="22"/>
        </w:rPr>
      </w:pPr>
      <w:r w:rsidRPr="001532A4">
        <w:rPr>
          <w:rFonts w:ascii="Californian FB" w:hAnsi="Californian FB" w:cs="Arial"/>
          <w:szCs w:val="22"/>
        </w:rPr>
        <w:t>Colorado Statute (</w:t>
      </w:r>
      <w:hyperlink r:id="rId9" w:history="1">
        <w:r w:rsidRPr="001532A4">
          <w:rPr>
            <w:rStyle w:val="Hyperlink"/>
            <w:rFonts w:ascii="Californian FB" w:hAnsi="Californian FB" w:cs="Arial"/>
            <w:szCs w:val="22"/>
          </w:rPr>
          <w:t>CRS 22-30.5-107</w:t>
        </w:r>
      </w:hyperlink>
      <w:hyperlink r:id="rId10" w:history="1"/>
      <w:r w:rsidRPr="001532A4">
        <w:rPr>
          <w:rFonts w:ascii="Californian FB" w:hAnsi="Californian FB" w:cs="Arial"/>
          <w:szCs w:val="22"/>
        </w:rPr>
        <w:t xml:space="preserve">) outlines the timeline associated with the district’s review of the application. </w:t>
      </w:r>
      <w:r w:rsidR="003728B7" w:rsidRPr="001532A4">
        <w:rPr>
          <w:rStyle w:val="Heading1Char"/>
          <w:rFonts w:ascii="Californian FB" w:hAnsi="Californian FB" w:cs="Arial"/>
          <w:b w:val="0"/>
          <w:i/>
          <w:color w:val="C00000"/>
          <w:sz w:val="22"/>
          <w:szCs w:val="22"/>
        </w:rPr>
        <w:t xml:space="preserve">Per CRS 22-30.5-107, “The date determined by the local board of education for filing of applications shall not be any earlier than August 1 or any later than October 1. Prior to any change in the application deadline, the local board of education shall notify the department and each charter school applicant in the district of the proposed change by certified letter.” </w:t>
      </w:r>
    </w:p>
    <w:p w14:paraId="1181FE34" w14:textId="65E26BB5" w:rsidR="003728B7" w:rsidRPr="001532A4" w:rsidRDefault="003728B7" w:rsidP="009360D8">
      <w:pPr>
        <w:spacing w:line="276" w:lineRule="auto"/>
        <w:ind w:right="-90"/>
        <w:rPr>
          <w:rFonts w:ascii="Californian FB" w:hAnsi="Californian FB" w:cs="Arial"/>
          <w:szCs w:val="22"/>
        </w:rPr>
      </w:pPr>
      <w:r w:rsidRPr="001532A4">
        <w:rPr>
          <w:rFonts w:ascii="Californian FB" w:hAnsi="Californian FB"/>
          <w:szCs w:val="22"/>
        </w:rPr>
        <w:t xml:space="preserve">Additional </w:t>
      </w:r>
      <w:r w:rsidRPr="001532A4">
        <w:rPr>
          <w:rFonts w:ascii="Californian FB" w:hAnsi="Californian FB" w:cs="Arial"/>
          <w:szCs w:val="22"/>
        </w:rPr>
        <w:t>components of the application process, per statute, include:</w:t>
      </w:r>
    </w:p>
    <w:p w14:paraId="0DA08305" w14:textId="341A6B8C" w:rsidR="000B6D1C" w:rsidRPr="001532A4" w:rsidRDefault="000B6D1C" w:rsidP="000B1B5F">
      <w:pPr>
        <w:pStyle w:val="ListParagraph"/>
        <w:numPr>
          <w:ilvl w:val="0"/>
          <w:numId w:val="33"/>
        </w:numPr>
        <w:spacing w:line="276" w:lineRule="auto"/>
        <w:ind w:left="720" w:right="-90"/>
        <w:rPr>
          <w:rFonts w:ascii="Californian FB" w:hAnsi="Californian FB" w:cs="Arial"/>
          <w:szCs w:val="22"/>
        </w:rPr>
      </w:pPr>
      <w:r w:rsidRPr="001532A4">
        <w:rPr>
          <w:rFonts w:ascii="Californian FB" w:hAnsi="Californian FB" w:cs="Arial"/>
          <w:szCs w:val="22"/>
        </w:rPr>
        <w:t>Within 15 days of submission, the authorizing District will determine if the application is complete</w:t>
      </w:r>
    </w:p>
    <w:p w14:paraId="5AE402C5" w14:textId="1AE267F3" w:rsidR="009211E5" w:rsidRPr="001532A4" w:rsidRDefault="00DA6C62" w:rsidP="000B1B5F">
      <w:pPr>
        <w:pStyle w:val="ListParagraph"/>
        <w:numPr>
          <w:ilvl w:val="0"/>
          <w:numId w:val="33"/>
        </w:numPr>
        <w:spacing w:line="276" w:lineRule="auto"/>
        <w:ind w:left="720" w:right="-90"/>
        <w:rPr>
          <w:rFonts w:ascii="Californian FB" w:hAnsi="Californian FB" w:cs="Arial"/>
          <w:szCs w:val="22"/>
        </w:rPr>
      </w:pPr>
      <w:r w:rsidRPr="001532A4">
        <w:rPr>
          <w:rFonts w:ascii="Californian FB" w:hAnsi="Californian FB" w:cs="Arial"/>
          <w:szCs w:val="22"/>
        </w:rPr>
        <w:t xml:space="preserve">Authorizer board review and decision </w:t>
      </w:r>
      <w:r w:rsidR="009211E5" w:rsidRPr="001532A4">
        <w:rPr>
          <w:rFonts w:ascii="Californian FB" w:hAnsi="Californian FB" w:cs="Arial"/>
          <w:szCs w:val="22"/>
        </w:rPr>
        <w:t>within 90 days from receipt of an application</w:t>
      </w:r>
    </w:p>
    <w:p w14:paraId="4BA09ED1" w14:textId="28A8EF5C" w:rsidR="00822ECE" w:rsidRPr="001532A4" w:rsidRDefault="00822ECE" w:rsidP="000B1B5F">
      <w:pPr>
        <w:pStyle w:val="ListParagraph"/>
        <w:numPr>
          <w:ilvl w:val="0"/>
          <w:numId w:val="33"/>
        </w:numPr>
        <w:spacing w:line="276" w:lineRule="auto"/>
        <w:ind w:left="720" w:right="-90"/>
        <w:rPr>
          <w:rFonts w:ascii="Californian FB" w:eastAsia="Times New Roman" w:hAnsi="Californian FB" w:cs="Arial"/>
          <w:color w:val="000000"/>
          <w:szCs w:val="22"/>
        </w:rPr>
      </w:pPr>
      <w:r w:rsidRPr="001532A4">
        <w:rPr>
          <w:rFonts w:ascii="Californian FB" w:hAnsi="Californian FB" w:cs="Arial"/>
          <w:szCs w:val="22"/>
        </w:rPr>
        <w:t>Review by the appropriate District Accountability review committee(s), whose composition is identified within statute (CRS 22-30.5-107(1.5)</w:t>
      </w:r>
      <w:r w:rsidR="0059011F" w:rsidRPr="001532A4">
        <w:rPr>
          <w:rFonts w:ascii="Californian FB" w:hAnsi="Californian FB" w:cs="Arial"/>
          <w:szCs w:val="22"/>
        </w:rPr>
        <w:t>)</w:t>
      </w:r>
      <w:r w:rsidRPr="001532A4">
        <w:rPr>
          <w:rFonts w:ascii="Californian FB" w:hAnsi="Californian FB" w:cs="Arial"/>
          <w:szCs w:val="22"/>
        </w:rPr>
        <w:t xml:space="preserve"> as including: </w:t>
      </w:r>
      <w:bookmarkStart w:id="4" w:name="_Hlk503784039"/>
    </w:p>
    <w:p w14:paraId="6BF9962F" w14:textId="77777777" w:rsidR="00822ECE" w:rsidRPr="001532A4" w:rsidRDefault="00822ECE" w:rsidP="003C5C25">
      <w:pPr>
        <w:spacing w:line="276" w:lineRule="auto"/>
        <w:ind w:left="720" w:right="-90"/>
        <w:rPr>
          <w:rFonts w:ascii="Californian FB" w:eastAsia="Times New Roman" w:hAnsi="Californian FB" w:cs="Arial"/>
          <w:color w:val="000000"/>
          <w:szCs w:val="22"/>
        </w:rPr>
      </w:pPr>
      <w:r w:rsidRPr="001532A4">
        <w:rPr>
          <w:rFonts w:ascii="Californian FB" w:eastAsia="Times New Roman" w:hAnsi="Californian FB" w:cs="Arial"/>
          <w:color w:val="000000"/>
          <w:szCs w:val="22"/>
        </w:rPr>
        <w:lastRenderedPageBreak/>
        <w:t>(a) One person with a demonstrated knowledge of charter schools, regardless of whether that person resides within the school district; and</w:t>
      </w:r>
    </w:p>
    <w:p w14:paraId="6103763E" w14:textId="77777777" w:rsidR="00822ECE" w:rsidRPr="001532A4" w:rsidRDefault="00822ECE" w:rsidP="003C5C25">
      <w:pPr>
        <w:spacing w:before="100" w:beforeAutospacing="1" w:after="100" w:afterAutospacing="1" w:line="240" w:lineRule="auto"/>
        <w:ind w:left="720" w:right="-90"/>
        <w:rPr>
          <w:rFonts w:ascii="Californian FB" w:eastAsia="Times New Roman" w:hAnsi="Californian FB" w:cs="Arial"/>
          <w:color w:val="000000"/>
          <w:szCs w:val="22"/>
        </w:rPr>
      </w:pPr>
      <w:r w:rsidRPr="001532A4">
        <w:rPr>
          <w:rFonts w:ascii="Californian FB" w:eastAsia="Times New Roman" w:hAnsi="Californian FB" w:cs="Arial"/>
          <w:color w:val="000000"/>
          <w:szCs w:val="22"/>
        </w:rPr>
        <w:t>(b) One parent or legal guardian of a child enrolled in a charter school in the school district; except that, if there are no charter schools in the school district, the local board of education shall appoint a parent or legal guardian of a child enrolled in the school district.</w:t>
      </w:r>
    </w:p>
    <w:bookmarkEnd w:id="4"/>
    <w:p w14:paraId="5CDC1B63" w14:textId="7A9DFE1C" w:rsidR="00822ECE" w:rsidRPr="001532A4" w:rsidRDefault="00822ECE" w:rsidP="003C5C25">
      <w:pPr>
        <w:pStyle w:val="ListParagraph"/>
        <w:spacing w:line="276" w:lineRule="auto"/>
        <w:ind w:right="-90"/>
        <w:rPr>
          <w:rFonts w:ascii="Californian FB" w:hAnsi="Californian FB" w:cs="Arial"/>
          <w:szCs w:val="22"/>
        </w:rPr>
      </w:pPr>
      <w:r w:rsidRPr="001532A4">
        <w:rPr>
          <w:rFonts w:ascii="Californian FB" w:hAnsi="Californian FB" w:cs="Arial"/>
          <w:szCs w:val="22"/>
        </w:rPr>
        <w:t>This requirement does not require the district to limit its external review to the District’s current DAC for this review process. A variety of approaches are used by districts to provide a merit-based and substantive review that includes the opportunity for parent and community input that is informed by relevant expertise in charter school operations.  Best practices in charter school authorizing include</w:t>
      </w:r>
      <w:r w:rsidR="003C5C25">
        <w:rPr>
          <w:rFonts w:ascii="Californian FB" w:hAnsi="Californian FB" w:cs="Arial"/>
          <w:szCs w:val="22"/>
        </w:rPr>
        <w:t>s</w:t>
      </w:r>
      <w:r w:rsidRPr="001532A4">
        <w:rPr>
          <w:rFonts w:ascii="Californian FB" w:hAnsi="Californian FB" w:cs="Arial"/>
          <w:szCs w:val="22"/>
        </w:rPr>
        <w:t xml:space="preserve"> the use of a review team that includes at least one person who is external to the district and that includes a variety of people whose expertise covers key areas of charter school operations, such as governance, finance, education and serving all students.  Districts may elect to have an outside review team that includes or is in addition to the minimal review team defined in statute. This practice is encouraged by CACSA.)</w:t>
      </w:r>
    </w:p>
    <w:p w14:paraId="20D9F2CE" w14:textId="2D013F09" w:rsidR="003728B7" w:rsidRPr="001532A4" w:rsidRDefault="003728B7" w:rsidP="000B1B5F">
      <w:pPr>
        <w:pStyle w:val="ListParagraph"/>
        <w:numPr>
          <w:ilvl w:val="0"/>
          <w:numId w:val="33"/>
        </w:numPr>
        <w:spacing w:line="276" w:lineRule="auto"/>
        <w:ind w:left="720" w:right="-90"/>
        <w:rPr>
          <w:rFonts w:ascii="Californian FB" w:hAnsi="Californian FB" w:cs="Arial"/>
          <w:szCs w:val="22"/>
        </w:rPr>
      </w:pPr>
      <w:r w:rsidRPr="001532A4">
        <w:rPr>
          <w:rFonts w:ascii="Californian FB" w:hAnsi="Californian FB" w:cs="Arial"/>
          <w:szCs w:val="22"/>
        </w:rPr>
        <w:t xml:space="preserve">Community </w:t>
      </w:r>
      <w:r w:rsidR="001A20FE" w:rsidRPr="001532A4">
        <w:rPr>
          <w:rFonts w:ascii="Californian FB" w:hAnsi="Californian FB" w:cs="Arial"/>
          <w:szCs w:val="22"/>
        </w:rPr>
        <w:t>m</w:t>
      </w:r>
      <w:r w:rsidRPr="001532A4">
        <w:rPr>
          <w:rFonts w:ascii="Californian FB" w:hAnsi="Californian FB" w:cs="Arial"/>
          <w:szCs w:val="22"/>
        </w:rPr>
        <w:t xml:space="preserve">eetings to obtain information to assistance the board of education in </w:t>
      </w:r>
      <w:r w:rsidR="00CB407B" w:rsidRPr="001532A4">
        <w:rPr>
          <w:rFonts w:ascii="Californian FB" w:hAnsi="Californian FB" w:cs="Arial"/>
          <w:szCs w:val="22"/>
        </w:rPr>
        <w:t>i</w:t>
      </w:r>
      <w:r w:rsidRPr="001532A4">
        <w:rPr>
          <w:rFonts w:ascii="Californian FB" w:hAnsi="Californian FB" w:cs="Arial"/>
          <w:szCs w:val="22"/>
        </w:rPr>
        <w:t>ts decisio</w:t>
      </w:r>
      <w:r w:rsidR="001A20FE" w:rsidRPr="001532A4">
        <w:rPr>
          <w:rFonts w:ascii="Californian FB" w:hAnsi="Californian FB" w:cs="Arial"/>
          <w:szCs w:val="22"/>
        </w:rPr>
        <w:t>n.</w:t>
      </w:r>
    </w:p>
    <w:p w14:paraId="58D13C25" w14:textId="66EF5539" w:rsidR="009211E5" w:rsidRPr="001532A4" w:rsidRDefault="00DA6C62" w:rsidP="009360D8">
      <w:pPr>
        <w:spacing w:line="276" w:lineRule="auto"/>
        <w:ind w:right="-90"/>
        <w:rPr>
          <w:rFonts w:ascii="Californian FB" w:hAnsi="Californian FB" w:cs="Arial"/>
          <w:szCs w:val="22"/>
        </w:rPr>
      </w:pPr>
      <w:r w:rsidRPr="001532A4">
        <w:rPr>
          <w:rFonts w:ascii="Californian FB" w:hAnsi="Californian FB"/>
          <w:szCs w:val="22"/>
        </w:rPr>
        <w:t>Applicants should</w:t>
      </w:r>
      <w:r w:rsidR="009211E5" w:rsidRPr="001532A4">
        <w:rPr>
          <w:rFonts w:ascii="Californian FB" w:hAnsi="Californian FB"/>
          <w:szCs w:val="22"/>
        </w:rPr>
        <w:t xml:space="preserve"> contact the appropriate </w:t>
      </w:r>
      <w:r w:rsidRPr="001532A4">
        <w:rPr>
          <w:rFonts w:ascii="Californian FB" w:hAnsi="Californian FB"/>
          <w:szCs w:val="22"/>
        </w:rPr>
        <w:t xml:space="preserve">charter school </w:t>
      </w:r>
      <w:r w:rsidR="009211E5" w:rsidRPr="001532A4">
        <w:rPr>
          <w:rFonts w:ascii="Californian FB" w:hAnsi="Californian FB"/>
          <w:szCs w:val="22"/>
        </w:rPr>
        <w:t>authorizer to determine the exact date that applications are due</w:t>
      </w:r>
      <w:r w:rsidR="00A57705" w:rsidRPr="001532A4">
        <w:rPr>
          <w:rFonts w:ascii="Californian FB" w:hAnsi="Californian FB"/>
          <w:szCs w:val="22"/>
        </w:rPr>
        <w:t>.</w:t>
      </w:r>
    </w:p>
    <w:p w14:paraId="6DFD2BCF" w14:textId="460881CC" w:rsidR="009211E5" w:rsidRPr="009211E5" w:rsidRDefault="009211E5" w:rsidP="003365BC">
      <w:pPr>
        <w:pStyle w:val="Heading1"/>
      </w:pPr>
      <w:bookmarkStart w:id="5" w:name="_Toc507242185"/>
      <w:r w:rsidRPr="009211E5">
        <w:t>Resources for Charter Authorizers</w:t>
      </w:r>
      <w:bookmarkEnd w:id="5"/>
    </w:p>
    <w:p w14:paraId="24869245" w14:textId="489D09D5" w:rsidR="009211E5" w:rsidRDefault="009211E5" w:rsidP="001636D5">
      <w:pPr>
        <w:pStyle w:val="Heading2"/>
      </w:pPr>
      <w:r w:rsidRPr="009211E5">
        <w:t>Colorado Association of Charter School Authorizers (CACSA)</w:t>
      </w:r>
    </w:p>
    <w:p w14:paraId="4C6EAB63" w14:textId="77777777" w:rsidR="00616A28" w:rsidRDefault="003728B7" w:rsidP="009360D8">
      <w:pPr>
        <w:ind w:right="-90"/>
        <w:rPr>
          <w:rFonts w:ascii="Californian FB" w:hAnsi="Californian FB"/>
          <w:i/>
          <w:color w:val="FF0000"/>
          <w:szCs w:val="22"/>
        </w:rPr>
      </w:pPr>
      <w:r w:rsidRPr="001532A4">
        <w:rPr>
          <w:rFonts w:ascii="Californian FB" w:hAnsi="Californian FB"/>
          <w:szCs w:val="22"/>
        </w:rPr>
        <w:t>The Colorado Association of Charter School Authorizers is a</w:t>
      </w:r>
      <w:r w:rsidR="007E5C3C" w:rsidRPr="001532A4">
        <w:rPr>
          <w:rFonts w:ascii="Californian FB" w:hAnsi="Californian FB"/>
          <w:szCs w:val="22"/>
        </w:rPr>
        <w:t>n</w:t>
      </w:r>
      <w:r w:rsidRPr="001532A4">
        <w:rPr>
          <w:rFonts w:ascii="Californian FB" w:hAnsi="Californian FB"/>
          <w:szCs w:val="22"/>
        </w:rPr>
        <w:t xml:space="preserve"> organization of charter school authorizers working to advance high quality authorizing practices within Colorado through practice sharing and part</w:t>
      </w:r>
      <w:r w:rsidR="00950DDE" w:rsidRPr="001532A4">
        <w:rPr>
          <w:rFonts w:ascii="Californian FB" w:hAnsi="Californian FB"/>
          <w:szCs w:val="22"/>
        </w:rPr>
        <w:t>n</w:t>
      </w:r>
      <w:r w:rsidRPr="001532A4">
        <w:rPr>
          <w:rFonts w:ascii="Californian FB" w:hAnsi="Californian FB"/>
          <w:szCs w:val="22"/>
        </w:rPr>
        <w:t xml:space="preserve">erships </w:t>
      </w:r>
      <w:r w:rsidRPr="001532A4">
        <w:rPr>
          <w:rFonts w:ascii="Californian FB" w:hAnsi="Californian FB"/>
          <w:i/>
          <w:color w:val="FF0000"/>
          <w:szCs w:val="22"/>
        </w:rPr>
        <w:t>(</w:t>
      </w:r>
      <w:hyperlink r:id="rId11" w:history="1">
        <w:r w:rsidR="00380EF5" w:rsidRPr="00BF7B2D">
          <w:rPr>
            <w:rStyle w:val="Hyperlink"/>
            <w:rFonts w:ascii="Californian FB" w:hAnsi="Californian FB"/>
            <w:i/>
            <w:szCs w:val="22"/>
          </w:rPr>
          <w:t>www.cacsa.org</w:t>
        </w:r>
      </w:hyperlink>
      <w:r w:rsidRPr="001532A4">
        <w:rPr>
          <w:rFonts w:ascii="Californian FB" w:hAnsi="Californian FB"/>
          <w:i/>
          <w:color w:val="FF0000"/>
          <w:szCs w:val="22"/>
        </w:rPr>
        <w:t>)</w:t>
      </w:r>
      <w:r w:rsidR="00A57705" w:rsidRPr="001532A4">
        <w:rPr>
          <w:rFonts w:ascii="Californian FB" w:hAnsi="Californian FB"/>
          <w:i/>
          <w:color w:val="FF0000"/>
          <w:szCs w:val="22"/>
        </w:rPr>
        <w:t>.</w:t>
      </w:r>
      <w:r w:rsidR="00380EF5">
        <w:rPr>
          <w:rFonts w:ascii="Californian FB" w:hAnsi="Californian FB"/>
          <w:i/>
          <w:color w:val="FF0000"/>
          <w:szCs w:val="22"/>
        </w:rPr>
        <w:t xml:space="preserve">  </w:t>
      </w:r>
    </w:p>
    <w:p w14:paraId="59A63476" w14:textId="2EC3BB96" w:rsidR="009211E5" w:rsidRPr="000D797C" w:rsidRDefault="00380EF5" w:rsidP="009360D8">
      <w:pPr>
        <w:ind w:right="-90"/>
        <w:rPr>
          <w:rFonts w:ascii="Californian FB" w:hAnsi="Californian FB"/>
          <w:color w:val="000000" w:themeColor="text1"/>
          <w:szCs w:val="22"/>
        </w:rPr>
      </w:pPr>
      <w:r w:rsidRPr="000D797C">
        <w:rPr>
          <w:rFonts w:ascii="Californian FB" w:hAnsi="Californian FB"/>
          <w:color w:val="000000" w:themeColor="text1"/>
          <w:szCs w:val="22"/>
        </w:rPr>
        <w:t>The three core principles of quality charter school authorizing, as defined by the National Association of Charter School Authorizers (</w:t>
      </w:r>
      <w:hyperlink r:id="rId12" w:history="1">
        <w:r w:rsidRPr="000D797C">
          <w:rPr>
            <w:rStyle w:val="Hyperlink"/>
            <w:rFonts w:ascii="Californian FB" w:hAnsi="Californian FB"/>
            <w:color w:val="4472C4" w:themeColor="accent1"/>
            <w:szCs w:val="22"/>
          </w:rPr>
          <w:t>NACSA</w:t>
        </w:r>
      </w:hyperlink>
      <w:r w:rsidRPr="000D797C">
        <w:rPr>
          <w:rFonts w:ascii="Californian FB" w:hAnsi="Californian FB"/>
          <w:color w:val="000000" w:themeColor="text1"/>
          <w:szCs w:val="22"/>
        </w:rPr>
        <w:t xml:space="preserve">) and </w:t>
      </w:r>
      <w:r w:rsidR="00616A28" w:rsidRPr="000D797C">
        <w:rPr>
          <w:rFonts w:ascii="Californian FB" w:hAnsi="Californian FB"/>
          <w:color w:val="000000" w:themeColor="text1"/>
          <w:szCs w:val="22"/>
        </w:rPr>
        <w:t xml:space="preserve">observed </w:t>
      </w:r>
      <w:r w:rsidRPr="000D797C">
        <w:rPr>
          <w:rFonts w:ascii="Californian FB" w:hAnsi="Californian FB"/>
          <w:color w:val="000000" w:themeColor="text1"/>
          <w:szCs w:val="22"/>
        </w:rPr>
        <w:t>by CACSA include</w:t>
      </w:r>
      <w:r w:rsidR="00616A28" w:rsidRPr="000D797C">
        <w:rPr>
          <w:rFonts w:ascii="Californian FB" w:hAnsi="Californian FB"/>
          <w:color w:val="000000" w:themeColor="text1"/>
          <w:szCs w:val="22"/>
        </w:rPr>
        <w:t xml:space="preserve"> that an authorizer’s core responsibilities include that it</w:t>
      </w:r>
      <w:r w:rsidRPr="000D797C">
        <w:rPr>
          <w:rFonts w:ascii="Californian FB" w:hAnsi="Californian FB"/>
          <w:color w:val="000000" w:themeColor="text1"/>
          <w:szCs w:val="22"/>
        </w:rPr>
        <w:t>:</w:t>
      </w:r>
    </w:p>
    <w:p w14:paraId="512D1843" w14:textId="77777777" w:rsidR="00380EF5" w:rsidRPr="000D797C" w:rsidRDefault="00380EF5" w:rsidP="000D797C">
      <w:pPr>
        <w:pStyle w:val="ListParagraph"/>
        <w:numPr>
          <w:ilvl w:val="0"/>
          <w:numId w:val="57"/>
        </w:numPr>
        <w:ind w:right="-90"/>
        <w:rPr>
          <w:rFonts w:ascii="Californian FB" w:hAnsi="Californian FB"/>
          <w:color w:val="000000" w:themeColor="text1"/>
          <w:szCs w:val="22"/>
        </w:rPr>
      </w:pPr>
      <w:r w:rsidRPr="000D797C">
        <w:rPr>
          <w:rFonts w:ascii="Californian FB" w:hAnsi="Californian FB"/>
          <w:color w:val="000000" w:themeColor="text1"/>
          <w:szCs w:val="22"/>
        </w:rPr>
        <w:t>Maintain high standards for schools</w:t>
      </w:r>
    </w:p>
    <w:p w14:paraId="46458EED" w14:textId="77777777" w:rsidR="00380EF5" w:rsidRPr="000D797C" w:rsidRDefault="00380EF5" w:rsidP="000D797C">
      <w:pPr>
        <w:pStyle w:val="ListParagraph"/>
        <w:numPr>
          <w:ilvl w:val="0"/>
          <w:numId w:val="57"/>
        </w:numPr>
        <w:ind w:right="-90"/>
        <w:rPr>
          <w:rFonts w:ascii="Californian FB" w:hAnsi="Californian FB"/>
          <w:color w:val="000000" w:themeColor="text1"/>
          <w:szCs w:val="22"/>
        </w:rPr>
      </w:pPr>
      <w:r w:rsidRPr="000D797C">
        <w:rPr>
          <w:rFonts w:ascii="Californian FB" w:hAnsi="Californian FB"/>
          <w:color w:val="000000" w:themeColor="text1"/>
          <w:szCs w:val="22"/>
        </w:rPr>
        <w:t>Uphold school autonomy</w:t>
      </w:r>
    </w:p>
    <w:p w14:paraId="2FD850A8" w14:textId="54A1180E" w:rsidR="00380EF5" w:rsidRPr="000D797C" w:rsidRDefault="00380EF5" w:rsidP="000D797C">
      <w:pPr>
        <w:pStyle w:val="ListParagraph"/>
        <w:numPr>
          <w:ilvl w:val="0"/>
          <w:numId w:val="57"/>
        </w:numPr>
        <w:ind w:right="-90"/>
        <w:rPr>
          <w:rFonts w:ascii="Californian FB" w:hAnsi="Californian FB"/>
          <w:color w:val="000000" w:themeColor="text1"/>
          <w:szCs w:val="22"/>
        </w:rPr>
      </w:pPr>
      <w:r w:rsidRPr="000D797C">
        <w:rPr>
          <w:rFonts w:ascii="Californian FB" w:hAnsi="Californian FB"/>
          <w:color w:val="000000" w:themeColor="text1"/>
          <w:szCs w:val="22"/>
        </w:rPr>
        <w:t>Protect student and public interests</w:t>
      </w:r>
    </w:p>
    <w:p w14:paraId="58377313" w14:textId="77777777" w:rsidR="009211E5" w:rsidRPr="009211E5" w:rsidRDefault="009211E5" w:rsidP="001636D5">
      <w:pPr>
        <w:pStyle w:val="Heading2"/>
      </w:pPr>
      <w:r w:rsidRPr="009211E5">
        <w:t>The Charter Schools Act</w:t>
      </w:r>
    </w:p>
    <w:p w14:paraId="68609A12" w14:textId="27EC57DD" w:rsidR="00380EF5" w:rsidRDefault="001532A4" w:rsidP="009360D8">
      <w:pPr>
        <w:spacing w:line="276" w:lineRule="auto"/>
        <w:ind w:right="-90"/>
        <w:contextualSpacing/>
        <w:rPr>
          <w:rFonts w:ascii="Californian FB" w:hAnsi="Californian FB"/>
          <w:szCs w:val="22"/>
        </w:rPr>
      </w:pPr>
      <w:r w:rsidRPr="001532A4">
        <w:rPr>
          <w:rFonts w:ascii="Californian FB" w:hAnsi="Californian FB"/>
          <w:szCs w:val="22"/>
        </w:rPr>
        <w:t xml:space="preserve">The Charter Schools Act is found at </w:t>
      </w:r>
      <w:r w:rsidR="009211E5" w:rsidRPr="001532A4">
        <w:rPr>
          <w:rFonts w:ascii="Californian FB" w:hAnsi="Californian FB"/>
          <w:szCs w:val="22"/>
        </w:rPr>
        <w:t>Col</w:t>
      </w:r>
      <w:r w:rsidRPr="001532A4">
        <w:rPr>
          <w:rFonts w:ascii="Californian FB" w:hAnsi="Californian FB"/>
          <w:szCs w:val="22"/>
        </w:rPr>
        <w:t>orado Revised Statutes 22-30.5-101</w:t>
      </w:r>
      <w:r>
        <w:rPr>
          <w:rFonts w:ascii="Californian FB" w:hAnsi="Californian FB"/>
          <w:szCs w:val="22"/>
        </w:rPr>
        <w:t>, et seq.</w:t>
      </w:r>
      <w:r w:rsidR="00380EF5">
        <w:rPr>
          <w:rFonts w:ascii="Californian FB" w:hAnsi="Californian FB"/>
          <w:szCs w:val="22"/>
        </w:rPr>
        <w:t xml:space="preserve"> The legislative declaration of the Charter Schools Act sets forth the intention that charter schools are formed:</w:t>
      </w:r>
    </w:p>
    <w:p w14:paraId="6EA60C46" w14:textId="77777777" w:rsidR="00380EF5" w:rsidRDefault="00380EF5" w:rsidP="009360D8">
      <w:pPr>
        <w:spacing w:line="276" w:lineRule="auto"/>
        <w:ind w:right="-90"/>
        <w:contextualSpacing/>
        <w:rPr>
          <w:rFonts w:ascii="Californian FB" w:hAnsi="Californian FB"/>
          <w:szCs w:val="22"/>
        </w:rPr>
      </w:pPr>
    </w:p>
    <w:p w14:paraId="5FC854C7" w14:textId="77777777" w:rsidR="00380EF5" w:rsidRPr="00380EF5" w:rsidRDefault="00380EF5" w:rsidP="000D797C">
      <w:pPr>
        <w:spacing w:line="276" w:lineRule="auto"/>
        <w:ind w:left="720" w:right="-90"/>
        <w:contextualSpacing/>
        <w:rPr>
          <w:rFonts w:ascii="Californian FB" w:hAnsi="Californian FB"/>
          <w:szCs w:val="22"/>
        </w:rPr>
      </w:pPr>
      <w:r w:rsidRPr="00380EF5">
        <w:rPr>
          <w:rFonts w:ascii="Californian FB" w:hAnsi="Californian FB"/>
          <w:szCs w:val="22"/>
        </w:rPr>
        <w:t>(a) To improve pupil learning by creating schools with high, rigorous standards for pupil performance;</w:t>
      </w:r>
    </w:p>
    <w:p w14:paraId="15235D21" w14:textId="77777777" w:rsidR="00380EF5" w:rsidRPr="00380EF5" w:rsidRDefault="00380EF5" w:rsidP="000D797C">
      <w:pPr>
        <w:spacing w:line="276" w:lineRule="auto"/>
        <w:ind w:left="720" w:right="-90"/>
        <w:contextualSpacing/>
        <w:rPr>
          <w:rFonts w:ascii="Californian FB" w:hAnsi="Californian FB"/>
          <w:szCs w:val="22"/>
        </w:rPr>
      </w:pPr>
      <w:r w:rsidRPr="00380EF5">
        <w:rPr>
          <w:rFonts w:ascii="Californian FB" w:hAnsi="Californian FB"/>
          <w:szCs w:val="22"/>
        </w:rPr>
        <w:t>(b) To increase learning opportunities for all pupils, with special emphasis on expanded learning experiences for pupils who are identified as academically low-achieving;</w:t>
      </w:r>
    </w:p>
    <w:p w14:paraId="6246826E" w14:textId="29B43766" w:rsidR="009211E5" w:rsidRDefault="00380EF5" w:rsidP="000D797C">
      <w:pPr>
        <w:spacing w:line="276" w:lineRule="auto"/>
        <w:ind w:left="720" w:right="-90"/>
        <w:contextualSpacing/>
        <w:rPr>
          <w:rFonts w:ascii="Californian FB" w:hAnsi="Californian FB"/>
          <w:szCs w:val="22"/>
        </w:rPr>
      </w:pPr>
      <w:r w:rsidRPr="00380EF5">
        <w:rPr>
          <w:rFonts w:ascii="Californian FB" w:hAnsi="Californian FB"/>
          <w:szCs w:val="22"/>
        </w:rPr>
        <w:t>(c) To encourage diverse approaches to learning and education and the use of different, innovative, research-based, or proven teaching methods;</w:t>
      </w:r>
      <w:r>
        <w:rPr>
          <w:rFonts w:ascii="Californian FB" w:hAnsi="Californian FB"/>
          <w:szCs w:val="22"/>
        </w:rPr>
        <w:t xml:space="preserve"> </w:t>
      </w:r>
    </w:p>
    <w:p w14:paraId="30F37F0B" w14:textId="77777777" w:rsidR="00380EF5" w:rsidRPr="001532A4" w:rsidRDefault="00380EF5" w:rsidP="000D797C">
      <w:pPr>
        <w:spacing w:line="276" w:lineRule="auto"/>
        <w:ind w:left="720" w:right="-90"/>
        <w:contextualSpacing/>
        <w:rPr>
          <w:rFonts w:ascii="Californian FB" w:hAnsi="Californian FB"/>
          <w:szCs w:val="22"/>
        </w:rPr>
      </w:pPr>
    </w:p>
    <w:p w14:paraId="4606B0B2" w14:textId="41D78479" w:rsidR="009211E5" w:rsidRPr="009211E5" w:rsidRDefault="009211E5" w:rsidP="001636D5">
      <w:pPr>
        <w:pStyle w:val="Heading2"/>
      </w:pPr>
      <w:r w:rsidRPr="009211E5">
        <w:lastRenderedPageBreak/>
        <w:t xml:space="preserve">Colorado </w:t>
      </w:r>
      <w:r w:rsidR="00DA6C62">
        <w:t xml:space="preserve">State Board </w:t>
      </w:r>
      <w:r w:rsidRPr="009211E5">
        <w:t>Rule</w:t>
      </w:r>
      <w:r w:rsidR="00DA6C62">
        <w:t>s</w:t>
      </w:r>
    </w:p>
    <w:p w14:paraId="137A88CD" w14:textId="6A6EF223" w:rsidR="001962C1" w:rsidRPr="00502A97" w:rsidRDefault="009211E5" w:rsidP="009360D8">
      <w:pPr>
        <w:spacing w:line="276" w:lineRule="auto"/>
        <w:ind w:right="-90"/>
        <w:contextualSpacing/>
        <w:rPr>
          <w:rFonts w:ascii="Californian FB" w:hAnsi="Californian FB"/>
          <w:szCs w:val="22"/>
        </w:rPr>
      </w:pPr>
      <w:r w:rsidRPr="001532A4">
        <w:rPr>
          <w:rFonts w:ascii="Californian FB" w:hAnsi="Californian FB"/>
          <w:szCs w:val="22"/>
        </w:rPr>
        <w:t>The Colorado State Board of Education promulgated rules regarding Standards for Charter Schools and Charter School Authorizers (</w:t>
      </w:r>
      <w:hyperlink r:id="rId13" w:history="1">
        <w:r w:rsidRPr="00380EF5">
          <w:rPr>
            <w:rStyle w:val="Hyperlink"/>
            <w:rFonts w:ascii="Californian FB" w:hAnsi="Californian FB"/>
            <w:szCs w:val="22"/>
          </w:rPr>
          <w:t>1 CCR 301-88</w:t>
        </w:r>
      </w:hyperlink>
      <w:r w:rsidRPr="001532A4">
        <w:rPr>
          <w:rFonts w:ascii="Californian FB" w:hAnsi="Californian FB"/>
          <w:szCs w:val="22"/>
        </w:rPr>
        <w:t>).  Section 3.03 provides additional guidance related to the application process</w:t>
      </w:r>
      <w:r w:rsidR="001532A4" w:rsidRPr="001532A4">
        <w:rPr>
          <w:rFonts w:ascii="Californian FB" w:hAnsi="Californian FB"/>
          <w:szCs w:val="22"/>
        </w:rPr>
        <w:t>,</w:t>
      </w:r>
      <w:r w:rsidRPr="001532A4">
        <w:rPr>
          <w:rFonts w:ascii="Californian FB" w:hAnsi="Californian FB"/>
          <w:szCs w:val="22"/>
        </w:rPr>
        <w:t xml:space="preserve"> </w:t>
      </w:r>
      <w:r w:rsidR="001532A4" w:rsidRPr="001532A4">
        <w:rPr>
          <w:rFonts w:ascii="Californian FB" w:hAnsi="Californian FB"/>
          <w:szCs w:val="22"/>
        </w:rPr>
        <w:t xml:space="preserve">quality authorizing, </w:t>
      </w:r>
      <w:r w:rsidRPr="001532A4">
        <w:rPr>
          <w:rFonts w:ascii="Californian FB" w:hAnsi="Californian FB"/>
          <w:szCs w:val="22"/>
        </w:rPr>
        <w:t xml:space="preserve">and decision making. </w:t>
      </w:r>
    </w:p>
    <w:p w14:paraId="0ED863D6" w14:textId="3A64438E" w:rsidR="009211E5" w:rsidRPr="009211E5" w:rsidRDefault="009211E5" w:rsidP="001636D5">
      <w:pPr>
        <w:pStyle w:val="Heading2"/>
      </w:pPr>
      <w:r w:rsidRPr="009211E5">
        <w:t>Colorado Department of Education – Schools of Choice</w:t>
      </w:r>
      <w:r w:rsidR="000B6D1C">
        <w:t xml:space="preserve"> Unit</w:t>
      </w:r>
    </w:p>
    <w:p w14:paraId="5EDEC9D5" w14:textId="09940675" w:rsidR="001962C1" w:rsidRPr="001532A4" w:rsidRDefault="00CB407B" w:rsidP="009360D8">
      <w:pPr>
        <w:ind w:right="-90"/>
        <w:rPr>
          <w:rFonts w:ascii="Californian FB" w:hAnsi="Californian FB"/>
          <w:szCs w:val="22"/>
        </w:rPr>
      </w:pPr>
      <w:r w:rsidRPr="001532A4">
        <w:rPr>
          <w:rFonts w:ascii="Californian FB" w:hAnsi="Californian FB"/>
          <w:szCs w:val="22"/>
        </w:rPr>
        <w:t>The Schools of Choice Office’s primary role is to support the continued expansion of quality choices for Colorado families. The Office does this through management of the federal charter school program grant, provision of technical assistance, and gathering and sharing of best practices, tools, and resources to the charter sector.</w:t>
      </w:r>
    </w:p>
    <w:p w14:paraId="657C830C" w14:textId="6A46AB81" w:rsidR="009211E5" w:rsidRPr="009211E5" w:rsidRDefault="009211E5" w:rsidP="001636D5">
      <w:pPr>
        <w:pStyle w:val="Heading2"/>
      </w:pPr>
      <w:r w:rsidRPr="009211E5">
        <w:t xml:space="preserve">Colorado League of Charter Schools </w:t>
      </w:r>
      <w:r w:rsidRPr="009211E5">
        <w:tab/>
      </w:r>
    </w:p>
    <w:p w14:paraId="74BC5DB7" w14:textId="168CE035" w:rsidR="009211E5" w:rsidRPr="001532A4" w:rsidRDefault="009211E5" w:rsidP="009360D8">
      <w:pPr>
        <w:tabs>
          <w:tab w:val="left" w:pos="360"/>
          <w:tab w:val="left" w:pos="5760"/>
        </w:tabs>
        <w:spacing w:line="276" w:lineRule="auto"/>
        <w:ind w:right="-90"/>
        <w:contextualSpacing/>
        <w:rPr>
          <w:rFonts w:ascii="Californian FB" w:hAnsi="Californian FB" w:cs="Arial"/>
          <w:szCs w:val="22"/>
        </w:rPr>
      </w:pPr>
      <w:r w:rsidRPr="001532A4">
        <w:rPr>
          <w:rFonts w:ascii="Californian FB" w:hAnsi="Californian FB" w:cs="Arial"/>
          <w:szCs w:val="22"/>
        </w:rPr>
        <w:t xml:space="preserve">The Colorado League of Charter Schools can serve as a resource for charter school applicants. The League offers targeted supports in the planning, and Year 1 phases of a charter school’s development. Supports include </w:t>
      </w:r>
      <w:r w:rsidR="00DA6C62" w:rsidRPr="001532A4">
        <w:rPr>
          <w:rFonts w:ascii="Californian FB" w:hAnsi="Californian FB" w:cs="Arial"/>
          <w:szCs w:val="22"/>
        </w:rPr>
        <w:t xml:space="preserve">technical assistance, application review, and potential </w:t>
      </w:r>
      <w:r w:rsidRPr="001532A4">
        <w:rPr>
          <w:rFonts w:ascii="Californian FB" w:hAnsi="Californian FB" w:cs="Arial"/>
          <w:szCs w:val="22"/>
        </w:rPr>
        <w:t xml:space="preserve">access to grant funding during the planning and </w:t>
      </w:r>
      <w:r w:rsidR="00CC4768" w:rsidRPr="001532A4">
        <w:rPr>
          <w:rFonts w:ascii="Californian FB" w:hAnsi="Californian FB" w:cs="Arial"/>
          <w:szCs w:val="22"/>
        </w:rPr>
        <w:t>s</w:t>
      </w:r>
      <w:r w:rsidR="00DD46E0" w:rsidRPr="001532A4">
        <w:rPr>
          <w:rFonts w:ascii="Californian FB" w:hAnsi="Californian FB" w:cs="Arial"/>
          <w:szCs w:val="22"/>
        </w:rPr>
        <w:t>tart</w:t>
      </w:r>
      <w:r w:rsidR="00296F90">
        <w:rPr>
          <w:rFonts w:ascii="Californian FB" w:hAnsi="Californian FB" w:cs="Arial"/>
          <w:szCs w:val="22"/>
        </w:rPr>
        <w:t>-</w:t>
      </w:r>
      <w:r w:rsidR="00CC4768" w:rsidRPr="001532A4">
        <w:rPr>
          <w:rFonts w:ascii="Californian FB" w:hAnsi="Californian FB" w:cs="Arial"/>
          <w:szCs w:val="22"/>
        </w:rPr>
        <w:t>u</w:t>
      </w:r>
      <w:r w:rsidR="00DD46E0" w:rsidRPr="001532A4">
        <w:rPr>
          <w:rFonts w:ascii="Californian FB" w:hAnsi="Californian FB" w:cs="Arial"/>
          <w:szCs w:val="22"/>
        </w:rPr>
        <w:t>p</w:t>
      </w:r>
      <w:r w:rsidRPr="001532A4">
        <w:rPr>
          <w:rFonts w:ascii="Californian FB" w:hAnsi="Californian FB" w:cs="Arial"/>
          <w:szCs w:val="22"/>
        </w:rPr>
        <w:t xml:space="preserve"> phases.</w:t>
      </w:r>
    </w:p>
    <w:p w14:paraId="68DE6084" w14:textId="77777777" w:rsidR="0059011F" w:rsidRDefault="0059011F" w:rsidP="009360D8">
      <w:pPr>
        <w:spacing w:line="276" w:lineRule="auto"/>
        <w:ind w:right="-90"/>
        <w:contextualSpacing/>
        <w:rPr>
          <w:rFonts w:ascii="Californian FB" w:hAnsi="Californian FB"/>
          <w:sz w:val="24"/>
        </w:rPr>
      </w:pPr>
    </w:p>
    <w:p w14:paraId="774476C7" w14:textId="20F1F080" w:rsidR="0059011F" w:rsidRPr="001532A4" w:rsidRDefault="0059011F" w:rsidP="009360D8">
      <w:pPr>
        <w:spacing w:line="276" w:lineRule="auto"/>
        <w:ind w:right="-90"/>
        <w:jc w:val="both"/>
        <w:rPr>
          <w:rFonts w:ascii="Californian FB" w:hAnsi="Californian FB"/>
          <w:szCs w:val="22"/>
        </w:rPr>
      </w:pPr>
      <w:r w:rsidRPr="001532A4">
        <w:rPr>
          <w:rFonts w:ascii="Californian FB" w:hAnsi="Californian FB"/>
          <w:szCs w:val="22"/>
        </w:rPr>
        <w:t xml:space="preserve">The Colorado League of Charter School’s recommends that applicants reference the League’s </w:t>
      </w:r>
      <w:hyperlink r:id="rId14" w:history="1">
        <w:r w:rsidRPr="001532A4">
          <w:rPr>
            <w:rStyle w:val="Hyperlink"/>
            <w:rFonts w:ascii="Californian FB" w:hAnsi="Californian FB"/>
            <w:i/>
            <w:szCs w:val="22"/>
          </w:rPr>
          <w:t>Quality Standards for Developing Charter Schools</w:t>
        </w:r>
      </w:hyperlink>
      <w:r w:rsidRPr="001532A4">
        <w:rPr>
          <w:rFonts w:ascii="Californian FB" w:hAnsi="Californian FB"/>
          <w:i/>
          <w:szCs w:val="22"/>
        </w:rPr>
        <w:t xml:space="preserve"> </w:t>
      </w:r>
      <w:r w:rsidRPr="001532A4">
        <w:rPr>
          <w:rFonts w:ascii="Californian FB" w:hAnsi="Californian FB"/>
          <w:szCs w:val="22"/>
        </w:rPr>
        <w:t xml:space="preserve">to access continuously updated and detailed explanations, statutory guidance, and embedded links to resources, research and much more when developing the various sections of their charter application. </w:t>
      </w:r>
    </w:p>
    <w:p w14:paraId="79642712" w14:textId="77777777" w:rsidR="009211E5" w:rsidRPr="009211E5" w:rsidRDefault="009211E5" w:rsidP="009360D8">
      <w:pPr>
        <w:spacing w:line="276" w:lineRule="auto"/>
        <w:ind w:right="-90"/>
        <w:contextualSpacing/>
        <w:rPr>
          <w:rFonts w:ascii="Californian FB" w:hAnsi="Californian FB"/>
          <w:sz w:val="24"/>
        </w:rPr>
      </w:pPr>
      <w:r w:rsidRPr="009211E5">
        <w:rPr>
          <w:rFonts w:ascii="Californian FB" w:hAnsi="Californian FB"/>
          <w:sz w:val="24"/>
        </w:rPr>
        <w:br w:type="page"/>
      </w:r>
    </w:p>
    <w:p w14:paraId="123BC578" w14:textId="522688BD" w:rsidR="009211E5" w:rsidRPr="009211E5" w:rsidRDefault="009211E5" w:rsidP="003365BC">
      <w:pPr>
        <w:pStyle w:val="Heading1"/>
      </w:pPr>
      <w:bookmarkStart w:id="6" w:name="_Toc507242186"/>
      <w:r w:rsidRPr="009211E5">
        <w:lastRenderedPageBreak/>
        <w:t xml:space="preserve">PART II: NEW CHARTER SCHOOL APPLICATION AND </w:t>
      </w:r>
      <w:bookmarkEnd w:id="6"/>
      <w:r w:rsidR="00BA30F9">
        <w:t>EVALUATION STANDARDS</w:t>
      </w:r>
    </w:p>
    <w:p w14:paraId="06ED52AC" w14:textId="77777777" w:rsidR="00BC3F71" w:rsidRDefault="00BC3F71" w:rsidP="003365BC">
      <w:pPr>
        <w:pStyle w:val="Heading1"/>
      </w:pPr>
    </w:p>
    <w:p w14:paraId="1A133DAD" w14:textId="77777777" w:rsidR="009211E5" w:rsidRPr="009211E5" w:rsidRDefault="009211E5" w:rsidP="003365BC">
      <w:pPr>
        <w:pStyle w:val="Heading1"/>
      </w:pPr>
      <w:bookmarkStart w:id="7" w:name="_Toc507242187"/>
      <w:r w:rsidRPr="009211E5">
        <w:t>Applicant Eligibility</w:t>
      </w:r>
      <w:bookmarkEnd w:id="7"/>
      <w:r w:rsidRPr="009211E5">
        <w:t xml:space="preserve"> </w:t>
      </w:r>
    </w:p>
    <w:p w14:paraId="6F31C859" w14:textId="7C6F3AB6" w:rsidR="009211E5" w:rsidRPr="001532A4" w:rsidRDefault="009211E5" w:rsidP="009360D8">
      <w:pPr>
        <w:spacing w:line="276" w:lineRule="auto"/>
        <w:ind w:right="-90"/>
        <w:contextualSpacing/>
        <w:rPr>
          <w:rFonts w:ascii="Californian FB" w:hAnsi="Californian FB" w:cs="Arial"/>
          <w:szCs w:val="22"/>
        </w:rPr>
      </w:pPr>
      <w:r w:rsidRPr="001532A4">
        <w:rPr>
          <w:rFonts w:ascii="Californian FB" w:hAnsi="Californian FB" w:cs="Arial"/>
          <w:szCs w:val="22"/>
        </w:rPr>
        <w:t xml:space="preserve">Colorado Revised Statutes </w:t>
      </w:r>
      <w:r w:rsidR="001A20FE" w:rsidRPr="001532A4">
        <w:rPr>
          <w:rFonts w:ascii="Californian FB" w:hAnsi="Californian FB" w:cs="Arial"/>
          <w:szCs w:val="22"/>
        </w:rPr>
        <w:t xml:space="preserve">(CRS) </w:t>
      </w:r>
      <w:r w:rsidRPr="001532A4">
        <w:rPr>
          <w:rFonts w:ascii="Californian FB" w:hAnsi="Californian FB" w:cs="Arial"/>
          <w:szCs w:val="22"/>
        </w:rPr>
        <w:t xml:space="preserve">defines a charter school as a school that “…shall be a public, nonsectarian, non-religious, non-home-based school which operates within a public school district.” CRS 22-30.5-104(1).  Further, statute states that “A charter school applicant cannot apply to, or </w:t>
      </w:r>
      <w:r w:rsidR="001A20FE" w:rsidRPr="001532A4">
        <w:rPr>
          <w:rFonts w:ascii="Californian FB" w:hAnsi="Californian FB" w:cs="Arial"/>
          <w:szCs w:val="22"/>
        </w:rPr>
        <w:t xml:space="preserve">enter </w:t>
      </w:r>
      <w:r w:rsidRPr="001532A4">
        <w:rPr>
          <w:rFonts w:ascii="Californian FB" w:hAnsi="Californian FB" w:cs="Arial"/>
          <w:szCs w:val="22"/>
        </w:rPr>
        <w:t xml:space="preserve">into a charter contract with, a school district unless a majority of the charter school’s pupils, other than on-line pupils, will reside in the charter school district or in school district contiguous thereto” CRS 22-30.5-104 (2)(a).  </w:t>
      </w:r>
    </w:p>
    <w:p w14:paraId="63DFE881" w14:textId="2DDB0199" w:rsidR="009211E5" w:rsidRPr="001532A4" w:rsidRDefault="009211E5" w:rsidP="009360D8">
      <w:pPr>
        <w:spacing w:line="276" w:lineRule="auto"/>
        <w:ind w:right="-90"/>
        <w:contextualSpacing/>
        <w:rPr>
          <w:rFonts w:ascii="Californian FB" w:hAnsi="Californian FB" w:cs="Arial"/>
          <w:szCs w:val="22"/>
        </w:rPr>
      </w:pPr>
      <w:r w:rsidRPr="001532A4">
        <w:rPr>
          <w:rFonts w:ascii="Californian FB" w:hAnsi="Californian FB" w:cs="Arial"/>
          <w:szCs w:val="22"/>
        </w:rPr>
        <w:t>An application may be submitted by one or more individuals, or by a nonprofit, governmental, or other entity or organization.  The applicant must either have in place a governing board or be able to provide a clear proposed governance structure.</w:t>
      </w:r>
    </w:p>
    <w:p w14:paraId="45D92219" w14:textId="77777777" w:rsidR="00A57705" w:rsidRDefault="00A57705" w:rsidP="009360D8">
      <w:pPr>
        <w:spacing w:line="276" w:lineRule="auto"/>
        <w:ind w:right="-90"/>
        <w:contextualSpacing/>
        <w:rPr>
          <w:rFonts w:ascii="Californian FB" w:hAnsi="Californian FB" w:cs="Arial"/>
          <w:sz w:val="24"/>
        </w:rPr>
      </w:pPr>
    </w:p>
    <w:p w14:paraId="668E46E4" w14:textId="7B4277C2" w:rsidR="00BC3F71" w:rsidRDefault="00BC3F71" w:rsidP="009360D8">
      <w:pPr>
        <w:spacing w:line="276" w:lineRule="auto"/>
        <w:ind w:right="-90"/>
        <w:contextualSpacing/>
        <w:rPr>
          <w:rFonts w:ascii="Californian FB" w:hAnsi="Californian FB"/>
          <w:i/>
          <w:color w:val="C00000"/>
        </w:rPr>
      </w:pPr>
      <w:bookmarkStart w:id="8" w:name="_Toc507242188"/>
      <w:r w:rsidRPr="00BC3F71">
        <w:rPr>
          <w:rStyle w:val="Heading1Char"/>
          <w:rFonts w:ascii="Californian FB" w:hAnsi="Californian FB"/>
        </w:rPr>
        <w:t>Application Timeline</w:t>
      </w:r>
      <w:bookmarkEnd w:id="8"/>
      <w:r w:rsidRPr="00BC3F71">
        <w:rPr>
          <w:rStyle w:val="Heading1Char"/>
          <w:rFonts w:ascii="Californian FB" w:hAnsi="Californian FB"/>
          <w:sz w:val="24"/>
        </w:rPr>
        <w:t xml:space="preserve"> </w:t>
      </w:r>
      <w:r w:rsidRPr="00CB407B">
        <w:rPr>
          <w:rFonts w:ascii="Californian FB" w:hAnsi="Californian FB"/>
          <w:i/>
          <w:color w:val="C00000"/>
        </w:rPr>
        <w:t>Each district should list dates/deadlines.</w:t>
      </w:r>
    </w:p>
    <w:p w14:paraId="6970DF6B" w14:textId="77777777" w:rsidR="001636D5" w:rsidRDefault="001636D5" w:rsidP="009360D8">
      <w:pPr>
        <w:spacing w:line="276" w:lineRule="auto"/>
        <w:ind w:right="-90"/>
        <w:contextualSpacing/>
        <w:rPr>
          <w:rFonts w:ascii="Californian FB" w:hAnsi="Californian FB"/>
          <w:i/>
          <w:color w:val="C00000"/>
        </w:rPr>
      </w:pPr>
    </w:p>
    <w:p w14:paraId="2A38046F" w14:textId="77777777" w:rsidR="001636D5" w:rsidRDefault="001636D5" w:rsidP="009360D8">
      <w:pPr>
        <w:spacing w:line="276" w:lineRule="auto"/>
        <w:ind w:right="-90"/>
        <w:contextualSpacing/>
        <w:rPr>
          <w:rFonts w:ascii="Californian FB" w:hAnsi="Californian FB"/>
          <w:i/>
          <w:color w:val="C00000"/>
        </w:rPr>
      </w:pPr>
    </w:p>
    <w:p w14:paraId="36CA8BB3" w14:textId="77777777" w:rsidR="001636D5" w:rsidRPr="00BC3F71" w:rsidRDefault="001636D5" w:rsidP="009360D8">
      <w:pPr>
        <w:spacing w:line="276" w:lineRule="auto"/>
        <w:ind w:right="-90"/>
        <w:contextualSpacing/>
        <w:rPr>
          <w:rFonts w:ascii="Californian FB" w:hAnsi="Californian FB" w:cs="Arial"/>
          <w:b/>
          <w:sz w:val="24"/>
        </w:rPr>
      </w:pPr>
    </w:p>
    <w:tbl>
      <w:tblPr>
        <w:tblStyle w:val="TableGrid"/>
        <w:tblpPr w:leftFromText="180" w:rightFromText="180" w:vertAnchor="page" w:horzAnchor="margin" w:tblpY="7150"/>
        <w:tblW w:w="9355" w:type="dxa"/>
        <w:tblLook w:val="04A0" w:firstRow="1" w:lastRow="0" w:firstColumn="1" w:lastColumn="0" w:noHBand="0" w:noVBand="1"/>
      </w:tblPr>
      <w:tblGrid>
        <w:gridCol w:w="5508"/>
        <w:gridCol w:w="3847"/>
      </w:tblGrid>
      <w:tr w:rsidR="00BC3F71" w:rsidRPr="009211E5" w14:paraId="0A7E784D" w14:textId="77777777" w:rsidTr="00E85369">
        <w:tc>
          <w:tcPr>
            <w:tcW w:w="5508" w:type="dxa"/>
            <w:shd w:val="clear" w:color="auto" w:fill="4859A0"/>
          </w:tcPr>
          <w:p w14:paraId="0C4F4D2F" w14:textId="77777777" w:rsidR="00BC3F71" w:rsidRPr="009211E5" w:rsidRDefault="00BC3F71" w:rsidP="00E85369">
            <w:pPr>
              <w:widowControl w:val="0"/>
              <w:spacing w:line="276" w:lineRule="auto"/>
              <w:ind w:right="-90"/>
              <w:contextualSpacing/>
              <w:jc w:val="center"/>
              <w:rPr>
                <w:rFonts w:ascii="Californian FB" w:hAnsi="Californian FB" w:cs="Arial"/>
                <w:b/>
                <w:color w:val="FFFFFF" w:themeColor="background1"/>
                <w:sz w:val="24"/>
              </w:rPr>
            </w:pPr>
            <w:r w:rsidRPr="009211E5">
              <w:rPr>
                <w:rFonts w:ascii="Californian FB" w:hAnsi="Californian FB" w:cs="Arial"/>
                <w:b/>
                <w:color w:val="FFFFFF" w:themeColor="background1"/>
                <w:sz w:val="24"/>
              </w:rPr>
              <w:t>Summary of the New School Application Process Components</w:t>
            </w:r>
          </w:p>
        </w:tc>
        <w:tc>
          <w:tcPr>
            <w:tcW w:w="3847" w:type="dxa"/>
            <w:shd w:val="clear" w:color="auto" w:fill="4859A0"/>
          </w:tcPr>
          <w:p w14:paraId="5950C410" w14:textId="77777777" w:rsidR="00BC3F71" w:rsidRPr="009211E5" w:rsidRDefault="00BC3F71" w:rsidP="00E85369">
            <w:pPr>
              <w:widowControl w:val="0"/>
              <w:spacing w:line="276" w:lineRule="auto"/>
              <w:ind w:right="-90"/>
              <w:contextualSpacing/>
              <w:jc w:val="center"/>
              <w:rPr>
                <w:rFonts w:ascii="Californian FB" w:hAnsi="Californian FB" w:cs="Arial"/>
                <w:b/>
                <w:color w:val="FFFFFF" w:themeColor="background1"/>
                <w:sz w:val="24"/>
              </w:rPr>
            </w:pPr>
            <w:r w:rsidRPr="009211E5">
              <w:rPr>
                <w:rFonts w:ascii="Californian FB" w:hAnsi="Californian FB" w:cs="Arial"/>
                <w:b/>
                <w:color w:val="FFFFFF" w:themeColor="background1"/>
                <w:sz w:val="24"/>
              </w:rPr>
              <w:t>Date/Deadline</w:t>
            </w:r>
          </w:p>
        </w:tc>
      </w:tr>
      <w:tr w:rsidR="00BC3F71" w:rsidRPr="009211E5" w14:paraId="4820626F" w14:textId="77777777" w:rsidTr="00E85369">
        <w:tc>
          <w:tcPr>
            <w:tcW w:w="5508" w:type="dxa"/>
          </w:tcPr>
          <w:p w14:paraId="30D9D753" w14:textId="77777777" w:rsidR="00BC3F71" w:rsidRPr="009211E5" w:rsidRDefault="00BC3F71" w:rsidP="009360D8">
            <w:pPr>
              <w:widowControl w:val="0"/>
              <w:spacing w:line="276" w:lineRule="auto"/>
              <w:ind w:right="-90"/>
              <w:contextualSpacing/>
              <w:rPr>
                <w:rFonts w:ascii="Californian FB" w:hAnsi="Californian FB" w:cs="Arial"/>
                <w:sz w:val="24"/>
              </w:rPr>
            </w:pPr>
            <w:r w:rsidRPr="009211E5">
              <w:rPr>
                <w:rFonts w:ascii="Californian FB" w:hAnsi="Californian FB" w:cs="Arial"/>
                <w:sz w:val="24"/>
              </w:rPr>
              <w:t>Letter of Intent Due</w:t>
            </w:r>
          </w:p>
        </w:tc>
        <w:tc>
          <w:tcPr>
            <w:tcW w:w="3847" w:type="dxa"/>
          </w:tcPr>
          <w:p w14:paraId="30264B38" w14:textId="77777777" w:rsidR="00BC3F71" w:rsidRPr="009211E5" w:rsidRDefault="00BC3F71" w:rsidP="009360D8">
            <w:pPr>
              <w:widowControl w:val="0"/>
              <w:spacing w:line="276" w:lineRule="auto"/>
              <w:ind w:right="-90"/>
              <w:contextualSpacing/>
              <w:rPr>
                <w:rFonts w:ascii="Californian FB" w:hAnsi="Californian FB" w:cs="Arial"/>
                <w:sz w:val="24"/>
              </w:rPr>
            </w:pPr>
          </w:p>
        </w:tc>
      </w:tr>
      <w:tr w:rsidR="00BC3F71" w:rsidRPr="009211E5" w14:paraId="68ED8D21" w14:textId="77777777" w:rsidTr="00E85369">
        <w:tc>
          <w:tcPr>
            <w:tcW w:w="5508" w:type="dxa"/>
          </w:tcPr>
          <w:p w14:paraId="1D6D13EB" w14:textId="77777777" w:rsidR="00BC3F71" w:rsidRPr="009211E5" w:rsidRDefault="00BC3F71" w:rsidP="009360D8">
            <w:pPr>
              <w:widowControl w:val="0"/>
              <w:spacing w:line="276" w:lineRule="auto"/>
              <w:ind w:right="-90"/>
              <w:contextualSpacing/>
              <w:rPr>
                <w:rFonts w:ascii="Californian FB" w:hAnsi="Californian FB" w:cs="Arial"/>
                <w:sz w:val="24"/>
              </w:rPr>
            </w:pPr>
            <w:r w:rsidRPr="009211E5">
              <w:rPr>
                <w:rFonts w:ascii="Californian FB" w:hAnsi="Californian FB" w:cs="Arial"/>
                <w:sz w:val="24"/>
              </w:rPr>
              <w:t>Application Due</w:t>
            </w:r>
          </w:p>
        </w:tc>
        <w:tc>
          <w:tcPr>
            <w:tcW w:w="3847" w:type="dxa"/>
          </w:tcPr>
          <w:p w14:paraId="7CA1DECE" w14:textId="77777777" w:rsidR="00BC3F71" w:rsidRPr="009211E5" w:rsidRDefault="00BC3F71" w:rsidP="009360D8">
            <w:pPr>
              <w:widowControl w:val="0"/>
              <w:spacing w:line="276" w:lineRule="auto"/>
              <w:ind w:right="-90"/>
              <w:contextualSpacing/>
              <w:rPr>
                <w:rFonts w:ascii="Californian FB" w:hAnsi="Californian FB" w:cs="Arial"/>
                <w:sz w:val="24"/>
              </w:rPr>
            </w:pPr>
          </w:p>
        </w:tc>
      </w:tr>
      <w:tr w:rsidR="00BC3F71" w:rsidRPr="009211E5" w14:paraId="6476E4BC" w14:textId="77777777" w:rsidTr="00E85369">
        <w:tc>
          <w:tcPr>
            <w:tcW w:w="5508" w:type="dxa"/>
          </w:tcPr>
          <w:p w14:paraId="7C4C1469" w14:textId="77777777" w:rsidR="00BC3F71" w:rsidRPr="009211E5" w:rsidRDefault="00BC3F71" w:rsidP="009360D8">
            <w:pPr>
              <w:widowControl w:val="0"/>
              <w:spacing w:line="276" w:lineRule="auto"/>
              <w:ind w:right="-90"/>
              <w:contextualSpacing/>
              <w:rPr>
                <w:rFonts w:ascii="Californian FB" w:hAnsi="Californian FB" w:cs="Arial"/>
                <w:sz w:val="24"/>
              </w:rPr>
            </w:pPr>
            <w:r w:rsidRPr="009211E5">
              <w:rPr>
                <w:rFonts w:ascii="Californian FB" w:hAnsi="Californian FB" w:cs="Arial"/>
                <w:sz w:val="24"/>
              </w:rPr>
              <w:t>Community Meeting</w:t>
            </w:r>
          </w:p>
        </w:tc>
        <w:tc>
          <w:tcPr>
            <w:tcW w:w="3847" w:type="dxa"/>
          </w:tcPr>
          <w:p w14:paraId="0DB7EFCB" w14:textId="77777777" w:rsidR="00BC3F71" w:rsidRPr="009211E5" w:rsidRDefault="00BC3F71" w:rsidP="009360D8">
            <w:pPr>
              <w:widowControl w:val="0"/>
              <w:spacing w:line="276" w:lineRule="auto"/>
              <w:ind w:right="-90"/>
              <w:contextualSpacing/>
              <w:rPr>
                <w:rFonts w:ascii="Californian FB" w:hAnsi="Californian FB" w:cs="Arial"/>
                <w:sz w:val="24"/>
              </w:rPr>
            </w:pPr>
          </w:p>
        </w:tc>
      </w:tr>
      <w:tr w:rsidR="00BC3F71" w:rsidRPr="009211E5" w14:paraId="390F1A37" w14:textId="77777777" w:rsidTr="00E85369">
        <w:tc>
          <w:tcPr>
            <w:tcW w:w="5508" w:type="dxa"/>
          </w:tcPr>
          <w:p w14:paraId="4031DDA8" w14:textId="77777777" w:rsidR="00BC3F71" w:rsidRPr="009211E5" w:rsidRDefault="00BC3F71" w:rsidP="009360D8">
            <w:pPr>
              <w:widowControl w:val="0"/>
              <w:spacing w:line="276" w:lineRule="auto"/>
              <w:ind w:right="-90"/>
              <w:contextualSpacing/>
              <w:rPr>
                <w:rFonts w:ascii="Californian FB" w:hAnsi="Californian FB" w:cs="Arial"/>
                <w:sz w:val="24"/>
              </w:rPr>
            </w:pPr>
            <w:r w:rsidRPr="009211E5">
              <w:rPr>
                <w:rFonts w:ascii="Californian FB" w:hAnsi="Californian FB" w:cs="Arial"/>
                <w:sz w:val="24"/>
              </w:rPr>
              <w:t>Applicant Presentation to District Board</w:t>
            </w:r>
          </w:p>
        </w:tc>
        <w:tc>
          <w:tcPr>
            <w:tcW w:w="3847" w:type="dxa"/>
          </w:tcPr>
          <w:p w14:paraId="54115C4F" w14:textId="77777777" w:rsidR="00BC3F71" w:rsidRPr="009211E5" w:rsidRDefault="00BC3F71" w:rsidP="009360D8">
            <w:pPr>
              <w:widowControl w:val="0"/>
              <w:spacing w:line="276" w:lineRule="auto"/>
              <w:ind w:right="-90"/>
              <w:contextualSpacing/>
              <w:rPr>
                <w:rFonts w:ascii="Californian FB" w:hAnsi="Californian FB" w:cs="Arial"/>
                <w:sz w:val="24"/>
              </w:rPr>
            </w:pPr>
          </w:p>
        </w:tc>
      </w:tr>
      <w:tr w:rsidR="00BC3F71" w:rsidRPr="009211E5" w14:paraId="5944E402" w14:textId="77777777" w:rsidTr="00E85369">
        <w:tc>
          <w:tcPr>
            <w:tcW w:w="5508" w:type="dxa"/>
          </w:tcPr>
          <w:p w14:paraId="136D8FD1" w14:textId="75C7B55A" w:rsidR="00BC3F71" w:rsidRPr="009211E5" w:rsidRDefault="00BC3F71" w:rsidP="009360D8">
            <w:pPr>
              <w:widowControl w:val="0"/>
              <w:spacing w:line="276" w:lineRule="auto"/>
              <w:ind w:right="-90"/>
              <w:contextualSpacing/>
              <w:rPr>
                <w:rFonts w:ascii="Californian FB" w:hAnsi="Californian FB" w:cs="Arial"/>
                <w:sz w:val="24"/>
              </w:rPr>
            </w:pPr>
            <w:r w:rsidRPr="009211E5">
              <w:rPr>
                <w:rFonts w:ascii="Californian FB" w:hAnsi="Californian FB" w:cs="Arial"/>
                <w:sz w:val="24"/>
              </w:rPr>
              <w:t>Applicant</w:t>
            </w:r>
            <w:r w:rsidR="00BA30F9">
              <w:rPr>
                <w:rFonts w:ascii="Californian FB" w:hAnsi="Californian FB" w:cs="Arial"/>
                <w:sz w:val="24"/>
              </w:rPr>
              <w:t xml:space="preserve"> Capacity</w:t>
            </w:r>
            <w:r w:rsidRPr="009211E5">
              <w:rPr>
                <w:rFonts w:ascii="Californian FB" w:hAnsi="Californian FB" w:cs="Arial"/>
                <w:sz w:val="24"/>
              </w:rPr>
              <w:t xml:space="preserve"> Interview with Review Team</w:t>
            </w:r>
          </w:p>
        </w:tc>
        <w:tc>
          <w:tcPr>
            <w:tcW w:w="3847" w:type="dxa"/>
          </w:tcPr>
          <w:p w14:paraId="6D33049D" w14:textId="77777777" w:rsidR="00BC3F71" w:rsidRPr="009211E5" w:rsidRDefault="00BC3F71" w:rsidP="009360D8">
            <w:pPr>
              <w:widowControl w:val="0"/>
              <w:spacing w:line="276" w:lineRule="auto"/>
              <w:ind w:right="-90"/>
              <w:contextualSpacing/>
              <w:rPr>
                <w:rFonts w:ascii="Californian FB" w:hAnsi="Californian FB" w:cs="Arial"/>
                <w:sz w:val="24"/>
              </w:rPr>
            </w:pPr>
          </w:p>
        </w:tc>
      </w:tr>
      <w:tr w:rsidR="00BC3F71" w:rsidRPr="009211E5" w14:paraId="57F216D3" w14:textId="77777777" w:rsidTr="00E85369">
        <w:trPr>
          <w:trHeight w:val="70"/>
        </w:trPr>
        <w:tc>
          <w:tcPr>
            <w:tcW w:w="5508" w:type="dxa"/>
          </w:tcPr>
          <w:p w14:paraId="42EC0D00" w14:textId="77777777" w:rsidR="00BC3F71" w:rsidRPr="009211E5" w:rsidRDefault="00BC3F71" w:rsidP="009360D8">
            <w:pPr>
              <w:widowControl w:val="0"/>
              <w:spacing w:line="276" w:lineRule="auto"/>
              <w:ind w:right="-90"/>
              <w:contextualSpacing/>
              <w:rPr>
                <w:rFonts w:ascii="Californian FB" w:hAnsi="Californian FB" w:cs="Arial"/>
                <w:sz w:val="24"/>
              </w:rPr>
            </w:pPr>
            <w:r w:rsidRPr="009211E5">
              <w:rPr>
                <w:rFonts w:ascii="Californian FB" w:hAnsi="Californian FB" w:cs="Arial"/>
                <w:sz w:val="24"/>
              </w:rPr>
              <w:t>Board Action</w:t>
            </w:r>
          </w:p>
        </w:tc>
        <w:tc>
          <w:tcPr>
            <w:tcW w:w="3847" w:type="dxa"/>
          </w:tcPr>
          <w:p w14:paraId="74BB7E88" w14:textId="77777777" w:rsidR="00BC3F71" w:rsidRPr="009211E5" w:rsidRDefault="00BC3F71" w:rsidP="009360D8">
            <w:pPr>
              <w:widowControl w:val="0"/>
              <w:spacing w:line="276" w:lineRule="auto"/>
              <w:ind w:right="-90"/>
              <w:contextualSpacing/>
              <w:rPr>
                <w:rFonts w:ascii="Californian FB" w:hAnsi="Californian FB" w:cs="Arial"/>
                <w:sz w:val="24"/>
              </w:rPr>
            </w:pPr>
          </w:p>
        </w:tc>
      </w:tr>
    </w:tbl>
    <w:p w14:paraId="0FF7874C" w14:textId="77777777" w:rsidR="009211E5" w:rsidRPr="009211E5" w:rsidRDefault="009211E5" w:rsidP="003365BC">
      <w:pPr>
        <w:pStyle w:val="Heading1"/>
      </w:pPr>
      <w:bookmarkStart w:id="9" w:name="_Toc507242189"/>
      <w:r w:rsidRPr="009211E5">
        <w:t>Contacts</w:t>
      </w:r>
      <w:bookmarkEnd w:id="9"/>
    </w:p>
    <w:p w14:paraId="260E2948" w14:textId="1EE86C63" w:rsidR="009211E5" w:rsidRPr="009211E5" w:rsidRDefault="009211E5" w:rsidP="009360D8">
      <w:pPr>
        <w:spacing w:line="276" w:lineRule="auto"/>
        <w:ind w:right="-90"/>
        <w:contextualSpacing/>
        <w:rPr>
          <w:rFonts w:ascii="Californian FB" w:hAnsi="Californian FB"/>
          <w:sz w:val="24"/>
        </w:rPr>
      </w:pPr>
      <w:r w:rsidRPr="009211E5">
        <w:rPr>
          <w:rFonts w:ascii="Californian FB" w:hAnsi="Californian FB"/>
          <w:sz w:val="24"/>
        </w:rPr>
        <w:t>The following table includes a list of contacts that may be helpful during the application process.</w:t>
      </w:r>
      <w:r w:rsidR="001636D5">
        <w:rPr>
          <w:rFonts w:ascii="Californian FB" w:hAnsi="Californian FB"/>
          <w:sz w:val="24"/>
        </w:rPr>
        <w:t xml:space="preserve"> </w:t>
      </w:r>
      <w:r w:rsidR="001636D5" w:rsidRPr="001636D5">
        <w:rPr>
          <w:rFonts w:ascii="Californian FB" w:hAnsi="Californian FB"/>
          <w:i/>
          <w:color w:val="C00000"/>
          <w:sz w:val="24"/>
        </w:rPr>
        <w:t>If this is the authorizer’s first time in using the CACSA application and rubric, please connect with the Colorado Association of Charter School Authorizers.</w:t>
      </w:r>
    </w:p>
    <w:tbl>
      <w:tblPr>
        <w:tblStyle w:val="TableGrid"/>
        <w:tblW w:w="9445" w:type="dxa"/>
        <w:tblLook w:val="04A0" w:firstRow="1" w:lastRow="0" w:firstColumn="1" w:lastColumn="0" w:noHBand="0" w:noVBand="1"/>
      </w:tblPr>
      <w:tblGrid>
        <w:gridCol w:w="2314"/>
        <w:gridCol w:w="3351"/>
        <w:gridCol w:w="3780"/>
      </w:tblGrid>
      <w:tr w:rsidR="0059011F" w:rsidRPr="009211E5" w14:paraId="60C6C277" w14:textId="77777777" w:rsidTr="00BC3F71">
        <w:tc>
          <w:tcPr>
            <w:tcW w:w="2314" w:type="dxa"/>
            <w:shd w:val="clear" w:color="auto" w:fill="4859A0"/>
          </w:tcPr>
          <w:p w14:paraId="08526B41" w14:textId="77777777" w:rsidR="0059011F" w:rsidRPr="00BC3F71" w:rsidRDefault="0059011F" w:rsidP="00E85369">
            <w:pPr>
              <w:spacing w:line="276" w:lineRule="auto"/>
              <w:ind w:right="-90"/>
              <w:contextualSpacing/>
              <w:jc w:val="center"/>
              <w:rPr>
                <w:rFonts w:ascii="Californian FB" w:hAnsi="Californian FB"/>
                <w:b/>
                <w:color w:val="FFFFFF" w:themeColor="background1"/>
                <w:sz w:val="24"/>
              </w:rPr>
            </w:pPr>
            <w:r w:rsidRPr="00BC3F71">
              <w:rPr>
                <w:rFonts w:ascii="Californian FB" w:hAnsi="Californian FB"/>
                <w:b/>
                <w:color w:val="FFFFFF" w:themeColor="background1"/>
                <w:sz w:val="24"/>
              </w:rPr>
              <w:t>Name</w:t>
            </w:r>
          </w:p>
        </w:tc>
        <w:tc>
          <w:tcPr>
            <w:tcW w:w="3351" w:type="dxa"/>
            <w:shd w:val="clear" w:color="auto" w:fill="4859A0"/>
          </w:tcPr>
          <w:p w14:paraId="5CE943A6" w14:textId="77777777" w:rsidR="0059011F" w:rsidRPr="00BC3F71" w:rsidRDefault="0059011F" w:rsidP="00E85369">
            <w:pPr>
              <w:spacing w:line="276" w:lineRule="auto"/>
              <w:ind w:right="-90"/>
              <w:contextualSpacing/>
              <w:jc w:val="center"/>
              <w:rPr>
                <w:rFonts w:ascii="Californian FB" w:hAnsi="Californian FB"/>
                <w:b/>
                <w:color w:val="FFFFFF" w:themeColor="background1"/>
                <w:sz w:val="24"/>
              </w:rPr>
            </w:pPr>
            <w:r w:rsidRPr="00BC3F71">
              <w:rPr>
                <w:rFonts w:ascii="Californian FB" w:hAnsi="Californian FB"/>
                <w:b/>
                <w:color w:val="FFFFFF" w:themeColor="background1"/>
                <w:sz w:val="24"/>
              </w:rPr>
              <w:t>Organization</w:t>
            </w:r>
          </w:p>
        </w:tc>
        <w:tc>
          <w:tcPr>
            <w:tcW w:w="3780" w:type="dxa"/>
            <w:shd w:val="clear" w:color="auto" w:fill="4859A0"/>
          </w:tcPr>
          <w:p w14:paraId="7BD5297E" w14:textId="77777777" w:rsidR="0059011F" w:rsidRPr="00BC3F71" w:rsidRDefault="0059011F" w:rsidP="00E85369">
            <w:pPr>
              <w:spacing w:line="276" w:lineRule="auto"/>
              <w:ind w:right="-90"/>
              <w:contextualSpacing/>
              <w:jc w:val="center"/>
              <w:rPr>
                <w:rFonts w:ascii="Californian FB" w:hAnsi="Californian FB"/>
                <w:b/>
                <w:color w:val="FFFFFF" w:themeColor="background1"/>
                <w:sz w:val="24"/>
              </w:rPr>
            </w:pPr>
            <w:r w:rsidRPr="00BC3F71">
              <w:rPr>
                <w:rFonts w:ascii="Californian FB" w:hAnsi="Californian FB"/>
                <w:b/>
                <w:color w:val="FFFFFF" w:themeColor="background1"/>
                <w:sz w:val="24"/>
              </w:rPr>
              <w:t>Role</w:t>
            </w:r>
          </w:p>
        </w:tc>
      </w:tr>
      <w:tr w:rsidR="0059011F" w:rsidRPr="009211E5" w14:paraId="5581CB6E" w14:textId="77777777" w:rsidTr="0059011F">
        <w:tc>
          <w:tcPr>
            <w:tcW w:w="2314" w:type="dxa"/>
          </w:tcPr>
          <w:p w14:paraId="441F2B18" w14:textId="3EFB3A8C" w:rsidR="0059011F" w:rsidRPr="00CB407B" w:rsidRDefault="0059011F" w:rsidP="009360D8">
            <w:pPr>
              <w:spacing w:line="276" w:lineRule="auto"/>
              <w:ind w:right="-90"/>
              <w:contextualSpacing/>
              <w:rPr>
                <w:rFonts w:ascii="Californian FB" w:hAnsi="Californian FB"/>
                <w:i/>
                <w:color w:val="C00000"/>
                <w:sz w:val="24"/>
              </w:rPr>
            </w:pPr>
            <w:r w:rsidRPr="00CB407B">
              <w:rPr>
                <w:rFonts w:ascii="Californian FB" w:hAnsi="Californian FB"/>
                <w:i/>
                <w:color w:val="C00000"/>
                <w:sz w:val="24"/>
              </w:rPr>
              <w:t>Add District Contact here</w:t>
            </w:r>
          </w:p>
        </w:tc>
        <w:tc>
          <w:tcPr>
            <w:tcW w:w="3351" w:type="dxa"/>
          </w:tcPr>
          <w:p w14:paraId="7AC505B7" w14:textId="77777777" w:rsidR="0059011F" w:rsidRPr="00CB407B" w:rsidRDefault="0059011F" w:rsidP="009360D8">
            <w:pPr>
              <w:spacing w:line="276" w:lineRule="auto"/>
              <w:ind w:right="-90"/>
              <w:contextualSpacing/>
              <w:rPr>
                <w:rFonts w:ascii="Californian FB" w:hAnsi="Californian FB"/>
                <w:i/>
                <w:color w:val="C00000"/>
                <w:sz w:val="24"/>
              </w:rPr>
            </w:pPr>
            <w:r w:rsidRPr="00CB407B">
              <w:rPr>
                <w:rFonts w:ascii="Californian FB" w:hAnsi="Californian FB"/>
                <w:i/>
                <w:color w:val="C00000"/>
                <w:sz w:val="24"/>
              </w:rPr>
              <w:t>XXX</w:t>
            </w:r>
          </w:p>
        </w:tc>
        <w:tc>
          <w:tcPr>
            <w:tcW w:w="3780" w:type="dxa"/>
          </w:tcPr>
          <w:p w14:paraId="7379410D" w14:textId="77777777" w:rsidR="0059011F" w:rsidRPr="00CB407B" w:rsidRDefault="0059011F" w:rsidP="009360D8">
            <w:pPr>
              <w:spacing w:line="276" w:lineRule="auto"/>
              <w:ind w:right="-90"/>
              <w:contextualSpacing/>
              <w:rPr>
                <w:rFonts w:ascii="Californian FB" w:hAnsi="Californian FB"/>
                <w:i/>
                <w:color w:val="C00000"/>
                <w:sz w:val="24"/>
              </w:rPr>
            </w:pPr>
            <w:r w:rsidRPr="00CB407B">
              <w:rPr>
                <w:rFonts w:ascii="Californian FB" w:hAnsi="Californian FB"/>
                <w:i/>
                <w:color w:val="C00000"/>
                <w:sz w:val="24"/>
              </w:rPr>
              <w:t>XXX</w:t>
            </w:r>
          </w:p>
        </w:tc>
      </w:tr>
      <w:tr w:rsidR="0059011F" w:rsidRPr="009211E5" w14:paraId="03D9501A" w14:textId="77777777" w:rsidTr="0059011F">
        <w:tc>
          <w:tcPr>
            <w:tcW w:w="2314" w:type="dxa"/>
          </w:tcPr>
          <w:p w14:paraId="6F662103" w14:textId="77777777" w:rsidR="0059011F" w:rsidRPr="009211E5" w:rsidRDefault="0059011F" w:rsidP="009360D8">
            <w:pPr>
              <w:spacing w:line="276" w:lineRule="auto"/>
              <w:ind w:right="-90"/>
              <w:contextualSpacing/>
              <w:rPr>
                <w:rFonts w:ascii="Californian FB" w:hAnsi="Californian FB"/>
                <w:sz w:val="24"/>
              </w:rPr>
            </w:pPr>
            <w:r w:rsidRPr="009211E5">
              <w:rPr>
                <w:rFonts w:ascii="Californian FB" w:hAnsi="Californian FB" w:cs="Arial"/>
                <w:sz w:val="24"/>
              </w:rPr>
              <w:t>Lori Ventimiglia</w:t>
            </w:r>
          </w:p>
        </w:tc>
        <w:tc>
          <w:tcPr>
            <w:tcW w:w="3351" w:type="dxa"/>
          </w:tcPr>
          <w:p w14:paraId="3C0D5911" w14:textId="45B22468" w:rsidR="0059011F" w:rsidRPr="009211E5" w:rsidRDefault="0014627D" w:rsidP="009360D8">
            <w:pPr>
              <w:spacing w:line="276" w:lineRule="auto"/>
              <w:ind w:right="-90"/>
              <w:contextualSpacing/>
              <w:rPr>
                <w:rFonts w:ascii="Californian FB" w:hAnsi="Californian FB"/>
                <w:sz w:val="24"/>
              </w:rPr>
            </w:pPr>
            <w:hyperlink r:id="rId15" w:history="1">
              <w:r w:rsidR="0059011F" w:rsidRPr="0059011F">
                <w:rPr>
                  <w:rStyle w:val="Hyperlink"/>
                  <w:rFonts w:ascii="Californian FB" w:hAnsi="Californian FB" w:cs="Arial"/>
                  <w:sz w:val="24"/>
                </w:rPr>
                <w:t>Colorado League of Charter Schools</w:t>
              </w:r>
            </w:hyperlink>
          </w:p>
        </w:tc>
        <w:tc>
          <w:tcPr>
            <w:tcW w:w="3780" w:type="dxa"/>
          </w:tcPr>
          <w:p w14:paraId="671EA715" w14:textId="77777777" w:rsidR="0059011F" w:rsidRPr="009211E5" w:rsidRDefault="0059011F" w:rsidP="009360D8">
            <w:pPr>
              <w:spacing w:line="276" w:lineRule="auto"/>
              <w:ind w:right="-90"/>
              <w:contextualSpacing/>
              <w:rPr>
                <w:rFonts w:ascii="Californian FB" w:hAnsi="Californian FB"/>
                <w:sz w:val="24"/>
              </w:rPr>
            </w:pPr>
            <w:r w:rsidRPr="009211E5">
              <w:rPr>
                <w:rFonts w:ascii="Californian FB" w:hAnsi="Californian FB" w:cs="Arial"/>
                <w:sz w:val="24"/>
              </w:rPr>
              <w:t>Director of New School Development</w:t>
            </w:r>
          </w:p>
        </w:tc>
      </w:tr>
      <w:tr w:rsidR="0059011F" w:rsidRPr="009211E5" w14:paraId="72E21330" w14:textId="77777777" w:rsidTr="0059011F">
        <w:tc>
          <w:tcPr>
            <w:tcW w:w="2314" w:type="dxa"/>
          </w:tcPr>
          <w:p w14:paraId="42E2ACBE" w14:textId="77777777" w:rsidR="0059011F" w:rsidRPr="009211E5" w:rsidRDefault="0059011F" w:rsidP="009360D8">
            <w:pPr>
              <w:spacing w:line="276" w:lineRule="auto"/>
              <w:ind w:right="-90"/>
              <w:contextualSpacing/>
              <w:rPr>
                <w:rFonts w:ascii="Californian FB" w:hAnsi="Californian FB"/>
                <w:sz w:val="24"/>
              </w:rPr>
            </w:pPr>
            <w:r w:rsidRPr="009211E5">
              <w:rPr>
                <w:rFonts w:ascii="Californian FB" w:hAnsi="Californian FB"/>
                <w:sz w:val="24"/>
              </w:rPr>
              <w:t>Bill Kottenstette</w:t>
            </w:r>
          </w:p>
        </w:tc>
        <w:tc>
          <w:tcPr>
            <w:tcW w:w="3351" w:type="dxa"/>
          </w:tcPr>
          <w:p w14:paraId="0D09D0D0" w14:textId="277C1C0B" w:rsidR="0059011F" w:rsidRPr="009211E5" w:rsidRDefault="0014627D" w:rsidP="009360D8">
            <w:pPr>
              <w:spacing w:line="276" w:lineRule="auto"/>
              <w:ind w:right="-90"/>
              <w:contextualSpacing/>
              <w:rPr>
                <w:rFonts w:ascii="Californian FB" w:hAnsi="Californian FB"/>
                <w:sz w:val="24"/>
              </w:rPr>
            </w:pPr>
            <w:hyperlink r:id="rId16" w:history="1">
              <w:r w:rsidR="0059011F" w:rsidRPr="0059011F">
                <w:rPr>
                  <w:rStyle w:val="Hyperlink"/>
                  <w:rFonts w:ascii="Californian FB" w:hAnsi="Californian FB"/>
                  <w:sz w:val="24"/>
                </w:rPr>
                <w:t>Colorado Department of Education – Schools of Choice</w:t>
              </w:r>
            </w:hyperlink>
          </w:p>
        </w:tc>
        <w:tc>
          <w:tcPr>
            <w:tcW w:w="3780" w:type="dxa"/>
          </w:tcPr>
          <w:p w14:paraId="4C9C8298" w14:textId="77777777" w:rsidR="0059011F" w:rsidRPr="009211E5" w:rsidRDefault="0059011F" w:rsidP="009360D8">
            <w:pPr>
              <w:spacing w:line="276" w:lineRule="auto"/>
              <w:ind w:right="-90"/>
              <w:contextualSpacing/>
              <w:rPr>
                <w:rFonts w:ascii="Californian FB" w:hAnsi="Californian FB"/>
                <w:sz w:val="24"/>
              </w:rPr>
            </w:pPr>
            <w:r w:rsidRPr="009211E5">
              <w:rPr>
                <w:rFonts w:ascii="Californian FB" w:hAnsi="Californian FB"/>
                <w:sz w:val="24"/>
              </w:rPr>
              <w:t>Executive Director</w:t>
            </w:r>
          </w:p>
        </w:tc>
      </w:tr>
      <w:tr w:rsidR="0059011F" w:rsidRPr="009211E5" w14:paraId="685C0852" w14:textId="77777777" w:rsidTr="0059011F">
        <w:tc>
          <w:tcPr>
            <w:tcW w:w="2314" w:type="dxa"/>
          </w:tcPr>
          <w:p w14:paraId="3A177513" w14:textId="7D0FA79C" w:rsidR="0059011F" w:rsidRPr="00DB26F6" w:rsidRDefault="0059011F" w:rsidP="009360D8">
            <w:pPr>
              <w:spacing w:line="276" w:lineRule="auto"/>
              <w:ind w:right="-90"/>
              <w:contextualSpacing/>
              <w:rPr>
                <w:rFonts w:ascii="Californian FB" w:hAnsi="Californian FB"/>
                <w:color w:val="FF0000"/>
                <w:sz w:val="24"/>
              </w:rPr>
            </w:pPr>
            <w:r w:rsidRPr="0059011F">
              <w:rPr>
                <w:rFonts w:ascii="Californian FB" w:hAnsi="Californian FB"/>
                <w:sz w:val="24"/>
              </w:rPr>
              <w:t>Janet Dinnen</w:t>
            </w:r>
          </w:p>
        </w:tc>
        <w:tc>
          <w:tcPr>
            <w:tcW w:w="3351" w:type="dxa"/>
          </w:tcPr>
          <w:p w14:paraId="30F31FBD" w14:textId="03AB17BB" w:rsidR="0059011F" w:rsidRPr="009211E5" w:rsidRDefault="0014627D" w:rsidP="009360D8">
            <w:pPr>
              <w:spacing w:line="276" w:lineRule="auto"/>
              <w:ind w:right="-90"/>
              <w:contextualSpacing/>
              <w:rPr>
                <w:rFonts w:ascii="Californian FB" w:hAnsi="Californian FB"/>
                <w:sz w:val="24"/>
              </w:rPr>
            </w:pPr>
            <w:hyperlink r:id="rId17" w:history="1">
              <w:r w:rsidR="0059011F" w:rsidRPr="0059011F">
                <w:rPr>
                  <w:rStyle w:val="Hyperlink"/>
                  <w:rFonts w:ascii="Californian FB" w:hAnsi="Californian FB"/>
                  <w:sz w:val="24"/>
                </w:rPr>
                <w:t>Colorado Charter School Institute</w:t>
              </w:r>
            </w:hyperlink>
          </w:p>
        </w:tc>
        <w:tc>
          <w:tcPr>
            <w:tcW w:w="3780" w:type="dxa"/>
          </w:tcPr>
          <w:p w14:paraId="7A155439" w14:textId="77777777" w:rsidR="0059011F" w:rsidRPr="009211E5" w:rsidRDefault="0059011F" w:rsidP="009360D8">
            <w:pPr>
              <w:spacing w:line="276" w:lineRule="auto"/>
              <w:ind w:right="-90"/>
              <w:contextualSpacing/>
              <w:rPr>
                <w:rFonts w:ascii="Californian FB" w:hAnsi="Californian FB"/>
                <w:sz w:val="24"/>
              </w:rPr>
            </w:pPr>
          </w:p>
        </w:tc>
      </w:tr>
      <w:tr w:rsidR="0059011F" w:rsidRPr="009211E5" w14:paraId="1250FC70" w14:textId="77777777" w:rsidTr="0059011F">
        <w:tc>
          <w:tcPr>
            <w:tcW w:w="2314" w:type="dxa"/>
          </w:tcPr>
          <w:p w14:paraId="6606FBB7" w14:textId="56FB130F" w:rsidR="0059011F" w:rsidRPr="0059011F" w:rsidRDefault="0059011F" w:rsidP="009360D8">
            <w:pPr>
              <w:spacing w:line="276" w:lineRule="auto"/>
              <w:ind w:right="-90"/>
              <w:contextualSpacing/>
              <w:rPr>
                <w:rFonts w:ascii="Californian FB" w:hAnsi="Californian FB"/>
                <w:sz w:val="24"/>
              </w:rPr>
            </w:pPr>
            <w:r w:rsidRPr="0059011F">
              <w:rPr>
                <w:rFonts w:ascii="Californian FB" w:hAnsi="Californian FB"/>
                <w:sz w:val="24"/>
              </w:rPr>
              <w:lastRenderedPageBreak/>
              <w:t>Alex Medler</w:t>
            </w:r>
          </w:p>
        </w:tc>
        <w:tc>
          <w:tcPr>
            <w:tcW w:w="3351" w:type="dxa"/>
          </w:tcPr>
          <w:p w14:paraId="34F38F3F" w14:textId="5D774DFB" w:rsidR="0059011F" w:rsidRPr="009211E5" w:rsidRDefault="0014627D" w:rsidP="009360D8">
            <w:pPr>
              <w:spacing w:line="276" w:lineRule="auto"/>
              <w:ind w:right="-90"/>
              <w:contextualSpacing/>
              <w:rPr>
                <w:rFonts w:ascii="Californian FB" w:hAnsi="Californian FB"/>
                <w:sz w:val="24"/>
              </w:rPr>
            </w:pPr>
            <w:hyperlink r:id="rId18" w:history="1">
              <w:r w:rsidR="0059011F" w:rsidRPr="008D3E98">
                <w:rPr>
                  <w:rStyle w:val="Hyperlink"/>
                  <w:rFonts w:ascii="Californian FB" w:hAnsi="Californian FB"/>
                  <w:sz w:val="24"/>
                </w:rPr>
                <w:t>Colorado Association of Charter School Authorizers</w:t>
              </w:r>
            </w:hyperlink>
          </w:p>
        </w:tc>
        <w:tc>
          <w:tcPr>
            <w:tcW w:w="3780" w:type="dxa"/>
          </w:tcPr>
          <w:p w14:paraId="7ECB2FB6" w14:textId="77777777" w:rsidR="0059011F" w:rsidRPr="009211E5" w:rsidRDefault="0059011F" w:rsidP="009360D8">
            <w:pPr>
              <w:spacing w:line="276" w:lineRule="auto"/>
              <w:ind w:right="-90"/>
              <w:contextualSpacing/>
              <w:rPr>
                <w:rFonts w:ascii="Californian FB" w:hAnsi="Californian FB"/>
                <w:sz w:val="24"/>
              </w:rPr>
            </w:pPr>
          </w:p>
        </w:tc>
      </w:tr>
    </w:tbl>
    <w:p w14:paraId="0C72027D" w14:textId="77777777" w:rsidR="00950DDE" w:rsidRPr="00950DDE" w:rsidRDefault="00950DDE" w:rsidP="003365BC">
      <w:pPr>
        <w:pStyle w:val="Heading1"/>
      </w:pPr>
      <w:bookmarkStart w:id="10" w:name="_Toc507242190"/>
      <w:r w:rsidRPr="00950DDE">
        <w:t>Application Requirements</w:t>
      </w:r>
      <w:bookmarkEnd w:id="10"/>
    </w:p>
    <w:p w14:paraId="234D90F8" w14:textId="00D9643A" w:rsidR="000B6D1C" w:rsidRDefault="00950DDE" w:rsidP="009360D8">
      <w:pPr>
        <w:spacing w:line="276" w:lineRule="auto"/>
        <w:ind w:right="-90"/>
        <w:contextualSpacing/>
        <w:rPr>
          <w:rFonts w:ascii="Californian FB" w:hAnsi="Californian FB"/>
          <w:i/>
          <w:color w:val="C00000"/>
          <w:sz w:val="24"/>
        </w:rPr>
      </w:pPr>
      <w:r>
        <w:rPr>
          <w:rFonts w:ascii="Californian FB" w:hAnsi="Californian FB"/>
          <w:i/>
          <w:color w:val="C00000"/>
          <w:sz w:val="24"/>
        </w:rPr>
        <w:t>Authorizers can adjust these requirements to meet their individual needs</w:t>
      </w:r>
      <w:r w:rsidR="00FC2C71">
        <w:rPr>
          <w:rFonts w:ascii="Californian FB" w:hAnsi="Californian FB"/>
          <w:i/>
          <w:color w:val="C00000"/>
          <w:sz w:val="24"/>
        </w:rPr>
        <w:t>.</w:t>
      </w:r>
    </w:p>
    <w:p w14:paraId="2EC1CCBE" w14:textId="001220BC" w:rsidR="00B97C73" w:rsidRPr="001962C1" w:rsidRDefault="00B97C73" w:rsidP="001636D5">
      <w:pPr>
        <w:pStyle w:val="Heading2"/>
      </w:pPr>
      <w:r w:rsidRPr="001962C1">
        <w:t>Page Limits</w:t>
      </w:r>
    </w:p>
    <w:p w14:paraId="527E8817" w14:textId="744CAA55" w:rsidR="00B97C73" w:rsidRPr="001532A4" w:rsidRDefault="00FC2C71" w:rsidP="009360D8">
      <w:pPr>
        <w:spacing w:line="276" w:lineRule="auto"/>
        <w:ind w:right="-90"/>
        <w:contextualSpacing/>
        <w:rPr>
          <w:rFonts w:ascii="Californian FB" w:hAnsi="Californian FB"/>
          <w:szCs w:val="22"/>
        </w:rPr>
      </w:pPr>
      <w:r w:rsidRPr="001532A4">
        <w:rPr>
          <w:rFonts w:ascii="Californian FB" w:hAnsi="Californian FB"/>
          <w:szCs w:val="22"/>
        </w:rPr>
        <w:t>A</w:t>
      </w:r>
      <w:r w:rsidR="00B97C73" w:rsidRPr="001532A4">
        <w:rPr>
          <w:rFonts w:ascii="Californian FB" w:hAnsi="Californian FB"/>
          <w:szCs w:val="22"/>
        </w:rPr>
        <w:t>uthor</w:t>
      </w:r>
      <w:r w:rsidR="00387A4A" w:rsidRPr="001532A4">
        <w:rPr>
          <w:rFonts w:ascii="Californian FB" w:hAnsi="Californian FB"/>
          <w:szCs w:val="22"/>
        </w:rPr>
        <w:t>i</w:t>
      </w:r>
      <w:r w:rsidR="006809F4" w:rsidRPr="001532A4">
        <w:rPr>
          <w:rFonts w:ascii="Californian FB" w:hAnsi="Californian FB"/>
          <w:szCs w:val="22"/>
        </w:rPr>
        <w:t>z</w:t>
      </w:r>
      <w:r w:rsidR="00B97C73" w:rsidRPr="001532A4">
        <w:rPr>
          <w:rFonts w:ascii="Californian FB" w:hAnsi="Californian FB"/>
          <w:szCs w:val="22"/>
        </w:rPr>
        <w:t xml:space="preserve">ers </w:t>
      </w:r>
      <w:r w:rsidRPr="001532A4">
        <w:rPr>
          <w:rFonts w:ascii="Californian FB" w:hAnsi="Californian FB"/>
          <w:szCs w:val="22"/>
        </w:rPr>
        <w:t xml:space="preserve">should </w:t>
      </w:r>
      <w:r w:rsidR="00B97C73" w:rsidRPr="001532A4">
        <w:rPr>
          <w:rFonts w:ascii="Californian FB" w:hAnsi="Californian FB"/>
          <w:szCs w:val="22"/>
        </w:rPr>
        <w:t>instruct applicant</w:t>
      </w:r>
      <w:r w:rsidRPr="001532A4">
        <w:rPr>
          <w:rFonts w:ascii="Californian FB" w:hAnsi="Californian FB"/>
          <w:szCs w:val="22"/>
        </w:rPr>
        <w:t>s</w:t>
      </w:r>
      <w:r w:rsidR="00B97C73" w:rsidRPr="001532A4">
        <w:rPr>
          <w:rFonts w:ascii="Californian FB" w:hAnsi="Californian FB"/>
          <w:szCs w:val="22"/>
        </w:rPr>
        <w:t xml:space="preserve"> to</w:t>
      </w:r>
      <w:r w:rsidR="001A6ED8" w:rsidRPr="001532A4">
        <w:rPr>
          <w:rFonts w:ascii="Californian FB" w:hAnsi="Californian FB"/>
          <w:szCs w:val="22"/>
        </w:rPr>
        <w:t xml:space="preserve"> paginate their application and to</w:t>
      </w:r>
      <w:r w:rsidR="00B97C73" w:rsidRPr="001532A4">
        <w:rPr>
          <w:rFonts w:ascii="Californian FB" w:hAnsi="Californian FB"/>
          <w:szCs w:val="22"/>
        </w:rPr>
        <w:t xml:space="preserve"> limit responses so that the completed </w:t>
      </w:r>
      <w:r w:rsidR="00EE4C85" w:rsidRPr="001532A4">
        <w:rPr>
          <w:rFonts w:ascii="Californian FB" w:hAnsi="Californian FB"/>
          <w:szCs w:val="22"/>
        </w:rPr>
        <w:t xml:space="preserve">narrative </w:t>
      </w:r>
      <w:r w:rsidR="00B97C73" w:rsidRPr="001532A4">
        <w:rPr>
          <w:rFonts w:ascii="Californian FB" w:hAnsi="Californian FB"/>
          <w:szCs w:val="22"/>
        </w:rPr>
        <w:t>version of the New School Application Template document does not exceed 125 pages,</w:t>
      </w:r>
      <w:r w:rsidR="00EE4C85" w:rsidRPr="001532A4">
        <w:rPr>
          <w:rFonts w:ascii="Californian FB" w:hAnsi="Californian FB"/>
          <w:szCs w:val="22"/>
        </w:rPr>
        <w:t xml:space="preserve"> not</w:t>
      </w:r>
      <w:r w:rsidR="00CC4768" w:rsidRPr="001532A4">
        <w:rPr>
          <w:rFonts w:ascii="Californian FB" w:hAnsi="Californian FB"/>
          <w:szCs w:val="22"/>
        </w:rPr>
        <w:t xml:space="preserve"> </w:t>
      </w:r>
      <w:r w:rsidR="00B97C73" w:rsidRPr="001532A4">
        <w:rPr>
          <w:rFonts w:ascii="Californian FB" w:hAnsi="Californian FB"/>
          <w:szCs w:val="22"/>
        </w:rPr>
        <w:t xml:space="preserve">including all addendums (supplemental material, such as Letters of Interest, Letters of Support, </w:t>
      </w:r>
      <w:r w:rsidR="00DA6C62" w:rsidRPr="001532A4">
        <w:rPr>
          <w:rFonts w:ascii="Californian FB" w:hAnsi="Californian FB"/>
          <w:szCs w:val="22"/>
        </w:rPr>
        <w:t xml:space="preserve">draft policies, </w:t>
      </w:r>
      <w:r w:rsidR="00B97C73" w:rsidRPr="001532A4">
        <w:rPr>
          <w:rFonts w:ascii="Californian FB" w:hAnsi="Californian FB"/>
          <w:szCs w:val="22"/>
        </w:rPr>
        <w:t>etc</w:t>
      </w:r>
      <w:r w:rsidR="006809F4" w:rsidRPr="001532A4">
        <w:rPr>
          <w:rFonts w:ascii="Californian FB" w:hAnsi="Californian FB"/>
          <w:szCs w:val="22"/>
        </w:rPr>
        <w:t>.</w:t>
      </w:r>
      <w:r w:rsidR="00B97C73" w:rsidRPr="001532A4">
        <w:rPr>
          <w:rFonts w:ascii="Californian FB" w:hAnsi="Californian FB"/>
          <w:szCs w:val="22"/>
        </w:rPr>
        <w:t xml:space="preserve">).  </w:t>
      </w:r>
    </w:p>
    <w:p w14:paraId="2974540F" w14:textId="7E983113" w:rsidR="00B97C73" w:rsidRPr="001962C1" w:rsidRDefault="00B97C73" w:rsidP="001636D5">
      <w:pPr>
        <w:pStyle w:val="Heading2"/>
      </w:pPr>
      <w:r w:rsidRPr="001962C1">
        <w:t>Submission Format</w:t>
      </w:r>
    </w:p>
    <w:p w14:paraId="3EB9090C" w14:textId="2B67C008" w:rsidR="00CB407B" w:rsidRDefault="00B97C73" w:rsidP="009360D8">
      <w:pPr>
        <w:spacing w:line="276" w:lineRule="auto"/>
        <w:ind w:right="-90"/>
        <w:contextualSpacing/>
        <w:rPr>
          <w:rFonts w:ascii="Californian FB" w:hAnsi="Californian FB" w:cs="Arial"/>
          <w:sz w:val="24"/>
        </w:rPr>
      </w:pPr>
      <w:r w:rsidRPr="001532A4">
        <w:rPr>
          <w:rFonts w:ascii="Californian FB" w:hAnsi="Californian FB"/>
          <w:szCs w:val="22"/>
        </w:rPr>
        <w:t xml:space="preserve">The authorizer should also specify how the application should be submitted, whether in print or electronically, or both.  Additionally, the authorizer should specify whether applicants should include their responses directly within this template or whether they </w:t>
      </w:r>
      <w:r w:rsidR="00FC2C71" w:rsidRPr="001532A4">
        <w:rPr>
          <w:rFonts w:ascii="Californian FB" w:hAnsi="Californian FB"/>
          <w:szCs w:val="22"/>
        </w:rPr>
        <w:t xml:space="preserve">should </w:t>
      </w:r>
      <w:r w:rsidRPr="001532A4">
        <w:rPr>
          <w:rFonts w:ascii="Californian FB" w:hAnsi="Californian FB"/>
          <w:szCs w:val="22"/>
        </w:rPr>
        <w:t>respond to all questions in a separate document.</w:t>
      </w:r>
    </w:p>
    <w:p w14:paraId="2D4F3B5A" w14:textId="394BF7B0" w:rsidR="00EE4C85" w:rsidRPr="00E85369" w:rsidRDefault="00BC3F71" w:rsidP="001636D5">
      <w:pPr>
        <w:pStyle w:val="Heading2"/>
      </w:pPr>
      <w:bookmarkStart w:id="11" w:name="_Toc507242191"/>
      <w:r w:rsidRPr="00BA30F9">
        <w:rPr>
          <w:rStyle w:val="Heading1Char"/>
          <w:b w:val="0"/>
          <w:color w:val="4472C4" w:themeColor="accent1"/>
          <w:sz w:val="28"/>
          <w:szCs w:val="24"/>
        </w:rPr>
        <w:t>Application Completeness Check</w:t>
      </w:r>
      <w:bookmarkEnd w:id="11"/>
      <w:r w:rsidRPr="00BA30F9">
        <w:rPr>
          <w:rStyle w:val="Heading1Char"/>
          <w:b w:val="0"/>
          <w:color w:val="4472C4" w:themeColor="accent1"/>
          <w:sz w:val="28"/>
          <w:szCs w:val="24"/>
        </w:rPr>
        <w:t xml:space="preserve"> </w:t>
      </w:r>
    </w:p>
    <w:p w14:paraId="273039A5" w14:textId="604596C4" w:rsidR="008D3E98" w:rsidRDefault="00CB407B" w:rsidP="009360D8">
      <w:pPr>
        <w:spacing w:after="0" w:line="276" w:lineRule="auto"/>
        <w:ind w:right="-90"/>
        <w:contextualSpacing/>
        <w:rPr>
          <w:rFonts w:ascii="Californian FB" w:hAnsi="Californian FB" w:cs="Arial"/>
          <w:szCs w:val="22"/>
        </w:rPr>
      </w:pPr>
      <w:r w:rsidRPr="001532A4">
        <w:rPr>
          <w:rFonts w:ascii="Californian FB" w:hAnsi="Californian FB" w:cs="Arial"/>
          <w:szCs w:val="22"/>
        </w:rPr>
        <w:t xml:space="preserve">As described in statute, the authorizer is required to review the application for completeness prior to initiating the application review process, which results in board action. The following Application Checklist should be used by the applicant to ensure all sections of the New School Application as well as any required supporting documentation have been completed.   </w:t>
      </w:r>
    </w:p>
    <w:p w14:paraId="68B5B937" w14:textId="77777777" w:rsidR="008D3E98" w:rsidRDefault="008D3E98">
      <w:pPr>
        <w:rPr>
          <w:rFonts w:ascii="Californian FB" w:hAnsi="Californian FB" w:cs="Arial"/>
          <w:szCs w:val="22"/>
        </w:rPr>
      </w:pPr>
      <w:r>
        <w:rPr>
          <w:rFonts w:ascii="Californian FB" w:hAnsi="Californian FB" w:cs="Arial"/>
          <w:szCs w:val="22"/>
        </w:rPr>
        <w:br w:type="page"/>
      </w:r>
    </w:p>
    <w:tbl>
      <w:tblPr>
        <w:tblW w:w="999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5760"/>
        <w:gridCol w:w="1260"/>
        <w:gridCol w:w="1260"/>
      </w:tblGrid>
      <w:tr w:rsidR="009211E5" w:rsidRPr="009211E5" w14:paraId="2A99E53B" w14:textId="77777777" w:rsidTr="00E85369">
        <w:trPr>
          <w:trHeight w:val="640"/>
        </w:trPr>
        <w:tc>
          <w:tcPr>
            <w:tcW w:w="7470" w:type="dxa"/>
            <w:gridSpan w:val="2"/>
            <w:shd w:val="clear" w:color="auto" w:fill="D9D9D9"/>
            <w:vAlign w:val="center"/>
          </w:tcPr>
          <w:p w14:paraId="5BE20BC6" w14:textId="77777777" w:rsidR="009211E5" w:rsidRPr="009211E5" w:rsidRDefault="009211E5" w:rsidP="00E85369">
            <w:pPr>
              <w:spacing w:after="0" w:line="276" w:lineRule="auto"/>
              <w:ind w:right="-90"/>
              <w:contextualSpacing/>
              <w:jc w:val="center"/>
              <w:rPr>
                <w:rFonts w:ascii="Californian FB" w:hAnsi="Californian FB" w:cs="Arial"/>
                <w:sz w:val="24"/>
              </w:rPr>
            </w:pPr>
            <w:r w:rsidRPr="009211E5">
              <w:rPr>
                <w:rFonts w:ascii="Californian FB" w:hAnsi="Californian FB" w:cs="Arial"/>
                <w:b/>
                <w:sz w:val="24"/>
              </w:rPr>
              <w:lastRenderedPageBreak/>
              <w:t>Application Components</w:t>
            </w:r>
          </w:p>
        </w:tc>
        <w:tc>
          <w:tcPr>
            <w:tcW w:w="1260" w:type="dxa"/>
            <w:shd w:val="clear" w:color="auto" w:fill="D9D9D9"/>
            <w:vAlign w:val="center"/>
          </w:tcPr>
          <w:p w14:paraId="09EA9362" w14:textId="77777777" w:rsidR="009211E5" w:rsidRPr="009211E5" w:rsidRDefault="009211E5" w:rsidP="00E85369">
            <w:pPr>
              <w:spacing w:after="0" w:line="276" w:lineRule="auto"/>
              <w:ind w:right="-90"/>
              <w:contextualSpacing/>
              <w:jc w:val="center"/>
              <w:rPr>
                <w:rFonts w:ascii="Californian FB" w:hAnsi="Californian FB" w:cs="Arial"/>
                <w:sz w:val="24"/>
              </w:rPr>
            </w:pPr>
            <w:r w:rsidRPr="009211E5">
              <w:rPr>
                <w:rFonts w:ascii="Californian FB" w:hAnsi="Californian FB" w:cs="Arial"/>
                <w:b/>
                <w:sz w:val="24"/>
              </w:rPr>
              <w:t>Applicant Check</w:t>
            </w:r>
          </w:p>
        </w:tc>
        <w:tc>
          <w:tcPr>
            <w:tcW w:w="1260" w:type="dxa"/>
            <w:shd w:val="clear" w:color="auto" w:fill="D9D9D9"/>
            <w:vAlign w:val="center"/>
          </w:tcPr>
          <w:p w14:paraId="0724D206" w14:textId="77777777" w:rsidR="009211E5" w:rsidRPr="009211E5" w:rsidRDefault="009211E5" w:rsidP="00E85369">
            <w:pPr>
              <w:spacing w:after="0" w:line="276" w:lineRule="auto"/>
              <w:ind w:right="-90"/>
              <w:contextualSpacing/>
              <w:jc w:val="center"/>
              <w:rPr>
                <w:rFonts w:ascii="Californian FB" w:hAnsi="Californian FB" w:cs="Arial"/>
                <w:sz w:val="24"/>
              </w:rPr>
            </w:pPr>
            <w:r w:rsidRPr="009211E5">
              <w:rPr>
                <w:rFonts w:ascii="Californian FB" w:hAnsi="Californian FB" w:cs="Arial"/>
                <w:b/>
                <w:sz w:val="24"/>
              </w:rPr>
              <w:t>Reviewer Check</w:t>
            </w:r>
          </w:p>
        </w:tc>
      </w:tr>
      <w:tr w:rsidR="009211E5" w:rsidRPr="009211E5" w14:paraId="66C72D58" w14:textId="77777777" w:rsidTr="00E85369">
        <w:trPr>
          <w:trHeight w:val="360"/>
        </w:trPr>
        <w:tc>
          <w:tcPr>
            <w:tcW w:w="7470" w:type="dxa"/>
            <w:gridSpan w:val="2"/>
            <w:vAlign w:val="center"/>
          </w:tcPr>
          <w:p w14:paraId="6CFBD2FC" w14:textId="77777777" w:rsidR="009211E5" w:rsidRPr="009211E5" w:rsidRDefault="0014627D" w:rsidP="009360D8">
            <w:pPr>
              <w:spacing w:after="0" w:line="276" w:lineRule="auto"/>
              <w:ind w:right="-90"/>
              <w:contextualSpacing/>
              <w:rPr>
                <w:rFonts w:ascii="Californian FB" w:hAnsi="Californian FB" w:cs="Arial"/>
                <w:sz w:val="24"/>
              </w:rPr>
            </w:pPr>
            <w:hyperlink w:anchor="h.3bj1y38">
              <w:r w:rsidR="009211E5" w:rsidRPr="009211E5">
                <w:rPr>
                  <w:rFonts w:ascii="Californian FB" w:hAnsi="Californian FB" w:cs="Arial"/>
                  <w:sz w:val="24"/>
                </w:rPr>
                <w:t xml:space="preserve">Letter of Intent  </w:t>
              </w:r>
            </w:hyperlink>
            <w:hyperlink w:anchor="h.3bj1y38"/>
          </w:p>
        </w:tc>
        <w:tc>
          <w:tcPr>
            <w:tcW w:w="1260" w:type="dxa"/>
            <w:vAlign w:val="center"/>
          </w:tcPr>
          <w:p w14:paraId="13DA037D" w14:textId="77777777" w:rsidR="009211E5" w:rsidRPr="009211E5" w:rsidRDefault="009211E5" w:rsidP="009360D8">
            <w:pPr>
              <w:spacing w:after="0" w:line="276" w:lineRule="auto"/>
              <w:ind w:right="-90"/>
              <w:contextualSpacing/>
              <w:rPr>
                <w:rFonts w:ascii="Californian FB" w:hAnsi="Californian FB" w:cs="Arial"/>
                <w:sz w:val="24"/>
              </w:rPr>
            </w:pPr>
          </w:p>
        </w:tc>
        <w:tc>
          <w:tcPr>
            <w:tcW w:w="1260" w:type="dxa"/>
            <w:vAlign w:val="center"/>
          </w:tcPr>
          <w:p w14:paraId="2DC4824A" w14:textId="77777777" w:rsidR="009211E5" w:rsidRPr="009211E5" w:rsidRDefault="009211E5" w:rsidP="009360D8">
            <w:pPr>
              <w:spacing w:after="0" w:line="276" w:lineRule="auto"/>
              <w:ind w:right="-90"/>
              <w:contextualSpacing/>
              <w:rPr>
                <w:rFonts w:ascii="Californian FB" w:hAnsi="Californian FB" w:cs="Arial"/>
                <w:sz w:val="24"/>
              </w:rPr>
            </w:pPr>
          </w:p>
        </w:tc>
      </w:tr>
      <w:tr w:rsidR="009211E5" w:rsidRPr="009211E5" w14:paraId="6A1E39FF" w14:textId="77777777" w:rsidTr="00E85369">
        <w:trPr>
          <w:trHeight w:val="260"/>
        </w:trPr>
        <w:tc>
          <w:tcPr>
            <w:tcW w:w="1710" w:type="dxa"/>
            <w:vMerge w:val="restart"/>
            <w:shd w:val="clear" w:color="auto" w:fill="2F5496" w:themeFill="accent1" w:themeFillShade="BF"/>
          </w:tcPr>
          <w:p w14:paraId="0223685B" w14:textId="77777777" w:rsidR="009211E5" w:rsidRPr="009211E5" w:rsidRDefault="009211E5" w:rsidP="009360D8">
            <w:pPr>
              <w:spacing w:after="0" w:line="276" w:lineRule="auto"/>
              <w:ind w:right="-90"/>
              <w:contextualSpacing/>
              <w:rPr>
                <w:rFonts w:ascii="Californian FB" w:hAnsi="Californian FB" w:cs="Arial"/>
                <w:b/>
                <w:color w:val="FFFFFF" w:themeColor="background1"/>
                <w:sz w:val="24"/>
              </w:rPr>
            </w:pPr>
            <w:r w:rsidRPr="009211E5">
              <w:rPr>
                <w:rFonts w:ascii="Californian FB" w:hAnsi="Californian FB" w:cs="Arial"/>
                <w:b/>
                <w:color w:val="FFFFFF" w:themeColor="background1"/>
                <w:sz w:val="24"/>
              </w:rPr>
              <w:t>New School Application Narrative</w:t>
            </w:r>
          </w:p>
          <w:p w14:paraId="2367274E" w14:textId="77777777" w:rsidR="009211E5" w:rsidRPr="009211E5" w:rsidRDefault="009211E5" w:rsidP="009360D8">
            <w:pPr>
              <w:spacing w:after="0" w:line="276" w:lineRule="auto"/>
              <w:ind w:right="-90"/>
              <w:contextualSpacing/>
              <w:rPr>
                <w:rFonts w:ascii="Californian FB" w:hAnsi="Californian FB" w:cs="Arial"/>
                <w:b/>
                <w:color w:val="FFFFFF" w:themeColor="background1"/>
                <w:sz w:val="24"/>
              </w:rPr>
            </w:pPr>
          </w:p>
          <w:p w14:paraId="475B9050" w14:textId="77777777" w:rsidR="009211E5" w:rsidRPr="009211E5" w:rsidRDefault="009211E5" w:rsidP="009360D8">
            <w:pPr>
              <w:spacing w:after="0" w:line="276" w:lineRule="auto"/>
              <w:ind w:right="-90"/>
              <w:contextualSpacing/>
              <w:rPr>
                <w:rFonts w:ascii="Californian FB" w:hAnsi="Californian FB" w:cs="Arial"/>
                <w:b/>
                <w:color w:val="FFFFFF" w:themeColor="background1"/>
                <w:sz w:val="24"/>
              </w:rPr>
            </w:pPr>
            <w:r w:rsidRPr="009211E5">
              <w:rPr>
                <w:rFonts w:ascii="Californian FB" w:hAnsi="Californian FB" w:cs="Arial"/>
                <w:color w:val="FFFFFF" w:themeColor="background1"/>
                <w:sz w:val="24"/>
              </w:rPr>
              <w:t>Items to be completed that are found within the New School Application Narrative</w:t>
            </w:r>
          </w:p>
          <w:p w14:paraId="1EBC27A7" w14:textId="77777777" w:rsidR="009211E5" w:rsidRPr="009211E5" w:rsidRDefault="009211E5" w:rsidP="009360D8">
            <w:pPr>
              <w:spacing w:after="0" w:line="276" w:lineRule="auto"/>
              <w:ind w:right="-90"/>
              <w:contextualSpacing/>
              <w:rPr>
                <w:rFonts w:ascii="Californian FB" w:hAnsi="Californian FB" w:cs="Arial"/>
                <w:b/>
                <w:color w:val="FFFFFF"/>
                <w:sz w:val="24"/>
              </w:rPr>
            </w:pPr>
            <w:r w:rsidRPr="009211E5">
              <w:rPr>
                <w:rFonts w:ascii="Californian FB" w:hAnsi="Californian FB" w:cs="Arial"/>
                <w:b/>
                <w:color w:val="FFFFFF"/>
                <w:sz w:val="24"/>
              </w:rPr>
              <w:t xml:space="preserve"> </w:t>
            </w:r>
          </w:p>
          <w:p w14:paraId="3349FC4C" w14:textId="77777777" w:rsidR="009211E5" w:rsidRPr="009211E5" w:rsidRDefault="009211E5" w:rsidP="009360D8">
            <w:pPr>
              <w:spacing w:after="0" w:line="276" w:lineRule="auto"/>
              <w:ind w:right="-90"/>
              <w:contextualSpacing/>
              <w:rPr>
                <w:rFonts w:ascii="Californian FB" w:hAnsi="Californian FB" w:cs="Arial"/>
                <w:b/>
                <w:color w:val="FFFFFF" w:themeColor="background1"/>
                <w:sz w:val="24"/>
              </w:rPr>
            </w:pPr>
          </w:p>
        </w:tc>
        <w:tc>
          <w:tcPr>
            <w:tcW w:w="5760" w:type="dxa"/>
            <w:vAlign w:val="center"/>
          </w:tcPr>
          <w:p w14:paraId="3860C627" w14:textId="77777777" w:rsidR="009211E5" w:rsidRPr="009211E5" w:rsidRDefault="009211E5" w:rsidP="000B1B5F">
            <w:pPr>
              <w:pStyle w:val="ListParagraph"/>
              <w:numPr>
                <w:ilvl w:val="0"/>
                <w:numId w:val="3"/>
              </w:numPr>
              <w:spacing w:after="0" w:line="276" w:lineRule="auto"/>
              <w:ind w:left="342" w:right="-90"/>
              <w:rPr>
                <w:rFonts w:ascii="Californian FB" w:hAnsi="Californian FB" w:cs="Arial"/>
                <w:sz w:val="24"/>
              </w:rPr>
            </w:pPr>
            <w:r w:rsidRPr="009211E5">
              <w:rPr>
                <w:rFonts w:ascii="Californian FB" w:hAnsi="Californian FB" w:cs="Arial"/>
                <w:sz w:val="24"/>
              </w:rPr>
              <w:t>Executive Summary</w:t>
            </w:r>
          </w:p>
        </w:tc>
        <w:tc>
          <w:tcPr>
            <w:tcW w:w="1260" w:type="dxa"/>
            <w:vAlign w:val="center"/>
          </w:tcPr>
          <w:p w14:paraId="739E9823" w14:textId="77777777" w:rsidR="009211E5" w:rsidRPr="009211E5" w:rsidRDefault="009211E5" w:rsidP="009360D8">
            <w:pPr>
              <w:spacing w:after="0" w:line="276" w:lineRule="auto"/>
              <w:ind w:right="-90"/>
              <w:contextualSpacing/>
              <w:rPr>
                <w:rFonts w:ascii="Californian FB" w:hAnsi="Californian FB" w:cs="Arial"/>
                <w:sz w:val="24"/>
              </w:rPr>
            </w:pPr>
          </w:p>
        </w:tc>
        <w:tc>
          <w:tcPr>
            <w:tcW w:w="1260" w:type="dxa"/>
            <w:vAlign w:val="center"/>
          </w:tcPr>
          <w:p w14:paraId="263F6BFB" w14:textId="77777777" w:rsidR="009211E5" w:rsidRPr="009211E5" w:rsidRDefault="009211E5" w:rsidP="009360D8">
            <w:pPr>
              <w:spacing w:after="0" w:line="276" w:lineRule="auto"/>
              <w:ind w:right="-90"/>
              <w:contextualSpacing/>
              <w:rPr>
                <w:rFonts w:ascii="Californian FB" w:hAnsi="Californian FB" w:cs="Arial"/>
                <w:sz w:val="24"/>
              </w:rPr>
            </w:pPr>
          </w:p>
        </w:tc>
      </w:tr>
      <w:tr w:rsidR="009211E5" w:rsidRPr="009211E5" w14:paraId="1B4C41A1" w14:textId="77777777" w:rsidTr="00E85369">
        <w:trPr>
          <w:trHeight w:val="260"/>
        </w:trPr>
        <w:tc>
          <w:tcPr>
            <w:tcW w:w="1710" w:type="dxa"/>
            <w:vMerge/>
            <w:shd w:val="clear" w:color="auto" w:fill="2F5496" w:themeFill="accent1" w:themeFillShade="BF"/>
          </w:tcPr>
          <w:p w14:paraId="24A3E639" w14:textId="77777777" w:rsidR="009211E5" w:rsidRPr="009211E5" w:rsidRDefault="009211E5" w:rsidP="009360D8">
            <w:pPr>
              <w:spacing w:after="0" w:line="276" w:lineRule="auto"/>
              <w:ind w:right="-90"/>
              <w:contextualSpacing/>
              <w:rPr>
                <w:rFonts w:ascii="Californian FB" w:hAnsi="Californian FB" w:cs="Arial"/>
                <w:b/>
                <w:sz w:val="24"/>
              </w:rPr>
            </w:pPr>
          </w:p>
        </w:tc>
        <w:tc>
          <w:tcPr>
            <w:tcW w:w="5760" w:type="dxa"/>
            <w:vAlign w:val="center"/>
          </w:tcPr>
          <w:p w14:paraId="3EC3D27A" w14:textId="77777777" w:rsidR="009211E5" w:rsidRPr="009211E5" w:rsidRDefault="009211E5" w:rsidP="000B1B5F">
            <w:pPr>
              <w:pStyle w:val="ListParagraph"/>
              <w:numPr>
                <w:ilvl w:val="0"/>
                <w:numId w:val="3"/>
              </w:numPr>
              <w:spacing w:after="0" w:line="276" w:lineRule="auto"/>
              <w:ind w:left="342" w:right="-90"/>
              <w:rPr>
                <w:rFonts w:ascii="Californian FB" w:hAnsi="Californian FB" w:cs="Arial"/>
                <w:sz w:val="24"/>
              </w:rPr>
            </w:pPr>
            <w:r w:rsidRPr="009211E5">
              <w:rPr>
                <w:rFonts w:ascii="Californian FB" w:hAnsi="Californian FB" w:cs="Arial"/>
                <w:sz w:val="24"/>
              </w:rPr>
              <w:t>Vision and Mission</w:t>
            </w:r>
            <w:hyperlink w:anchor="h.z337ya"/>
            <w:r w:rsidRPr="009211E5">
              <w:rPr>
                <w:rFonts w:ascii="Californian FB" w:hAnsi="Californian FB"/>
                <w:sz w:val="24"/>
              </w:rPr>
              <w:t xml:space="preserve"> Statements</w:t>
            </w:r>
          </w:p>
        </w:tc>
        <w:tc>
          <w:tcPr>
            <w:tcW w:w="1260" w:type="dxa"/>
            <w:vAlign w:val="center"/>
          </w:tcPr>
          <w:p w14:paraId="796E6DE1" w14:textId="77777777" w:rsidR="009211E5" w:rsidRPr="009211E5" w:rsidRDefault="009211E5" w:rsidP="009360D8">
            <w:pPr>
              <w:spacing w:after="0" w:line="276" w:lineRule="auto"/>
              <w:ind w:right="-90"/>
              <w:contextualSpacing/>
              <w:rPr>
                <w:rFonts w:ascii="Californian FB" w:hAnsi="Californian FB" w:cs="Arial"/>
                <w:sz w:val="24"/>
              </w:rPr>
            </w:pPr>
          </w:p>
        </w:tc>
        <w:tc>
          <w:tcPr>
            <w:tcW w:w="1260" w:type="dxa"/>
            <w:vAlign w:val="center"/>
          </w:tcPr>
          <w:p w14:paraId="1C7A4F98" w14:textId="77777777" w:rsidR="009211E5" w:rsidRPr="009211E5" w:rsidRDefault="009211E5" w:rsidP="009360D8">
            <w:pPr>
              <w:spacing w:after="0" w:line="276" w:lineRule="auto"/>
              <w:ind w:right="-90"/>
              <w:contextualSpacing/>
              <w:rPr>
                <w:rFonts w:ascii="Californian FB" w:hAnsi="Californian FB" w:cs="Arial"/>
                <w:sz w:val="24"/>
              </w:rPr>
            </w:pPr>
          </w:p>
        </w:tc>
      </w:tr>
      <w:tr w:rsidR="009211E5" w:rsidRPr="009211E5" w14:paraId="0FAE7FE9" w14:textId="77777777" w:rsidTr="00E85369">
        <w:trPr>
          <w:trHeight w:val="260"/>
        </w:trPr>
        <w:tc>
          <w:tcPr>
            <w:tcW w:w="1710" w:type="dxa"/>
            <w:vMerge/>
            <w:shd w:val="clear" w:color="auto" w:fill="2F5496" w:themeFill="accent1" w:themeFillShade="BF"/>
          </w:tcPr>
          <w:p w14:paraId="577E74EF" w14:textId="77777777" w:rsidR="009211E5" w:rsidRPr="009211E5" w:rsidRDefault="009211E5" w:rsidP="009360D8">
            <w:pPr>
              <w:spacing w:after="0" w:line="276" w:lineRule="auto"/>
              <w:ind w:right="-90"/>
              <w:contextualSpacing/>
              <w:rPr>
                <w:rFonts w:ascii="Californian FB" w:hAnsi="Californian FB" w:cs="Arial"/>
                <w:sz w:val="24"/>
              </w:rPr>
            </w:pPr>
          </w:p>
        </w:tc>
        <w:tc>
          <w:tcPr>
            <w:tcW w:w="5760" w:type="dxa"/>
            <w:vAlign w:val="center"/>
          </w:tcPr>
          <w:p w14:paraId="2958DE8D" w14:textId="77777777" w:rsidR="009211E5" w:rsidRPr="009211E5" w:rsidRDefault="009211E5" w:rsidP="000B1B5F">
            <w:pPr>
              <w:pStyle w:val="ListParagraph"/>
              <w:numPr>
                <w:ilvl w:val="0"/>
                <w:numId w:val="3"/>
              </w:numPr>
              <w:spacing w:after="0" w:line="276" w:lineRule="auto"/>
              <w:ind w:left="342" w:right="-90"/>
              <w:rPr>
                <w:rFonts w:ascii="Californian FB" w:hAnsi="Californian FB" w:cs="Arial"/>
                <w:sz w:val="24"/>
              </w:rPr>
            </w:pPr>
            <w:r w:rsidRPr="009211E5">
              <w:rPr>
                <w:rFonts w:ascii="Californian FB" w:hAnsi="Californian FB" w:cs="Arial"/>
                <w:sz w:val="24"/>
              </w:rPr>
              <w:t>Goals, Objectives, and Pupil Performance Standards</w:t>
            </w:r>
          </w:p>
        </w:tc>
        <w:tc>
          <w:tcPr>
            <w:tcW w:w="1260" w:type="dxa"/>
            <w:vAlign w:val="center"/>
          </w:tcPr>
          <w:p w14:paraId="515E8603" w14:textId="77777777" w:rsidR="009211E5" w:rsidRPr="009211E5" w:rsidRDefault="009211E5" w:rsidP="009360D8">
            <w:pPr>
              <w:spacing w:after="0" w:line="276" w:lineRule="auto"/>
              <w:ind w:right="-90"/>
              <w:contextualSpacing/>
              <w:rPr>
                <w:rFonts w:ascii="Californian FB" w:hAnsi="Californian FB" w:cs="Arial"/>
                <w:sz w:val="24"/>
              </w:rPr>
            </w:pPr>
          </w:p>
        </w:tc>
        <w:tc>
          <w:tcPr>
            <w:tcW w:w="1260" w:type="dxa"/>
            <w:vAlign w:val="center"/>
          </w:tcPr>
          <w:p w14:paraId="3248032C" w14:textId="77777777" w:rsidR="009211E5" w:rsidRPr="009211E5" w:rsidRDefault="009211E5" w:rsidP="009360D8">
            <w:pPr>
              <w:spacing w:after="0" w:line="276" w:lineRule="auto"/>
              <w:ind w:right="-90"/>
              <w:contextualSpacing/>
              <w:rPr>
                <w:rFonts w:ascii="Californian FB" w:hAnsi="Californian FB" w:cs="Arial"/>
                <w:sz w:val="24"/>
              </w:rPr>
            </w:pPr>
          </w:p>
        </w:tc>
      </w:tr>
      <w:tr w:rsidR="009211E5" w:rsidRPr="009211E5" w14:paraId="794F5A58" w14:textId="77777777" w:rsidTr="00E85369">
        <w:trPr>
          <w:trHeight w:val="260"/>
        </w:trPr>
        <w:tc>
          <w:tcPr>
            <w:tcW w:w="1710" w:type="dxa"/>
            <w:vMerge/>
            <w:shd w:val="clear" w:color="auto" w:fill="2F5496" w:themeFill="accent1" w:themeFillShade="BF"/>
          </w:tcPr>
          <w:p w14:paraId="346DC7B7" w14:textId="77777777" w:rsidR="009211E5" w:rsidRPr="009211E5" w:rsidRDefault="009211E5" w:rsidP="009360D8">
            <w:pPr>
              <w:spacing w:after="0" w:line="276" w:lineRule="auto"/>
              <w:ind w:right="-90"/>
              <w:contextualSpacing/>
              <w:rPr>
                <w:rFonts w:ascii="Californian FB" w:hAnsi="Californian FB" w:cs="Arial"/>
                <w:sz w:val="24"/>
              </w:rPr>
            </w:pPr>
          </w:p>
        </w:tc>
        <w:tc>
          <w:tcPr>
            <w:tcW w:w="5760" w:type="dxa"/>
            <w:vAlign w:val="center"/>
          </w:tcPr>
          <w:p w14:paraId="7293888D" w14:textId="77777777" w:rsidR="009211E5" w:rsidRPr="009211E5" w:rsidRDefault="009211E5" w:rsidP="000B1B5F">
            <w:pPr>
              <w:pStyle w:val="ListParagraph"/>
              <w:numPr>
                <w:ilvl w:val="0"/>
                <w:numId w:val="3"/>
              </w:numPr>
              <w:spacing w:after="0" w:line="276" w:lineRule="auto"/>
              <w:ind w:left="342" w:right="-90"/>
              <w:rPr>
                <w:rFonts w:ascii="Californian FB" w:hAnsi="Californian FB" w:cs="Arial"/>
                <w:sz w:val="24"/>
              </w:rPr>
            </w:pPr>
            <w:r w:rsidRPr="009211E5">
              <w:rPr>
                <w:rFonts w:ascii="Californian FB" w:hAnsi="Californian FB" w:cs="Arial"/>
                <w:sz w:val="24"/>
              </w:rPr>
              <w:t>Evidence of Support</w:t>
            </w:r>
            <w:hyperlink w:anchor="h.1y810tw"/>
          </w:p>
        </w:tc>
        <w:tc>
          <w:tcPr>
            <w:tcW w:w="1260" w:type="dxa"/>
            <w:vAlign w:val="center"/>
          </w:tcPr>
          <w:p w14:paraId="20EA7798" w14:textId="77777777" w:rsidR="009211E5" w:rsidRPr="009211E5" w:rsidRDefault="009211E5" w:rsidP="009360D8">
            <w:pPr>
              <w:spacing w:after="0" w:line="276" w:lineRule="auto"/>
              <w:ind w:right="-90"/>
              <w:contextualSpacing/>
              <w:rPr>
                <w:rFonts w:ascii="Californian FB" w:hAnsi="Californian FB" w:cs="Arial"/>
                <w:sz w:val="24"/>
              </w:rPr>
            </w:pPr>
          </w:p>
        </w:tc>
        <w:tc>
          <w:tcPr>
            <w:tcW w:w="1260" w:type="dxa"/>
            <w:vAlign w:val="center"/>
          </w:tcPr>
          <w:p w14:paraId="5DFACB1F" w14:textId="77777777" w:rsidR="009211E5" w:rsidRPr="009211E5" w:rsidRDefault="009211E5" w:rsidP="009360D8">
            <w:pPr>
              <w:spacing w:after="0" w:line="276" w:lineRule="auto"/>
              <w:ind w:right="-90"/>
              <w:contextualSpacing/>
              <w:rPr>
                <w:rFonts w:ascii="Californian FB" w:hAnsi="Californian FB" w:cs="Arial"/>
                <w:sz w:val="24"/>
              </w:rPr>
            </w:pPr>
          </w:p>
        </w:tc>
      </w:tr>
      <w:tr w:rsidR="009211E5" w:rsidRPr="009211E5" w14:paraId="3D2ACCE6" w14:textId="77777777" w:rsidTr="00E85369">
        <w:trPr>
          <w:trHeight w:val="260"/>
        </w:trPr>
        <w:tc>
          <w:tcPr>
            <w:tcW w:w="1710" w:type="dxa"/>
            <w:vMerge/>
            <w:shd w:val="clear" w:color="auto" w:fill="2F5496" w:themeFill="accent1" w:themeFillShade="BF"/>
          </w:tcPr>
          <w:p w14:paraId="7449EC5C" w14:textId="77777777" w:rsidR="009211E5" w:rsidRPr="009211E5" w:rsidRDefault="009211E5" w:rsidP="009360D8">
            <w:pPr>
              <w:spacing w:after="0" w:line="276" w:lineRule="auto"/>
              <w:ind w:right="-90"/>
              <w:contextualSpacing/>
              <w:rPr>
                <w:rFonts w:ascii="Californian FB" w:hAnsi="Californian FB" w:cs="Arial"/>
                <w:sz w:val="24"/>
              </w:rPr>
            </w:pPr>
          </w:p>
        </w:tc>
        <w:tc>
          <w:tcPr>
            <w:tcW w:w="5760" w:type="dxa"/>
            <w:vAlign w:val="center"/>
          </w:tcPr>
          <w:p w14:paraId="52FD7224" w14:textId="77777777" w:rsidR="009211E5" w:rsidRPr="009211E5" w:rsidRDefault="009211E5" w:rsidP="000B1B5F">
            <w:pPr>
              <w:pStyle w:val="ListParagraph"/>
              <w:numPr>
                <w:ilvl w:val="0"/>
                <w:numId w:val="3"/>
              </w:numPr>
              <w:spacing w:after="0" w:line="276" w:lineRule="auto"/>
              <w:ind w:left="342" w:right="-90"/>
              <w:rPr>
                <w:rFonts w:ascii="Californian FB" w:hAnsi="Californian FB"/>
                <w:sz w:val="24"/>
              </w:rPr>
            </w:pPr>
            <w:r w:rsidRPr="009211E5">
              <w:rPr>
                <w:rFonts w:ascii="Californian FB" w:hAnsi="Californian FB" w:cs="Arial"/>
                <w:sz w:val="24"/>
              </w:rPr>
              <w:t>Educational Program</w:t>
            </w:r>
          </w:p>
        </w:tc>
        <w:tc>
          <w:tcPr>
            <w:tcW w:w="1260" w:type="dxa"/>
            <w:vAlign w:val="center"/>
          </w:tcPr>
          <w:p w14:paraId="6010BE7F" w14:textId="77777777" w:rsidR="009211E5" w:rsidRPr="009211E5" w:rsidRDefault="009211E5" w:rsidP="009360D8">
            <w:pPr>
              <w:spacing w:after="0" w:line="276" w:lineRule="auto"/>
              <w:ind w:right="-90"/>
              <w:contextualSpacing/>
              <w:rPr>
                <w:rFonts w:ascii="Californian FB" w:hAnsi="Californian FB" w:cs="Arial"/>
                <w:sz w:val="24"/>
              </w:rPr>
            </w:pPr>
          </w:p>
        </w:tc>
        <w:tc>
          <w:tcPr>
            <w:tcW w:w="1260" w:type="dxa"/>
            <w:vAlign w:val="center"/>
          </w:tcPr>
          <w:p w14:paraId="7D68EBCB" w14:textId="77777777" w:rsidR="009211E5" w:rsidRPr="009211E5" w:rsidRDefault="009211E5" w:rsidP="009360D8">
            <w:pPr>
              <w:spacing w:after="0" w:line="276" w:lineRule="auto"/>
              <w:ind w:right="-90"/>
              <w:contextualSpacing/>
              <w:rPr>
                <w:rFonts w:ascii="Californian FB" w:hAnsi="Californian FB" w:cs="Arial"/>
                <w:sz w:val="24"/>
              </w:rPr>
            </w:pPr>
          </w:p>
        </w:tc>
      </w:tr>
      <w:tr w:rsidR="009211E5" w:rsidRPr="009211E5" w14:paraId="7031EEE7" w14:textId="77777777" w:rsidTr="00E85369">
        <w:trPr>
          <w:trHeight w:val="260"/>
        </w:trPr>
        <w:tc>
          <w:tcPr>
            <w:tcW w:w="1710" w:type="dxa"/>
            <w:vMerge/>
            <w:shd w:val="clear" w:color="auto" w:fill="2F5496" w:themeFill="accent1" w:themeFillShade="BF"/>
          </w:tcPr>
          <w:p w14:paraId="2E035AAA" w14:textId="77777777" w:rsidR="009211E5" w:rsidRPr="009211E5" w:rsidRDefault="009211E5" w:rsidP="009360D8">
            <w:pPr>
              <w:spacing w:after="0" w:line="276" w:lineRule="auto"/>
              <w:ind w:right="-90"/>
              <w:contextualSpacing/>
              <w:rPr>
                <w:rFonts w:ascii="Californian FB" w:hAnsi="Californian FB" w:cs="Arial"/>
                <w:sz w:val="24"/>
              </w:rPr>
            </w:pPr>
          </w:p>
        </w:tc>
        <w:tc>
          <w:tcPr>
            <w:tcW w:w="5760" w:type="dxa"/>
            <w:vAlign w:val="center"/>
          </w:tcPr>
          <w:p w14:paraId="51B9EDB2" w14:textId="77777777" w:rsidR="009211E5" w:rsidRPr="009211E5" w:rsidRDefault="009211E5" w:rsidP="000B1B5F">
            <w:pPr>
              <w:pStyle w:val="ListParagraph"/>
              <w:numPr>
                <w:ilvl w:val="0"/>
                <w:numId w:val="3"/>
              </w:numPr>
              <w:spacing w:after="0" w:line="276" w:lineRule="auto"/>
              <w:ind w:left="342" w:right="-90"/>
              <w:rPr>
                <w:rFonts w:ascii="Californian FB" w:hAnsi="Californian FB"/>
                <w:sz w:val="24"/>
              </w:rPr>
            </w:pPr>
            <w:r w:rsidRPr="009211E5">
              <w:rPr>
                <w:rFonts w:ascii="Californian FB" w:hAnsi="Californian FB" w:cs="Arial"/>
                <w:sz w:val="24"/>
              </w:rPr>
              <w:t>Plan for Evaluating Pupil Performance</w:t>
            </w:r>
          </w:p>
        </w:tc>
        <w:tc>
          <w:tcPr>
            <w:tcW w:w="1260" w:type="dxa"/>
            <w:vAlign w:val="center"/>
          </w:tcPr>
          <w:p w14:paraId="64E09982" w14:textId="77777777" w:rsidR="009211E5" w:rsidRPr="009211E5" w:rsidRDefault="009211E5" w:rsidP="009360D8">
            <w:pPr>
              <w:spacing w:after="0" w:line="276" w:lineRule="auto"/>
              <w:ind w:right="-90"/>
              <w:contextualSpacing/>
              <w:rPr>
                <w:rFonts w:ascii="Californian FB" w:hAnsi="Californian FB" w:cs="Arial"/>
                <w:sz w:val="24"/>
              </w:rPr>
            </w:pPr>
          </w:p>
        </w:tc>
        <w:tc>
          <w:tcPr>
            <w:tcW w:w="1260" w:type="dxa"/>
            <w:vAlign w:val="center"/>
          </w:tcPr>
          <w:p w14:paraId="176DF3E2" w14:textId="77777777" w:rsidR="009211E5" w:rsidRPr="009211E5" w:rsidRDefault="009211E5" w:rsidP="009360D8">
            <w:pPr>
              <w:spacing w:after="0" w:line="276" w:lineRule="auto"/>
              <w:ind w:right="-90"/>
              <w:contextualSpacing/>
              <w:rPr>
                <w:rFonts w:ascii="Californian FB" w:hAnsi="Californian FB" w:cs="Arial"/>
                <w:sz w:val="24"/>
              </w:rPr>
            </w:pPr>
          </w:p>
        </w:tc>
      </w:tr>
      <w:tr w:rsidR="009211E5" w:rsidRPr="009211E5" w14:paraId="66300823" w14:textId="77777777" w:rsidTr="00E85369">
        <w:trPr>
          <w:trHeight w:val="260"/>
        </w:trPr>
        <w:tc>
          <w:tcPr>
            <w:tcW w:w="1710" w:type="dxa"/>
            <w:vMerge/>
            <w:shd w:val="clear" w:color="auto" w:fill="2F5496" w:themeFill="accent1" w:themeFillShade="BF"/>
          </w:tcPr>
          <w:p w14:paraId="46A710E6" w14:textId="77777777" w:rsidR="009211E5" w:rsidRPr="009211E5" w:rsidRDefault="009211E5" w:rsidP="009360D8">
            <w:pPr>
              <w:spacing w:after="0" w:line="276" w:lineRule="auto"/>
              <w:ind w:right="-90"/>
              <w:contextualSpacing/>
              <w:rPr>
                <w:rFonts w:ascii="Californian FB" w:hAnsi="Californian FB" w:cs="Arial"/>
                <w:sz w:val="24"/>
              </w:rPr>
            </w:pPr>
          </w:p>
        </w:tc>
        <w:tc>
          <w:tcPr>
            <w:tcW w:w="5760" w:type="dxa"/>
            <w:vAlign w:val="center"/>
          </w:tcPr>
          <w:p w14:paraId="1240207F" w14:textId="77777777" w:rsidR="009211E5" w:rsidRPr="009211E5" w:rsidRDefault="009211E5" w:rsidP="000B1B5F">
            <w:pPr>
              <w:pStyle w:val="ListParagraph"/>
              <w:numPr>
                <w:ilvl w:val="0"/>
                <w:numId w:val="3"/>
              </w:numPr>
              <w:spacing w:after="0" w:line="276" w:lineRule="auto"/>
              <w:ind w:left="342" w:right="-90"/>
              <w:rPr>
                <w:rFonts w:ascii="Californian FB" w:hAnsi="Californian FB" w:cs="Arial"/>
                <w:sz w:val="24"/>
              </w:rPr>
            </w:pPr>
            <w:r w:rsidRPr="009211E5">
              <w:rPr>
                <w:rFonts w:ascii="Californian FB" w:hAnsi="Californian FB"/>
                <w:sz w:val="24"/>
              </w:rPr>
              <w:t>Budget &amp; Finance</w:t>
            </w:r>
          </w:p>
        </w:tc>
        <w:tc>
          <w:tcPr>
            <w:tcW w:w="1260" w:type="dxa"/>
            <w:vAlign w:val="center"/>
          </w:tcPr>
          <w:p w14:paraId="412B72EA" w14:textId="77777777" w:rsidR="009211E5" w:rsidRPr="009211E5" w:rsidRDefault="009211E5" w:rsidP="009360D8">
            <w:pPr>
              <w:spacing w:after="0" w:line="276" w:lineRule="auto"/>
              <w:ind w:right="-90"/>
              <w:contextualSpacing/>
              <w:rPr>
                <w:rFonts w:ascii="Californian FB" w:hAnsi="Californian FB" w:cs="Arial"/>
                <w:sz w:val="24"/>
              </w:rPr>
            </w:pPr>
          </w:p>
        </w:tc>
        <w:tc>
          <w:tcPr>
            <w:tcW w:w="1260" w:type="dxa"/>
            <w:vAlign w:val="center"/>
          </w:tcPr>
          <w:p w14:paraId="3AE45F7D" w14:textId="77777777" w:rsidR="009211E5" w:rsidRPr="009211E5" w:rsidRDefault="009211E5" w:rsidP="009360D8">
            <w:pPr>
              <w:spacing w:after="0" w:line="276" w:lineRule="auto"/>
              <w:ind w:right="-90"/>
              <w:contextualSpacing/>
              <w:rPr>
                <w:rFonts w:ascii="Californian FB" w:hAnsi="Californian FB" w:cs="Arial"/>
                <w:sz w:val="24"/>
              </w:rPr>
            </w:pPr>
          </w:p>
        </w:tc>
      </w:tr>
      <w:tr w:rsidR="009211E5" w:rsidRPr="009211E5" w14:paraId="374F375F" w14:textId="77777777" w:rsidTr="00E85369">
        <w:trPr>
          <w:trHeight w:val="260"/>
        </w:trPr>
        <w:tc>
          <w:tcPr>
            <w:tcW w:w="1710" w:type="dxa"/>
            <w:vMerge/>
            <w:shd w:val="clear" w:color="auto" w:fill="2F5496" w:themeFill="accent1" w:themeFillShade="BF"/>
          </w:tcPr>
          <w:p w14:paraId="5BB51CBA" w14:textId="77777777" w:rsidR="009211E5" w:rsidRPr="009211E5" w:rsidRDefault="009211E5" w:rsidP="009360D8">
            <w:pPr>
              <w:spacing w:after="0" w:line="276" w:lineRule="auto"/>
              <w:ind w:right="-90"/>
              <w:contextualSpacing/>
              <w:rPr>
                <w:rFonts w:ascii="Californian FB" w:hAnsi="Californian FB" w:cs="Arial"/>
                <w:sz w:val="24"/>
              </w:rPr>
            </w:pPr>
          </w:p>
        </w:tc>
        <w:tc>
          <w:tcPr>
            <w:tcW w:w="5760" w:type="dxa"/>
            <w:vAlign w:val="center"/>
          </w:tcPr>
          <w:p w14:paraId="4E1BE8A1" w14:textId="77777777" w:rsidR="009211E5" w:rsidRPr="009211E5" w:rsidRDefault="009211E5" w:rsidP="000B1B5F">
            <w:pPr>
              <w:pStyle w:val="ListParagraph"/>
              <w:numPr>
                <w:ilvl w:val="0"/>
                <w:numId w:val="3"/>
              </w:numPr>
              <w:spacing w:after="0" w:line="276" w:lineRule="auto"/>
              <w:ind w:left="342" w:right="-90"/>
              <w:rPr>
                <w:rFonts w:ascii="Californian FB" w:hAnsi="Californian FB" w:cs="Arial"/>
                <w:sz w:val="24"/>
              </w:rPr>
            </w:pPr>
            <w:r w:rsidRPr="009211E5">
              <w:rPr>
                <w:rFonts w:ascii="Californian FB" w:hAnsi="Californian FB"/>
                <w:sz w:val="24"/>
              </w:rPr>
              <w:t xml:space="preserve">Governance  </w:t>
            </w:r>
            <w:hyperlink w:anchor="h.2bn6wsx"/>
          </w:p>
        </w:tc>
        <w:tc>
          <w:tcPr>
            <w:tcW w:w="1260" w:type="dxa"/>
            <w:vAlign w:val="center"/>
          </w:tcPr>
          <w:p w14:paraId="1FB85942" w14:textId="77777777" w:rsidR="009211E5" w:rsidRPr="009211E5" w:rsidRDefault="009211E5" w:rsidP="009360D8">
            <w:pPr>
              <w:spacing w:after="0" w:line="276" w:lineRule="auto"/>
              <w:ind w:right="-90"/>
              <w:contextualSpacing/>
              <w:rPr>
                <w:rFonts w:ascii="Californian FB" w:hAnsi="Californian FB" w:cs="Arial"/>
                <w:sz w:val="24"/>
              </w:rPr>
            </w:pPr>
          </w:p>
        </w:tc>
        <w:tc>
          <w:tcPr>
            <w:tcW w:w="1260" w:type="dxa"/>
            <w:vAlign w:val="center"/>
          </w:tcPr>
          <w:p w14:paraId="7E44FA9C" w14:textId="77777777" w:rsidR="009211E5" w:rsidRPr="009211E5" w:rsidRDefault="009211E5" w:rsidP="009360D8">
            <w:pPr>
              <w:spacing w:after="0" w:line="276" w:lineRule="auto"/>
              <w:ind w:right="-90"/>
              <w:contextualSpacing/>
              <w:rPr>
                <w:rFonts w:ascii="Californian FB" w:hAnsi="Californian FB" w:cs="Arial"/>
                <w:sz w:val="24"/>
              </w:rPr>
            </w:pPr>
          </w:p>
        </w:tc>
      </w:tr>
      <w:tr w:rsidR="009211E5" w:rsidRPr="009211E5" w14:paraId="0A6FE812" w14:textId="77777777" w:rsidTr="00E85369">
        <w:trPr>
          <w:trHeight w:val="260"/>
        </w:trPr>
        <w:tc>
          <w:tcPr>
            <w:tcW w:w="1710" w:type="dxa"/>
            <w:vMerge/>
            <w:shd w:val="clear" w:color="auto" w:fill="2F5496" w:themeFill="accent1" w:themeFillShade="BF"/>
          </w:tcPr>
          <w:p w14:paraId="750C055C" w14:textId="77777777" w:rsidR="009211E5" w:rsidRPr="009211E5" w:rsidRDefault="009211E5" w:rsidP="009360D8">
            <w:pPr>
              <w:spacing w:after="0" w:line="276" w:lineRule="auto"/>
              <w:ind w:right="-90"/>
              <w:contextualSpacing/>
              <w:rPr>
                <w:rFonts w:ascii="Californian FB" w:hAnsi="Californian FB" w:cs="Arial"/>
                <w:sz w:val="24"/>
              </w:rPr>
            </w:pPr>
          </w:p>
        </w:tc>
        <w:tc>
          <w:tcPr>
            <w:tcW w:w="5760" w:type="dxa"/>
            <w:vAlign w:val="center"/>
          </w:tcPr>
          <w:p w14:paraId="6936900F" w14:textId="77777777" w:rsidR="009211E5" w:rsidRPr="009211E5" w:rsidRDefault="009211E5" w:rsidP="000B1B5F">
            <w:pPr>
              <w:pStyle w:val="ListParagraph"/>
              <w:numPr>
                <w:ilvl w:val="0"/>
                <w:numId w:val="3"/>
              </w:numPr>
              <w:spacing w:after="0" w:line="276" w:lineRule="auto"/>
              <w:ind w:left="342" w:right="-90"/>
              <w:rPr>
                <w:rFonts w:ascii="Californian FB" w:hAnsi="Californian FB"/>
                <w:sz w:val="24"/>
              </w:rPr>
            </w:pPr>
            <w:r w:rsidRPr="009211E5">
              <w:rPr>
                <w:rFonts w:ascii="Californian FB" w:hAnsi="Californian FB"/>
                <w:sz w:val="24"/>
              </w:rPr>
              <w:t>Employees</w:t>
            </w:r>
          </w:p>
        </w:tc>
        <w:tc>
          <w:tcPr>
            <w:tcW w:w="1260" w:type="dxa"/>
            <w:vAlign w:val="center"/>
          </w:tcPr>
          <w:p w14:paraId="6D41702E" w14:textId="77777777" w:rsidR="009211E5" w:rsidRPr="009211E5" w:rsidRDefault="009211E5" w:rsidP="009360D8">
            <w:pPr>
              <w:spacing w:after="0" w:line="276" w:lineRule="auto"/>
              <w:ind w:right="-90"/>
              <w:contextualSpacing/>
              <w:rPr>
                <w:rFonts w:ascii="Californian FB" w:hAnsi="Californian FB" w:cs="Arial"/>
                <w:sz w:val="24"/>
              </w:rPr>
            </w:pPr>
          </w:p>
        </w:tc>
        <w:tc>
          <w:tcPr>
            <w:tcW w:w="1260" w:type="dxa"/>
            <w:vAlign w:val="center"/>
          </w:tcPr>
          <w:p w14:paraId="027981A9" w14:textId="77777777" w:rsidR="009211E5" w:rsidRPr="009211E5" w:rsidRDefault="009211E5" w:rsidP="009360D8">
            <w:pPr>
              <w:spacing w:after="0" w:line="276" w:lineRule="auto"/>
              <w:ind w:right="-90"/>
              <w:contextualSpacing/>
              <w:rPr>
                <w:rFonts w:ascii="Californian FB" w:hAnsi="Californian FB" w:cs="Arial"/>
                <w:sz w:val="24"/>
              </w:rPr>
            </w:pPr>
          </w:p>
        </w:tc>
      </w:tr>
      <w:tr w:rsidR="009211E5" w:rsidRPr="009211E5" w14:paraId="30C7C9B8" w14:textId="77777777" w:rsidTr="00E85369">
        <w:trPr>
          <w:trHeight w:val="260"/>
        </w:trPr>
        <w:tc>
          <w:tcPr>
            <w:tcW w:w="1710" w:type="dxa"/>
            <w:vMerge/>
            <w:shd w:val="clear" w:color="auto" w:fill="2F5496" w:themeFill="accent1" w:themeFillShade="BF"/>
          </w:tcPr>
          <w:p w14:paraId="0226AC73" w14:textId="77777777" w:rsidR="009211E5" w:rsidRPr="009211E5" w:rsidRDefault="009211E5" w:rsidP="009360D8">
            <w:pPr>
              <w:spacing w:after="0" w:line="276" w:lineRule="auto"/>
              <w:ind w:right="-90"/>
              <w:contextualSpacing/>
              <w:rPr>
                <w:rFonts w:ascii="Californian FB" w:hAnsi="Californian FB" w:cs="Arial"/>
                <w:sz w:val="24"/>
              </w:rPr>
            </w:pPr>
          </w:p>
        </w:tc>
        <w:tc>
          <w:tcPr>
            <w:tcW w:w="5760" w:type="dxa"/>
            <w:vAlign w:val="center"/>
          </w:tcPr>
          <w:p w14:paraId="20B25AD6" w14:textId="77777777" w:rsidR="009211E5" w:rsidRPr="009211E5" w:rsidRDefault="009211E5" w:rsidP="000B1B5F">
            <w:pPr>
              <w:pStyle w:val="ListParagraph"/>
              <w:numPr>
                <w:ilvl w:val="0"/>
                <w:numId w:val="3"/>
              </w:numPr>
              <w:spacing w:after="0" w:line="276" w:lineRule="auto"/>
              <w:ind w:left="342" w:right="-90"/>
              <w:rPr>
                <w:rFonts w:ascii="Californian FB" w:hAnsi="Californian FB"/>
                <w:sz w:val="24"/>
              </w:rPr>
            </w:pPr>
            <w:r w:rsidRPr="009211E5">
              <w:rPr>
                <w:rFonts w:ascii="Californian FB" w:hAnsi="Californian FB"/>
                <w:sz w:val="24"/>
              </w:rPr>
              <w:t>Insurance Coverage</w:t>
            </w:r>
          </w:p>
        </w:tc>
        <w:tc>
          <w:tcPr>
            <w:tcW w:w="1260" w:type="dxa"/>
            <w:vAlign w:val="center"/>
          </w:tcPr>
          <w:p w14:paraId="75538EA0" w14:textId="77777777" w:rsidR="009211E5" w:rsidRPr="009211E5" w:rsidRDefault="009211E5" w:rsidP="009360D8">
            <w:pPr>
              <w:spacing w:after="0" w:line="276" w:lineRule="auto"/>
              <w:ind w:right="-90"/>
              <w:contextualSpacing/>
              <w:rPr>
                <w:rFonts w:ascii="Californian FB" w:hAnsi="Californian FB" w:cs="Arial"/>
                <w:sz w:val="24"/>
              </w:rPr>
            </w:pPr>
          </w:p>
        </w:tc>
        <w:tc>
          <w:tcPr>
            <w:tcW w:w="1260" w:type="dxa"/>
            <w:vAlign w:val="center"/>
          </w:tcPr>
          <w:p w14:paraId="219373A2" w14:textId="77777777" w:rsidR="009211E5" w:rsidRPr="009211E5" w:rsidRDefault="009211E5" w:rsidP="009360D8">
            <w:pPr>
              <w:spacing w:after="0" w:line="276" w:lineRule="auto"/>
              <w:ind w:right="-90"/>
              <w:contextualSpacing/>
              <w:rPr>
                <w:rFonts w:ascii="Californian FB" w:hAnsi="Californian FB" w:cs="Arial"/>
                <w:sz w:val="24"/>
              </w:rPr>
            </w:pPr>
          </w:p>
        </w:tc>
      </w:tr>
      <w:tr w:rsidR="009211E5" w:rsidRPr="009211E5" w14:paraId="0E5F4F30" w14:textId="77777777" w:rsidTr="00E85369">
        <w:trPr>
          <w:trHeight w:val="260"/>
        </w:trPr>
        <w:tc>
          <w:tcPr>
            <w:tcW w:w="1710" w:type="dxa"/>
            <w:vMerge/>
            <w:shd w:val="clear" w:color="auto" w:fill="2F5496" w:themeFill="accent1" w:themeFillShade="BF"/>
          </w:tcPr>
          <w:p w14:paraId="7B9276B3" w14:textId="77777777" w:rsidR="009211E5" w:rsidRPr="009211E5" w:rsidRDefault="009211E5" w:rsidP="009360D8">
            <w:pPr>
              <w:spacing w:after="0" w:line="276" w:lineRule="auto"/>
              <w:ind w:right="-90"/>
              <w:contextualSpacing/>
              <w:rPr>
                <w:rFonts w:ascii="Californian FB" w:hAnsi="Californian FB" w:cs="Arial"/>
                <w:sz w:val="24"/>
              </w:rPr>
            </w:pPr>
          </w:p>
        </w:tc>
        <w:tc>
          <w:tcPr>
            <w:tcW w:w="5760" w:type="dxa"/>
            <w:vAlign w:val="center"/>
          </w:tcPr>
          <w:p w14:paraId="3CE0AF95" w14:textId="77777777" w:rsidR="009211E5" w:rsidRPr="009211E5" w:rsidRDefault="009211E5" w:rsidP="000B1B5F">
            <w:pPr>
              <w:pStyle w:val="ListParagraph"/>
              <w:numPr>
                <w:ilvl w:val="0"/>
                <w:numId w:val="3"/>
              </w:numPr>
              <w:spacing w:after="0" w:line="276" w:lineRule="auto"/>
              <w:ind w:left="342" w:right="-90"/>
              <w:rPr>
                <w:rFonts w:ascii="Californian FB" w:hAnsi="Californian FB" w:cs="Arial"/>
                <w:sz w:val="24"/>
              </w:rPr>
            </w:pPr>
            <w:r w:rsidRPr="009211E5">
              <w:rPr>
                <w:rFonts w:ascii="Californian FB" w:hAnsi="Californian FB" w:cs="Arial"/>
                <w:sz w:val="24"/>
              </w:rPr>
              <w:t>Parent and Community Involvement</w:t>
            </w:r>
          </w:p>
        </w:tc>
        <w:tc>
          <w:tcPr>
            <w:tcW w:w="1260" w:type="dxa"/>
            <w:vAlign w:val="center"/>
          </w:tcPr>
          <w:p w14:paraId="12BCB907" w14:textId="77777777" w:rsidR="009211E5" w:rsidRPr="009211E5" w:rsidRDefault="009211E5" w:rsidP="009360D8">
            <w:pPr>
              <w:spacing w:after="0" w:line="276" w:lineRule="auto"/>
              <w:ind w:right="-90"/>
              <w:contextualSpacing/>
              <w:rPr>
                <w:rFonts w:ascii="Californian FB" w:hAnsi="Californian FB" w:cs="Arial"/>
                <w:sz w:val="24"/>
              </w:rPr>
            </w:pPr>
          </w:p>
        </w:tc>
        <w:tc>
          <w:tcPr>
            <w:tcW w:w="1260" w:type="dxa"/>
            <w:vAlign w:val="center"/>
          </w:tcPr>
          <w:p w14:paraId="6D130979" w14:textId="77777777" w:rsidR="009211E5" w:rsidRPr="009211E5" w:rsidRDefault="009211E5" w:rsidP="009360D8">
            <w:pPr>
              <w:spacing w:after="0" w:line="276" w:lineRule="auto"/>
              <w:ind w:right="-90"/>
              <w:contextualSpacing/>
              <w:rPr>
                <w:rFonts w:ascii="Californian FB" w:hAnsi="Californian FB" w:cs="Arial"/>
                <w:sz w:val="24"/>
              </w:rPr>
            </w:pPr>
          </w:p>
        </w:tc>
      </w:tr>
      <w:tr w:rsidR="009211E5" w:rsidRPr="009211E5" w14:paraId="25AB7AEC" w14:textId="77777777" w:rsidTr="00E85369">
        <w:tc>
          <w:tcPr>
            <w:tcW w:w="1710" w:type="dxa"/>
            <w:vMerge/>
            <w:shd w:val="clear" w:color="auto" w:fill="70AD47" w:themeFill="accent6"/>
          </w:tcPr>
          <w:p w14:paraId="796D8B06" w14:textId="77777777" w:rsidR="009211E5" w:rsidRPr="009211E5" w:rsidRDefault="009211E5" w:rsidP="009360D8">
            <w:pPr>
              <w:spacing w:after="0" w:line="276" w:lineRule="auto"/>
              <w:ind w:right="-90"/>
              <w:contextualSpacing/>
              <w:rPr>
                <w:rFonts w:ascii="Californian FB" w:hAnsi="Californian FB" w:cs="Arial"/>
                <w:b/>
                <w:color w:val="FFFFFF"/>
                <w:sz w:val="24"/>
              </w:rPr>
            </w:pPr>
          </w:p>
        </w:tc>
        <w:tc>
          <w:tcPr>
            <w:tcW w:w="5760" w:type="dxa"/>
            <w:vAlign w:val="center"/>
          </w:tcPr>
          <w:p w14:paraId="7A7B53EC" w14:textId="77777777" w:rsidR="009211E5" w:rsidRPr="009211E5" w:rsidRDefault="009211E5" w:rsidP="000B1B5F">
            <w:pPr>
              <w:pStyle w:val="ListParagraph"/>
              <w:numPr>
                <w:ilvl w:val="0"/>
                <w:numId w:val="3"/>
              </w:numPr>
              <w:spacing w:after="0" w:line="276" w:lineRule="auto"/>
              <w:ind w:left="342" w:right="-90"/>
              <w:rPr>
                <w:rFonts w:ascii="Californian FB" w:hAnsi="Californian FB" w:cs="Arial"/>
                <w:sz w:val="24"/>
              </w:rPr>
            </w:pPr>
            <w:r w:rsidRPr="009211E5">
              <w:rPr>
                <w:rFonts w:ascii="Californian FB" w:hAnsi="Californian FB" w:cs="Arial"/>
                <w:sz w:val="24"/>
              </w:rPr>
              <w:t>Enrollment Policy</w:t>
            </w:r>
          </w:p>
        </w:tc>
        <w:tc>
          <w:tcPr>
            <w:tcW w:w="1260" w:type="dxa"/>
            <w:vAlign w:val="center"/>
          </w:tcPr>
          <w:p w14:paraId="684F708E" w14:textId="77777777" w:rsidR="009211E5" w:rsidRPr="009211E5" w:rsidRDefault="009211E5" w:rsidP="009360D8">
            <w:pPr>
              <w:spacing w:after="0" w:line="276" w:lineRule="auto"/>
              <w:ind w:right="-90"/>
              <w:contextualSpacing/>
              <w:rPr>
                <w:rFonts w:ascii="Californian FB" w:hAnsi="Californian FB" w:cs="Segoe UI Symbol"/>
                <w:sz w:val="24"/>
              </w:rPr>
            </w:pPr>
          </w:p>
        </w:tc>
        <w:tc>
          <w:tcPr>
            <w:tcW w:w="1260" w:type="dxa"/>
            <w:vAlign w:val="center"/>
          </w:tcPr>
          <w:p w14:paraId="4A9DE01C" w14:textId="77777777" w:rsidR="009211E5" w:rsidRPr="009211E5" w:rsidRDefault="009211E5" w:rsidP="009360D8">
            <w:pPr>
              <w:spacing w:after="0" w:line="276" w:lineRule="auto"/>
              <w:ind w:right="-90"/>
              <w:contextualSpacing/>
              <w:rPr>
                <w:rFonts w:ascii="Californian FB" w:hAnsi="Californian FB" w:cs="Segoe UI Symbol"/>
                <w:sz w:val="24"/>
              </w:rPr>
            </w:pPr>
          </w:p>
        </w:tc>
      </w:tr>
      <w:tr w:rsidR="009211E5" w:rsidRPr="009211E5" w14:paraId="14E92A2B" w14:textId="77777777" w:rsidTr="00E85369">
        <w:tc>
          <w:tcPr>
            <w:tcW w:w="1710" w:type="dxa"/>
            <w:vMerge/>
            <w:shd w:val="clear" w:color="auto" w:fill="70AD47" w:themeFill="accent6"/>
          </w:tcPr>
          <w:p w14:paraId="3E978707" w14:textId="77777777" w:rsidR="009211E5" w:rsidRPr="009211E5" w:rsidRDefault="009211E5" w:rsidP="009360D8">
            <w:pPr>
              <w:spacing w:after="0" w:line="276" w:lineRule="auto"/>
              <w:ind w:right="-90"/>
              <w:contextualSpacing/>
              <w:rPr>
                <w:rFonts w:ascii="Californian FB" w:hAnsi="Californian FB" w:cs="Arial"/>
                <w:b/>
                <w:color w:val="FFFFFF"/>
                <w:sz w:val="24"/>
              </w:rPr>
            </w:pPr>
          </w:p>
        </w:tc>
        <w:tc>
          <w:tcPr>
            <w:tcW w:w="5760" w:type="dxa"/>
            <w:vAlign w:val="center"/>
          </w:tcPr>
          <w:p w14:paraId="5623E278" w14:textId="77777777" w:rsidR="009211E5" w:rsidRPr="009211E5" w:rsidRDefault="009211E5" w:rsidP="000B1B5F">
            <w:pPr>
              <w:pStyle w:val="ListParagraph"/>
              <w:numPr>
                <w:ilvl w:val="0"/>
                <w:numId w:val="3"/>
              </w:numPr>
              <w:spacing w:after="0" w:line="276" w:lineRule="auto"/>
              <w:ind w:left="342" w:right="-90"/>
              <w:rPr>
                <w:rFonts w:ascii="Californian FB" w:hAnsi="Californian FB" w:cs="Arial"/>
                <w:sz w:val="24"/>
              </w:rPr>
            </w:pPr>
            <w:r w:rsidRPr="009211E5">
              <w:rPr>
                <w:rFonts w:ascii="Californian FB" w:hAnsi="Californian FB" w:cs="Arial"/>
                <w:sz w:val="24"/>
              </w:rPr>
              <w:t>Transportation and Food Service</w:t>
            </w:r>
          </w:p>
        </w:tc>
        <w:tc>
          <w:tcPr>
            <w:tcW w:w="1260" w:type="dxa"/>
            <w:vAlign w:val="center"/>
          </w:tcPr>
          <w:p w14:paraId="39B40803" w14:textId="77777777" w:rsidR="009211E5" w:rsidRPr="009211E5" w:rsidRDefault="009211E5" w:rsidP="009360D8">
            <w:pPr>
              <w:spacing w:after="0" w:line="276" w:lineRule="auto"/>
              <w:ind w:right="-90"/>
              <w:contextualSpacing/>
              <w:rPr>
                <w:rFonts w:ascii="Californian FB" w:hAnsi="Californian FB" w:cs="Segoe UI Symbol"/>
                <w:sz w:val="24"/>
              </w:rPr>
            </w:pPr>
          </w:p>
        </w:tc>
        <w:tc>
          <w:tcPr>
            <w:tcW w:w="1260" w:type="dxa"/>
            <w:vAlign w:val="center"/>
          </w:tcPr>
          <w:p w14:paraId="4AA41C94" w14:textId="77777777" w:rsidR="009211E5" w:rsidRPr="009211E5" w:rsidRDefault="009211E5" w:rsidP="009360D8">
            <w:pPr>
              <w:spacing w:after="0" w:line="276" w:lineRule="auto"/>
              <w:ind w:right="-90"/>
              <w:contextualSpacing/>
              <w:rPr>
                <w:rFonts w:ascii="Californian FB" w:hAnsi="Californian FB" w:cs="Segoe UI Symbol"/>
                <w:sz w:val="24"/>
              </w:rPr>
            </w:pPr>
          </w:p>
        </w:tc>
      </w:tr>
      <w:tr w:rsidR="009211E5" w:rsidRPr="009211E5" w14:paraId="472BA14A" w14:textId="77777777" w:rsidTr="00E85369">
        <w:tc>
          <w:tcPr>
            <w:tcW w:w="1710" w:type="dxa"/>
            <w:vMerge/>
            <w:shd w:val="clear" w:color="auto" w:fill="70AD47" w:themeFill="accent6"/>
          </w:tcPr>
          <w:p w14:paraId="50036346" w14:textId="77777777" w:rsidR="009211E5" w:rsidRPr="009211E5" w:rsidRDefault="009211E5" w:rsidP="009360D8">
            <w:pPr>
              <w:spacing w:after="0" w:line="276" w:lineRule="auto"/>
              <w:ind w:right="-90"/>
              <w:contextualSpacing/>
              <w:rPr>
                <w:rFonts w:ascii="Californian FB" w:hAnsi="Californian FB" w:cs="Arial"/>
                <w:b/>
                <w:color w:val="FFFFFF"/>
                <w:sz w:val="24"/>
              </w:rPr>
            </w:pPr>
          </w:p>
        </w:tc>
        <w:tc>
          <w:tcPr>
            <w:tcW w:w="5760" w:type="dxa"/>
            <w:vAlign w:val="center"/>
          </w:tcPr>
          <w:p w14:paraId="2D04625A" w14:textId="77777777" w:rsidR="009211E5" w:rsidRPr="009211E5" w:rsidRDefault="009211E5" w:rsidP="000B1B5F">
            <w:pPr>
              <w:pStyle w:val="ListParagraph"/>
              <w:numPr>
                <w:ilvl w:val="0"/>
                <w:numId w:val="3"/>
              </w:numPr>
              <w:spacing w:after="0" w:line="276" w:lineRule="auto"/>
              <w:ind w:left="342" w:right="-90"/>
              <w:rPr>
                <w:rFonts w:ascii="Californian FB" w:hAnsi="Californian FB" w:cs="Arial"/>
                <w:sz w:val="24"/>
              </w:rPr>
            </w:pPr>
            <w:r w:rsidRPr="009211E5">
              <w:rPr>
                <w:rFonts w:ascii="Californian FB" w:hAnsi="Californian FB" w:cs="Arial"/>
                <w:sz w:val="24"/>
              </w:rPr>
              <w:t>Facilities</w:t>
            </w:r>
          </w:p>
        </w:tc>
        <w:tc>
          <w:tcPr>
            <w:tcW w:w="1260" w:type="dxa"/>
            <w:vAlign w:val="center"/>
          </w:tcPr>
          <w:p w14:paraId="1C3DDC15" w14:textId="77777777" w:rsidR="009211E5" w:rsidRPr="009211E5" w:rsidRDefault="009211E5" w:rsidP="009360D8">
            <w:pPr>
              <w:spacing w:after="0" w:line="276" w:lineRule="auto"/>
              <w:ind w:right="-90"/>
              <w:contextualSpacing/>
              <w:rPr>
                <w:rFonts w:ascii="Californian FB" w:hAnsi="Californian FB" w:cs="Segoe UI Symbol"/>
                <w:sz w:val="24"/>
              </w:rPr>
            </w:pPr>
          </w:p>
        </w:tc>
        <w:tc>
          <w:tcPr>
            <w:tcW w:w="1260" w:type="dxa"/>
            <w:vAlign w:val="center"/>
          </w:tcPr>
          <w:p w14:paraId="0C30CCC0" w14:textId="77777777" w:rsidR="009211E5" w:rsidRPr="009211E5" w:rsidRDefault="009211E5" w:rsidP="009360D8">
            <w:pPr>
              <w:spacing w:after="0" w:line="276" w:lineRule="auto"/>
              <w:ind w:right="-90"/>
              <w:contextualSpacing/>
              <w:rPr>
                <w:rFonts w:ascii="Californian FB" w:hAnsi="Californian FB" w:cs="Segoe UI Symbol"/>
                <w:sz w:val="24"/>
              </w:rPr>
            </w:pPr>
          </w:p>
        </w:tc>
      </w:tr>
      <w:tr w:rsidR="009211E5" w:rsidRPr="009211E5" w14:paraId="4E949B6B" w14:textId="77777777" w:rsidTr="00E85369">
        <w:tc>
          <w:tcPr>
            <w:tcW w:w="1710" w:type="dxa"/>
            <w:vMerge/>
            <w:shd w:val="clear" w:color="auto" w:fill="70AD47" w:themeFill="accent6"/>
          </w:tcPr>
          <w:p w14:paraId="6FD76EEB" w14:textId="77777777" w:rsidR="009211E5" w:rsidRPr="009211E5" w:rsidRDefault="009211E5" w:rsidP="009360D8">
            <w:pPr>
              <w:spacing w:after="0" w:line="276" w:lineRule="auto"/>
              <w:ind w:right="-90"/>
              <w:contextualSpacing/>
              <w:rPr>
                <w:rFonts w:ascii="Californian FB" w:hAnsi="Californian FB" w:cs="Arial"/>
                <w:b/>
                <w:color w:val="FFFFFF"/>
                <w:sz w:val="24"/>
              </w:rPr>
            </w:pPr>
          </w:p>
        </w:tc>
        <w:tc>
          <w:tcPr>
            <w:tcW w:w="5760" w:type="dxa"/>
            <w:vAlign w:val="center"/>
          </w:tcPr>
          <w:p w14:paraId="36C721D0" w14:textId="77777777" w:rsidR="009211E5" w:rsidRPr="009211E5" w:rsidRDefault="009211E5" w:rsidP="000B1B5F">
            <w:pPr>
              <w:pStyle w:val="ListParagraph"/>
              <w:numPr>
                <w:ilvl w:val="0"/>
                <w:numId w:val="3"/>
              </w:numPr>
              <w:spacing w:after="0" w:line="276" w:lineRule="auto"/>
              <w:ind w:left="342" w:right="-90"/>
              <w:rPr>
                <w:rFonts w:ascii="Californian FB" w:hAnsi="Californian FB" w:cs="Arial"/>
                <w:sz w:val="24"/>
              </w:rPr>
            </w:pPr>
            <w:r w:rsidRPr="009211E5">
              <w:rPr>
                <w:rFonts w:ascii="Californian FB" w:hAnsi="Californian FB" w:cs="Arial"/>
                <w:sz w:val="24"/>
              </w:rPr>
              <w:t>Waivers</w:t>
            </w:r>
          </w:p>
        </w:tc>
        <w:tc>
          <w:tcPr>
            <w:tcW w:w="1260" w:type="dxa"/>
            <w:vAlign w:val="center"/>
          </w:tcPr>
          <w:p w14:paraId="1068E688" w14:textId="77777777" w:rsidR="009211E5" w:rsidRPr="009211E5" w:rsidRDefault="009211E5" w:rsidP="009360D8">
            <w:pPr>
              <w:spacing w:after="0" w:line="276" w:lineRule="auto"/>
              <w:ind w:right="-90"/>
              <w:contextualSpacing/>
              <w:rPr>
                <w:rFonts w:ascii="Californian FB" w:hAnsi="Californian FB" w:cs="Segoe UI Symbol"/>
                <w:sz w:val="24"/>
              </w:rPr>
            </w:pPr>
          </w:p>
        </w:tc>
        <w:tc>
          <w:tcPr>
            <w:tcW w:w="1260" w:type="dxa"/>
            <w:vAlign w:val="center"/>
          </w:tcPr>
          <w:p w14:paraId="2360AB33" w14:textId="77777777" w:rsidR="009211E5" w:rsidRPr="009211E5" w:rsidRDefault="009211E5" w:rsidP="009360D8">
            <w:pPr>
              <w:spacing w:after="0" w:line="276" w:lineRule="auto"/>
              <w:ind w:right="-90"/>
              <w:contextualSpacing/>
              <w:rPr>
                <w:rFonts w:ascii="Californian FB" w:hAnsi="Californian FB" w:cs="Segoe UI Symbol"/>
                <w:sz w:val="24"/>
              </w:rPr>
            </w:pPr>
          </w:p>
        </w:tc>
      </w:tr>
      <w:tr w:rsidR="009211E5" w:rsidRPr="009211E5" w14:paraId="3A03E176" w14:textId="77777777" w:rsidTr="00E85369">
        <w:tc>
          <w:tcPr>
            <w:tcW w:w="1710" w:type="dxa"/>
            <w:vMerge/>
            <w:shd w:val="clear" w:color="auto" w:fill="70AD47" w:themeFill="accent6"/>
          </w:tcPr>
          <w:p w14:paraId="361B342F" w14:textId="77777777" w:rsidR="009211E5" w:rsidRPr="009211E5" w:rsidRDefault="009211E5" w:rsidP="009360D8">
            <w:pPr>
              <w:spacing w:after="0" w:line="276" w:lineRule="auto"/>
              <w:ind w:right="-90"/>
              <w:contextualSpacing/>
              <w:rPr>
                <w:rFonts w:ascii="Californian FB" w:hAnsi="Californian FB" w:cs="Arial"/>
                <w:b/>
                <w:color w:val="FFFFFF"/>
                <w:sz w:val="24"/>
              </w:rPr>
            </w:pPr>
          </w:p>
        </w:tc>
        <w:tc>
          <w:tcPr>
            <w:tcW w:w="5760" w:type="dxa"/>
            <w:vAlign w:val="center"/>
          </w:tcPr>
          <w:p w14:paraId="4CADC085" w14:textId="77777777" w:rsidR="009211E5" w:rsidRPr="009211E5" w:rsidRDefault="009211E5" w:rsidP="000B1B5F">
            <w:pPr>
              <w:pStyle w:val="ListParagraph"/>
              <w:numPr>
                <w:ilvl w:val="0"/>
                <w:numId w:val="3"/>
              </w:numPr>
              <w:spacing w:after="0" w:line="276" w:lineRule="auto"/>
              <w:ind w:left="342" w:right="-90"/>
              <w:rPr>
                <w:rFonts w:ascii="Californian FB" w:hAnsi="Californian FB" w:cs="Arial"/>
                <w:sz w:val="24"/>
              </w:rPr>
            </w:pPr>
            <w:r w:rsidRPr="009211E5">
              <w:rPr>
                <w:rFonts w:ascii="Californian FB" w:hAnsi="Californian FB" w:cs="Arial"/>
                <w:sz w:val="24"/>
              </w:rPr>
              <w:t xml:space="preserve">Student Discipline, Expulsion, and Suspension </w:t>
            </w:r>
          </w:p>
        </w:tc>
        <w:tc>
          <w:tcPr>
            <w:tcW w:w="1260" w:type="dxa"/>
            <w:vAlign w:val="center"/>
          </w:tcPr>
          <w:p w14:paraId="40BF992A" w14:textId="77777777" w:rsidR="009211E5" w:rsidRPr="009211E5" w:rsidRDefault="009211E5" w:rsidP="009360D8">
            <w:pPr>
              <w:spacing w:after="0" w:line="276" w:lineRule="auto"/>
              <w:ind w:right="-90"/>
              <w:contextualSpacing/>
              <w:rPr>
                <w:rFonts w:ascii="Californian FB" w:hAnsi="Californian FB" w:cs="Segoe UI Symbol"/>
                <w:sz w:val="24"/>
              </w:rPr>
            </w:pPr>
          </w:p>
        </w:tc>
        <w:tc>
          <w:tcPr>
            <w:tcW w:w="1260" w:type="dxa"/>
            <w:vAlign w:val="center"/>
          </w:tcPr>
          <w:p w14:paraId="1163BAD9" w14:textId="77777777" w:rsidR="009211E5" w:rsidRPr="009211E5" w:rsidRDefault="009211E5" w:rsidP="009360D8">
            <w:pPr>
              <w:spacing w:after="0" w:line="276" w:lineRule="auto"/>
              <w:ind w:right="-90"/>
              <w:contextualSpacing/>
              <w:rPr>
                <w:rFonts w:ascii="Californian FB" w:hAnsi="Californian FB" w:cs="Segoe UI Symbol"/>
                <w:sz w:val="24"/>
              </w:rPr>
            </w:pPr>
          </w:p>
        </w:tc>
      </w:tr>
      <w:tr w:rsidR="009211E5" w:rsidRPr="009211E5" w14:paraId="4F91063B" w14:textId="77777777" w:rsidTr="00E85369">
        <w:tc>
          <w:tcPr>
            <w:tcW w:w="1710" w:type="dxa"/>
            <w:vMerge/>
            <w:shd w:val="clear" w:color="auto" w:fill="70AD47" w:themeFill="accent6"/>
          </w:tcPr>
          <w:p w14:paraId="41ED4269" w14:textId="77777777" w:rsidR="009211E5" w:rsidRPr="009211E5" w:rsidRDefault="009211E5" w:rsidP="009360D8">
            <w:pPr>
              <w:spacing w:after="0" w:line="276" w:lineRule="auto"/>
              <w:ind w:right="-90"/>
              <w:contextualSpacing/>
              <w:rPr>
                <w:rFonts w:ascii="Californian FB" w:hAnsi="Californian FB" w:cs="Arial"/>
                <w:b/>
                <w:color w:val="FFFFFF"/>
                <w:sz w:val="24"/>
              </w:rPr>
            </w:pPr>
          </w:p>
        </w:tc>
        <w:tc>
          <w:tcPr>
            <w:tcW w:w="5760" w:type="dxa"/>
            <w:vAlign w:val="center"/>
          </w:tcPr>
          <w:p w14:paraId="4619881E" w14:textId="4FA0A1B7" w:rsidR="009211E5" w:rsidRPr="009211E5" w:rsidRDefault="009211E5" w:rsidP="000B1B5F">
            <w:pPr>
              <w:pStyle w:val="ListParagraph"/>
              <w:numPr>
                <w:ilvl w:val="0"/>
                <w:numId w:val="3"/>
              </w:numPr>
              <w:spacing w:after="0" w:line="276" w:lineRule="auto"/>
              <w:ind w:left="342" w:right="-90"/>
              <w:rPr>
                <w:rFonts w:ascii="Californian FB" w:hAnsi="Californian FB" w:cs="Arial"/>
                <w:sz w:val="24"/>
              </w:rPr>
            </w:pPr>
            <w:r w:rsidRPr="009211E5">
              <w:rPr>
                <w:rFonts w:ascii="Californian FB" w:hAnsi="Californian FB" w:cs="Arial"/>
                <w:sz w:val="24"/>
              </w:rPr>
              <w:t>Servi</w:t>
            </w:r>
            <w:r w:rsidR="0059011F">
              <w:rPr>
                <w:rFonts w:ascii="Californian FB" w:hAnsi="Californian FB" w:cs="Arial"/>
                <w:sz w:val="24"/>
              </w:rPr>
              <w:t>ng Students with Special Needs</w:t>
            </w:r>
          </w:p>
        </w:tc>
        <w:tc>
          <w:tcPr>
            <w:tcW w:w="1260" w:type="dxa"/>
            <w:vAlign w:val="center"/>
          </w:tcPr>
          <w:p w14:paraId="5C87B5CC" w14:textId="77777777" w:rsidR="009211E5" w:rsidRPr="009211E5" w:rsidRDefault="009211E5" w:rsidP="009360D8">
            <w:pPr>
              <w:spacing w:after="0" w:line="276" w:lineRule="auto"/>
              <w:ind w:right="-90"/>
              <w:contextualSpacing/>
              <w:rPr>
                <w:rFonts w:ascii="Californian FB" w:hAnsi="Californian FB" w:cs="Segoe UI Symbol"/>
                <w:sz w:val="24"/>
              </w:rPr>
            </w:pPr>
          </w:p>
        </w:tc>
        <w:tc>
          <w:tcPr>
            <w:tcW w:w="1260" w:type="dxa"/>
            <w:vAlign w:val="center"/>
          </w:tcPr>
          <w:p w14:paraId="5D563736" w14:textId="77777777" w:rsidR="009211E5" w:rsidRPr="009211E5" w:rsidRDefault="009211E5" w:rsidP="009360D8">
            <w:pPr>
              <w:spacing w:after="0" w:line="276" w:lineRule="auto"/>
              <w:ind w:right="-90"/>
              <w:contextualSpacing/>
              <w:rPr>
                <w:rFonts w:ascii="Californian FB" w:hAnsi="Californian FB" w:cs="Segoe UI Symbol"/>
                <w:sz w:val="24"/>
              </w:rPr>
            </w:pPr>
          </w:p>
        </w:tc>
      </w:tr>
      <w:tr w:rsidR="009211E5" w:rsidRPr="009211E5" w14:paraId="2A1CB137" w14:textId="77777777" w:rsidTr="00E85369">
        <w:trPr>
          <w:trHeight w:val="395"/>
        </w:trPr>
        <w:tc>
          <w:tcPr>
            <w:tcW w:w="1710" w:type="dxa"/>
            <w:vMerge/>
            <w:shd w:val="clear" w:color="auto" w:fill="70AD47" w:themeFill="accent6"/>
          </w:tcPr>
          <w:p w14:paraId="09A8E9B1" w14:textId="77777777" w:rsidR="009211E5" w:rsidRPr="009211E5" w:rsidRDefault="009211E5" w:rsidP="009360D8">
            <w:pPr>
              <w:spacing w:after="0" w:line="276" w:lineRule="auto"/>
              <w:ind w:right="-90"/>
              <w:contextualSpacing/>
              <w:rPr>
                <w:rFonts w:ascii="Californian FB" w:hAnsi="Californian FB" w:cs="Arial"/>
                <w:b/>
                <w:color w:val="FFFFFF"/>
                <w:sz w:val="24"/>
              </w:rPr>
            </w:pPr>
          </w:p>
        </w:tc>
        <w:tc>
          <w:tcPr>
            <w:tcW w:w="5760" w:type="dxa"/>
            <w:vAlign w:val="center"/>
          </w:tcPr>
          <w:p w14:paraId="3019E020" w14:textId="77777777" w:rsidR="009211E5" w:rsidRPr="009211E5" w:rsidRDefault="009211E5" w:rsidP="000B1B5F">
            <w:pPr>
              <w:pStyle w:val="ListParagraph"/>
              <w:numPr>
                <w:ilvl w:val="0"/>
                <w:numId w:val="3"/>
              </w:numPr>
              <w:spacing w:after="0" w:line="276" w:lineRule="auto"/>
              <w:ind w:left="342" w:right="-90"/>
              <w:rPr>
                <w:rFonts w:ascii="Californian FB" w:hAnsi="Californian FB" w:cs="Arial"/>
                <w:sz w:val="24"/>
              </w:rPr>
            </w:pPr>
            <w:r w:rsidRPr="009211E5">
              <w:rPr>
                <w:rFonts w:ascii="Californian FB" w:hAnsi="Californian FB" w:cs="Arial"/>
                <w:sz w:val="24"/>
              </w:rPr>
              <w:t>Dispute Resolution Process</w:t>
            </w:r>
          </w:p>
        </w:tc>
        <w:tc>
          <w:tcPr>
            <w:tcW w:w="1260" w:type="dxa"/>
            <w:vAlign w:val="center"/>
          </w:tcPr>
          <w:p w14:paraId="6BB807A2" w14:textId="77777777" w:rsidR="009211E5" w:rsidRPr="009211E5" w:rsidRDefault="009211E5" w:rsidP="009360D8">
            <w:pPr>
              <w:spacing w:after="0" w:line="276" w:lineRule="auto"/>
              <w:ind w:right="-90"/>
              <w:contextualSpacing/>
              <w:rPr>
                <w:rFonts w:ascii="Californian FB" w:hAnsi="Californian FB" w:cs="Segoe UI Symbol"/>
                <w:sz w:val="24"/>
              </w:rPr>
            </w:pPr>
          </w:p>
        </w:tc>
        <w:tc>
          <w:tcPr>
            <w:tcW w:w="1260" w:type="dxa"/>
            <w:vAlign w:val="center"/>
          </w:tcPr>
          <w:p w14:paraId="0E09D428" w14:textId="77777777" w:rsidR="009211E5" w:rsidRPr="009211E5" w:rsidRDefault="009211E5" w:rsidP="009360D8">
            <w:pPr>
              <w:spacing w:after="0" w:line="276" w:lineRule="auto"/>
              <w:ind w:right="-90"/>
              <w:contextualSpacing/>
              <w:rPr>
                <w:rFonts w:ascii="Californian FB" w:hAnsi="Californian FB" w:cs="Segoe UI Symbol"/>
                <w:sz w:val="24"/>
              </w:rPr>
            </w:pPr>
          </w:p>
        </w:tc>
      </w:tr>
      <w:tr w:rsidR="009211E5" w:rsidRPr="009211E5" w14:paraId="0D6532D9" w14:textId="77777777" w:rsidTr="00E85369">
        <w:tc>
          <w:tcPr>
            <w:tcW w:w="1710" w:type="dxa"/>
            <w:vMerge/>
            <w:shd w:val="clear" w:color="auto" w:fill="70AD47" w:themeFill="accent6"/>
          </w:tcPr>
          <w:p w14:paraId="29C744AD" w14:textId="77777777" w:rsidR="009211E5" w:rsidRPr="009211E5" w:rsidRDefault="009211E5" w:rsidP="009360D8">
            <w:pPr>
              <w:spacing w:after="0" w:line="276" w:lineRule="auto"/>
              <w:ind w:right="-90"/>
              <w:contextualSpacing/>
              <w:rPr>
                <w:rFonts w:ascii="Californian FB" w:hAnsi="Californian FB" w:cs="Arial"/>
                <w:b/>
                <w:color w:val="FFFFFF"/>
                <w:sz w:val="24"/>
              </w:rPr>
            </w:pPr>
          </w:p>
        </w:tc>
        <w:tc>
          <w:tcPr>
            <w:tcW w:w="5760" w:type="dxa"/>
            <w:vAlign w:val="center"/>
          </w:tcPr>
          <w:p w14:paraId="5CA27571" w14:textId="77777777" w:rsidR="009211E5" w:rsidRPr="009211E5" w:rsidRDefault="009211E5" w:rsidP="000B1B5F">
            <w:pPr>
              <w:pStyle w:val="ListParagraph"/>
              <w:numPr>
                <w:ilvl w:val="0"/>
                <w:numId w:val="3"/>
              </w:numPr>
              <w:spacing w:after="0" w:line="276" w:lineRule="auto"/>
              <w:ind w:left="342" w:right="-90"/>
              <w:rPr>
                <w:rFonts w:ascii="Californian FB" w:hAnsi="Californian FB" w:cs="Arial"/>
                <w:sz w:val="24"/>
              </w:rPr>
            </w:pPr>
            <w:r w:rsidRPr="009211E5">
              <w:rPr>
                <w:rFonts w:ascii="Californian FB" w:hAnsi="Californian FB" w:cs="Arial"/>
                <w:sz w:val="24"/>
              </w:rPr>
              <w:t>School Management Contracts (if applicable)</w:t>
            </w:r>
          </w:p>
        </w:tc>
        <w:tc>
          <w:tcPr>
            <w:tcW w:w="1260" w:type="dxa"/>
            <w:vAlign w:val="center"/>
          </w:tcPr>
          <w:p w14:paraId="5F804CA9" w14:textId="77777777" w:rsidR="009211E5" w:rsidRPr="009211E5" w:rsidRDefault="009211E5" w:rsidP="009360D8">
            <w:pPr>
              <w:spacing w:after="0" w:line="276" w:lineRule="auto"/>
              <w:ind w:right="-90"/>
              <w:contextualSpacing/>
              <w:rPr>
                <w:rFonts w:ascii="Californian FB" w:hAnsi="Californian FB" w:cs="Segoe UI Symbol"/>
                <w:sz w:val="24"/>
              </w:rPr>
            </w:pPr>
          </w:p>
        </w:tc>
        <w:tc>
          <w:tcPr>
            <w:tcW w:w="1260" w:type="dxa"/>
            <w:vAlign w:val="center"/>
          </w:tcPr>
          <w:p w14:paraId="5809DCB7" w14:textId="77777777" w:rsidR="009211E5" w:rsidRPr="009211E5" w:rsidRDefault="009211E5" w:rsidP="009360D8">
            <w:pPr>
              <w:spacing w:after="0" w:line="276" w:lineRule="auto"/>
              <w:ind w:right="-90"/>
              <w:contextualSpacing/>
              <w:rPr>
                <w:rFonts w:ascii="Californian FB" w:hAnsi="Californian FB" w:cs="Segoe UI Symbol"/>
                <w:sz w:val="24"/>
              </w:rPr>
            </w:pPr>
          </w:p>
        </w:tc>
      </w:tr>
      <w:tr w:rsidR="009211E5" w:rsidRPr="009211E5" w14:paraId="18D7453B" w14:textId="77777777" w:rsidTr="00E85369">
        <w:tc>
          <w:tcPr>
            <w:tcW w:w="7470" w:type="dxa"/>
            <w:gridSpan w:val="2"/>
          </w:tcPr>
          <w:p w14:paraId="7E5C648D" w14:textId="77777777" w:rsidR="009211E5" w:rsidRPr="009211E5" w:rsidRDefault="009211E5" w:rsidP="009360D8">
            <w:pPr>
              <w:spacing w:after="0" w:line="276" w:lineRule="auto"/>
              <w:ind w:right="-90"/>
              <w:contextualSpacing/>
              <w:rPr>
                <w:rFonts w:ascii="Californian FB" w:hAnsi="Californian FB" w:cs="Arial"/>
                <w:sz w:val="24"/>
              </w:rPr>
            </w:pPr>
            <w:r w:rsidRPr="009211E5">
              <w:rPr>
                <w:rFonts w:ascii="Californian FB" w:hAnsi="Californian FB" w:cs="Arial"/>
                <w:b/>
                <w:sz w:val="24"/>
              </w:rPr>
              <w:t>Electronic copy of entire application</w:t>
            </w:r>
          </w:p>
        </w:tc>
        <w:tc>
          <w:tcPr>
            <w:tcW w:w="1260" w:type="dxa"/>
            <w:vAlign w:val="center"/>
          </w:tcPr>
          <w:p w14:paraId="398A7E7E" w14:textId="77777777" w:rsidR="009211E5" w:rsidRPr="009211E5" w:rsidRDefault="009211E5" w:rsidP="009360D8">
            <w:pPr>
              <w:spacing w:after="0" w:line="276" w:lineRule="auto"/>
              <w:ind w:right="-90"/>
              <w:contextualSpacing/>
              <w:rPr>
                <w:rFonts w:ascii="Californian FB" w:hAnsi="Californian FB" w:cs="Arial"/>
                <w:sz w:val="24"/>
              </w:rPr>
            </w:pPr>
          </w:p>
        </w:tc>
        <w:tc>
          <w:tcPr>
            <w:tcW w:w="1260" w:type="dxa"/>
            <w:vAlign w:val="center"/>
          </w:tcPr>
          <w:p w14:paraId="112378A0" w14:textId="77777777" w:rsidR="009211E5" w:rsidRPr="009211E5" w:rsidRDefault="009211E5" w:rsidP="009360D8">
            <w:pPr>
              <w:spacing w:after="0" w:line="276" w:lineRule="auto"/>
              <w:ind w:right="-90"/>
              <w:contextualSpacing/>
              <w:rPr>
                <w:rFonts w:ascii="Californian FB" w:hAnsi="Californian FB" w:cs="Arial"/>
                <w:sz w:val="24"/>
              </w:rPr>
            </w:pPr>
          </w:p>
        </w:tc>
      </w:tr>
    </w:tbl>
    <w:p w14:paraId="15879744" w14:textId="77777777" w:rsidR="009211E5" w:rsidRPr="009211E5" w:rsidRDefault="009211E5" w:rsidP="009360D8">
      <w:pPr>
        <w:tabs>
          <w:tab w:val="left" w:pos="360"/>
          <w:tab w:val="left" w:pos="5760"/>
        </w:tabs>
        <w:spacing w:line="276" w:lineRule="auto"/>
        <w:ind w:right="-90"/>
        <w:contextualSpacing/>
        <w:rPr>
          <w:rFonts w:ascii="Californian FB" w:hAnsi="Californian FB" w:cs="Arial"/>
          <w:sz w:val="24"/>
        </w:rPr>
      </w:pPr>
    </w:p>
    <w:p w14:paraId="1889E58A" w14:textId="497D8D34" w:rsidR="007527CE" w:rsidRPr="007C34A8" w:rsidRDefault="00B97C73" w:rsidP="007527CE">
      <w:pPr>
        <w:pStyle w:val="TableTextLeft"/>
      </w:pPr>
      <w:r w:rsidRPr="001532A4">
        <w:rPr>
          <w:rFonts w:ascii="Californian FB" w:hAnsi="Californian FB"/>
          <w:szCs w:val="22"/>
        </w:rPr>
        <w:t xml:space="preserve">The proposed charter school </w:t>
      </w:r>
      <w:r w:rsidR="00D044C7" w:rsidRPr="001532A4">
        <w:rPr>
          <w:rFonts w:ascii="Californian FB" w:hAnsi="Californian FB"/>
          <w:szCs w:val="22"/>
        </w:rPr>
        <w:t>Steering Committee</w:t>
      </w:r>
      <w:r w:rsidRPr="001532A4">
        <w:rPr>
          <w:rFonts w:ascii="Californian FB" w:hAnsi="Californian FB"/>
          <w:szCs w:val="22"/>
        </w:rPr>
        <w:t xml:space="preserve"> intends to apply for the CCSP Grant</w:t>
      </w:r>
      <w:r w:rsidR="007527CE">
        <w:rPr>
          <w:rFonts w:ascii="Californian FB" w:hAnsi="Californian FB"/>
          <w:szCs w:val="22"/>
        </w:rPr>
        <w:t xml:space="preserve"> </w:t>
      </w:r>
      <w:r w:rsidR="007527CE" w:rsidRPr="007C34A8">
        <w:fldChar w:fldCharType="begin">
          <w:ffData>
            <w:name w:val="Check1"/>
            <w:enabled/>
            <w:calcOnExit w:val="0"/>
            <w:checkBox>
              <w:sizeAuto/>
              <w:default w:val="0"/>
            </w:checkBox>
          </w:ffData>
        </w:fldChar>
      </w:r>
      <w:r w:rsidR="007527CE" w:rsidRPr="007C34A8">
        <w:instrText xml:space="preserve"> FORMCHECKBOX </w:instrText>
      </w:r>
      <w:r w:rsidR="0014627D">
        <w:fldChar w:fldCharType="separate"/>
      </w:r>
      <w:r w:rsidR="007527CE" w:rsidRPr="007C34A8">
        <w:fldChar w:fldCharType="end"/>
      </w:r>
      <w:r w:rsidR="007527CE" w:rsidRPr="007C34A8">
        <w:t xml:space="preserve"> Yes</w:t>
      </w:r>
      <w:r w:rsidR="007527CE">
        <w:t xml:space="preserve"> </w:t>
      </w:r>
      <w:r w:rsidR="007527CE">
        <w:rPr>
          <w:rFonts w:ascii="Californian FB" w:hAnsi="Californian FB"/>
          <w:szCs w:val="22"/>
        </w:rPr>
        <w:t xml:space="preserve"> </w:t>
      </w:r>
      <w:r w:rsidR="007527CE" w:rsidRPr="007C34A8">
        <w:fldChar w:fldCharType="begin">
          <w:ffData>
            <w:name w:val="Check1"/>
            <w:enabled/>
            <w:calcOnExit w:val="0"/>
            <w:checkBox>
              <w:sizeAuto/>
              <w:default w:val="0"/>
            </w:checkBox>
          </w:ffData>
        </w:fldChar>
      </w:r>
      <w:r w:rsidR="007527CE" w:rsidRPr="007C34A8">
        <w:instrText xml:space="preserve"> FORMCHECKBOX </w:instrText>
      </w:r>
      <w:r w:rsidR="0014627D">
        <w:fldChar w:fldCharType="separate"/>
      </w:r>
      <w:r w:rsidR="007527CE" w:rsidRPr="007C34A8">
        <w:fldChar w:fldCharType="end"/>
      </w:r>
      <w:r w:rsidR="007527CE" w:rsidRPr="007C34A8">
        <w:t xml:space="preserve"> </w:t>
      </w:r>
      <w:r w:rsidR="007527CE">
        <w:t>No</w:t>
      </w:r>
    </w:p>
    <w:p w14:paraId="79785BDC" w14:textId="77777777" w:rsidR="0059011F" w:rsidRDefault="0059011F" w:rsidP="009360D8">
      <w:pPr>
        <w:ind w:right="-90"/>
        <w:rPr>
          <w:rFonts w:ascii="Californian FB" w:eastAsiaTheme="majorEastAsia" w:hAnsi="Californian FB" w:cstheme="majorBidi"/>
          <w:color w:val="2F5496" w:themeColor="accent1" w:themeShade="BF"/>
          <w:sz w:val="24"/>
        </w:rPr>
      </w:pPr>
      <w:r>
        <w:rPr>
          <w:rFonts w:ascii="Californian FB" w:hAnsi="Californian FB"/>
          <w:sz w:val="24"/>
        </w:rPr>
        <w:br w:type="page"/>
      </w:r>
    </w:p>
    <w:p w14:paraId="69815A97" w14:textId="61DBFF2C" w:rsidR="001532A4" w:rsidRDefault="001532A4" w:rsidP="003365BC">
      <w:pPr>
        <w:pStyle w:val="Heading1"/>
      </w:pPr>
      <w:bookmarkStart w:id="12" w:name="_Toc507242192"/>
      <w:r>
        <w:lastRenderedPageBreak/>
        <w:t>Application Elements</w:t>
      </w:r>
      <w:bookmarkEnd w:id="12"/>
    </w:p>
    <w:p w14:paraId="533BF0B0" w14:textId="65F27F09" w:rsidR="00FA438A" w:rsidRPr="00FA438A" w:rsidRDefault="00FA438A" w:rsidP="009360D8">
      <w:pPr>
        <w:ind w:right="-90"/>
        <w:rPr>
          <w:rFonts w:ascii="Californian FB" w:hAnsi="Californian FB"/>
          <w:b/>
          <w:i/>
          <w:color w:val="4472C4" w:themeColor="accent1"/>
          <w:u w:val="single"/>
        </w:rPr>
      </w:pPr>
      <w:r>
        <w:rPr>
          <w:rFonts w:ascii="Californian FB" w:hAnsi="Californian FB"/>
          <w:b/>
          <w:i/>
          <w:color w:val="4472C4" w:themeColor="accent1"/>
          <w:u w:val="single"/>
        </w:rPr>
        <w:t>Note to Applicants: The s</w:t>
      </w:r>
      <w:r w:rsidRPr="00FA438A">
        <w:rPr>
          <w:rFonts w:ascii="Californian FB" w:hAnsi="Californian FB"/>
          <w:b/>
          <w:i/>
          <w:color w:val="4472C4" w:themeColor="accent1"/>
          <w:u w:val="single"/>
        </w:rPr>
        <w:t xml:space="preserve">mall numbers in italics </w:t>
      </w:r>
      <w:r>
        <w:rPr>
          <w:rFonts w:ascii="Californian FB" w:hAnsi="Californian FB"/>
          <w:b/>
          <w:i/>
          <w:color w:val="4472C4" w:themeColor="accent1"/>
          <w:u w:val="single"/>
        </w:rPr>
        <w:t xml:space="preserve">after section heading </w:t>
      </w:r>
      <w:r w:rsidRPr="00FA438A">
        <w:rPr>
          <w:rFonts w:ascii="Californian FB" w:hAnsi="Californian FB"/>
          <w:b/>
          <w:i/>
          <w:color w:val="4472C4" w:themeColor="accent1"/>
          <w:u w:val="single"/>
        </w:rPr>
        <w:t>are links that jump to the CCSP Appendix for this section for your reference.</w:t>
      </w:r>
    </w:p>
    <w:p w14:paraId="0EE0FD5D" w14:textId="7D4EBD89" w:rsidR="009211E5" w:rsidRPr="009211E5" w:rsidRDefault="009211E5" w:rsidP="003365BC">
      <w:pPr>
        <w:pStyle w:val="Heading1"/>
      </w:pPr>
      <w:bookmarkStart w:id="13" w:name="_Toc507242193"/>
      <w:r w:rsidRPr="009211E5">
        <w:t>Letter of Intent</w:t>
      </w:r>
      <w:bookmarkEnd w:id="13"/>
      <w:r w:rsidRPr="009211E5">
        <w:t xml:space="preserve"> </w:t>
      </w:r>
    </w:p>
    <w:p w14:paraId="4F59D9F2" w14:textId="52D7F60E" w:rsidR="006809F4" w:rsidRPr="001532A4" w:rsidRDefault="009211E5" w:rsidP="009360D8">
      <w:pPr>
        <w:spacing w:line="276" w:lineRule="auto"/>
        <w:ind w:right="-90"/>
        <w:contextualSpacing/>
        <w:rPr>
          <w:rFonts w:ascii="Californian FB" w:hAnsi="Californian FB" w:cs="Arial"/>
          <w:szCs w:val="22"/>
        </w:rPr>
      </w:pPr>
      <w:r w:rsidRPr="001532A4">
        <w:rPr>
          <w:rFonts w:ascii="Californian FB" w:hAnsi="Californian FB" w:cs="Arial"/>
          <w:szCs w:val="22"/>
        </w:rPr>
        <w:t xml:space="preserve">Please submit a </w:t>
      </w:r>
      <w:r w:rsidR="00BA30F9">
        <w:rPr>
          <w:rFonts w:ascii="Californian FB" w:hAnsi="Californian FB" w:cs="Arial"/>
          <w:szCs w:val="22"/>
        </w:rPr>
        <w:t>L</w:t>
      </w:r>
      <w:r w:rsidRPr="001532A4">
        <w:rPr>
          <w:rFonts w:ascii="Californian FB" w:hAnsi="Californian FB" w:cs="Arial"/>
          <w:szCs w:val="22"/>
        </w:rPr>
        <w:t xml:space="preserve">etter of </w:t>
      </w:r>
      <w:r w:rsidR="00BA30F9">
        <w:rPr>
          <w:rFonts w:ascii="Californian FB" w:hAnsi="Californian FB" w:cs="Arial"/>
          <w:szCs w:val="22"/>
        </w:rPr>
        <w:t>I</w:t>
      </w:r>
      <w:r w:rsidRPr="001532A4">
        <w:rPr>
          <w:rFonts w:ascii="Californian FB" w:hAnsi="Californian FB" w:cs="Arial"/>
          <w:szCs w:val="22"/>
        </w:rPr>
        <w:t>ntent by the deadline identified</w:t>
      </w:r>
      <w:r w:rsidR="00907367" w:rsidRPr="001532A4">
        <w:rPr>
          <w:rFonts w:ascii="Californian FB" w:hAnsi="Californian FB" w:cs="Arial"/>
          <w:szCs w:val="22"/>
        </w:rPr>
        <w:t xml:space="preserve"> above</w:t>
      </w:r>
      <w:r w:rsidRPr="001532A4">
        <w:rPr>
          <w:rFonts w:ascii="Californian FB" w:hAnsi="Californian FB" w:cs="Arial"/>
          <w:szCs w:val="22"/>
        </w:rPr>
        <w:t xml:space="preserve">. The Letter of Intent is a </w:t>
      </w:r>
      <w:r w:rsidR="007527CE">
        <w:rPr>
          <w:rFonts w:ascii="Californian FB" w:hAnsi="Californian FB" w:cs="Arial"/>
          <w:szCs w:val="22"/>
        </w:rPr>
        <w:t xml:space="preserve">one to </w:t>
      </w:r>
      <w:r w:rsidR="00BA30F9">
        <w:rPr>
          <w:rFonts w:ascii="Californian FB" w:hAnsi="Californian FB" w:cs="Arial"/>
          <w:szCs w:val="22"/>
        </w:rPr>
        <w:t>two</w:t>
      </w:r>
      <w:r w:rsidR="00BA30F9" w:rsidRPr="001532A4">
        <w:rPr>
          <w:rFonts w:ascii="Californian FB" w:hAnsi="Californian FB" w:cs="Arial"/>
          <w:szCs w:val="22"/>
        </w:rPr>
        <w:t>-page</w:t>
      </w:r>
      <w:r w:rsidR="00907367" w:rsidRPr="001532A4">
        <w:rPr>
          <w:rFonts w:ascii="Californian FB" w:hAnsi="Californian FB" w:cs="Arial"/>
          <w:szCs w:val="22"/>
        </w:rPr>
        <w:t xml:space="preserve"> </w:t>
      </w:r>
      <w:r w:rsidRPr="001532A4">
        <w:rPr>
          <w:rFonts w:ascii="Californian FB" w:hAnsi="Californian FB" w:cs="Arial"/>
          <w:szCs w:val="22"/>
        </w:rPr>
        <w:t>narrative providing the prospective authorizer the information</w:t>
      </w:r>
      <w:r w:rsidR="00FC2C71" w:rsidRPr="001532A4">
        <w:rPr>
          <w:rFonts w:ascii="Californian FB" w:hAnsi="Californian FB" w:cs="Arial"/>
          <w:szCs w:val="22"/>
        </w:rPr>
        <w:t xml:space="preserve"> listed below</w:t>
      </w:r>
      <w:r w:rsidRPr="001532A4">
        <w:rPr>
          <w:rFonts w:ascii="Californian FB" w:hAnsi="Californian FB" w:cs="Arial"/>
          <w:szCs w:val="22"/>
        </w:rPr>
        <w:t xml:space="preserve">. </w:t>
      </w:r>
    </w:p>
    <w:p w14:paraId="6864A25D" w14:textId="1E27EBFA" w:rsidR="009211E5" w:rsidRPr="001532A4" w:rsidRDefault="001962C1" w:rsidP="009360D8">
      <w:pPr>
        <w:spacing w:line="276" w:lineRule="auto"/>
        <w:ind w:right="-90"/>
        <w:contextualSpacing/>
        <w:rPr>
          <w:rFonts w:ascii="Californian FB" w:hAnsi="Californian FB" w:cs="Arial"/>
          <w:color w:val="C00000"/>
          <w:szCs w:val="22"/>
        </w:rPr>
      </w:pPr>
      <w:r w:rsidRPr="001532A4">
        <w:rPr>
          <w:rFonts w:ascii="Californian FB" w:hAnsi="Californian FB" w:cs="Arial"/>
          <w:i/>
          <w:color w:val="C00000"/>
          <w:szCs w:val="22"/>
        </w:rPr>
        <w:t>A</w:t>
      </w:r>
      <w:r w:rsidR="009211E5" w:rsidRPr="001532A4">
        <w:rPr>
          <w:rFonts w:ascii="Californian FB" w:hAnsi="Californian FB" w:cs="Arial"/>
          <w:i/>
          <w:color w:val="C00000"/>
          <w:szCs w:val="22"/>
        </w:rPr>
        <w:t xml:space="preserve">uthorizers should tailor the elements required/suggested in the Letter of </w:t>
      </w:r>
      <w:r w:rsidR="00FC2C71" w:rsidRPr="001532A4">
        <w:rPr>
          <w:rFonts w:ascii="Californian FB" w:hAnsi="Californian FB" w:cs="Arial"/>
          <w:i/>
          <w:color w:val="C00000"/>
          <w:szCs w:val="22"/>
        </w:rPr>
        <w:t>Intent.</w:t>
      </w:r>
    </w:p>
    <w:p w14:paraId="77B5B1DC" w14:textId="77777777" w:rsidR="009211E5" w:rsidRPr="001532A4" w:rsidRDefault="009211E5" w:rsidP="000B1B5F">
      <w:pPr>
        <w:pStyle w:val="ListParagraph"/>
        <w:numPr>
          <w:ilvl w:val="0"/>
          <w:numId w:val="50"/>
        </w:numPr>
        <w:spacing w:line="276" w:lineRule="auto"/>
        <w:ind w:right="-90"/>
        <w:rPr>
          <w:rFonts w:ascii="Californian FB" w:hAnsi="Californian FB" w:cs="Arial"/>
          <w:szCs w:val="22"/>
        </w:rPr>
      </w:pPr>
      <w:r w:rsidRPr="001532A4">
        <w:rPr>
          <w:rFonts w:ascii="Californian FB" w:hAnsi="Californian FB" w:cs="Arial"/>
          <w:szCs w:val="22"/>
        </w:rPr>
        <w:t>The name of the proposed charter school</w:t>
      </w:r>
    </w:p>
    <w:p w14:paraId="10752A3A" w14:textId="2A150615" w:rsidR="009211E5" w:rsidRPr="001532A4" w:rsidRDefault="009211E5" w:rsidP="000B1B5F">
      <w:pPr>
        <w:pStyle w:val="ListParagraph"/>
        <w:numPr>
          <w:ilvl w:val="0"/>
          <w:numId w:val="50"/>
        </w:numPr>
        <w:spacing w:line="276" w:lineRule="auto"/>
        <w:ind w:right="-90"/>
        <w:rPr>
          <w:rFonts w:ascii="Californian FB" w:hAnsi="Californian FB" w:cs="Arial"/>
          <w:szCs w:val="22"/>
        </w:rPr>
      </w:pPr>
      <w:r w:rsidRPr="001532A4">
        <w:rPr>
          <w:rFonts w:ascii="Californian FB" w:hAnsi="Californian FB" w:cs="Arial"/>
          <w:szCs w:val="22"/>
        </w:rPr>
        <w:t>The names of individuals who form the core group</w:t>
      </w:r>
      <w:r w:rsidR="00BA30F9">
        <w:rPr>
          <w:rFonts w:ascii="Californian FB" w:hAnsi="Californian FB" w:cs="Arial"/>
          <w:szCs w:val="22"/>
        </w:rPr>
        <w:t>, or steering committee,</w:t>
      </w:r>
      <w:r w:rsidRPr="001532A4">
        <w:rPr>
          <w:rFonts w:ascii="Californian FB" w:hAnsi="Californian FB" w:cs="Arial"/>
          <w:szCs w:val="22"/>
        </w:rPr>
        <w:t xml:space="preserve"> that is working on the </w:t>
      </w:r>
      <w:r w:rsidR="00907367" w:rsidRPr="001532A4">
        <w:rPr>
          <w:rFonts w:ascii="Californian FB" w:hAnsi="Californian FB" w:cs="Arial"/>
          <w:szCs w:val="22"/>
        </w:rPr>
        <w:t xml:space="preserve">development of the </w:t>
      </w:r>
      <w:r w:rsidRPr="001532A4">
        <w:rPr>
          <w:rFonts w:ascii="Californian FB" w:hAnsi="Californian FB" w:cs="Arial"/>
          <w:szCs w:val="22"/>
        </w:rPr>
        <w:t>charter school</w:t>
      </w:r>
    </w:p>
    <w:p w14:paraId="79E1BCB9" w14:textId="791703CF" w:rsidR="009211E5" w:rsidRPr="001532A4" w:rsidRDefault="009211E5" w:rsidP="000B1B5F">
      <w:pPr>
        <w:pStyle w:val="ListParagraph"/>
        <w:numPr>
          <w:ilvl w:val="0"/>
          <w:numId w:val="50"/>
        </w:numPr>
        <w:spacing w:line="276" w:lineRule="auto"/>
        <w:ind w:right="-90"/>
        <w:rPr>
          <w:rFonts w:ascii="Californian FB" w:hAnsi="Californian FB" w:cs="Arial"/>
          <w:szCs w:val="22"/>
        </w:rPr>
      </w:pPr>
      <w:r w:rsidRPr="001532A4">
        <w:rPr>
          <w:rFonts w:ascii="Californian FB" w:hAnsi="Californian FB" w:cs="Arial"/>
          <w:szCs w:val="22"/>
        </w:rPr>
        <w:t xml:space="preserve">The </w:t>
      </w:r>
      <w:r w:rsidR="00907367" w:rsidRPr="001532A4">
        <w:rPr>
          <w:rFonts w:ascii="Californian FB" w:hAnsi="Californian FB" w:cs="Arial"/>
          <w:szCs w:val="22"/>
        </w:rPr>
        <w:t xml:space="preserve">proposed </w:t>
      </w:r>
      <w:r w:rsidRPr="001532A4">
        <w:rPr>
          <w:rFonts w:ascii="Californian FB" w:hAnsi="Californian FB" w:cs="Arial"/>
          <w:szCs w:val="22"/>
        </w:rPr>
        <w:t>location (if known)</w:t>
      </w:r>
    </w:p>
    <w:p w14:paraId="6411F440" w14:textId="0920A641" w:rsidR="009211E5" w:rsidRPr="001532A4" w:rsidRDefault="009211E5" w:rsidP="000B1B5F">
      <w:pPr>
        <w:pStyle w:val="ListParagraph"/>
        <w:numPr>
          <w:ilvl w:val="0"/>
          <w:numId w:val="50"/>
        </w:numPr>
        <w:spacing w:line="276" w:lineRule="auto"/>
        <w:ind w:right="-90"/>
        <w:rPr>
          <w:rFonts w:ascii="Californian FB" w:hAnsi="Californian FB" w:cs="Arial"/>
          <w:szCs w:val="22"/>
        </w:rPr>
      </w:pPr>
      <w:r w:rsidRPr="001532A4">
        <w:rPr>
          <w:rFonts w:ascii="Californian FB" w:hAnsi="Californian FB" w:cs="Arial"/>
          <w:szCs w:val="22"/>
        </w:rPr>
        <w:t>The</w:t>
      </w:r>
      <w:r w:rsidR="00907367" w:rsidRPr="001532A4">
        <w:rPr>
          <w:rFonts w:ascii="Californian FB" w:hAnsi="Californian FB" w:cs="Arial"/>
          <w:szCs w:val="22"/>
        </w:rPr>
        <w:t xml:space="preserve"> proposed</w:t>
      </w:r>
      <w:r w:rsidRPr="001532A4">
        <w:rPr>
          <w:rFonts w:ascii="Californian FB" w:hAnsi="Californian FB" w:cs="Arial"/>
          <w:szCs w:val="22"/>
        </w:rPr>
        <w:t xml:space="preserve"> grade levels to be served</w:t>
      </w:r>
      <w:r w:rsidR="00907367" w:rsidRPr="001532A4">
        <w:rPr>
          <w:rFonts w:ascii="Californian FB" w:hAnsi="Californian FB" w:cs="Arial"/>
          <w:szCs w:val="22"/>
        </w:rPr>
        <w:t xml:space="preserve"> in year 1 and at </w:t>
      </w:r>
      <w:r w:rsidR="00D53EA3" w:rsidRPr="001532A4">
        <w:rPr>
          <w:rFonts w:ascii="Californian FB" w:hAnsi="Californian FB" w:cs="Arial"/>
          <w:szCs w:val="22"/>
        </w:rPr>
        <w:t xml:space="preserve">full </w:t>
      </w:r>
      <w:r w:rsidR="00907367" w:rsidRPr="001532A4">
        <w:rPr>
          <w:rFonts w:ascii="Californian FB" w:hAnsi="Californian FB" w:cs="Arial"/>
          <w:szCs w:val="22"/>
        </w:rPr>
        <w:t>buildout</w:t>
      </w:r>
    </w:p>
    <w:p w14:paraId="1FD41C96" w14:textId="77777777" w:rsidR="009211E5" w:rsidRPr="001532A4" w:rsidRDefault="009211E5" w:rsidP="000B1B5F">
      <w:pPr>
        <w:pStyle w:val="ListParagraph"/>
        <w:numPr>
          <w:ilvl w:val="0"/>
          <w:numId w:val="50"/>
        </w:numPr>
        <w:spacing w:line="276" w:lineRule="auto"/>
        <w:ind w:right="-90"/>
        <w:rPr>
          <w:rFonts w:ascii="Californian FB" w:hAnsi="Californian FB" w:cs="Arial"/>
          <w:szCs w:val="22"/>
        </w:rPr>
      </w:pPr>
      <w:r w:rsidRPr="001532A4">
        <w:rPr>
          <w:rFonts w:ascii="Californian FB" w:hAnsi="Californian FB" w:cs="Arial"/>
          <w:szCs w:val="22"/>
        </w:rPr>
        <w:t>The proposed opening date of the school</w:t>
      </w:r>
    </w:p>
    <w:p w14:paraId="5FA041CD" w14:textId="4207696D" w:rsidR="001A4798" w:rsidRPr="001532A4" w:rsidRDefault="009211E5" w:rsidP="000B1B5F">
      <w:pPr>
        <w:pStyle w:val="ListParagraph"/>
        <w:numPr>
          <w:ilvl w:val="0"/>
          <w:numId w:val="50"/>
        </w:numPr>
        <w:spacing w:line="276" w:lineRule="auto"/>
        <w:ind w:right="-90"/>
        <w:rPr>
          <w:rFonts w:ascii="Californian FB" w:hAnsi="Californian FB" w:cs="Arial"/>
          <w:szCs w:val="22"/>
        </w:rPr>
      </w:pPr>
      <w:r w:rsidRPr="001532A4">
        <w:rPr>
          <w:rFonts w:ascii="Californian FB" w:hAnsi="Californian FB" w:cs="Arial"/>
          <w:szCs w:val="22"/>
        </w:rPr>
        <w:t>A brief rationale for the proposal</w:t>
      </w:r>
      <w:r w:rsidR="00BA30F9">
        <w:rPr>
          <w:rFonts w:ascii="Californian FB" w:hAnsi="Californian FB" w:cs="Arial"/>
          <w:szCs w:val="22"/>
        </w:rPr>
        <w:t xml:space="preserve"> - </w:t>
      </w:r>
      <w:r w:rsidRPr="001532A4">
        <w:rPr>
          <w:rFonts w:ascii="Californian FB" w:hAnsi="Californian FB" w:cs="Arial"/>
          <w:szCs w:val="22"/>
        </w:rPr>
        <w:t>why a charter school is being proposed</w:t>
      </w:r>
    </w:p>
    <w:p w14:paraId="55BAAA66" w14:textId="4DE0E0C4" w:rsidR="00A07585" w:rsidRPr="00FA438A" w:rsidRDefault="007A5251" w:rsidP="003365BC">
      <w:pPr>
        <w:pStyle w:val="Heading1"/>
      </w:pPr>
      <w:bookmarkStart w:id="14" w:name="_Toc507242194"/>
      <w:r>
        <w:t xml:space="preserve">A. </w:t>
      </w:r>
      <w:r w:rsidR="00A07585" w:rsidRPr="00A07585">
        <w:t>Executive Summary</w:t>
      </w:r>
      <w:r w:rsidR="009A442B" w:rsidRPr="002C5BB2">
        <w:rPr>
          <w:i/>
          <w:color w:val="C00000"/>
          <w:sz w:val="20"/>
          <w:szCs w:val="20"/>
          <w:u w:val="single"/>
        </w:rPr>
        <w:t xml:space="preserve"> </w:t>
      </w:r>
      <w:bookmarkEnd w:id="14"/>
      <w:r w:rsidR="00C273B9" w:rsidRPr="002C5BB2">
        <w:rPr>
          <w:i/>
          <w:color w:val="C00000"/>
          <w:sz w:val="20"/>
          <w:szCs w:val="20"/>
          <w:u w:val="single"/>
        </w:rPr>
        <w:fldChar w:fldCharType="begin"/>
      </w:r>
      <w:r w:rsidR="00C273B9" w:rsidRPr="002C5BB2">
        <w:rPr>
          <w:i/>
          <w:color w:val="C00000"/>
          <w:sz w:val="20"/>
          <w:szCs w:val="20"/>
          <w:u w:val="single"/>
        </w:rPr>
        <w:instrText xml:space="preserve"> PAGEREF _Ref507238549 \h </w:instrText>
      </w:r>
      <w:r w:rsidR="00C273B9" w:rsidRPr="002C5BB2">
        <w:rPr>
          <w:i/>
          <w:color w:val="C00000"/>
          <w:sz w:val="20"/>
          <w:szCs w:val="20"/>
          <w:u w:val="single"/>
        </w:rPr>
      </w:r>
      <w:r w:rsidR="00C273B9" w:rsidRPr="002C5BB2">
        <w:rPr>
          <w:i/>
          <w:color w:val="C00000"/>
          <w:sz w:val="20"/>
          <w:szCs w:val="20"/>
          <w:u w:val="single"/>
        </w:rPr>
        <w:fldChar w:fldCharType="separate"/>
      </w:r>
      <w:r w:rsidR="00C273B9" w:rsidRPr="002C5BB2">
        <w:rPr>
          <w:i/>
          <w:noProof/>
          <w:color w:val="C00000"/>
          <w:sz w:val="20"/>
          <w:szCs w:val="20"/>
          <w:u w:val="single"/>
        </w:rPr>
        <w:t>25</w:t>
      </w:r>
      <w:r w:rsidR="00C273B9" w:rsidRPr="002C5BB2">
        <w:rPr>
          <w:i/>
          <w:color w:val="C00000"/>
          <w:sz w:val="20"/>
          <w:szCs w:val="20"/>
          <w:u w:val="single"/>
        </w:rPr>
        <w:fldChar w:fldCharType="end"/>
      </w:r>
    </w:p>
    <w:p w14:paraId="75B9D6EF" w14:textId="1D335BCA" w:rsidR="009211E5" w:rsidRPr="001532A4" w:rsidRDefault="009211E5" w:rsidP="009360D8">
      <w:pPr>
        <w:spacing w:line="276" w:lineRule="auto"/>
        <w:ind w:right="-90"/>
        <w:contextualSpacing/>
        <w:rPr>
          <w:rFonts w:ascii="Californian FB" w:hAnsi="Californian FB" w:cs="Arial"/>
          <w:szCs w:val="22"/>
        </w:rPr>
      </w:pPr>
      <w:r w:rsidRPr="001532A4">
        <w:rPr>
          <w:rFonts w:ascii="Californian FB" w:hAnsi="Californian FB" w:cs="Arial"/>
          <w:szCs w:val="22"/>
        </w:rPr>
        <w:t>The Executive Summary should be t</w:t>
      </w:r>
      <w:r w:rsidR="00DE2AEB" w:rsidRPr="001532A4">
        <w:rPr>
          <w:rFonts w:ascii="Californian FB" w:hAnsi="Californian FB" w:cs="Arial"/>
          <w:szCs w:val="22"/>
        </w:rPr>
        <w:t>wo</w:t>
      </w:r>
      <w:r w:rsidR="006809F4" w:rsidRPr="001532A4">
        <w:rPr>
          <w:rFonts w:ascii="Californian FB" w:hAnsi="Californian FB" w:cs="Arial"/>
          <w:szCs w:val="22"/>
        </w:rPr>
        <w:t>-</w:t>
      </w:r>
      <w:r w:rsidRPr="001532A4">
        <w:rPr>
          <w:rFonts w:ascii="Californian FB" w:hAnsi="Californian FB" w:cs="Arial"/>
          <w:szCs w:val="22"/>
        </w:rPr>
        <w:t>to</w:t>
      </w:r>
      <w:r w:rsidR="006809F4" w:rsidRPr="001532A4">
        <w:rPr>
          <w:rFonts w:ascii="Californian FB" w:hAnsi="Californian FB" w:cs="Arial"/>
          <w:szCs w:val="22"/>
        </w:rPr>
        <w:t>-</w:t>
      </w:r>
      <w:r w:rsidRPr="001532A4">
        <w:rPr>
          <w:rFonts w:ascii="Californian FB" w:hAnsi="Californian FB" w:cs="Arial"/>
          <w:szCs w:val="22"/>
        </w:rPr>
        <w:t>five pages long</w:t>
      </w:r>
      <w:r w:rsidR="00D56202" w:rsidRPr="001532A4">
        <w:rPr>
          <w:rFonts w:ascii="Californian FB" w:hAnsi="Californian FB" w:cs="Arial"/>
          <w:szCs w:val="22"/>
        </w:rPr>
        <w:t xml:space="preserve">, </w:t>
      </w:r>
      <w:r w:rsidRPr="001532A4">
        <w:rPr>
          <w:rFonts w:ascii="Californian FB" w:hAnsi="Californian FB" w:cs="Arial"/>
          <w:szCs w:val="22"/>
        </w:rPr>
        <w:t>outline the elements of the application</w:t>
      </w:r>
      <w:r w:rsidR="00D56202" w:rsidRPr="001532A4">
        <w:rPr>
          <w:rFonts w:ascii="Californian FB" w:hAnsi="Californian FB" w:cs="Arial"/>
          <w:szCs w:val="22"/>
        </w:rPr>
        <w:t>,</w:t>
      </w:r>
      <w:r w:rsidRPr="001532A4">
        <w:rPr>
          <w:rFonts w:ascii="Californian FB" w:hAnsi="Californian FB" w:cs="Arial"/>
          <w:szCs w:val="22"/>
        </w:rPr>
        <w:t xml:space="preserve"> and provide an overview of the proposed school</w:t>
      </w:r>
      <w:r w:rsidR="00CB407B" w:rsidRPr="001532A4">
        <w:rPr>
          <w:rFonts w:ascii="Californian FB" w:hAnsi="Californian FB" w:cs="Arial"/>
          <w:szCs w:val="22"/>
        </w:rPr>
        <w:t>.</w:t>
      </w:r>
    </w:p>
    <w:p w14:paraId="69227270" w14:textId="77777777" w:rsidR="00CB407B" w:rsidRPr="001532A4" w:rsidRDefault="00CB407B" w:rsidP="009360D8">
      <w:pPr>
        <w:spacing w:line="276" w:lineRule="auto"/>
        <w:ind w:right="-90"/>
        <w:contextualSpacing/>
        <w:rPr>
          <w:rFonts w:ascii="Californian FB" w:hAnsi="Californian FB" w:cs="Arial"/>
          <w:i/>
          <w:color w:val="C00000"/>
          <w:szCs w:val="22"/>
        </w:rPr>
      </w:pPr>
      <w:r w:rsidRPr="001532A4">
        <w:rPr>
          <w:rFonts w:ascii="Californian FB" w:hAnsi="Californian FB" w:cs="Arial"/>
          <w:i/>
          <w:color w:val="C00000"/>
          <w:szCs w:val="22"/>
        </w:rPr>
        <w:t>Authorizers should tailor the elements required/suggested in the Executive Summary.</w:t>
      </w:r>
    </w:p>
    <w:p w14:paraId="068033AD" w14:textId="04CAF4D4" w:rsidR="009211E5" w:rsidRPr="001532A4" w:rsidRDefault="00520895" w:rsidP="000B1B5F">
      <w:pPr>
        <w:pStyle w:val="ListParagraph"/>
        <w:numPr>
          <w:ilvl w:val="0"/>
          <w:numId w:val="51"/>
        </w:numPr>
        <w:spacing w:line="276" w:lineRule="auto"/>
        <w:ind w:right="-90"/>
        <w:rPr>
          <w:rFonts w:ascii="Californian FB" w:hAnsi="Californian FB" w:cs="Arial"/>
          <w:szCs w:val="22"/>
        </w:rPr>
      </w:pPr>
      <w:r w:rsidRPr="001532A4">
        <w:rPr>
          <w:rFonts w:ascii="Californian FB" w:hAnsi="Californian FB" w:cs="Arial"/>
          <w:szCs w:val="22"/>
        </w:rPr>
        <w:t>P</w:t>
      </w:r>
      <w:r w:rsidR="009211E5" w:rsidRPr="001532A4">
        <w:rPr>
          <w:rFonts w:ascii="Californian FB" w:hAnsi="Californian FB" w:cs="Arial"/>
          <w:szCs w:val="22"/>
        </w:rPr>
        <w:t xml:space="preserve">roposed name of the charter school    </w:t>
      </w:r>
    </w:p>
    <w:p w14:paraId="7F4B2885" w14:textId="36B220AF" w:rsidR="009211E5" w:rsidRPr="001532A4" w:rsidRDefault="00520895" w:rsidP="000B1B5F">
      <w:pPr>
        <w:pStyle w:val="ListParagraph"/>
        <w:numPr>
          <w:ilvl w:val="0"/>
          <w:numId w:val="51"/>
        </w:numPr>
        <w:spacing w:line="276" w:lineRule="auto"/>
        <w:ind w:right="-90"/>
        <w:rPr>
          <w:rFonts w:ascii="Californian FB" w:hAnsi="Californian FB" w:cs="Arial"/>
          <w:szCs w:val="22"/>
        </w:rPr>
      </w:pPr>
      <w:r w:rsidRPr="001532A4">
        <w:rPr>
          <w:rFonts w:ascii="Californian FB" w:hAnsi="Californian FB" w:cs="Arial"/>
          <w:szCs w:val="22"/>
        </w:rPr>
        <w:t>P</w:t>
      </w:r>
      <w:r w:rsidR="009211E5" w:rsidRPr="001532A4">
        <w:rPr>
          <w:rFonts w:ascii="Californian FB" w:hAnsi="Californian FB" w:cs="Arial"/>
          <w:szCs w:val="22"/>
        </w:rPr>
        <w:t>roposed location of the charter school</w:t>
      </w:r>
    </w:p>
    <w:p w14:paraId="015E6AC2" w14:textId="1B9C00BD" w:rsidR="009211E5" w:rsidRPr="001532A4" w:rsidRDefault="00D53EA3" w:rsidP="000B1B5F">
      <w:pPr>
        <w:pStyle w:val="ListParagraph"/>
        <w:numPr>
          <w:ilvl w:val="0"/>
          <w:numId w:val="51"/>
        </w:numPr>
        <w:spacing w:after="200" w:line="276" w:lineRule="auto"/>
        <w:ind w:right="-90"/>
        <w:rPr>
          <w:rFonts w:ascii="Californian FB" w:hAnsi="Californian FB" w:cs="Arial"/>
          <w:szCs w:val="22"/>
        </w:rPr>
      </w:pPr>
      <w:r w:rsidRPr="001532A4">
        <w:rPr>
          <w:rFonts w:ascii="Californian FB" w:hAnsi="Californian FB" w:cs="Arial"/>
          <w:szCs w:val="22"/>
        </w:rPr>
        <w:t xml:space="preserve">The philosophy of </w:t>
      </w:r>
      <w:r w:rsidR="007527CE" w:rsidRPr="001532A4">
        <w:rPr>
          <w:rFonts w:ascii="Californian FB" w:hAnsi="Californian FB" w:cs="Arial"/>
          <w:szCs w:val="22"/>
        </w:rPr>
        <w:t>the proposed</w:t>
      </w:r>
      <w:r w:rsidR="009211E5" w:rsidRPr="001532A4">
        <w:rPr>
          <w:rFonts w:ascii="Californian FB" w:hAnsi="Californian FB" w:cs="Arial"/>
          <w:szCs w:val="22"/>
        </w:rPr>
        <w:t xml:space="preserve"> charter school </w:t>
      </w:r>
      <w:r w:rsidR="00651FF6" w:rsidRPr="001532A4">
        <w:rPr>
          <w:rFonts w:ascii="Californian FB" w:hAnsi="Californian FB" w:cs="Arial"/>
          <w:szCs w:val="22"/>
        </w:rPr>
        <w:t>(vision</w:t>
      </w:r>
      <w:r w:rsidRPr="001532A4">
        <w:rPr>
          <w:rFonts w:ascii="Californian FB" w:hAnsi="Californian FB" w:cs="Arial"/>
          <w:szCs w:val="22"/>
        </w:rPr>
        <w:t xml:space="preserve"> and </w:t>
      </w:r>
      <w:r w:rsidR="00651FF6" w:rsidRPr="001532A4">
        <w:rPr>
          <w:rFonts w:ascii="Californian FB" w:hAnsi="Californian FB" w:cs="Arial"/>
          <w:szCs w:val="22"/>
        </w:rPr>
        <w:t>mission</w:t>
      </w:r>
      <w:r w:rsidRPr="001532A4">
        <w:rPr>
          <w:rFonts w:ascii="Californian FB" w:hAnsi="Californian FB" w:cs="Arial"/>
          <w:szCs w:val="22"/>
        </w:rPr>
        <w:t xml:space="preserve"> statements</w:t>
      </w:r>
      <w:r w:rsidR="00651FF6" w:rsidRPr="001532A4">
        <w:rPr>
          <w:rFonts w:ascii="Californian FB" w:hAnsi="Californian FB" w:cs="Arial"/>
          <w:szCs w:val="22"/>
        </w:rPr>
        <w:t>)</w:t>
      </w:r>
    </w:p>
    <w:p w14:paraId="1E325272" w14:textId="01475C5A" w:rsidR="009211E5" w:rsidRPr="001532A4" w:rsidRDefault="00D53EA3" w:rsidP="000B1B5F">
      <w:pPr>
        <w:pStyle w:val="ListParagraph"/>
        <w:numPr>
          <w:ilvl w:val="0"/>
          <w:numId w:val="51"/>
        </w:numPr>
        <w:spacing w:line="276" w:lineRule="auto"/>
        <w:ind w:right="-90"/>
        <w:rPr>
          <w:rFonts w:ascii="Californian FB" w:hAnsi="Californian FB" w:cs="Arial"/>
          <w:szCs w:val="22"/>
        </w:rPr>
      </w:pPr>
      <w:r w:rsidRPr="001532A4">
        <w:rPr>
          <w:rFonts w:ascii="Californian FB" w:hAnsi="Californian FB" w:cs="Arial"/>
          <w:szCs w:val="22"/>
        </w:rPr>
        <w:t>T</w:t>
      </w:r>
      <w:r w:rsidR="009211E5" w:rsidRPr="001532A4">
        <w:rPr>
          <w:rFonts w:ascii="Californian FB" w:hAnsi="Californian FB" w:cs="Arial"/>
          <w:szCs w:val="22"/>
        </w:rPr>
        <w:t>he circumstances and motivations th</w:t>
      </w:r>
      <w:r w:rsidR="00567164" w:rsidRPr="001532A4">
        <w:rPr>
          <w:rFonts w:ascii="Californian FB" w:hAnsi="Californian FB" w:cs="Arial"/>
          <w:szCs w:val="22"/>
        </w:rPr>
        <w:t>at</w:t>
      </w:r>
      <w:r w:rsidR="009211E5" w:rsidRPr="001532A4">
        <w:rPr>
          <w:rFonts w:ascii="Californian FB" w:hAnsi="Californian FB" w:cs="Arial"/>
          <w:szCs w:val="22"/>
        </w:rPr>
        <w:t xml:space="preserve"> brought the applicant team together to propose this charter school</w:t>
      </w:r>
    </w:p>
    <w:p w14:paraId="0B919B36" w14:textId="6A9CA3FA" w:rsidR="009211E5" w:rsidRPr="001532A4" w:rsidRDefault="00520895" w:rsidP="000B1B5F">
      <w:pPr>
        <w:pStyle w:val="ListParagraph"/>
        <w:numPr>
          <w:ilvl w:val="0"/>
          <w:numId w:val="51"/>
        </w:numPr>
        <w:spacing w:line="276" w:lineRule="auto"/>
        <w:ind w:right="-90"/>
        <w:rPr>
          <w:rFonts w:ascii="Californian FB" w:hAnsi="Californian FB" w:cs="Arial"/>
          <w:szCs w:val="22"/>
        </w:rPr>
      </w:pPr>
      <w:r w:rsidRPr="001532A4">
        <w:rPr>
          <w:rFonts w:ascii="Californian FB" w:hAnsi="Californian FB" w:cs="Arial"/>
          <w:szCs w:val="22"/>
        </w:rPr>
        <w:t>P</w:t>
      </w:r>
      <w:r w:rsidR="009211E5" w:rsidRPr="001532A4">
        <w:rPr>
          <w:rFonts w:ascii="Californian FB" w:hAnsi="Californian FB" w:cs="Arial"/>
          <w:szCs w:val="22"/>
        </w:rPr>
        <w:t>rimary contact person (including mailing address, email, and phone number)</w:t>
      </w:r>
    </w:p>
    <w:p w14:paraId="6BFC23A5" w14:textId="29AEA2C4" w:rsidR="009211E5" w:rsidRPr="001532A4" w:rsidRDefault="00D53EA3" w:rsidP="000B1B5F">
      <w:pPr>
        <w:pStyle w:val="ListParagraph"/>
        <w:numPr>
          <w:ilvl w:val="0"/>
          <w:numId w:val="51"/>
        </w:numPr>
        <w:spacing w:line="276" w:lineRule="auto"/>
        <w:ind w:right="-90"/>
        <w:rPr>
          <w:rFonts w:ascii="Californian FB" w:hAnsi="Californian FB" w:cs="Arial"/>
          <w:szCs w:val="22"/>
        </w:rPr>
      </w:pPr>
      <w:r w:rsidRPr="001532A4">
        <w:rPr>
          <w:rFonts w:ascii="Californian FB" w:hAnsi="Californian FB" w:cs="Arial"/>
          <w:szCs w:val="22"/>
        </w:rPr>
        <w:t>W</w:t>
      </w:r>
      <w:r w:rsidR="009211E5" w:rsidRPr="001532A4">
        <w:rPr>
          <w:rFonts w:ascii="Californian FB" w:hAnsi="Californian FB" w:cs="Arial"/>
          <w:szCs w:val="22"/>
        </w:rPr>
        <w:t>hether the school expects to contract with an outside educational management company</w:t>
      </w:r>
      <w:r w:rsidRPr="001532A4">
        <w:rPr>
          <w:rFonts w:ascii="Californian FB" w:hAnsi="Californian FB" w:cs="Arial"/>
          <w:szCs w:val="22"/>
        </w:rPr>
        <w:t xml:space="preserve"> and the name of the company, if already selected</w:t>
      </w:r>
    </w:p>
    <w:p w14:paraId="42F05BE7" w14:textId="164B95D3" w:rsidR="009211E5" w:rsidRPr="001532A4" w:rsidRDefault="009211E5" w:rsidP="000B1B5F">
      <w:pPr>
        <w:pStyle w:val="ListParagraph"/>
        <w:numPr>
          <w:ilvl w:val="0"/>
          <w:numId w:val="51"/>
        </w:numPr>
        <w:spacing w:after="200" w:line="276" w:lineRule="auto"/>
        <w:ind w:right="-90"/>
        <w:rPr>
          <w:rFonts w:ascii="Californian FB" w:hAnsi="Californian FB" w:cs="Arial"/>
          <w:szCs w:val="22"/>
        </w:rPr>
      </w:pPr>
      <w:r w:rsidRPr="001532A4">
        <w:rPr>
          <w:rFonts w:ascii="Californian FB" w:hAnsi="Californian FB" w:cs="Arial"/>
          <w:szCs w:val="22"/>
        </w:rPr>
        <w:t>Identify any organizations, agencies, consultants or institutions of higher education that are partners in planning and establishing this charter school, along with a brief description of their current and planned role and any resources they have contributed or plan to contribute to the school’s development</w:t>
      </w:r>
    </w:p>
    <w:p w14:paraId="717DFBFD" w14:textId="6F67C5DF" w:rsidR="00D53EA3" w:rsidRPr="001532A4" w:rsidRDefault="00D53EA3" w:rsidP="000B1B5F">
      <w:pPr>
        <w:pStyle w:val="ListParagraph"/>
        <w:numPr>
          <w:ilvl w:val="0"/>
          <w:numId w:val="51"/>
        </w:numPr>
        <w:spacing w:line="276" w:lineRule="auto"/>
        <w:ind w:right="-90"/>
        <w:rPr>
          <w:rFonts w:ascii="Californian FB" w:hAnsi="Californian FB" w:cs="Arial"/>
          <w:szCs w:val="22"/>
        </w:rPr>
      </w:pPr>
      <w:r w:rsidRPr="001532A4">
        <w:rPr>
          <w:rFonts w:ascii="Californian FB" w:hAnsi="Californian FB" w:cs="Arial"/>
          <w:szCs w:val="22"/>
        </w:rPr>
        <w:t>Steering Committee:</w:t>
      </w:r>
    </w:p>
    <w:p w14:paraId="6CC7DFDB" w14:textId="4AD502C4" w:rsidR="009211E5" w:rsidRPr="001532A4" w:rsidRDefault="009211E5" w:rsidP="000B1B5F">
      <w:pPr>
        <w:pStyle w:val="ListParagraph"/>
        <w:numPr>
          <w:ilvl w:val="1"/>
          <w:numId w:val="1"/>
        </w:numPr>
        <w:spacing w:line="276" w:lineRule="auto"/>
        <w:ind w:right="-90"/>
        <w:rPr>
          <w:rFonts w:ascii="Californian FB" w:hAnsi="Californian FB" w:cs="Arial"/>
          <w:szCs w:val="22"/>
        </w:rPr>
      </w:pPr>
      <w:r w:rsidRPr="001532A4">
        <w:rPr>
          <w:rFonts w:ascii="Californian FB" w:hAnsi="Californian FB" w:cs="Arial"/>
          <w:szCs w:val="22"/>
        </w:rPr>
        <w:t>I</w:t>
      </w:r>
      <w:r w:rsidR="00D53EA3" w:rsidRPr="001532A4">
        <w:rPr>
          <w:rFonts w:ascii="Californian FB" w:hAnsi="Californian FB" w:cs="Arial"/>
          <w:szCs w:val="22"/>
        </w:rPr>
        <w:t>dentify</w:t>
      </w:r>
      <w:r w:rsidRPr="001532A4">
        <w:rPr>
          <w:rFonts w:ascii="Californian FB" w:hAnsi="Californian FB" w:cs="Arial"/>
          <w:szCs w:val="22"/>
        </w:rPr>
        <w:t xml:space="preserve"> </w:t>
      </w:r>
      <w:r w:rsidR="001532A4">
        <w:rPr>
          <w:rFonts w:ascii="Californian FB" w:hAnsi="Californian FB" w:cs="Arial"/>
          <w:szCs w:val="22"/>
        </w:rPr>
        <w:t xml:space="preserve">names and </w:t>
      </w:r>
      <w:r w:rsidRPr="001532A4">
        <w:rPr>
          <w:rFonts w:ascii="Californian FB" w:hAnsi="Californian FB" w:cs="Arial"/>
          <w:szCs w:val="22"/>
        </w:rPr>
        <w:t xml:space="preserve">roles of all </w:t>
      </w:r>
      <w:r w:rsidR="00BA30F9">
        <w:rPr>
          <w:rFonts w:ascii="Californian FB" w:hAnsi="Californian FB" w:cs="Arial"/>
          <w:szCs w:val="22"/>
        </w:rPr>
        <w:t xml:space="preserve">Steering Committee </w:t>
      </w:r>
      <w:r w:rsidRPr="001532A4">
        <w:rPr>
          <w:rFonts w:ascii="Californian FB" w:hAnsi="Californian FB" w:cs="Arial"/>
          <w:szCs w:val="22"/>
        </w:rPr>
        <w:t>members</w:t>
      </w:r>
    </w:p>
    <w:p w14:paraId="4AE3BCC9" w14:textId="3B4569A2" w:rsidR="009211E5" w:rsidRPr="001532A4" w:rsidRDefault="009211E5" w:rsidP="000B1B5F">
      <w:pPr>
        <w:pStyle w:val="ListParagraph"/>
        <w:numPr>
          <w:ilvl w:val="1"/>
          <w:numId w:val="1"/>
        </w:numPr>
        <w:spacing w:line="276" w:lineRule="auto"/>
        <w:ind w:right="-90"/>
        <w:rPr>
          <w:rFonts w:ascii="Californian FB" w:hAnsi="Californian FB" w:cs="Arial"/>
          <w:szCs w:val="22"/>
        </w:rPr>
      </w:pPr>
      <w:r w:rsidRPr="001532A4">
        <w:rPr>
          <w:rFonts w:ascii="Californian FB" w:hAnsi="Californian FB" w:cs="Arial"/>
          <w:szCs w:val="22"/>
        </w:rPr>
        <w:t xml:space="preserve">Indicate if any of the </w:t>
      </w:r>
      <w:r w:rsidR="00D044C7" w:rsidRPr="001532A4">
        <w:rPr>
          <w:rFonts w:ascii="Californian FB" w:hAnsi="Californian FB" w:cs="Arial"/>
          <w:szCs w:val="22"/>
        </w:rPr>
        <w:t>Steering Committee</w:t>
      </w:r>
      <w:r w:rsidRPr="001532A4">
        <w:rPr>
          <w:rFonts w:ascii="Californian FB" w:hAnsi="Californian FB" w:cs="Arial"/>
          <w:szCs w:val="22"/>
        </w:rPr>
        <w:t xml:space="preserve"> members currently operate </w:t>
      </w:r>
      <w:r w:rsidR="00D53EA3" w:rsidRPr="001532A4">
        <w:rPr>
          <w:rFonts w:ascii="Californian FB" w:hAnsi="Californian FB" w:cs="Arial"/>
          <w:szCs w:val="22"/>
        </w:rPr>
        <w:t xml:space="preserve">or are otherwise involved with </w:t>
      </w:r>
      <w:r w:rsidRPr="001532A4">
        <w:rPr>
          <w:rFonts w:ascii="Californian FB" w:hAnsi="Californian FB" w:cs="Arial"/>
          <w:szCs w:val="22"/>
        </w:rPr>
        <w:t>other charter schools</w:t>
      </w:r>
    </w:p>
    <w:p w14:paraId="1DCE37F9" w14:textId="2F9B36AF" w:rsidR="009211E5" w:rsidRPr="001532A4" w:rsidRDefault="009211E5" w:rsidP="000B1B5F">
      <w:pPr>
        <w:pStyle w:val="ListParagraph"/>
        <w:numPr>
          <w:ilvl w:val="1"/>
          <w:numId w:val="1"/>
        </w:numPr>
        <w:spacing w:line="276" w:lineRule="auto"/>
        <w:ind w:right="-90"/>
        <w:rPr>
          <w:rFonts w:ascii="Californian FB" w:hAnsi="Californian FB" w:cs="Arial"/>
          <w:szCs w:val="22"/>
        </w:rPr>
      </w:pPr>
      <w:r w:rsidRPr="001532A4">
        <w:rPr>
          <w:rFonts w:ascii="Californian FB" w:hAnsi="Californian FB" w:cs="Arial"/>
          <w:szCs w:val="22"/>
        </w:rPr>
        <w:t xml:space="preserve">Cite the individual and collective expertise or focus of the </w:t>
      </w:r>
      <w:r w:rsidR="00D044C7" w:rsidRPr="001532A4">
        <w:rPr>
          <w:rFonts w:ascii="Californian FB" w:hAnsi="Californian FB" w:cs="Arial"/>
          <w:szCs w:val="22"/>
        </w:rPr>
        <w:t>Steering Committee</w:t>
      </w:r>
      <w:r w:rsidRPr="001532A4">
        <w:rPr>
          <w:rFonts w:ascii="Californian FB" w:hAnsi="Californian FB" w:cs="Arial"/>
          <w:szCs w:val="22"/>
        </w:rPr>
        <w:t xml:space="preserve"> members to establish a high-quality charter school</w:t>
      </w:r>
    </w:p>
    <w:p w14:paraId="0B4613D7" w14:textId="0227975F" w:rsidR="009211E5" w:rsidRPr="001532A4" w:rsidRDefault="009211E5" w:rsidP="000B1B5F">
      <w:pPr>
        <w:pStyle w:val="ListParagraph"/>
        <w:numPr>
          <w:ilvl w:val="1"/>
          <w:numId w:val="1"/>
        </w:numPr>
        <w:spacing w:line="276" w:lineRule="auto"/>
        <w:ind w:right="-90"/>
        <w:rPr>
          <w:rFonts w:ascii="Californian FB" w:hAnsi="Californian FB" w:cs="Arial"/>
          <w:szCs w:val="22"/>
        </w:rPr>
      </w:pPr>
      <w:r w:rsidRPr="001532A4">
        <w:rPr>
          <w:rFonts w:ascii="Californian FB" w:hAnsi="Californian FB" w:cs="Arial"/>
          <w:szCs w:val="22"/>
        </w:rPr>
        <w:t xml:space="preserve">Cite the capacity of the </w:t>
      </w:r>
      <w:r w:rsidR="00D044C7" w:rsidRPr="001532A4">
        <w:rPr>
          <w:rFonts w:ascii="Californian FB" w:hAnsi="Californian FB" w:cs="Arial"/>
          <w:szCs w:val="22"/>
        </w:rPr>
        <w:t>Steering Committee</w:t>
      </w:r>
      <w:r w:rsidRPr="001532A4">
        <w:rPr>
          <w:rFonts w:ascii="Californian FB" w:hAnsi="Californian FB" w:cs="Arial"/>
          <w:szCs w:val="22"/>
        </w:rPr>
        <w:t xml:space="preserve"> members to assume responsibility for public funds, administration, and governance</w:t>
      </w:r>
    </w:p>
    <w:p w14:paraId="1A73E46B" w14:textId="08061D97" w:rsidR="009211E5" w:rsidRPr="001532A4" w:rsidRDefault="009211E5" w:rsidP="000B1B5F">
      <w:pPr>
        <w:pStyle w:val="ListParagraph"/>
        <w:numPr>
          <w:ilvl w:val="1"/>
          <w:numId w:val="1"/>
        </w:numPr>
        <w:spacing w:line="276" w:lineRule="auto"/>
        <w:ind w:right="-90"/>
        <w:rPr>
          <w:rFonts w:ascii="Californian FB" w:hAnsi="Californian FB" w:cs="Arial"/>
          <w:szCs w:val="22"/>
        </w:rPr>
      </w:pPr>
      <w:r w:rsidRPr="001532A4">
        <w:rPr>
          <w:rFonts w:ascii="Californian FB" w:hAnsi="Californian FB" w:cs="Arial"/>
          <w:szCs w:val="22"/>
        </w:rPr>
        <w:t xml:space="preserve">Identify which (if any) </w:t>
      </w:r>
      <w:r w:rsidR="00D044C7" w:rsidRPr="001532A4">
        <w:rPr>
          <w:rFonts w:ascii="Californian FB" w:hAnsi="Californian FB" w:cs="Arial"/>
          <w:szCs w:val="22"/>
        </w:rPr>
        <w:t>Steering Committee</w:t>
      </w:r>
      <w:r w:rsidRPr="001532A4">
        <w:rPr>
          <w:rFonts w:ascii="Californian FB" w:hAnsi="Californian FB" w:cs="Arial"/>
          <w:szCs w:val="22"/>
        </w:rPr>
        <w:t xml:space="preserve"> members will become founding board members</w:t>
      </w:r>
    </w:p>
    <w:p w14:paraId="243C88A9" w14:textId="7DAD9D14" w:rsidR="009211E5" w:rsidRPr="001532A4" w:rsidRDefault="001532A4" w:rsidP="000B1B5F">
      <w:pPr>
        <w:pStyle w:val="ListParagraph"/>
        <w:numPr>
          <w:ilvl w:val="0"/>
          <w:numId w:val="51"/>
        </w:numPr>
        <w:spacing w:line="276" w:lineRule="auto"/>
        <w:ind w:right="-90"/>
        <w:rPr>
          <w:rFonts w:ascii="Californian FB" w:hAnsi="Californian FB" w:cs="Arial"/>
          <w:szCs w:val="22"/>
        </w:rPr>
      </w:pPr>
      <w:r>
        <w:rPr>
          <w:rFonts w:ascii="Californian FB" w:hAnsi="Californian FB"/>
          <w:szCs w:val="22"/>
        </w:rPr>
        <w:lastRenderedPageBreak/>
        <w:t>P</w:t>
      </w:r>
      <w:r w:rsidR="009938B1" w:rsidRPr="001532A4">
        <w:rPr>
          <w:rFonts w:ascii="Californian FB" w:hAnsi="Californian FB"/>
          <w:szCs w:val="22"/>
        </w:rPr>
        <w:t xml:space="preserve">rovide aggregate information concerning the grade levels and schools in which prospective pupils are </w:t>
      </w:r>
      <w:r w:rsidR="00D53EA3" w:rsidRPr="001532A4">
        <w:rPr>
          <w:rFonts w:ascii="Californian FB" w:hAnsi="Californian FB"/>
          <w:szCs w:val="22"/>
        </w:rPr>
        <w:t xml:space="preserve">currently </w:t>
      </w:r>
      <w:r w:rsidR="009938B1" w:rsidRPr="001532A4">
        <w:rPr>
          <w:rFonts w:ascii="Californian FB" w:hAnsi="Californian FB"/>
          <w:szCs w:val="22"/>
        </w:rPr>
        <w:t>enrolled</w:t>
      </w:r>
      <w:r w:rsidR="00D53EA3" w:rsidRPr="001532A4">
        <w:rPr>
          <w:rFonts w:ascii="Californian FB" w:hAnsi="Californian FB"/>
          <w:szCs w:val="22"/>
        </w:rPr>
        <w:t>, along with demographic information for the target population</w:t>
      </w:r>
    </w:p>
    <w:p w14:paraId="4090CCAC" w14:textId="3E82F849" w:rsidR="00651FF6" w:rsidRPr="001532A4" w:rsidRDefault="00D53EA3" w:rsidP="000B1B5F">
      <w:pPr>
        <w:pStyle w:val="ListParagraph"/>
        <w:numPr>
          <w:ilvl w:val="0"/>
          <w:numId w:val="51"/>
        </w:numPr>
        <w:spacing w:line="276" w:lineRule="auto"/>
        <w:ind w:right="-90"/>
        <w:rPr>
          <w:rFonts w:ascii="Californian FB" w:hAnsi="Californian FB" w:cs="Arial"/>
          <w:szCs w:val="22"/>
        </w:rPr>
      </w:pPr>
      <w:r w:rsidRPr="001532A4">
        <w:rPr>
          <w:rFonts w:ascii="Californian FB" w:hAnsi="Californian FB" w:cs="Arial"/>
          <w:szCs w:val="22"/>
        </w:rPr>
        <w:t xml:space="preserve">Provide a </w:t>
      </w:r>
      <w:r w:rsidR="00651FF6" w:rsidRPr="001532A4">
        <w:rPr>
          <w:rFonts w:ascii="Californian FB" w:hAnsi="Californian FB" w:cs="Arial"/>
          <w:szCs w:val="22"/>
        </w:rPr>
        <w:t xml:space="preserve">rationale </w:t>
      </w:r>
      <w:r w:rsidR="009938B1" w:rsidRPr="001532A4">
        <w:rPr>
          <w:rFonts w:ascii="Californian FB" w:hAnsi="Californian FB" w:cs="Arial"/>
          <w:szCs w:val="22"/>
        </w:rPr>
        <w:t>for the added value</w:t>
      </w:r>
      <w:r w:rsidR="00651FF6" w:rsidRPr="001532A4">
        <w:rPr>
          <w:rFonts w:ascii="Californian FB" w:hAnsi="Californian FB" w:cs="Arial"/>
          <w:szCs w:val="22"/>
        </w:rPr>
        <w:t xml:space="preserve"> th</w:t>
      </w:r>
      <w:r w:rsidR="009938B1" w:rsidRPr="001532A4">
        <w:rPr>
          <w:rFonts w:ascii="Californian FB" w:hAnsi="Californian FB" w:cs="Arial"/>
          <w:szCs w:val="22"/>
        </w:rPr>
        <w:t>at the</w:t>
      </w:r>
      <w:r w:rsidR="00651FF6" w:rsidRPr="001532A4">
        <w:rPr>
          <w:rFonts w:ascii="Californian FB" w:hAnsi="Californian FB" w:cs="Arial"/>
          <w:szCs w:val="22"/>
        </w:rPr>
        <w:t xml:space="preserve"> proposed charter school </w:t>
      </w:r>
      <w:r w:rsidR="009938B1" w:rsidRPr="001532A4">
        <w:rPr>
          <w:rFonts w:ascii="Californian FB" w:hAnsi="Californian FB" w:cs="Arial"/>
          <w:szCs w:val="22"/>
        </w:rPr>
        <w:t xml:space="preserve">would bring to the </w:t>
      </w:r>
      <w:r w:rsidR="00651FF6" w:rsidRPr="001532A4">
        <w:rPr>
          <w:rFonts w:ascii="Californian FB" w:hAnsi="Californian FB" w:cs="Arial"/>
          <w:szCs w:val="22"/>
        </w:rPr>
        <w:t>authorizing school district</w:t>
      </w:r>
    </w:p>
    <w:p w14:paraId="36E8161B" w14:textId="49400E3D" w:rsidR="003668E0" w:rsidRPr="001532A4" w:rsidRDefault="00D53EA3" w:rsidP="000B1B5F">
      <w:pPr>
        <w:pStyle w:val="ListParagraph"/>
        <w:numPr>
          <w:ilvl w:val="0"/>
          <w:numId w:val="51"/>
        </w:numPr>
        <w:spacing w:line="276" w:lineRule="auto"/>
        <w:ind w:right="-90"/>
        <w:rPr>
          <w:rFonts w:ascii="Californian FB" w:hAnsi="Californian FB" w:cs="Arial"/>
          <w:szCs w:val="22"/>
        </w:rPr>
      </w:pPr>
      <w:r w:rsidRPr="001532A4">
        <w:rPr>
          <w:rFonts w:ascii="Californian FB" w:hAnsi="Californian FB" w:cs="Arial"/>
          <w:szCs w:val="22"/>
        </w:rPr>
        <w:t>Address</w:t>
      </w:r>
      <w:r w:rsidR="00651FF6" w:rsidRPr="001532A4">
        <w:rPr>
          <w:rFonts w:ascii="Californian FB" w:hAnsi="Californian FB" w:cs="Arial"/>
          <w:szCs w:val="22"/>
        </w:rPr>
        <w:t xml:space="preserve"> how the proposed school will effective</w:t>
      </w:r>
      <w:r w:rsidR="007E5C3C" w:rsidRPr="001532A4">
        <w:rPr>
          <w:rFonts w:ascii="Californian FB" w:hAnsi="Californian FB" w:cs="Arial"/>
          <w:szCs w:val="22"/>
        </w:rPr>
        <w:t>ly</w:t>
      </w:r>
      <w:r w:rsidR="00651FF6" w:rsidRPr="001532A4">
        <w:rPr>
          <w:rFonts w:ascii="Californian FB" w:hAnsi="Californian FB" w:cs="Arial"/>
          <w:szCs w:val="22"/>
        </w:rPr>
        <w:t xml:space="preserve"> </w:t>
      </w:r>
      <w:r w:rsidR="007E5C3C" w:rsidRPr="001532A4">
        <w:rPr>
          <w:rFonts w:ascii="Californian FB" w:hAnsi="Californian FB" w:cs="Arial"/>
          <w:szCs w:val="22"/>
        </w:rPr>
        <w:t>meet the educational challenges impacting the</w:t>
      </w:r>
      <w:r w:rsidR="00651FF6" w:rsidRPr="001532A4">
        <w:rPr>
          <w:rFonts w:ascii="Californian FB" w:hAnsi="Californian FB" w:cs="Arial"/>
          <w:szCs w:val="22"/>
        </w:rPr>
        <w:t xml:space="preserve"> targeted s</w:t>
      </w:r>
      <w:r w:rsidR="007E5C3C" w:rsidRPr="001532A4">
        <w:rPr>
          <w:rFonts w:ascii="Californian FB" w:hAnsi="Californian FB" w:cs="Arial"/>
          <w:szCs w:val="22"/>
        </w:rPr>
        <w:t>tudent</w:t>
      </w:r>
      <w:r w:rsidRPr="001532A4">
        <w:rPr>
          <w:rFonts w:ascii="Californian FB" w:hAnsi="Californian FB" w:cs="Arial"/>
          <w:szCs w:val="22"/>
        </w:rPr>
        <w:t xml:space="preserve"> population</w:t>
      </w:r>
    </w:p>
    <w:p w14:paraId="16ACDD7B" w14:textId="1DEEAB6B" w:rsidR="009211E5" w:rsidRPr="001532A4" w:rsidRDefault="00D53EA3" w:rsidP="000B1B5F">
      <w:pPr>
        <w:pStyle w:val="ListParagraph"/>
        <w:numPr>
          <w:ilvl w:val="0"/>
          <w:numId w:val="51"/>
        </w:numPr>
        <w:spacing w:line="276" w:lineRule="auto"/>
        <w:ind w:right="-90"/>
        <w:rPr>
          <w:rFonts w:ascii="Californian FB" w:hAnsi="Californian FB" w:cs="Arial"/>
          <w:szCs w:val="22"/>
        </w:rPr>
      </w:pPr>
      <w:r w:rsidRPr="001532A4">
        <w:rPr>
          <w:rFonts w:ascii="Californian FB" w:hAnsi="Californian FB" w:cs="Arial"/>
          <w:szCs w:val="22"/>
        </w:rPr>
        <w:t>Resume</w:t>
      </w:r>
      <w:r w:rsidR="009211E5" w:rsidRPr="001532A4">
        <w:rPr>
          <w:rFonts w:ascii="Californian FB" w:hAnsi="Californian FB" w:cs="Arial"/>
          <w:szCs w:val="22"/>
        </w:rPr>
        <w:t xml:space="preserve"> of Lead Administrator (if known)</w:t>
      </w:r>
    </w:p>
    <w:p w14:paraId="0B97FF1F" w14:textId="68D7E434" w:rsidR="003668E0" w:rsidRPr="001532A4" w:rsidRDefault="009211E5" w:rsidP="000B1B5F">
      <w:pPr>
        <w:pStyle w:val="ListParagraph"/>
        <w:numPr>
          <w:ilvl w:val="0"/>
          <w:numId w:val="51"/>
        </w:numPr>
        <w:ind w:right="-90"/>
        <w:rPr>
          <w:rFonts w:ascii="Californian FB" w:hAnsi="Californian FB" w:cs="Arial"/>
          <w:szCs w:val="22"/>
        </w:rPr>
      </w:pPr>
      <w:r w:rsidRPr="001532A4">
        <w:rPr>
          <w:rFonts w:ascii="Californian FB" w:hAnsi="Californian FB" w:cs="Arial"/>
          <w:szCs w:val="22"/>
        </w:rPr>
        <w:t xml:space="preserve">List of </w:t>
      </w:r>
      <w:r w:rsidR="007527CE">
        <w:rPr>
          <w:rFonts w:ascii="Californian FB" w:hAnsi="Californian FB" w:cs="Arial"/>
          <w:szCs w:val="22"/>
        </w:rPr>
        <w:t>b</w:t>
      </w:r>
      <w:r w:rsidR="007527CE" w:rsidRPr="001532A4">
        <w:rPr>
          <w:rFonts w:ascii="Californian FB" w:hAnsi="Californian FB" w:cs="Arial"/>
          <w:szCs w:val="22"/>
        </w:rPr>
        <w:t xml:space="preserve">oard </w:t>
      </w:r>
      <w:r w:rsidRPr="001532A4">
        <w:rPr>
          <w:rFonts w:ascii="Californian FB" w:hAnsi="Californian FB" w:cs="Arial"/>
          <w:szCs w:val="22"/>
        </w:rPr>
        <w:t>members</w:t>
      </w:r>
      <w:r w:rsidR="00D53EA3" w:rsidRPr="001532A4">
        <w:rPr>
          <w:rFonts w:ascii="Californian FB" w:hAnsi="Californian FB" w:cs="Arial"/>
          <w:szCs w:val="22"/>
        </w:rPr>
        <w:t>, or plan for recruitment of initial Board members to be in place by contract approval</w:t>
      </w:r>
    </w:p>
    <w:p w14:paraId="658D0757" w14:textId="7B78C400" w:rsidR="009211E5" w:rsidRPr="001532A4" w:rsidRDefault="009211E5" w:rsidP="000B1B5F">
      <w:pPr>
        <w:pStyle w:val="ListParagraph"/>
        <w:numPr>
          <w:ilvl w:val="0"/>
          <w:numId w:val="51"/>
        </w:numPr>
        <w:ind w:right="-90"/>
        <w:rPr>
          <w:rFonts w:ascii="Californian FB" w:hAnsi="Californian FB" w:cs="Arial"/>
          <w:szCs w:val="22"/>
        </w:rPr>
      </w:pPr>
      <w:r w:rsidRPr="001532A4">
        <w:rPr>
          <w:rFonts w:ascii="Californian FB" w:hAnsi="Californian FB" w:cs="Arial"/>
          <w:szCs w:val="22"/>
        </w:rPr>
        <w:t>Educational program (Paideia, Core Knowledge, Classical,</w:t>
      </w:r>
      <w:r w:rsidR="003668E0" w:rsidRPr="001532A4">
        <w:rPr>
          <w:rFonts w:ascii="Californian FB" w:hAnsi="Californian FB" w:cs="Arial"/>
          <w:szCs w:val="22"/>
        </w:rPr>
        <w:t xml:space="preserve"> Project Based,</w:t>
      </w:r>
      <w:r w:rsidR="009938B1" w:rsidRPr="001532A4">
        <w:rPr>
          <w:rFonts w:ascii="Californian FB" w:hAnsi="Californian FB" w:cs="Arial"/>
          <w:szCs w:val="22"/>
        </w:rPr>
        <w:t xml:space="preserve"> </w:t>
      </w:r>
      <w:r w:rsidR="003668E0" w:rsidRPr="001532A4">
        <w:rPr>
          <w:rFonts w:ascii="Californian FB" w:hAnsi="Californian FB" w:cs="Arial"/>
          <w:szCs w:val="22"/>
        </w:rPr>
        <w:t xml:space="preserve">Montessori, </w:t>
      </w:r>
      <w:r w:rsidR="009938B1" w:rsidRPr="001532A4">
        <w:rPr>
          <w:rFonts w:ascii="Californian FB" w:hAnsi="Californian FB" w:cs="Arial"/>
          <w:szCs w:val="22"/>
        </w:rPr>
        <w:t>etc.</w:t>
      </w:r>
      <w:r w:rsidRPr="001532A4">
        <w:rPr>
          <w:rFonts w:ascii="Californian FB" w:hAnsi="Californian FB" w:cs="Arial"/>
          <w:szCs w:val="22"/>
        </w:rPr>
        <w:t>)</w:t>
      </w:r>
      <w:r w:rsidR="00520895" w:rsidRPr="001532A4">
        <w:rPr>
          <w:rFonts w:ascii="Californian FB" w:hAnsi="Californian FB" w:cs="Arial"/>
          <w:szCs w:val="22"/>
        </w:rPr>
        <w:t>:</w:t>
      </w:r>
    </w:p>
    <w:p w14:paraId="6E5F7509" w14:textId="77777777" w:rsidR="009211E5" w:rsidRPr="001532A4" w:rsidRDefault="009211E5" w:rsidP="000B1B5F">
      <w:pPr>
        <w:pStyle w:val="ListParagraph"/>
        <w:numPr>
          <w:ilvl w:val="0"/>
          <w:numId w:val="51"/>
        </w:numPr>
        <w:spacing w:after="200" w:line="276" w:lineRule="auto"/>
        <w:ind w:right="-90"/>
        <w:rPr>
          <w:rFonts w:ascii="Californian FB" w:hAnsi="Californian FB" w:cs="Arial"/>
          <w:szCs w:val="22"/>
        </w:rPr>
      </w:pPr>
      <w:r w:rsidRPr="001532A4">
        <w:rPr>
          <w:rFonts w:ascii="Californian FB" w:hAnsi="Californian FB" w:cs="Arial"/>
          <w:szCs w:val="22"/>
        </w:rPr>
        <w:t>Any unique features, such as a non-traditional school year, longer school day, key partner organizations, multiple campuses, school culture, etc.</w:t>
      </w:r>
    </w:p>
    <w:p w14:paraId="5F19DD2B" w14:textId="1D172513" w:rsidR="009211E5" w:rsidRPr="001532A4" w:rsidRDefault="001532A4" w:rsidP="000B1B5F">
      <w:pPr>
        <w:pStyle w:val="ListParagraph"/>
        <w:numPr>
          <w:ilvl w:val="0"/>
          <w:numId w:val="51"/>
        </w:numPr>
        <w:spacing w:after="200" w:line="276" w:lineRule="auto"/>
        <w:ind w:right="-90"/>
        <w:rPr>
          <w:rFonts w:ascii="Californian FB" w:hAnsi="Californian FB" w:cs="Arial"/>
          <w:szCs w:val="22"/>
        </w:rPr>
      </w:pPr>
      <w:r>
        <w:rPr>
          <w:rFonts w:ascii="Californian FB" w:hAnsi="Californian FB" w:cs="Arial"/>
          <w:szCs w:val="22"/>
        </w:rPr>
        <w:t>Describe the school’s c</w:t>
      </w:r>
      <w:r w:rsidR="009211E5" w:rsidRPr="001532A4">
        <w:rPr>
          <w:rFonts w:ascii="Californian FB" w:hAnsi="Californian FB" w:cs="Arial"/>
          <w:szCs w:val="22"/>
        </w:rPr>
        <w:t>ore values about teaching and learning</w:t>
      </w:r>
    </w:p>
    <w:p w14:paraId="7E46A10B" w14:textId="4367ADDB" w:rsidR="009211E5" w:rsidRPr="001532A4" w:rsidRDefault="009211E5" w:rsidP="000B1B5F">
      <w:pPr>
        <w:pStyle w:val="ListParagraph"/>
        <w:numPr>
          <w:ilvl w:val="0"/>
          <w:numId w:val="51"/>
        </w:numPr>
        <w:spacing w:after="200" w:line="276" w:lineRule="auto"/>
        <w:ind w:right="-90"/>
        <w:rPr>
          <w:rFonts w:ascii="Californian FB" w:hAnsi="Californian FB" w:cs="Arial"/>
          <w:szCs w:val="22"/>
        </w:rPr>
      </w:pPr>
      <w:r w:rsidRPr="001532A4">
        <w:rPr>
          <w:rFonts w:ascii="Californian FB" w:hAnsi="Californian FB" w:cs="Arial"/>
          <w:szCs w:val="22"/>
        </w:rPr>
        <w:t>Key programmatic feature</w:t>
      </w:r>
      <w:r w:rsidR="003668E0" w:rsidRPr="001532A4">
        <w:rPr>
          <w:rFonts w:ascii="Californian FB" w:hAnsi="Californian FB" w:cs="Arial"/>
          <w:szCs w:val="22"/>
        </w:rPr>
        <w:t>s</w:t>
      </w:r>
      <w:r w:rsidRPr="001532A4">
        <w:rPr>
          <w:rFonts w:ascii="Californian FB" w:hAnsi="Californian FB" w:cs="Arial"/>
          <w:szCs w:val="22"/>
        </w:rPr>
        <w:t xml:space="preserve"> the school will implement to accomplish its vision and mission.</w:t>
      </w:r>
    </w:p>
    <w:p w14:paraId="769D2ECF" w14:textId="1631C0F4" w:rsidR="009211E5" w:rsidRPr="001532A4" w:rsidRDefault="009211E5" w:rsidP="000B1B5F">
      <w:pPr>
        <w:pStyle w:val="ListParagraph"/>
        <w:numPr>
          <w:ilvl w:val="0"/>
          <w:numId w:val="51"/>
        </w:numPr>
        <w:spacing w:line="276" w:lineRule="auto"/>
        <w:ind w:right="-90"/>
        <w:rPr>
          <w:rFonts w:ascii="Californian FB" w:hAnsi="Californian FB" w:cs="Arial"/>
          <w:szCs w:val="22"/>
        </w:rPr>
      </w:pPr>
      <w:r w:rsidRPr="001532A4">
        <w:rPr>
          <w:rFonts w:ascii="Californian FB" w:hAnsi="Californian FB" w:cs="Arial"/>
          <w:szCs w:val="22"/>
        </w:rPr>
        <w:t>Proposed grade levels to be served during the initial five years</w:t>
      </w:r>
    </w:p>
    <w:p w14:paraId="0719B94F" w14:textId="3D5A9846" w:rsidR="009211E5" w:rsidRPr="001532A4" w:rsidRDefault="009211E5" w:rsidP="000B1B5F">
      <w:pPr>
        <w:pStyle w:val="ListParagraph"/>
        <w:numPr>
          <w:ilvl w:val="0"/>
          <w:numId w:val="51"/>
        </w:numPr>
        <w:spacing w:line="276" w:lineRule="auto"/>
        <w:ind w:right="-90"/>
        <w:rPr>
          <w:rFonts w:ascii="Californian FB" w:hAnsi="Californian FB" w:cs="Arial"/>
          <w:szCs w:val="22"/>
        </w:rPr>
      </w:pPr>
      <w:r w:rsidRPr="001532A4">
        <w:rPr>
          <w:rFonts w:ascii="Californian FB" w:hAnsi="Californian FB" w:cs="Arial"/>
          <w:szCs w:val="22"/>
        </w:rPr>
        <w:t>Projected enrollment for each grade level in years 1-5</w:t>
      </w:r>
    </w:p>
    <w:p w14:paraId="2D8C06AE" w14:textId="2ED372C6" w:rsidR="009211E5" w:rsidRPr="001532A4" w:rsidRDefault="009211E5" w:rsidP="000B1B5F">
      <w:pPr>
        <w:pStyle w:val="ListParagraph"/>
        <w:numPr>
          <w:ilvl w:val="0"/>
          <w:numId w:val="51"/>
        </w:numPr>
        <w:spacing w:line="276" w:lineRule="auto"/>
        <w:ind w:right="-90"/>
        <w:rPr>
          <w:rFonts w:ascii="Californian FB" w:hAnsi="Californian FB" w:cs="Arial"/>
          <w:szCs w:val="22"/>
        </w:rPr>
      </w:pPr>
      <w:r w:rsidRPr="001532A4">
        <w:rPr>
          <w:rFonts w:ascii="Californian FB" w:hAnsi="Californian FB" w:cs="Arial"/>
          <w:szCs w:val="22"/>
        </w:rPr>
        <w:t xml:space="preserve">Projected enrollment </w:t>
      </w:r>
      <w:r w:rsidR="003668E0" w:rsidRPr="001532A4">
        <w:rPr>
          <w:rFonts w:ascii="Californian FB" w:hAnsi="Californian FB" w:cs="Arial"/>
          <w:szCs w:val="22"/>
        </w:rPr>
        <w:t xml:space="preserve">percentages </w:t>
      </w:r>
      <w:r w:rsidRPr="001532A4">
        <w:rPr>
          <w:rFonts w:ascii="Californian FB" w:hAnsi="Californian FB" w:cs="Arial"/>
          <w:szCs w:val="22"/>
        </w:rPr>
        <w:t>of the following:</w:t>
      </w:r>
    </w:p>
    <w:p w14:paraId="6FE900D3" w14:textId="77777777" w:rsidR="009211E5" w:rsidRPr="001532A4" w:rsidRDefault="009211E5" w:rsidP="000B1B5F">
      <w:pPr>
        <w:pStyle w:val="ListParagraph"/>
        <w:numPr>
          <w:ilvl w:val="1"/>
          <w:numId w:val="1"/>
        </w:numPr>
        <w:spacing w:line="276" w:lineRule="auto"/>
        <w:ind w:right="-90"/>
        <w:rPr>
          <w:rFonts w:ascii="Californian FB" w:hAnsi="Californian FB" w:cs="Arial"/>
          <w:szCs w:val="22"/>
        </w:rPr>
      </w:pPr>
      <w:r w:rsidRPr="001532A4">
        <w:rPr>
          <w:rFonts w:ascii="Californian FB" w:hAnsi="Californian FB" w:cs="Arial"/>
          <w:szCs w:val="22"/>
        </w:rPr>
        <w:t>English Language Learners</w:t>
      </w:r>
    </w:p>
    <w:p w14:paraId="58D18C29" w14:textId="38B0BAF0" w:rsidR="009211E5" w:rsidRPr="001532A4" w:rsidRDefault="009211E5" w:rsidP="000B1B5F">
      <w:pPr>
        <w:pStyle w:val="ListParagraph"/>
        <w:numPr>
          <w:ilvl w:val="1"/>
          <w:numId w:val="1"/>
        </w:numPr>
        <w:spacing w:line="276" w:lineRule="auto"/>
        <w:ind w:right="-90"/>
        <w:rPr>
          <w:rFonts w:ascii="Californian FB" w:hAnsi="Californian FB" w:cs="Arial"/>
          <w:szCs w:val="22"/>
        </w:rPr>
      </w:pPr>
      <w:r w:rsidRPr="001532A4">
        <w:rPr>
          <w:rFonts w:ascii="Californian FB" w:hAnsi="Californian FB" w:cs="Arial"/>
          <w:szCs w:val="22"/>
        </w:rPr>
        <w:t xml:space="preserve">Exceptional </w:t>
      </w:r>
      <w:r w:rsidR="00296B89" w:rsidRPr="001532A4">
        <w:rPr>
          <w:rFonts w:ascii="Californian FB" w:hAnsi="Californian FB" w:cs="Arial"/>
          <w:szCs w:val="22"/>
        </w:rPr>
        <w:t>and Educationally Disadvantaged Students</w:t>
      </w:r>
    </w:p>
    <w:p w14:paraId="79FAD988" w14:textId="77777777" w:rsidR="009211E5" w:rsidRPr="001532A4" w:rsidRDefault="009211E5" w:rsidP="000B1B5F">
      <w:pPr>
        <w:pStyle w:val="ListParagraph"/>
        <w:numPr>
          <w:ilvl w:val="1"/>
          <w:numId w:val="1"/>
        </w:numPr>
        <w:spacing w:line="276" w:lineRule="auto"/>
        <w:ind w:right="-90"/>
        <w:rPr>
          <w:rFonts w:ascii="Californian FB" w:hAnsi="Californian FB" w:cs="Arial"/>
          <w:szCs w:val="22"/>
        </w:rPr>
      </w:pPr>
      <w:r w:rsidRPr="001532A4">
        <w:rPr>
          <w:rFonts w:ascii="Californian FB" w:hAnsi="Californian FB" w:cs="Arial"/>
          <w:szCs w:val="22"/>
        </w:rPr>
        <w:t>Free and Reduced Lunch Students</w:t>
      </w:r>
    </w:p>
    <w:p w14:paraId="49247862" w14:textId="06F1265A" w:rsidR="009211E5" w:rsidRPr="001532A4" w:rsidRDefault="00651FF6" w:rsidP="000B1B5F">
      <w:pPr>
        <w:pStyle w:val="ListParagraph"/>
        <w:numPr>
          <w:ilvl w:val="1"/>
          <w:numId w:val="1"/>
        </w:numPr>
        <w:spacing w:line="276" w:lineRule="auto"/>
        <w:ind w:right="-90"/>
        <w:rPr>
          <w:rFonts w:ascii="Californian FB" w:hAnsi="Californian FB" w:cs="Arial"/>
          <w:szCs w:val="22"/>
        </w:rPr>
      </w:pPr>
      <w:r w:rsidRPr="001532A4">
        <w:rPr>
          <w:rFonts w:ascii="Californian FB" w:hAnsi="Californian FB" w:cs="Arial"/>
          <w:szCs w:val="22"/>
        </w:rPr>
        <w:t>Minority</w:t>
      </w:r>
    </w:p>
    <w:p w14:paraId="011572C1" w14:textId="22D600A0" w:rsidR="000B60DD" w:rsidRPr="001532A4" w:rsidRDefault="009211E5" w:rsidP="000B1B5F">
      <w:pPr>
        <w:pStyle w:val="ListParagraph"/>
        <w:numPr>
          <w:ilvl w:val="1"/>
          <w:numId w:val="1"/>
        </w:numPr>
        <w:spacing w:line="276" w:lineRule="auto"/>
        <w:ind w:right="-90"/>
        <w:rPr>
          <w:rFonts w:ascii="Californian FB" w:hAnsi="Californian FB" w:cs="Arial"/>
          <w:szCs w:val="22"/>
        </w:rPr>
      </w:pPr>
      <w:r w:rsidRPr="001532A4">
        <w:rPr>
          <w:rFonts w:ascii="Californian FB" w:hAnsi="Californian FB" w:cs="Arial"/>
          <w:szCs w:val="22"/>
        </w:rPr>
        <w:t>Please identify the rationale for how the projected demographics were determined.</w:t>
      </w:r>
    </w:p>
    <w:p w14:paraId="4537BE9A" w14:textId="138CE87B" w:rsidR="009211E5" w:rsidRPr="00C822CE" w:rsidRDefault="009211E5" w:rsidP="003365BC">
      <w:pPr>
        <w:pStyle w:val="Heading1"/>
        <w:rPr>
          <w:bCs/>
          <w:sz w:val="20"/>
          <w:szCs w:val="20"/>
        </w:rPr>
      </w:pPr>
      <w:bookmarkStart w:id="15" w:name="_Toc507242195"/>
      <w:r w:rsidRPr="00DB26F6">
        <w:t xml:space="preserve">B. Vision and Mission Statements </w:t>
      </w:r>
      <w:bookmarkEnd w:id="15"/>
      <w:r w:rsidR="00C273B9" w:rsidRPr="002C5BB2">
        <w:rPr>
          <w:i/>
          <w:color w:val="C00000"/>
          <w:sz w:val="20"/>
          <w:szCs w:val="20"/>
          <w:u w:val="single"/>
        </w:rPr>
        <w:fldChar w:fldCharType="begin"/>
      </w:r>
      <w:r w:rsidR="00C273B9" w:rsidRPr="002C5BB2">
        <w:rPr>
          <w:i/>
          <w:color w:val="C00000"/>
          <w:sz w:val="20"/>
          <w:szCs w:val="20"/>
          <w:u w:val="single"/>
        </w:rPr>
        <w:instrText xml:space="preserve"> PAGEREF _Ref507238759 \h </w:instrText>
      </w:r>
      <w:r w:rsidR="00C273B9" w:rsidRPr="002C5BB2">
        <w:rPr>
          <w:i/>
          <w:color w:val="C00000"/>
          <w:sz w:val="20"/>
          <w:szCs w:val="20"/>
          <w:u w:val="single"/>
        </w:rPr>
      </w:r>
      <w:r w:rsidR="00C273B9" w:rsidRPr="002C5BB2">
        <w:rPr>
          <w:i/>
          <w:color w:val="C00000"/>
          <w:sz w:val="20"/>
          <w:szCs w:val="20"/>
          <w:u w:val="single"/>
        </w:rPr>
        <w:fldChar w:fldCharType="separate"/>
      </w:r>
      <w:r w:rsidR="00C273B9" w:rsidRPr="002C5BB2">
        <w:rPr>
          <w:i/>
          <w:noProof/>
          <w:color w:val="C00000"/>
          <w:sz w:val="20"/>
          <w:szCs w:val="20"/>
          <w:u w:val="single"/>
        </w:rPr>
        <w:t>25</w:t>
      </w:r>
      <w:r w:rsidR="00C273B9" w:rsidRPr="002C5BB2">
        <w:rPr>
          <w:i/>
          <w:color w:val="C00000"/>
          <w:sz w:val="20"/>
          <w:szCs w:val="20"/>
          <w:u w:val="single"/>
        </w:rPr>
        <w:fldChar w:fldCharType="end"/>
      </w:r>
    </w:p>
    <w:p w14:paraId="069801A6" w14:textId="57909928" w:rsidR="009211E5" w:rsidRPr="001532A4" w:rsidRDefault="009211E5" w:rsidP="000B1B5F">
      <w:pPr>
        <w:pStyle w:val="ListParagraph"/>
        <w:numPr>
          <w:ilvl w:val="0"/>
          <w:numId w:val="6"/>
        </w:numPr>
        <w:spacing w:line="276" w:lineRule="auto"/>
        <w:ind w:left="360" w:right="-90" w:hanging="360"/>
        <w:rPr>
          <w:rFonts w:ascii="Californian FB" w:hAnsi="Californian FB" w:cs="Arial"/>
          <w:szCs w:val="22"/>
        </w:rPr>
      </w:pPr>
      <w:r w:rsidRPr="001532A4">
        <w:rPr>
          <w:rFonts w:ascii="Californian FB" w:hAnsi="Californian FB" w:cs="Arial"/>
          <w:szCs w:val="22"/>
        </w:rPr>
        <w:t xml:space="preserve">Provide a Vision Statement </w:t>
      </w:r>
      <w:r w:rsidR="00296B89" w:rsidRPr="001532A4">
        <w:rPr>
          <w:rFonts w:ascii="Californian FB" w:hAnsi="Californian FB" w:cs="Arial"/>
          <w:szCs w:val="22"/>
        </w:rPr>
        <w:t xml:space="preserve">that is no more than </w:t>
      </w:r>
      <w:r w:rsidR="007527CE">
        <w:rPr>
          <w:rFonts w:ascii="Californian FB" w:hAnsi="Californian FB" w:cs="Arial"/>
          <w:szCs w:val="22"/>
        </w:rPr>
        <w:t>two to five</w:t>
      </w:r>
      <w:r w:rsidR="00296B89" w:rsidRPr="001532A4">
        <w:rPr>
          <w:rFonts w:ascii="Californian FB" w:hAnsi="Californian FB" w:cs="Arial"/>
          <w:szCs w:val="22"/>
        </w:rPr>
        <w:t xml:space="preserve"> sentences and </w:t>
      </w:r>
      <w:r w:rsidRPr="001532A4">
        <w:rPr>
          <w:rFonts w:ascii="Californian FB" w:hAnsi="Californian FB" w:cs="Arial"/>
          <w:szCs w:val="22"/>
        </w:rPr>
        <w:t>provides a clear description of how the school will impact the community.</w:t>
      </w:r>
    </w:p>
    <w:p w14:paraId="700BF25E" w14:textId="61508AAA" w:rsidR="00D1196F" w:rsidRPr="001532A4" w:rsidRDefault="00D1196F" w:rsidP="000B1B5F">
      <w:pPr>
        <w:pStyle w:val="ListParagraph"/>
        <w:numPr>
          <w:ilvl w:val="0"/>
          <w:numId w:val="6"/>
        </w:numPr>
        <w:spacing w:line="276" w:lineRule="auto"/>
        <w:ind w:left="360" w:right="-90" w:hanging="360"/>
        <w:rPr>
          <w:rFonts w:ascii="Californian FB" w:hAnsi="Californian FB" w:cs="Arial"/>
          <w:szCs w:val="22"/>
        </w:rPr>
      </w:pPr>
      <w:r w:rsidRPr="001532A4">
        <w:rPr>
          <w:rFonts w:ascii="Californian FB" w:hAnsi="Californian FB" w:cs="Arial"/>
          <w:szCs w:val="22"/>
        </w:rPr>
        <w:t xml:space="preserve">Provide a Mission Statement that is no more than </w:t>
      </w:r>
      <w:r w:rsidR="007527CE">
        <w:rPr>
          <w:rFonts w:ascii="Californian FB" w:hAnsi="Californian FB" w:cs="Arial"/>
          <w:szCs w:val="22"/>
        </w:rPr>
        <w:t>two to five</w:t>
      </w:r>
      <w:r w:rsidRPr="001532A4">
        <w:rPr>
          <w:rFonts w:ascii="Californian FB" w:hAnsi="Californian FB" w:cs="Arial"/>
          <w:szCs w:val="22"/>
        </w:rPr>
        <w:t xml:space="preserve"> sentences and defines how the school will accomplish the vision statement and how the school will meet the needs of the school’s specified target population</w:t>
      </w:r>
      <w:r w:rsidR="0059011F" w:rsidRPr="001532A4">
        <w:rPr>
          <w:rFonts w:ascii="Californian FB" w:hAnsi="Californian FB" w:cs="Arial"/>
          <w:szCs w:val="22"/>
        </w:rPr>
        <w:t xml:space="preserve">. </w:t>
      </w:r>
      <w:r w:rsidRPr="001532A4">
        <w:rPr>
          <w:rFonts w:ascii="Californian FB" w:hAnsi="Californian FB" w:cs="Arial"/>
          <w:szCs w:val="22"/>
        </w:rPr>
        <w:t>(</w:t>
      </w:r>
      <w:r w:rsidR="0059011F" w:rsidRPr="001532A4">
        <w:rPr>
          <w:rFonts w:ascii="Californian FB" w:hAnsi="Californian FB" w:cs="Arial"/>
          <w:szCs w:val="22"/>
        </w:rPr>
        <w:t>Either a</w:t>
      </w:r>
      <w:r w:rsidRPr="001532A4">
        <w:rPr>
          <w:rFonts w:ascii="Californian FB" w:hAnsi="Californian FB" w:cs="Arial"/>
          <w:szCs w:val="22"/>
        </w:rPr>
        <w:t xml:space="preserve">ddress measurable </w:t>
      </w:r>
      <w:r w:rsidR="0059011F" w:rsidRPr="001532A4">
        <w:rPr>
          <w:rFonts w:ascii="Californian FB" w:hAnsi="Californian FB" w:cs="Arial"/>
          <w:szCs w:val="22"/>
        </w:rPr>
        <w:t>outcomes</w:t>
      </w:r>
      <w:r w:rsidRPr="001532A4">
        <w:rPr>
          <w:rFonts w:ascii="Californian FB" w:hAnsi="Californian FB" w:cs="Arial"/>
          <w:szCs w:val="22"/>
        </w:rPr>
        <w:t xml:space="preserve"> within </w:t>
      </w:r>
      <w:r w:rsidR="0059011F" w:rsidRPr="001532A4">
        <w:rPr>
          <w:rFonts w:ascii="Californian FB" w:hAnsi="Californian FB" w:cs="Arial"/>
          <w:szCs w:val="22"/>
        </w:rPr>
        <w:t xml:space="preserve">the school’s Mission </w:t>
      </w:r>
      <w:r w:rsidRPr="001532A4">
        <w:rPr>
          <w:rFonts w:ascii="Californian FB" w:hAnsi="Californian FB" w:cs="Arial"/>
          <w:szCs w:val="22"/>
        </w:rPr>
        <w:t xml:space="preserve">or within </w:t>
      </w:r>
      <w:r w:rsidR="0059011F" w:rsidRPr="001532A4">
        <w:rPr>
          <w:rFonts w:ascii="Californian FB" w:hAnsi="Californian FB" w:cs="Arial"/>
          <w:szCs w:val="22"/>
        </w:rPr>
        <w:t>the</w:t>
      </w:r>
      <w:r w:rsidRPr="001532A4">
        <w:rPr>
          <w:rFonts w:ascii="Californian FB" w:hAnsi="Californian FB" w:cs="Arial"/>
          <w:szCs w:val="22"/>
        </w:rPr>
        <w:t xml:space="preserve"> Goals and Objectives</w:t>
      </w:r>
      <w:r w:rsidR="0059011F" w:rsidRPr="001532A4">
        <w:rPr>
          <w:rFonts w:ascii="Californian FB" w:hAnsi="Californian FB" w:cs="Arial"/>
          <w:szCs w:val="22"/>
        </w:rPr>
        <w:t xml:space="preserve"> section</w:t>
      </w:r>
      <w:r w:rsidRPr="001532A4">
        <w:rPr>
          <w:rFonts w:ascii="Californian FB" w:hAnsi="Californian FB" w:cs="Arial"/>
          <w:szCs w:val="22"/>
        </w:rPr>
        <w:t>.)</w:t>
      </w:r>
    </w:p>
    <w:p w14:paraId="2CC47067" w14:textId="11AEEFDF" w:rsidR="009A442B" w:rsidRDefault="009211E5" w:rsidP="003365BC">
      <w:pPr>
        <w:pStyle w:val="Heading1"/>
      </w:pPr>
      <w:bookmarkStart w:id="16" w:name="_Toc507242196"/>
      <w:r w:rsidRPr="009211E5">
        <w:t xml:space="preserve">C. Goals, Objectives, and Pupil Performance Standards </w:t>
      </w:r>
      <w:bookmarkEnd w:id="16"/>
      <w:r w:rsidR="00C273B9" w:rsidRPr="002C5BB2">
        <w:rPr>
          <w:i/>
          <w:color w:val="C00000"/>
          <w:sz w:val="20"/>
          <w:szCs w:val="20"/>
          <w:u w:val="single"/>
        </w:rPr>
        <w:fldChar w:fldCharType="begin"/>
      </w:r>
      <w:r w:rsidR="00C273B9" w:rsidRPr="002C5BB2">
        <w:rPr>
          <w:i/>
          <w:color w:val="C00000"/>
          <w:sz w:val="20"/>
          <w:szCs w:val="20"/>
          <w:u w:val="single"/>
        </w:rPr>
        <w:instrText xml:space="preserve"> PAGEREF _Ref507238833 \h </w:instrText>
      </w:r>
      <w:r w:rsidR="00C273B9" w:rsidRPr="002C5BB2">
        <w:rPr>
          <w:i/>
          <w:color w:val="C00000"/>
          <w:sz w:val="20"/>
          <w:szCs w:val="20"/>
          <w:u w:val="single"/>
        </w:rPr>
      </w:r>
      <w:r w:rsidR="00C273B9" w:rsidRPr="002C5BB2">
        <w:rPr>
          <w:i/>
          <w:color w:val="C00000"/>
          <w:sz w:val="20"/>
          <w:szCs w:val="20"/>
          <w:u w:val="single"/>
        </w:rPr>
        <w:fldChar w:fldCharType="separate"/>
      </w:r>
      <w:r w:rsidR="00C273B9" w:rsidRPr="002C5BB2">
        <w:rPr>
          <w:i/>
          <w:noProof/>
          <w:color w:val="C00000"/>
          <w:sz w:val="20"/>
          <w:szCs w:val="20"/>
          <w:u w:val="single"/>
        </w:rPr>
        <w:t>25</w:t>
      </w:r>
      <w:r w:rsidR="00C273B9" w:rsidRPr="002C5BB2">
        <w:rPr>
          <w:i/>
          <w:color w:val="C00000"/>
          <w:sz w:val="20"/>
          <w:szCs w:val="20"/>
          <w:u w:val="single"/>
        </w:rPr>
        <w:fldChar w:fldCharType="end"/>
      </w:r>
    </w:p>
    <w:p w14:paraId="31CE2910" w14:textId="77777777" w:rsidR="0014182F" w:rsidRPr="00E85369" w:rsidRDefault="009211E5" w:rsidP="000B1B5F">
      <w:pPr>
        <w:pStyle w:val="ListParagraph"/>
        <w:numPr>
          <w:ilvl w:val="0"/>
          <w:numId w:val="46"/>
        </w:numPr>
        <w:tabs>
          <w:tab w:val="left" w:pos="360"/>
        </w:tabs>
        <w:spacing w:after="200" w:line="276" w:lineRule="auto"/>
        <w:ind w:left="360" w:right="-90" w:hanging="360"/>
        <w:rPr>
          <w:rFonts w:ascii="Californian FB" w:hAnsi="Californian FB" w:cs="Arial"/>
          <w:szCs w:val="22"/>
        </w:rPr>
      </w:pPr>
      <w:r w:rsidRPr="00E85369">
        <w:rPr>
          <w:rFonts w:ascii="Californian FB" w:hAnsi="Californian FB" w:cs="Arial"/>
          <w:szCs w:val="22"/>
        </w:rPr>
        <w:t>Outline the clearly measurable annual and interim performance</w:t>
      </w:r>
      <w:r w:rsidR="00D94EF8" w:rsidRPr="00E85369">
        <w:rPr>
          <w:rFonts w:ascii="Californian FB" w:hAnsi="Californian FB" w:cs="Arial"/>
          <w:szCs w:val="22"/>
        </w:rPr>
        <w:t xml:space="preserve"> measures and</w:t>
      </w:r>
      <w:r w:rsidR="004D2A56" w:rsidRPr="00E85369">
        <w:rPr>
          <w:rFonts w:ascii="Californian FB" w:hAnsi="Californian FB" w:cs="Arial"/>
          <w:szCs w:val="22"/>
        </w:rPr>
        <w:t xml:space="preserve"> metrics</w:t>
      </w:r>
      <w:r w:rsidR="00D94EF8" w:rsidRPr="00E85369">
        <w:rPr>
          <w:rFonts w:ascii="Californian FB" w:hAnsi="Californian FB" w:cs="Arial"/>
          <w:szCs w:val="22"/>
        </w:rPr>
        <w:t xml:space="preserve"> related to student achievement, growth, and postsecondary and workforce readiness as applicable.</w:t>
      </w:r>
      <w:r w:rsidR="004D2A56" w:rsidRPr="00E85369">
        <w:rPr>
          <w:rFonts w:ascii="Californian FB" w:hAnsi="Californian FB" w:cs="Arial"/>
          <w:szCs w:val="22"/>
        </w:rPr>
        <w:t xml:space="preserve"> </w:t>
      </w:r>
      <w:r w:rsidR="00D94EF8" w:rsidRPr="00E85369">
        <w:rPr>
          <w:rFonts w:ascii="Californian FB" w:hAnsi="Californian FB" w:cs="Arial"/>
          <w:szCs w:val="22"/>
        </w:rPr>
        <w:t>Ensure these</w:t>
      </w:r>
      <w:r w:rsidR="004D2A56" w:rsidRPr="00E85369">
        <w:rPr>
          <w:rFonts w:ascii="Californian FB" w:hAnsi="Californian FB" w:cs="Arial"/>
          <w:szCs w:val="22"/>
        </w:rPr>
        <w:t xml:space="preserve"> goals are </w:t>
      </w:r>
      <w:r w:rsidRPr="00E85369">
        <w:rPr>
          <w:rFonts w:ascii="Californian FB" w:hAnsi="Californian FB" w:cs="Arial"/>
          <w:szCs w:val="22"/>
        </w:rPr>
        <w:t>aligned to the</w:t>
      </w:r>
      <w:r w:rsidR="00FC2C71" w:rsidRPr="00E85369">
        <w:rPr>
          <w:rFonts w:ascii="Californian FB" w:hAnsi="Californian FB" w:cs="Arial"/>
          <w:szCs w:val="22"/>
        </w:rPr>
        <w:t xml:space="preserve"> vision and</w:t>
      </w:r>
      <w:r w:rsidRPr="00E85369">
        <w:rPr>
          <w:rFonts w:ascii="Californian FB" w:hAnsi="Californian FB" w:cs="Arial"/>
          <w:szCs w:val="22"/>
        </w:rPr>
        <w:t xml:space="preserve"> mission</w:t>
      </w:r>
      <w:r w:rsidR="003668E0" w:rsidRPr="00E85369">
        <w:rPr>
          <w:rFonts w:ascii="Californian FB" w:hAnsi="Californian FB" w:cs="Arial"/>
          <w:szCs w:val="22"/>
        </w:rPr>
        <w:t xml:space="preserve"> </w:t>
      </w:r>
      <w:r w:rsidR="004D2A56" w:rsidRPr="00E85369">
        <w:rPr>
          <w:rFonts w:ascii="Californian FB" w:hAnsi="Californian FB" w:cs="Arial"/>
          <w:szCs w:val="22"/>
        </w:rPr>
        <w:t>of</w:t>
      </w:r>
      <w:r w:rsidRPr="00E85369">
        <w:rPr>
          <w:rFonts w:ascii="Californian FB" w:hAnsi="Californian FB" w:cs="Arial"/>
          <w:szCs w:val="22"/>
        </w:rPr>
        <w:t xml:space="preserve"> the school </w:t>
      </w:r>
      <w:r w:rsidR="004D2A56" w:rsidRPr="00E85369">
        <w:rPr>
          <w:rFonts w:ascii="Californian FB" w:hAnsi="Californian FB" w:cs="Arial"/>
          <w:szCs w:val="22"/>
        </w:rPr>
        <w:t>in establishing and monitoring</w:t>
      </w:r>
      <w:r w:rsidRPr="00E85369">
        <w:rPr>
          <w:rFonts w:ascii="Californian FB" w:hAnsi="Californian FB" w:cs="Arial"/>
          <w:szCs w:val="22"/>
        </w:rPr>
        <w:t xml:space="preserve"> its progress in accelerating student achievement</w:t>
      </w:r>
      <w:r w:rsidR="004D2A56" w:rsidRPr="00E85369">
        <w:rPr>
          <w:rFonts w:ascii="Californian FB" w:hAnsi="Californian FB" w:cs="Arial"/>
          <w:szCs w:val="22"/>
        </w:rPr>
        <w:t>. Include</w:t>
      </w:r>
      <w:r w:rsidRPr="00E85369">
        <w:rPr>
          <w:rFonts w:ascii="Californian FB" w:hAnsi="Californian FB" w:cs="Arial"/>
          <w:szCs w:val="22"/>
        </w:rPr>
        <w:t xml:space="preserve"> </w:t>
      </w:r>
      <w:r w:rsidR="00CB407B" w:rsidRPr="00E85369">
        <w:rPr>
          <w:rFonts w:ascii="Californian FB" w:hAnsi="Californian FB" w:cs="Arial"/>
          <w:szCs w:val="22"/>
        </w:rPr>
        <w:t xml:space="preserve">a </w:t>
      </w:r>
      <w:r w:rsidRPr="00E85369">
        <w:rPr>
          <w:rFonts w:ascii="Californian FB" w:hAnsi="Californian FB" w:cs="Arial"/>
          <w:szCs w:val="22"/>
        </w:rPr>
        <w:t>rationale for</w:t>
      </w:r>
      <w:r w:rsidR="004D2A56" w:rsidRPr="00E85369">
        <w:rPr>
          <w:rFonts w:ascii="Californian FB" w:hAnsi="Californian FB" w:cs="Arial"/>
          <w:szCs w:val="22"/>
        </w:rPr>
        <w:t xml:space="preserve"> </w:t>
      </w:r>
      <w:r w:rsidR="00D94EF8" w:rsidRPr="00E85369">
        <w:rPr>
          <w:rFonts w:ascii="Californian FB" w:hAnsi="Californian FB" w:cs="Arial"/>
          <w:szCs w:val="22"/>
        </w:rPr>
        <w:t xml:space="preserve">how </w:t>
      </w:r>
      <w:r w:rsidR="004D2A56" w:rsidRPr="00E85369">
        <w:rPr>
          <w:rFonts w:ascii="Californian FB" w:hAnsi="Californian FB" w:cs="Arial"/>
          <w:szCs w:val="22"/>
        </w:rPr>
        <w:t xml:space="preserve">the proposed measures, metrics and </w:t>
      </w:r>
      <w:r w:rsidRPr="00E85369">
        <w:rPr>
          <w:rFonts w:ascii="Californian FB" w:hAnsi="Californian FB" w:cs="Arial"/>
          <w:szCs w:val="22"/>
        </w:rPr>
        <w:t>goals</w:t>
      </w:r>
      <w:r w:rsidR="00D94EF8" w:rsidRPr="00E85369">
        <w:rPr>
          <w:rFonts w:ascii="Californian FB" w:hAnsi="Californian FB" w:cs="Arial"/>
          <w:szCs w:val="22"/>
        </w:rPr>
        <w:t xml:space="preserve"> were developed. </w:t>
      </w:r>
    </w:p>
    <w:p w14:paraId="6C2D79D8" w14:textId="25D9DBB3" w:rsidR="009211E5" w:rsidRPr="00E85369" w:rsidRDefault="009211E5" w:rsidP="000B1B5F">
      <w:pPr>
        <w:pStyle w:val="ListParagraph"/>
        <w:numPr>
          <w:ilvl w:val="0"/>
          <w:numId w:val="46"/>
        </w:numPr>
        <w:tabs>
          <w:tab w:val="left" w:pos="360"/>
        </w:tabs>
        <w:spacing w:after="200" w:line="276" w:lineRule="auto"/>
        <w:ind w:left="360" w:right="-90" w:hanging="360"/>
        <w:rPr>
          <w:rFonts w:ascii="Californian FB" w:hAnsi="Californian FB" w:cs="Arial"/>
          <w:szCs w:val="22"/>
        </w:rPr>
      </w:pPr>
      <w:r w:rsidRPr="00E85369">
        <w:rPr>
          <w:rFonts w:ascii="Californian FB" w:hAnsi="Californian FB" w:cs="Arial"/>
          <w:szCs w:val="22"/>
        </w:rPr>
        <w:t xml:space="preserve">Articulate a clear plan to meet or exceed state accountability measures and expectations that </w:t>
      </w:r>
      <w:r w:rsidR="00490282" w:rsidRPr="00E85369">
        <w:rPr>
          <w:rFonts w:ascii="Californian FB" w:hAnsi="Californian FB" w:cs="Arial"/>
          <w:szCs w:val="22"/>
        </w:rPr>
        <w:t>a</w:t>
      </w:r>
      <w:r w:rsidRPr="00E85369">
        <w:rPr>
          <w:rFonts w:ascii="Californian FB" w:hAnsi="Californian FB" w:cs="Arial"/>
          <w:szCs w:val="22"/>
        </w:rPr>
        <w:t>lign</w:t>
      </w:r>
      <w:r w:rsidR="00490282" w:rsidRPr="00E85369">
        <w:rPr>
          <w:rFonts w:ascii="Californian FB" w:hAnsi="Californian FB" w:cs="Arial"/>
          <w:szCs w:val="22"/>
        </w:rPr>
        <w:t>s</w:t>
      </w:r>
      <w:r w:rsidRPr="00E85369">
        <w:rPr>
          <w:rFonts w:ascii="Californian FB" w:hAnsi="Californian FB" w:cs="Arial"/>
          <w:szCs w:val="22"/>
        </w:rPr>
        <w:t xml:space="preserve"> with the authorizer’s performance framework</w:t>
      </w:r>
      <w:r w:rsidR="008823F2" w:rsidRPr="00E85369">
        <w:rPr>
          <w:rFonts w:ascii="Californian FB" w:hAnsi="Californian FB" w:cs="Arial"/>
          <w:szCs w:val="22"/>
        </w:rPr>
        <w:t>.</w:t>
      </w:r>
    </w:p>
    <w:p w14:paraId="27A839D3" w14:textId="4DF6E21B" w:rsidR="009211E5" w:rsidRPr="00B80FF8" w:rsidRDefault="00FC2C71" w:rsidP="000B1B5F">
      <w:pPr>
        <w:pStyle w:val="ListParagraph"/>
        <w:numPr>
          <w:ilvl w:val="0"/>
          <w:numId w:val="46"/>
        </w:numPr>
        <w:spacing w:after="200" w:line="276" w:lineRule="auto"/>
        <w:ind w:left="360" w:right="-90" w:hanging="360"/>
        <w:rPr>
          <w:rFonts w:ascii="Californian FB" w:hAnsi="Californian FB" w:cs="Arial"/>
          <w:szCs w:val="22"/>
        </w:rPr>
      </w:pPr>
      <w:r w:rsidRPr="007527CE">
        <w:rPr>
          <w:rFonts w:ascii="Californian FB" w:hAnsi="Californian FB" w:cs="Arial"/>
          <w:szCs w:val="22"/>
        </w:rPr>
        <w:t xml:space="preserve">Explain the </w:t>
      </w:r>
      <w:r w:rsidR="004D2A56" w:rsidRPr="007527CE">
        <w:rPr>
          <w:rFonts w:ascii="Californian FB" w:hAnsi="Californian FB" w:cs="Arial"/>
          <w:szCs w:val="22"/>
        </w:rPr>
        <w:t xml:space="preserve">means for addressing </w:t>
      </w:r>
      <w:r w:rsidR="009211E5" w:rsidRPr="007527CE">
        <w:rPr>
          <w:rFonts w:ascii="Californian FB" w:hAnsi="Californian FB" w:cs="Arial"/>
          <w:szCs w:val="22"/>
        </w:rPr>
        <w:t xml:space="preserve">growth gaps </w:t>
      </w:r>
      <w:r w:rsidR="004D2A56" w:rsidRPr="007527CE">
        <w:rPr>
          <w:rFonts w:ascii="Californian FB" w:hAnsi="Californian FB" w:cs="Arial"/>
          <w:szCs w:val="22"/>
        </w:rPr>
        <w:t>as</w:t>
      </w:r>
      <w:r w:rsidR="009211E5" w:rsidRPr="00B80FF8">
        <w:rPr>
          <w:rFonts w:ascii="Californian FB" w:hAnsi="Californian FB" w:cs="Arial"/>
          <w:szCs w:val="22"/>
        </w:rPr>
        <w:t xml:space="preserve"> they emerge</w:t>
      </w:r>
      <w:r w:rsidR="00567164" w:rsidRPr="00B80FF8">
        <w:rPr>
          <w:rFonts w:ascii="Californian FB" w:hAnsi="Californian FB" w:cs="Arial"/>
          <w:szCs w:val="22"/>
        </w:rPr>
        <w:t xml:space="preserve"> (all school levels) </w:t>
      </w:r>
      <w:r w:rsidR="009211E5" w:rsidRPr="00B80FF8">
        <w:rPr>
          <w:rFonts w:ascii="Californian FB" w:hAnsi="Californian FB" w:cs="Arial"/>
          <w:szCs w:val="22"/>
        </w:rPr>
        <w:t>and post</w:t>
      </w:r>
      <w:r w:rsidR="00490282" w:rsidRPr="00B80FF8">
        <w:rPr>
          <w:rFonts w:ascii="Californian FB" w:hAnsi="Californian FB" w:cs="Arial"/>
          <w:szCs w:val="22"/>
        </w:rPr>
        <w:t>-</w:t>
      </w:r>
      <w:r w:rsidR="009211E5" w:rsidRPr="00B80FF8">
        <w:rPr>
          <w:rFonts w:ascii="Californian FB" w:hAnsi="Californian FB" w:cs="Arial"/>
          <w:szCs w:val="22"/>
        </w:rPr>
        <w:t>secondary and workforce readiness (secondary schools).</w:t>
      </w:r>
    </w:p>
    <w:p w14:paraId="4D28934B" w14:textId="281CA584" w:rsidR="009211E5" w:rsidRPr="00BC3F71" w:rsidRDefault="009211E5" w:rsidP="003365BC">
      <w:pPr>
        <w:pStyle w:val="Heading1"/>
      </w:pPr>
      <w:bookmarkStart w:id="17" w:name="_Toc507242197"/>
      <w:r w:rsidRPr="00BC3F71">
        <w:rPr>
          <w:rStyle w:val="Heading1Char"/>
          <w:b/>
        </w:rPr>
        <w:t>D. Evidence of Support</w:t>
      </w:r>
      <w:bookmarkEnd w:id="17"/>
      <w:r w:rsidR="00C273B9">
        <w:rPr>
          <w:rStyle w:val="Heading1Char"/>
          <w:b/>
        </w:rPr>
        <w:t xml:space="preserve"> </w:t>
      </w:r>
      <w:r w:rsidR="00C273B9" w:rsidRPr="001B240B">
        <w:rPr>
          <w:i/>
          <w:color w:val="C00000"/>
          <w:sz w:val="20"/>
          <w:szCs w:val="20"/>
          <w:u w:val="single"/>
        </w:rPr>
        <w:fldChar w:fldCharType="begin"/>
      </w:r>
      <w:r w:rsidR="00C273B9" w:rsidRPr="001B240B">
        <w:rPr>
          <w:rStyle w:val="Heading1Char"/>
          <w:b/>
          <w:i/>
          <w:color w:val="C00000"/>
          <w:sz w:val="20"/>
          <w:szCs w:val="20"/>
          <w:u w:val="single"/>
        </w:rPr>
        <w:instrText xml:space="preserve"> PAGEREF _Ref507239132 \h </w:instrText>
      </w:r>
      <w:r w:rsidR="00C273B9" w:rsidRPr="001B240B">
        <w:rPr>
          <w:i/>
          <w:color w:val="C00000"/>
          <w:sz w:val="20"/>
          <w:szCs w:val="20"/>
          <w:u w:val="single"/>
        </w:rPr>
      </w:r>
      <w:r w:rsidR="00C273B9" w:rsidRPr="001B240B">
        <w:rPr>
          <w:i/>
          <w:color w:val="C00000"/>
          <w:sz w:val="20"/>
          <w:szCs w:val="20"/>
          <w:u w:val="single"/>
        </w:rPr>
        <w:fldChar w:fldCharType="separate"/>
      </w:r>
      <w:r w:rsidR="00C273B9" w:rsidRPr="001B240B">
        <w:rPr>
          <w:rStyle w:val="Heading1Char"/>
          <w:b/>
          <w:i/>
          <w:noProof/>
          <w:color w:val="C00000"/>
          <w:sz w:val="20"/>
          <w:szCs w:val="20"/>
          <w:u w:val="single"/>
        </w:rPr>
        <w:t>26</w:t>
      </w:r>
      <w:r w:rsidR="00C273B9" w:rsidRPr="001B240B">
        <w:rPr>
          <w:i/>
          <w:color w:val="C00000"/>
          <w:sz w:val="20"/>
          <w:szCs w:val="20"/>
          <w:u w:val="single"/>
        </w:rPr>
        <w:fldChar w:fldCharType="end"/>
      </w:r>
    </w:p>
    <w:p w14:paraId="28A78A60" w14:textId="5A5E1D81" w:rsidR="009211E5" w:rsidRPr="0014182F" w:rsidRDefault="009211E5" w:rsidP="000B1B5F">
      <w:pPr>
        <w:pStyle w:val="ListParagraph"/>
        <w:numPr>
          <w:ilvl w:val="0"/>
          <w:numId w:val="45"/>
        </w:numPr>
        <w:tabs>
          <w:tab w:val="left" w:pos="810"/>
        </w:tabs>
        <w:spacing w:after="0" w:line="276" w:lineRule="auto"/>
        <w:ind w:right="-90"/>
        <w:rPr>
          <w:rFonts w:ascii="Californian FB" w:hAnsi="Californian FB" w:cs="Arial"/>
          <w:szCs w:val="22"/>
        </w:rPr>
      </w:pPr>
      <w:r w:rsidRPr="0014182F">
        <w:rPr>
          <w:rFonts w:ascii="Californian FB" w:hAnsi="Californian FB" w:cs="Arial"/>
          <w:szCs w:val="22"/>
        </w:rPr>
        <w:t xml:space="preserve">Please complete the table below to summarize the Letters of Intent to Enroll (LOI) received. </w:t>
      </w:r>
    </w:p>
    <w:p w14:paraId="3E744E74" w14:textId="5EB4F42F" w:rsidR="009211E5" w:rsidRPr="0014182F" w:rsidRDefault="009211E5" w:rsidP="000B1B5F">
      <w:pPr>
        <w:pStyle w:val="ListParagraph"/>
        <w:numPr>
          <w:ilvl w:val="0"/>
          <w:numId w:val="4"/>
        </w:numPr>
        <w:tabs>
          <w:tab w:val="left" w:pos="810"/>
        </w:tabs>
        <w:spacing w:after="0" w:line="276" w:lineRule="auto"/>
        <w:ind w:right="-90"/>
        <w:rPr>
          <w:rFonts w:ascii="Californian FB" w:hAnsi="Californian FB" w:cs="Arial"/>
          <w:szCs w:val="22"/>
        </w:rPr>
      </w:pPr>
      <w:r w:rsidRPr="0014182F">
        <w:rPr>
          <w:rFonts w:ascii="Californian FB" w:hAnsi="Californian FB" w:cs="Arial"/>
          <w:szCs w:val="22"/>
        </w:rPr>
        <w:lastRenderedPageBreak/>
        <w:t>In the Grades Offered During Year 1 column, please place an “X” next to each grade level that will be offered in Year 1 of operation</w:t>
      </w:r>
      <w:r w:rsidR="00A07585" w:rsidRPr="0014182F">
        <w:rPr>
          <w:rFonts w:ascii="Californian FB" w:hAnsi="Californian FB" w:cs="Arial"/>
          <w:szCs w:val="22"/>
        </w:rPr>
        <w:t xml:space="preserve"> and the anticipated number of </w:t>
      </w:r>
      <w:r w:rsidR="00EF6479" w:rsidRPr="0014182F">
        <w:rPr>
          <w:rFonts w:ascii="Californian FB" w:hAnsi="Californian FB" w:cs="Arial"/>
          <w:szCs w:val="22"/>
        </w:rPr>
        <w:t>students</w:t>
      </w:r>
      <w:r w:rsidR="00A07585" w:rsidRPr="0014182F">
        <w:rPr>
          <w:rFonts w:ascii="Californian FB" w:hAnsi="Californian FB" w:cs="Arial"/>
          <w:szCs w:val="22"/>
        </w:rPr>
        <w:t xml:space="preserve"> at each grade level.</w:t>
      </w:r>
    </w:p>
    <w:p w14:paraId="42CDC65A" w14:textId="77777777" w:rsidR="0059011F" w:rsidRPr="0014182F" w:rsidRDefault="009211E5" w:rsidP="000B1B5F">
      <w:pPr>
        <w:pStyle w:val="ListParagraph"/>
        <w:numPr>
          <w:ilvl w:val="0"/>
          <w:numId w:val="4"/>
        </w:numPr>
        <w:tabs>
          <w:tab w:val="left" w:pos="810"/>
        </w:tabs>
        <w:spacing w:after="0" w:line="276" w:lineRule="auto"/>
        <w:ind w:right="-90"/>
        <w:rPr>
          <w:rFonts w:ascii="Californian FB" w:hAnsi="Californian FB" w:cs="Arial"/>
          <w:szCs w:val="22"/>
        </w:rPr>
      </w:pPr>
      <w:r w:rsidRPr="0014182F">
        <w:rPr>
          <w:rFonts w:ascii="Californian FB" w:hAnsi="Californian FB" w:cs="Arial"/>
          <w:szCs w:val="22"/>
        </w:rPr>
        <w:t>In the LOIs Received to Date column, please include the number of LOI’s that have been received for each grade level for Year 1 of operation</w:t>
      </w:r>
      <w:r w:rsidR="00EF6479" w:rsidRPr="0014182F">
        <w:rPr>
          <w:rFonts w:ascii="Californian FB" w:hAnsi="Californian FB" w:cs="Arial"/>
          <w:szCs w:val="22"/>
        </w:rPr>
        <w:t>. Only data that is considered current as of the date of the application should be included.</w:t>
      </w:r>
    </w:p>
    <w:p w14:paraId="0CF94349" w14:textId="26019EBB" w:rsidR="009211E5" w:rsidRPr="009211E5" w:rsidRDefault="00EF6479" w:rsidP="009360D8">
      <w:pPr>
        <w:ind w:right="-90"/>
        <w:rPr>
          <w:rFonts w:ascii="Californian FB" w:hAnsi="Californian FB" w:cs="Arial"/>
          <w:i/>
          <w:sz w:val="24"/>
        </w:rPr>
      </w:pPr>
      <w:r w:rsidRPr="0014182F">
        <w:rPr>
          <w:rFonts w:ascii="Californian FB" w:hAnsi="Californian FB" w:cs="Arial"/>
          <w:szCs w:val="22"/>
        </w:rPr>
        <w:t>As an addendum, p</w:t>
      </w:r>
      <w:r w:rsidR="00F94968" w:rsidRPr="0014182F">
        <w:rPr>
          <w:rFonts w:ascii="Californian FB" w:hAnsi="Californian FB" w:cs="Arial"/>
          <w:szCs w:val="22"/>
        </w:rPr>
        <w:t>rovide letters of support from community organizations, businesses</w:t>
      </w:r>
      <w:r w:rsidR="00C373CF" w:rsidRPr="0014182F">
        <w:rPr>
          <w:rFonts w:ascii="Californian FB" w:hAnsi="Californian FB" w:cs="Arial"/>
          <w:szCs w:val="22"/>
        </w:rPr>
        <w:t>, potential partners</w:t>
      </w:r>
      <w:r w:rsidR="00BA30F9">
        <w:rPr>
          <w:rFonts w:ascii="Californian FB" w:hAnsi="Californian FB" w:cs="Arial"/>
          <w:szCs w:val="22"/>
        </w:rPr>
        <w:t>,</w:t>
      </w:r>
      <w:r w:rsidR="00F94968" w:rsidRPr="0014182F">
        <w:rPr>
          <w:rFonts w:ascii="Californian FB" w:hAnsi="Californian FB" w:cs="Arial"/>
          <w:szCs w:val="22"/>
        </w:rPr>
        <w:t xml:space="preserve"> or educational</w:t>
      </w:r>
      <w:r w:rsidRPr="0014182F">
        <w:rPr>
          <w:rFonts w:ascii="Californian FB" w:hAnsi="Californian FB" w:cs="Arial"/>
          <w:szCs w:val="22"/>
        </w:rPr>
        <w:t xml:space="preserve"> </w:t>
      </w:r>
      <w:r w:rsidR="00F94968" w:rsidRPr="0014182F">
        <w:rPr>
          <w:rFonts w:ascii="Californian FB" w:hAnsi="Californian FB"/>
          <w:szCs w:val="22"/>
        </w:rPr>
        <w:t xml:space="preserve">institutions </w:t>
      </w:r>
      <w:r w:rsidR="00C373CF" w:rsidRPr="0014182F">
        <w:rPr>
          <w:rFonts w:ascii="Californian FB" w:hAnsi="Californian FB"/>
          <w:szCs w:val="22"/>
        </w:rPr>
        <w:t xml:space="preserve">that support the application. </w:t>
      </w:r>
    </w:p>
    <w:tbl>
      <w:tblPr>
        <w:tblStyle w:val="TableGrid"/>
        <w:tblpPr w:leftFromText="180" w:rightFromText="180" w:vertAnchor="text" w:horzAnchor="margin" w:tblpXSpec="center" w:tblpY="80"/>
        <w:tblW w:w="7689" w:type="dxa"/>
        <w:tblLook w:val="04A0" w:firstRow="1" w:lastRow="0" w:firstColumn="1" w:lastColumn="0" w:noHBand="0" w:noVBand="1"/>
      </w:tblPr>
      <w:tblGrid>
        <w:gridCol w:w="1942"/>
        <w:gridCol w:w="2896"/>
        <w:gridCol w:w="2851"/>
      </w:tblGrid>
      <w:tr w:rsidR="009211E5" w:rsidRPr="009211E5" w14:paraId="06A1169A" w14:textId="77777777" w:rsidTr="00CB407B">
        <w:trPr>
          <w:trHeight w:val="243"/>
        </w:trPr>
        <w:tc>
          <w:tcPr>
            <w:tcW w:w="1942" w:type="dxa"/>
            <w:shd w:val="clear" w:color="auto" w:fill="4859A0"/>
          </w:tcPr>
          <w:p w14:paraId="5197112C" w14:textId="77777777" w:rsidR="009211E5" w:rsidRPr="00CB407B" w:rsidRDefault="009211E5" w:rsidP="009360D8">
            <w:pPr>
              <w:tabs>
                <w:tab w:val="left" w:pos="810"/>
              </w:tabs>
              <w:spacing w:line="276" w:lineRule="auto"/>
              <w:ind w:left="360" w:right="-90"/>
              <w:contextualSpacing/>
              <w:rPr>
                <w:rFonts w:ascii="Californian FB" w:hAnsi="Californian FB" w:cs="Arial"/>
                <w:b/>
                <w:color w:val="FFFFFF" w:themeColor="background1"/>
                <w:sz w:val="24"/>
              </w:rPr>
            </w:pPr>
          </w:p>
        </w:tc>
        <w:tc>
          <w:tcPr>
            <w:tcW w:w="2896" w:type="dxa"/>
            <w:shd w:val="clear" w:color="auto" w:fill="4859A0"/>
          </w:tcPr>
          <w:p w14:paraId="2B7AB408" w14:textId="53C766E6" w:rsidR="009211E5" w:rsidRPr="00CB407B" w:rsidRDefault="009211E5" w:rsidP="009360D8">
            <w:pPr>
              <w:tabs>
                <w:tab w:val="left" w:pos="810"/>
              </w:tabs>
              <w:spacing w:line="276" w:lineRule="auto"/>
              <w:ind w:left="39" w:right="-90"/>
              <w:contextualSpacing/>
              <w:rPr>
                <w:rFonts w:ascii="Californian FB" w:hAnsi="Californian FB" w:cs="Arial"/>
                <w:b/>
                <w:color w:val="FFFFFF" w:themeColor="background1"/>
                <w:sz w:val="18"/>
                <w:szCs w:val="18"/>
              </w:rPr>
            </w:pPr>
            <w:r w:rsidRPr="00CB407B">
              <w:rPr>
                <w:rFonts w:ascii="Californian FB" w:hAnsi="Californian FB" w:cs="Arial"/>
                <w:b/>
                <w:color w:val="FFFFFF" w:themeColor="background1"/>
                <w:sz w:val="18"/>
                <w:szCs w:val="18"/>
              </w:rPr>
              <w:t>Grades Offered During Year 1</w:t>
            </w:r>
            <w:r w:rsidR="00A07585" w:rsidRPr="00CB407B">
              <w:rPr>
                <w:rFonts w:ascii="Californian FB" w:hAnsi="Californian FB" w:cs="Arial"/>
                <w:b/>
                <w:color w:val="FFFFFF" w:themeColor="background1"/>
                <w:sz w:val="18"/>
                <w:szCs w:val="18"/>
              </w:rPr>
              <w:t xml:space="preserve"> and # of classrooms/grade level</w:t>
            </w:r>
          </w:p>
        </w:tc>
        <w:tc>
          <w:tcPr>
            <w:tcW w:w="2851" w:type="dxa"/>
            <w:shd w:val="clear" w:color="auto" w:fill="4859A0"/>
          </w:tcPr>
          <w:p w14:paraId="1D5951BA" w14:textId="77777777" w:rsidR="009211E5" w:rsidRPr="00CB407B" w:rsidRDefault="009211E5" w:rsidP="009360D8">
            <w:pPr>
              <w:tabs>
                <w:tab w:val="left" w:pos="810"/>
              </w:tabs>
              <w:spacing w:line="276" w:lineRule="auto"/>
              <w:ind w:left="39" w:right="-90"/>
              <w:contextualSpacing/>
              <w:rPr>
                <w:rFonts w:ascii="Californian FB" w:hAnsi="Californian FB" w:cs="Arial"/>
                <w:b/>
                <w:color w:val="FFFFFF" w:themeColor="background1"/>
                <w:sz w:val="18"/>
                <w:szCs w:val="18"/>
              </w:rPr>
            </w:pPr>
            <w:r w:rsidRPr="00CB407B">
              <w:rPr>
                <w:rFonts w:ascii="Californian FB" w:hAnsi="Californian FB" w:cs="Arial"/>
                <w:b/>
                <w:color w:val="FFFFFF" w:themeColor="background1"/>
                <w:sz w:val="18"/>
                <w:szCs w:val="18"/>
              </w:rPr>
              <w:t>LOI Received to Date</w:t>
            </w:r>
          </w:p>
        </w:tc>
      </w:tr>
      <w:tr w:rsidR="009211E5" w:rsidRPr="009211E5" w14:paraId="436D264E" w14:textId="77777777" w:rsidTr="000B6D1C">
        <w:trPr>
          <w:trHeight w:val="229"/>
        </w:trPr>
        <w:tc>
          <w:tcPr>
            <w:tcW w:w="1942" w:type="dxa"/>
          </w:tcPr>
          <w:p w14:paraId="6CECD71A" w14:textId="77777777" w:rsidR="009211E5" w:rsidRPr="009211E5" w:rsidRDefault="009211E5" w:rsidP="009360D8">
            <w:pPr>
              <w:tabs>
                <w:tab w:val="left" w:pos="810"/>
              </w:tabs>
              <w:spacing w:line="276" w:lineRule="auto"/>
              <w:ind w:left="360" w:right="-90"/>
              <w:contextualSpacing/>
              <w:rPr>
                <w:rFonts w:ascii="Californian FB" w:hAnsi="Californian FB" w:cs="Arial"/>
                <w:b/>
                <w:sz w:val="24"/>
              </w:rPr>
            </w:pPr>
            <w:r w:rsidRPr="009211E5">
              <w:rPr>
                <w:rFonts w:ascii="Californian FB" w:hAnsi="Californian FB" w:cs="Arial"/>
                <w:b/>
                <w:sz w:val="24"/>
              </w:rPr>
              <w:t>PreK</w:t>
            </w:r>
          </w:p>
        </w:tc>
        <w:tc>
          <w:tcPr>
            <w:tcW w:w="2896" w:type="dxa"/>
          </w:tcPr>
          <w:p w14:paraId="5504F362" w14:textId="77777777" w:rsidR="009211E5" w:rsidRPr="009211E5" w:rsidRDefault="009211E5" w:rsidP="009360D8">
            <w:pPr>
              <w:tabs>
                <w:tab w:val="left" w:pos="810"/>
              </w:tabs>
              <w:spacing w:line="276" w:lineRule="auto"/>
              <w:ind w:left="360" w:right="-90"/>
              <w:contextualSpacing/>
              <w:rPr>
                <w:rFonts w:ascii="Californian FB" w:hAnsi="Californian FB" w:cs="Arial"/>
                <w:sz w:val="24"/>
              </w:rPr>
            </w:pPr>
            <w:r w:rsidRPr="009211E5">
              <w:rPr>
                <w:rFonts w:ascii="Californian FB" w:hAnsi="Californian FB" w:cs="Arial"/>
                <w:sz w:val="24"/>
              </w:rPr>
              <w:fldChar w:fldCharType="begin">
                <w:ffData>
                  <w:name w:val="Text3"/>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sz w:val="24"/>
              </w:rPr>
              <w:t> </w:t>
            </w:r>
            <w:r w:rsidRPr="009211E5">
              <w:rPr>
                <w:rFonts w:ascii="Californian FB" w:hAnsi="Californian FB" w:cs="Arial"/>
                <w:sz w:val="24"/>
              </w:rPr>
              <w:t> </w:t>
            </w:r>
            <w:r w:rsidRPr="009211E5">
              <w:rPr>
                <w:rFonts w:ascii="Californian FB" w:hAnsi="Californian FB" w:cs="Arial"/>
                <w:sz w:val="24"/>
              </w:rPr>
              <w:t> </w:t>
            </w:r>
            <w:r w:rsidRPr="009211E5">
              <w:rPr>
                <w:rFonts w:ascii="Californian FB" w:hAnsi="Californian FB" w:cs="Arial"/>
                <w:sz w:val="24"/>
              </w:rPr>
              <w:t> </w:t>
            </w:r>
            <w:r w:rsidRPr="009211E5">
              <w:rPr>
                <w:rFonts w:ascii="Californian FB" w:hAnsi="Californian FB" w:cs="Arial"/>
                <w:sz w:val="24"/>
              </w:rPr>
              <w:t> </w:t>
            </w:r>
            <w:r w:rsidRPr="009211E5">
              <w:rPr>
                <w:rFonts w:ascii="Californian FB" w:hAnsi="Californian FB" w:cs="Arial"/>
                <w:sz w:val="24"/>
              </w:rPr>
              <w:fldChar w:fldCharType="end"/>
            </w:r>
          </w:p>
        </w:tc>
        <w:tc>
          <w:tcPr>
            <w:tcW w:w="2851" w:type="dxa"/>
          </w:tcPr>
          <w:p w14:paraId="39F9E905" w14:textId="77777777" w:rsidR="009211E5" w:rsidRPr="009211E5" w:rsidRDefault="009211E5" w:rsidP="009360D8">
            <w:pPr>
              <w:tabs>
                <w:tab w:val="left" w:pos="810"/>
              </w:tabs>
              <w:spacing w:line="276" w:lineRule="auto"/>
              <w:ind w:left="360" w:right="-90"/>
              <w:contextualSpacing/>
              <w:rPr>
                <w:rFonts w:ascii="Californian FB" w:hAnsi="Californian FB" w:cs="Arial"/>
                <w:sz w:val="24"/>
              </w:rPr>
            </w:pPr>
            <w:r w:rsidRPr="009211E5">
              <w:rPr>
                <w:rFonts w:ascii="Californian FB" w:hAnsi="Californian FB" w:cs="Arial"/>
                <w:sz w:val="24"/>
              </w:rPr>
              <w:fldChar w:fldCharType="begin">
                <w:ffData>
                  <w:name w:val="Text3"/>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r>
      <w:tr w:rsidR="009211E5" w:rsidRPr="009211E5" w14:paraId="1F88A302" w14:textId="77777777" w:rsidTr="000B6D1C">
        <w:trPr>
          <w:trHeight w:val="243"/>
        </w:trPr>
        <w:tc>
          <w:tcPr>
            <w:tcW w:w="1942" w:type="dxa"/>
          </w:tcPr>
          <w:p w14:paraId="4D634EBC" w14:textId="77777777" w:rsidR="009211E5" w:rsidRPr="009211E5" w:rsidRDefault="009211E5" w:rsidP="009360D8">
            <w:pPr>
              <w:tabs>
                <w:tab w:val="left" w:pos="810"/>
              </w:tabs>
              <w:spacing w:line="276" w:lineRule="auto"/>
              <w:ind w:left="360" w:right="-90"/>
              <w:contextualSpacing/>
              <w:rPr>
                <w:rFonts w:ascii="Californian FB" w:hAnsi="Californian FB" w:cs="Arial"/>
                <w:b/>
                <w:sz w:val="24"/>
              </w:rPr>
            </w:pPr>
            <w:r w:rsidRPr="009211E5">
              <w:rPr>
                <w:rFonts w:ascii="Californian FB" w:hAnsi="Californian FB" w:cs="Arial"/>
                <w:b/>
                <w:sz w:val="24"/>
              </w:rPr>
              <w:t>K</w:t>
            </w:r>
          </w:p>
        </w:tc>
        <w:tc>
          <w:tcPr>
            <w:tcW w:w="2896" w:type="dxa"/>
          </w:tcPr>
          <w:p w14:paraId="75D05850" w14:textId="77777777" w:rsidR="009211E5" w:rsidRPr="009211E5" w:rsidRDefault="009211E5" w:rsidP="009360D8">
            <w:pPr>
              <w:tabs>
                <w:tab w:val="left" w:pos="810"/>
              </w:tabs>
              <w:spacing w:line="276" w:lineRule="auto"/>
              <w:ind w:left="360" w:right="-90"/>
              <w:contextualSpacing/>
              <w:rPr>
                <w:rFonts w:ascii="Californian FB" w:hAnsi="Californian FB" w:cs="Arial"/>
                <w:sz w:val="24"/>
              </w:rPr>
            </w:pPr>
            <w:r w:rsidRPr="009211E5">
              <w:rPr>
                <w:rFonts w:ascii="Californian FB" w:hAnsi="Californian FB" w:cs="Arial"/>
                <w:sz w:val="24"/>
              </w:rPr>
              <w:fldChar w:fldCharType="begin">
                <w:ffData>
                  <w:name w:val="Text3"/>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2851" w:type="dxa"/>
          </w:tcPr>
          <w:p w14:paraId="54D8E2FB" w14:textId="77777777" w:rsidR="009211E5" w:rsidRPr="009211E5" w:rsidRDefault="009211E5" w:rsidP="009360D8">
            <w:pPr>
              <w:tabs>
                <w:tab w:val="left" w:pos="810"/>
              </w:tabs>
              <w:spacing w:line="276" w:lineRule="auto"/>
              <w:ind w:left="360" w:right="-90"/>
              <w:contextualSpacing/>
              <w:rPr>
                <w:rFonts w:ascii="Californian FB" w:hAnsi="Californian FB" w:cs="Arial"/>
                <w:sz w:val="24"/>
              </w:rPr>
            </w:pPr>
            <w:r w:rsidRPr="009211E5">
              <w:rPr>
                <w:rFonts w:ascii="Californian FB" w:hAnsi="Californian FB" w:cs="Arial"/>
                <w:sz w:val="24"/>
              </w:rPr>
              <w:fldChar w:fldCharType="begin">
                <w:ffData>
                  <w:name w:val="Text3"/>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r>
      <w:tr w:rsidR="009211E5" w:rsidRPr="009211E5" w14:paraId="3BB60728" w14:textId="77777777" w:rsidTr="000B6D1C">
        <w:trPr>
          <w:trHeight w:val="229"/>
        </w:trPr>
        <w:tc>
          <w:tcPr>
            <w:tcW w:w="1942" w:type="dxa"/>
          </w:tcPr>
          <w:p w14:paraId="57E245D0" w14:textId="77777777" w:rsidR="009211E5" w:rsidRPr="009211E5" w:rsidRDefault="009211E5" w:rsidP="009360D8">
            <w:pPr>
              <w:tabs>
                <w:tab w:val="left" w:pos="810"/>
              </w:tabs>
              <w:spacing w:line="276" w:lineRule="auto"/>
              <w:ind w:left="360" w:right="-90"/>
              <w:contextualSpacing/>
              <w:rPr>
                <w:rFonts w:ascii="Californian FB" w:hAnsi="Californian FB" w:cs="Arial"/>
                <w:b/>
                <w:sz w:val="24"/>
              </w:rPr>
            </w:pPr>
            <w:r w:rsidRPr="009211E5">
              <w:rPr>
                <w:rFonts w:ascii="Californian FB" w:hAnsi="Californian FB" w:cs="Arial"/>
                <w:b/>
                <w:sz w:val="24"/>
              </w:rPr>
              <w:t>1</w:t>
            </w:r>
          </w:p>
        </w:tc>
        <w:tc>
          <w:tcPr>
            <w:tcW w:w="2896" w:type="dxa"/>
          </w:tcPr>
          <w:p w14:paraId="1E9D1E59" w14:textId="77777777" w:rsidR="009211E5" w:rsidRPr="009211E5" w:rsidRDefault="009211E5" w:rsidP="009360D8">
            <w:pPr>
              <w:tabs>
                <w:tab w:val="left" w:pos="810"/>
              </w:tabs>
              <w:spacing w:line="276" w:lineRule="auto"/>
              <w:ind w:left="360" w:right="-90"/>
              <w:contextualSpacing/>
              <w:rPr>
                <w:rFonts w:ascii="Californian FB" w:hAnsi="Californian FB" w:cs="Arial"/>
                <w:sz w:val="24"/>
              </w:rPr>
            </w:pPr>
            <w:r w:rsidRPr="009211E5">
              <w:rPr>
                <w:rFonts w:ascii="Californian FB" w:hAnsi="Californian FB" w:cs="Arial"/>
                <w:sz w:val="24"/>
              </w:rPr>
              <w:fldChar w:fldCharType="begin">
                <w:ffData>
                  <w:name w:val="Text3"/>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2851" w:type="dxa"/>
          </w:tcPr>
          <w:p w14:paraId="0CA1F162" w14:textId="77777777" w:rsidR="009211E5" w:rsidRPr="009211E5" w:rsidRDefault="009211E5" w:rsidP="009360D8">
            <w:pPr>
              <w:tabs>
                <w:tab w:val="left" w:pos="810"/>
              </w:tabs>
              <w:spacing w:line="276" w:lineRule="auto"/>
              <w:ind w:left="360" w:right="-90"/>
              <w:contextualSpacing/>
              <w:rPr>
                <w:rFonts w:ascii="Californian FB" w:hAnsi="Californian FB" w:cs="Arial"/>
                <w:sz w:val="24"/>
              </w:rPr>
            </w:pPr>
            <w:r w:rsidRPr="009211E5">
              <w:rPr>
                <w:rFonts w:ascii="Californian FB" w:hAnsi="Californian FB" w:cs="Arial"/>
                <w:sz w:val="24"/>
              </w:rPr>
              <w:fldChar w:fldCharType="begin">
                <w:ffData>
                  <w:name w:val="Text3"/>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r>
      <w:tr w:rsidR="009211E5" w:rsidRPr="009211E5" w14:paraId="797878AC" w14:textId="77777777" w:rsidTr="000B6D1C">
        <w:trPr>
          <w:trHeight w:val="243"/>
        </w:trPr>
        <w:tc>
          <w:tcPr>
            <w:tcW w:w="1942" w:type="dxa"/>
          </w:tcPr>
          <w:p w14:paraId="513D591B" w14:textId="77777777" w:rsidR="009211E5" w:rsidRPr="009211E5" w:rsidRDefault="009211E5" w:rsidP="009360D8">
            <w:pPr>
              <w:tabs>
                <w:tab w:val="left" w:pos="810"/>
              </w:tabs>
              <w:spacing w:line="276" w:lineRule="auto"/>
              <w:ind w:left="360" w:right="-90"/>
              <w:contextualSpacing/>
              <w:rPr>
                <w:rFonts w:ascii="Californian FB" w:hAnsi="Californian FB" w:cs="Arial"/>
                <w:b/>
                <w:sz w:val="24"/>
              </w:rPr>
            </w:pPr>
            <w:r w:rsidRPr="009211E5">
              <w:rPr>
                <w:rFonts w:ascii="Californian FB" w:hAnsi="Californian FB" w:cs="Arial"/>
                <w:b/>
                <w:sz w:val="24"/>
              </w:rPr>
              <w:t>2</w:t>
            </w:r>
          </w:p>
        </w:tc>
        <w:tc>
          <w:tcPr>
            <w:tcW w:w="2896" w:type="dxa"/>
          </w:tcPr>
          <w:p w14:paraId="399036E7" w14:textId="77777777" w:rsidR="009211E5" w:rsidRPr="009211E5" w:rsidRDefault="009211E5" w:rsidP="009360D8">
            <w:pPr>
              <w:tabs>
                <w:tab w:val="left" w:pos="810"/>
              </w:tabs>
              <w:spacing w:line="276" w:lineRule="auto"/>
              <w:ind w:left="360" w:right="-90"/>
              <w:contextualSpacing/>
              <w:rPr>
                <w:rFonts w:ascii="Californian FB" w:hAnsi="Californian FB" w:cs="Arial"/>
                <w:sz w:val="24"/>
              </w:rPr>
            </w:pPr>
            <w:r w:rsidRPr="009211E5">
              <w:rPr>
                <w:rFonts w:ascii="Californian FB" w:hAnsi="Californian FB" w:cs="Arial"/>
                <w:sz w:val="24"/>
              </w:rPr>
              <w:fldChar w:fldCharType="begin">
                <w:ffData>
                  <w:name w:val="Text3"/>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2851" w:type="dxa"/>
          </w:tcPr>
          <w:p w14:paraId="6C970A71" w14:textId="77777777" w:rsidR="009211E5" w:rsidRPr="009211E5" w:rsidRDefault="009211E5" w:rsidP="009360D8">
            <w:pPr>
              <w:tabs>
                <w:tab w:val="left" w:pos="810"/>
              </w:tabs>
              <w:spacing w:line="276" w:lineRule="auto"/>
              <w:ind w:left="360" w:right="-90"/>
              <w:contextualSpacing/>
              <w:rPr>
                <w:rFonts w:ascii="Californian FB" w:hAnsi="Californian FB" w:cs="Arial"/>
                <w:sz w:val="24"/>
              </w:rPr>
            </w:pPr>
            <w:r w:rsidRPr="009211E5">
              <w:rPr>
                <w:rFonts w:ascii="Californian FB" w:hAnsi="Californian FB" w:cs="Arial"/>
                <w:sz w:val="24"/>
              </w:rPr>
              <w:fldChar w:fldCharType="begin">
                <w:ffData>
                  <w:name w:val="Text3"/>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r>
      <w:tr w:rsidR="009211E5" w:rsidRPr="009211E5" w14:paraId="2252D4D4" w14:textId="77777777" w:rsidTr="000B6D1C">
        <w:trPr>
          <w:trHeight w:val="229"/>
        </w:trPr>
        <w:tc>
          <w:tcPr>
            <w:tcW w:w="1942" w:type="dxa"/>
          </w:tcPr>
          <w:p w14:paraId="1DBA66C8" w14:textId="77777777" w:rsidR="009211E5" w:rsidRPr="009211E5" w:rsidRDefault="009211E5" w:rsidP="009360D8">
            <w:pPr>
              <w:tabs>
                <w:tab w:val="left" w:pos="810"/>
              </w:tabs>
              <w:spacing w:line="276" w:lineRule="auto"/>
              <w:ind w:left="360" w:right="-90"/>
              <w:contextualSpacing/>
              <w:rPr>
                <w:rFonts w:ascii="Californian FB" w:hAnsi="Californian FB" w:cs="Arial"/>
                <w:b/>
                <w:sz w:val="24"/>
              </w:rPr>
            </w:pPr>
            <w:r w:rsidRPr="009211E5">
              <w:rPr>
                <w:rFonts w:ascii="Californian FB" w:hAnsi="Californian FB" w:cs="Arial"/>
                <w:b/>
                <w:sz w:val="24"/>
              </w:rPr>
              <w:t>3</w:t>
            </w:r>
          </w:p>
        </w:tc>
        <w:tc>
          <w:tcPr>
            <w:tcW w:w="2896" w:type="dxa"/>
          </w:tcPr>
          <w:p w14:paraId="1305C9B8" w14:textId="77777777" w:rsidR="009211E5" w:rsidRPr="009211E5" w:rsidRDefault="009211E5" w:rsidP="009360D8">
            <w:pPr>
              <w:tabs>
                <w:tab w:val="left" w:pos="810"/>
              </w:tabs>
              <w:spacing w:line="276" w:lineRule="auto"/>
              <w:ind w:left="360" w:right="-90"/>
              <w:contextualSpacing/>
              <w:rPr>
                <w:rFonts w:ascii="Californian FB" w:hAnsi="Californian FB" w:cs="Arial"/>
                <w:sz w:val="24"/>
              </w:rPr>
            </w:pPr>
            <w:r w:rsidRPr="009211E5">
              <w:rPr>
                <w:rFonts w:ascii="Californian FB" w:hAnsi="Californian FB" w:cs="Arial"/>
                <w:sz w:val="24"/>
              </w:rPr>
              <w:fldChar w:fldCharType="begin">
                <w:ffData>
                  <w:name w:val="Text3"/>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2851" w:type="dxa"/>
          </w:tcPr>
          <w:p w14:paraId="6018611F" w14:textId="77777777" w:rsidR="009211E5" w:rsidRPr="009211E5" w:rsidRDefault="009211E5" w:rsidP="009360D8">
            <w:pPr>
              <w:tabs>
                <w:tab w:val="left" w:pos="810"/>
              </w:tabs>
              <w:spacing w:line="276" w:lineRule="auto"/>
              <w:ind w:left="360" w:right="-90"/>
              <w:contextualSpacing/>
              <w:rPr>
                <w:rFonts w:ascii="Californian FB" w:hAnsi="Californian FB" w:cs="Arial"/>
                <w:sz w:val="24"/>
              </w:rPr>
            </w:pPr>
            <w:r w:rsidRPr="009211E5">
              <w:rPr>
                <w:rFonts w:ascii="Californian FB" w:hAnsi="Californian FB" w:cs="Arial"/>
                <w:sz w:val="24"/>
              </w:rPr>
              <w:fldChar w:fldCharType="begin">
                <w:ffData>
                  <w:name w:val="Text3"/>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r>
      <w:tr w:rsidR="009211E5" w:rsidRPr="009211E5" w14:paraId="7B23F5B1" w14:textId="77777777" w:rsidTr="000B6D1C">
        <w:trPr>
          <w:trHeight w:val="243"/>
        </w:trPr>
        <w:tc>
          <w:tcPr>
            <w:tcW w:w="1942" w:type="dxa"/>
          </w:tcPr>
          <w:p w14:paraId="5EBB9870" w14:textId="77777777" w:rsidR="009211E5" w:rsidRPr="009211E5" w:rsidRDefault="009211E5" w:rsidP="009360D8">
            <w:pPr>
              <w:tabs>
                <w:tab w:val="left" w:pos="810"/>
              </w:tabs>
              <w:spacing w:line="276" w:lineRule="auto"/>
              <w:ind w:left="360" w:right="-90"/>
              <w:contextualSpacing/>
              <w:rPr>
                <w:rFonts w:ascii="Californian FB" w:hAnsi="Californian FB" w:cs="Arial"/>
                <w:b/>
                <w:sz w:val="24"/>
              </w:rPr>
            </w:pPr>
            <w:r w:rsidRPr="009211E5">
              <w:rPr>
                <w:rFonts w:ascii="Californian FB" w:hAnsi="Californian FB" w:cs="Arial"/>
                <w:b/>
                <w:sz w:val="24"/>
              </w:rPr>
              <w:t>4</w:t>
            </w:r>
          </w:p>
        </w:tc>
        <w:tc>
          <w:tcPr>
            <w:tcW w:w="2896" w:type="dxa"/>
          </w:tcPr>
          <w:p w14:paraId="5DD3EF35" w14:textId="77777777" w:rsidR="009211E5" w:rsidRPr="009211E5" w:rsidRDefault="009211E5" w:rsidP="009360D8">
            <w:pPr>
              <w:tabs>
                <w:tab w:val="left" w:pos="810"/>
              </w:tabs>
              <w:spacing w:line="276" w:lineRule="auto"/>
              <w:ind w:left="360" w:right="-90"/>
              <w:contextualSpacing/>
              <w:rPr>
                <w:rFonts w:ascii="Californian FB" w:hAnsi="Californian FB" w:cs="Arial"/>
                <w:sz w:val="24"/>
              </w:rPr>
            </w:pPr>
            <w:r w:rsidRPr="009211E5">
              <w:rPr>
                <w:rFonts w:ascii="Californian FB" w:hAnsi="Californian FB" w:cs="Arial"/>
                <w:sz w:val="24"/>
              </w:rPr>
              <w:fldChar w:fldCharType="begin">
                <w:ffData>
                  <w:name w:val="Text3"/>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2851" w:type="dxa"/>
          </w:tcPr>
          <w:p w14:paraId="268C9B06" w14:textId="77777777" w:rsidR="009211E5" w:rsidRPr="009211E5" w:rsidRDefault="009211E5" w:rsidP="009360D8">
            <w:pPr>
              <w:tabs>
                <w:tab w:val="left" w:pos="810"/>
              </w:tabs>
              <w:spacing w:line="276" w:lineRule="auto"/>
              <w:ind w:left="360" w:right="-90"/>
              <w:contextualSpacing/>
              <w:rPr>
                <w:rFonts w:ascii="Californian FB" w:hAnsi="Californian FB" w:cs="Arial"/>
                <w:sz w:val="24"/>
              </w:rPr>
            </w:pPr>
            <w:r w:rsidRPr="009211E5">
              <w:rPr>
                <w:rFonts w:ascii="Californian FB" w:hAnsi="Californian FB" w:cs="Arial"/>
                <w:sz w:val="24"/>
              </w:rPr>
              <w:fldChar w:fldCharType="begin">
                <w:ffData>
                  <w:name w:val="Text3"/>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r>
      <w:tr w:rsidR="009211E5" w:rsidRPr="009211E5" w14:paraId="45933A0F" w14:textId="77777777" w:rsidTr="000B6D1C">
        <w:trPr>
          <w:trHeight w:val="229"/>
        </w:trPr>
        <w:tc>
          <w:tcPr>
            <w:tcW w:w="1942" w:type="dxa"/>
          </w:tcPr>
          <w:p w14:paraId="2D957034" w14:textId="77777777" w:rsidR="009211E5" w:rsidRPr="009211E5" w:rsidRDefault="009211E5" w:rsidP="009360D8">
            <w:pPr>
              <w:tabs>
                <w:tab w:val="left" w:pos="810"/>
              </w:tabs>
              <w:spacing w:line="276" w:lineRule="auto"/>
              <w:ind w:left="360" w:right="-90"/>
              <w:contextualSpacing/>
              <w:rPr>
                <w:rFonts w:ascii="Californian FB" w:hAnsi="Californian FB" w:cs="Arial"/>
                <w:b/>
                <w:sz w:val="24"/>
              </w:rPr>
            </w:pPr>
            <w:r w:rsidRPr="009211E5">
              <w:rPr>
                <w:rFonts w:ascii="Californian FB" w:hAnsi="Californian FB" w:cs="Arial"/>
                <w:b/>
                <w:sz w:val="24"/>
              </w:rPr>
              <w:t>5</w:t>
            </w:r>
          </w:p>
        </w:tc>
        <w:tc>
          <w:tcPr>
            <w:tcW w:w="2896" w:type="dxa"/>
          </w:tcPr>
          <w:p w14:paraId="58FE39C1" w14:textId="77777777" w:rsidR="009211E5" w:rsidRPr="009211E5" w:rsidRDefault="009211E5" w:rsidP="009360D8">
            <w:pPr>
              <w:tabs>
                <w:tab w:val="left" w:pos="810"/>
              </w:tabs>
              <w:spacing w:line="276" w:lineRule="auto"/>
              <w:ind w:left="360" w:right="-90"/>
              <w:contextualSpacing/>
              <w:rPr>
                <w:rFonts w:ascii="Californian FB" w:hAnsi="Californian FB" w:cs="Arial"/>
                <w:sz w:val="24"/>
              </w:rPr>
            </w:pPr>
            <w:r w:rsidRPr="009211E5">
              <w:rPr>
                <w:rFonts w:ascii="Californian FB" w:hAnsi="Californian FB" w:cs="Arial"/>
                <w:sz w:val="24"/>
              </w:rPr>
              <w:fldChar w:fldCharType="begin">
                <w:ffData>
                  <w:name w:val="Text3"/>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2851" w:type="dxa"/>
          </w:tcPr>
          <w:p w14:paraId="2BFA8A2A" w14:textId="77777777" w:rsidR="009211E5" w:rsidRPr="009211E5" w:rsidRDefault="009211E5" w:rsidP="009360D8">
            <w:pPr>
              <w:tabs>
                <w:tab w:val="left" w:pos="810"/>
              </w:tabs>
              <w:spacing w:line="276" w:lineRule="auto"/>
              <w:ind w:left="360" w:right="-90"/>
              <w:contextualSpacing/>
              <w:rPr>
                <w:rFonts w:ascii="Californian FB" w:hAnsi="Californian FB" w:cs="Arial"/>
                <w:sz w:val="24"/>
              </w:rPr>
            </w:pPr>
            <w:r w:rsidRPr="009211E5">
              <w:rPr>
                <w:rFonts w:ascii="Californian FB" w:hAnsi="Californian FB" w:cs="Arial"/>
                <w:sz w:val="24"/>
              </w:rPr>
              <w:fldChar w:fldCharType="begin">
                <w:ffData>
                  <w:name w:val="Text3"/>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r>
      <w:tr w:rsidR="009211E5" w:rsidRPr="009211E5" w14:paraId="757A06E6" w14:textId="77777777" w:rsidTr="000B6D1C">
        <w:trPr>
          <w:trHeight w:val="243"/>
        </w:trPr>
        <w:tc>
          <w:tcPr>
            <w:tcW w:w="1942" w:type="dxa"/>
          </w:tcPr>
          <w:p w14:paraId="3C273242" w14:textId="77777777" w:rsidR="009211E5" w:rsidRPr="009211E5" w:rsidRDefault="009211E5" w:rsidP="009360D8">
            <w:pPr>
              <w:tabs>
                <w:tab w:val="left" w:pos="810"/>
              </w:tabs>
              <w:spacing w:line="276" w:lineRule="auto"/>
              <w:ind w:left="360" w:right="-90"/>
              <w:contextualSpacing/>
              <w:rPr>
                <w:rFonts w:ascii="Californian FB" w:hAnsi="Californian FB" w:cs="Arial"/>
                <w:b/>
                <w:sz w:val="24"/>
              </w:rPr>
            </w:pPr>
            <w:r w:rsidRPr="009211E5">
              <w:rPr>
                <w:rFonts w:ascii="Californian FB" w:hAnsi="Californian FB" w:cs="Arial"/>
                <w:b/>
                <w:sz w:val="24"/>
              </w:rPr>
              <w:t>6</w:t>
            </w:r>
          </w:p>
        </w:tc>
        <w:tc>
          <w:tcPr>
            <w:tcW w:w="2896" w:type="dxa"/>
          </w:tcPr>
          <w:p w14:paraId="46BFDB87" w14:textId="77777777" w:rsidR="009211E5" w:rsidRPr="009211E5" w:rsidRDefault="009211E5" w:rsidP="009360D8">
            <w:pPr>
              <w:tabs>
                <w:tab w:val="left" w:pos="810"/>
              </w:tabs>
              <w:spacing w:line="276" w:lineRule="auto"/>
              <w:ind w:left="360" w:right="-90"/>
              <w:contextualSpacing/>
              <w:rPr>
                <w:rFonts w:ascii="Californian FB" w:hAnsi="Californian FB" w:cs="Arial"/>
                <w:sz w:val="24"/>
              </w:rPr>
            </w:pPr>
            <w:r w:rsidRPr="009211E5">
              <w:rPr>
                <w:rFonts w:ascii="Californian FB" w:hAnsi="Californian FB" w:cs="Arial"/>
                <w:sz w:val="24"/>
              </w:rPr>
              <w:fldChar w:fldCharType="begin">
                <w:ffData>
                  <w:name w:val="Text3"/>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2851" w:type="dxa"/>
          </w:tcPr>
          <w:p w14:paraId="4955A3CF" w14:textId="77777777" w:rsidR="009211E5" w:rsidRPr="009211E5" w:rsidRDefault="009211E5" w:rsidP="009360D8">
            <w:pPr>
              <w:tabs>
                <w:tab w:val="left" w:pos="810"/>
              </w:tabs>
              <w:spacing w:line="276" w:lineRule="auto"/>
              <w:ind w:left="360" w:right="-90"/>
              <w:contextualSpacing/>
              <w:rPr>
                <w:rFonts w:ascii="Californian FB" w:hAnsi="Californian FB" w:cs="Arial"/>
                <w:sz w:val="24"/>
              </w:rPr>
            </w:pPr>
            <w:r w:rsidRPr="009211E5">
              <w:rPr>
                <w:rFonts w:ascii="Californian FB" w:hAnsi="Californian FB" w:cs="Arial"/>
                <w:sz w:val="24"/>
              </w:rPr>
              <w:fldChar w:fldCharType="begin">
                <w:ffData>
                  <w:name w:val="Text3"/>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r>
      <w:tr w:rsidR="009211E5" w:rsidRPr="009211E5" w14:paraId="23346254" w14:textId="77777777" w:rsidTr="000B6D1C">
        <w:trPr>
          <w:trHeight w:val="229"/>
        </w:trPr>
        <w:tc>
          <w:tcPr>
            <w:tcW w:w="1942" w:type="dxa"/>
          </w:tcPr>
          <w:p w14:paraId="6567A96D" w14:textId="77777777" w:rsidR="009211E5" w:rsidRPr="009211E5" w:rsidRDefault="009211E5" w:rsidP="009360D8">
            <w:pPr>
              <w:tabs>
                <w:tab w:val="left" w:pos="810"/>
              </w:tabs>
              <w:spacing w:line="276" w:lineRule="auto"/>
              <w:ind w:left="360" w:right="-90"/>
              <w:contextualSpacing/>
              <w:rPr>
                <w:rFonts w:ascii="Californian FB" w:hAnsi="Californian FB" w:cs="Arial"/>
                <w:b/>
                <w:sz w:val="24"/>
              </w:rPr>
            </w:pPr>
            <w:r w:rsidRPr="009211E5">
              <w:rPr>
                <w:rFonts w:ascii="Californian FB" w:hAnsi="Californian FB" w:cs="Arial"/>
                <w:b/>
                <w:sz w:val="24"/>
              </w:rPr>
              <w:t>7</w:t>
            </w:r>
          </w:p>
        </w:tc>
        <w:tc>
          <w:tcPr>
            <w:tcW w:w="2896" w:type="dxa"/>
          </w:tcPr>
          <w:p w14:paraId="54DBAECF" w14:textId="77777777" w:rsidR="009211E5" w:rsidRPr="009211E5" w:rsidRDefault="009211E5" w:rsidP="009360D8">
            <w:pPr>
              <w:tabs>
                <w:tab w:val="left" w:pos="810"/>
              </w:tabs>
              <w:spacing w:line="276" w:lineRule="auto"/>
              <w:ind w:left="360" w:right="-90"/>
              <w:contextualSpacing/>
              <w:rPr>
                <w:rFonts w:ascii="Californian FB" w:hAnsi="Californian FB" w:cs="Arial"/>
                <w:sz w:val="24"/>
              </w:rPr>
            </w:pPr>
            <w:r w:rsidRPr="009211E5">
              <w:rPr>
                <w:rFonts w:ascii="Californian FB" w:hAnsi="Californian FB" w:cs="Arial"/>
                <w:sz w:val="24"/>
              </w:rPr>
              <w:fldChar w:fldCharType="begin">
                <w:ffData>
                  <w:name w:val="Text3"/>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2851" w:type="dxa"/>
          </w:tcPr>
          <w:p w14:paraId="0ACE30D7" w14:textId="77777777" w:rsidR="009211E5" w:rsidRPr="009211E5" w:rsidRDefault="009211E5" w:rsidP="009360D8">
            <w:pPr>
              <w:tabs>
                <w:tab w:val="left" w:pos="810"/>
              </w:tabs>
              <w:spacing w:line="276" w:lineRule="auto"/>
              <w:ind w:left="360" w:right="-90"/>
              <w:contextualSpacing/>
              <w:rPr>
                <w:rFonts w:ascii="Californian FB" w:hAnsi="Californian FB" w:cs="Arial"/>
                <w:sz w:val="24"/>
              </w:rPr>
            </w:pPr>
            <w:r w:rsidRPr="009211E5">
              <w:rPr>
                <w:rFonts w:ascii="Californian FB" w:hAnsi="Californian FB" w:cs="Arial"/>
                <w:sz w:val="24"/>
              </w:rPr>
              <w:fldChar w:fldCharType="begin">
                <w:ffData>
                  <w:name w:val="Text3"/>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r>
      <w:tr w:rsidR="009211E5" w:rsidRPr="009211E5" w14:paraId="7897BD8D" w14:textId="77777777" w:rsidTr="000B6D1C">
        <w:trPr>
          <w:trHeight w:val="243"/>
        </w:trPr>
        <w:tc>
          <w:tcPr>
            <w:tcW w:w="1942" w:type="dxa"/>
          </w:tcPr>
          <w:p w14:paraId="2BACE92A" w14:textId="77777777" w:rsidR="009211E5" w:rsidRPr="009211E5" w:rsidRDefault="009211E5" w:rsidP="009360D8">
            <w:pPr>
              <w:tabs>
                <w:tab w:val="left" w:pos="810"/>
              </w:tabs>
              <w:spacing w:line="276" w:lineRule="auto"/>
              <w:ind w:left="360" w:right="-90"/>
              <w:contextualSpacing/>
              <w:rPr>
                <w:rFonts w:ascii="Californian FB" w:hAnsi="Californian FB" w:cs="Arial"/>
                <w:b/>
                <w:sz w:val="24"/>
              </w:rPr>
            </w:pPr>
            <w:r w:rsidRPr="009211E5">
              <w:rPr>
                <w:rFonts w:ascii="Californian FB" w:hAnsi="Californian FB" w:cs="Arial"/>
                <w:b/>
                <w:sz w:val="24"/>
              </w:rPr>
              <w:t>8</w:t>
            </w:r>
          </w:p>
        </w:tc>
        <w:tc>
          <w:tcPr>
            <w:tcW w:w="2896" w:type="dxa"/>
          </w:tcPr>
          <w:p w14:paraId="2379B006" w14:textId="77777777" w:rsidR="009211E5" w:rsidRPr="009211E5" w:rsidRDefault="009211E5" w:rsidP="009360D8">
            <w:pPr>
              <w:tabs>
                <w:tab w:val="left" w:pos="810"/>
              </w:tabs>
              <w:spacing w:line="276" w:lineRule="auto"/>
              <w:ind w:left="360" w:right="-90"/>
              <w:contextualSpacing/>
              <w:rPr>
                <w:rFonts w:ascii="Californian FB" w:hAnsi="Californian FB" w:cs="Arial"/>
                <w:sz w:val="24"/>
              </w:rPr>
            </w:pPr>
            <w:r w:rsidRPr="009211E5">
              <w:rPr>
                <w:rFonts w:ascii="Californian FB" w:hAnsi="Californian FB" w:cs="Arial"/>
                <w:sz w:val="24"/>
              </w:rPr>
              <w:fldChar w:fldCharType="begin">
                <w:ffData>
                  <w:name w:val="Text3"/>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2851" w:type="dxa"/>
          </w:tcPr>
          <w:p w14:paraId="0E629FC3" w14:textId="77777777" w:rsidR="009211E5" w:rsidRPr="009211E5" w:rsidRDefault="009211E5" w:rsidP="009360D8">
            <w:pPr>
              <w:tabs>
                <w:tab w:val="left" w:pos="810"/>
              </w:tabs>
              <w:spacing w:line="276" w:lineRule="auto"/>
              <w:ind w:left="360" w:right="-90"/>
              <w:contextualSpacing/>
              <w:rPr>
                <w:rFonts w:ascii="Californian FB" w:hAnsi="Californian FB" w:cs="Arial"/>
                <w:sz w:val="24"/>
              </w:rPr>
            </w:pPr>
            <w:r w:rsidRPr="009211E5">
              <w:rPr>
                <w:rFonts w:ascii="Californian FB" w:hAnsi="Californian FB" w:cs="Arial"/>
                <w:sz w:val="24"/>
              </w:rPr>
              <w:fldChar w:fldCharType="begin">
                <w:ffData>
                  <w:name w:val="Text3"/>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r>
      <w:tr w:rsidR="009211E5" w:rsidRPr="009211E5" w14:paraId="31B6BECF" w14:textId="77777777" w:rsidTr="000B6D1C">
        <w:trPr>
          <w:trHeight w:val="229"/>
        </w:trPr>
        <w:tc>
          <w:tcPr>
            <w:tcW w:w="1942" w:type="dxa"/>
          </w:tcPr>
          <w:p w14:paraId="704FAF86" w14:textId="77777777" w:rsidR="009211E5" w:rsidRPr="009211E5" w:rsidRDefault="009211E5" w:rsidP="009360D8">
            <w:pPr>
              <w:tabs>
                <w:tab w:val="left" w:pos="810"/>
              </w:tabs>
              <w:spacing w:line="276" w:lineRule="auto"/>
              <w:ind w:left="360" w:right="-90"/>
              <w:contextualSpacing/>
              <w:rPr>
                <w:rFonts w:ascii="Californian FB" w:hAnsi="Californian FB" w:cs="Arial"/>
                <w:b/>
                <w:sz w:val="24"/>
              </w:rPr>
            </w:pPr>
            <w:r w:rsidRPr="009211E5">
              <w:rPr>
                <w:rFonts w:ascii="Californian FB" w:hAnsi="Californian FB" w:cs="Arial"/>
                <w:b/>
                <w:sz w:val="24"/>
              </w:rPr>
              <w:t>9</w:t>
            </w:r>
          </w:p>
        </w:tc>
        <w:tc>
          <w:tcPr>
            <w:tcW w:w="2896" w:type="dxa"/>
          </w:tcPr>
          <w:p w14:paraId="3C0D97B3" w14:textId="77777777" w:rsidR="009211E5" w:rsidRPr="009211E5" w:rsidRDefault="009211E5" w:rsidP="009360D8">
            <w:pPr>
              <w:tabs>
                <w:tab w:val="left" w:pos="810"/>
              </w:tabs>
              <w:spacing w:line="276" w:lineRule="auto"/>
              <w:ind w:left="360" w:right="-90"/>
              <w:contextualSpacing/>
              <w:rPr>
                <w:rFonts w:ascii="Californian FB" w:hAnsi="Californian FB" w:cs="Arial"/>
                <w:sz w:val="24"/>
              </w:rPr>
            </w:pPr>
            <w:r w:rsidRPr="009211E5">
              <w:rPr>
                <w:rFonts w:ascii="Californian FB" w:hAnsi="Californian FB" w:cs="Arial"/>
                <w:sz w:val="24"/>
              </w:rPr>
              <w:fldChar w:fldCharType="begin">
                <w:ffData>
                  <w:name w:val="Text3"/>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2851" w:type="dxa"/>
          </w:tcPr>
          <w:p w14:paraId="708176C8" w14:textId="77777777" w:rsidR="009211E5" w:rsidRPr="009211E5" w:rsidRDefault="009211E5" w:rsidP="009360D8">
            <w:pPr>
              <w:tabs>
                <w:tab w:val="left" w:pos="810"/>
              </w:tabs>
              <w:spacing w:line="276" w:lineRule="auto"/>
              <w:ind w:left="360" w:right="-90"/>
              <w:contextualSpacing/>
              <w:rPr>
                <w:rFonts w:ascii="Californian FB" w:hAnsi="Californian FB" w:cs="Arial"/>
                <w:sz w:val="24"/>
              </w:rPr>
            </w:pPr>
            <w:r w:rsidRPr="009211E5">
              <w:rPr>
                <w:rFonts w:ascii="Californian FB" w:hAnsi="Californian FB" w:cs="Arial"/>
                <w:sz w:val="24"/>
              </w:rPr>
              <w:fldChar w:fldCharType="begin">
                <w:ffData>
                  <w:name w:val="Text3"/>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r>
      <w:tr w:rsidR="009211E5" w:rsidRPr="009211E5" w14:paraId="6776CF43" w14:textId="77777777" w:rsidTr="000B6D1C">
        <w:trPr>
          <w:trHeight w:val="243"/>
        </w:trPr>
        <w:tc>
          <w:tcPr>
            <w:tcW w:w="1942" w:type="dxa"/>
          </w:tcPr>
          <w:p w14:paraId="4AC2D142" w14:textId="77777777" w:rsidR="009211E5" w:rsidRPr="009211E5" w:rsidRDefault="009211E5" w:rsidP="009360D8">
            <w:pPr>
              <w:tabs>
                <w:tab w:val="left" w:pos="810"/>
              </w:tabs>
              <w:spacing w:line="276" w:lineRule="auto"/>
              <w:ind w:left="360" w:right="-90"/>
              <w:contextualSpacing/>
              <w:rPr>
                <w:rFonts w:ascii="Californian FB" w:hAnsi="Californian FB" w:cs="Arial"/>
                <w:b/>
                <w:sz w:val="24"/>
              </w:rPr>
            </w:pPr>
            <w:r w:rsidRPr="009211E5">
              <w:rPr>
                <w:rFonts w:ascii="Californian FB" w:hAnsi="Californian FB" w:cs="Arial"/>
                <w:b/>
                <w:sz w:val="24"/>
              </w:rPr>
              <w:t>10</w:t>
            </w:r>
          </w:p>
        </w:tc>
        <w:tc>
          <w:tcPr>
            <w:tcW w:w="2896" w:type="dxa"/>
          </w:tcPr>
          <w:p w14:paraId="2EE2A473" w14:textId="77777777" w:rsidR="009211E5" w:rsidRPr="009211E5" w:rsidRDefault="009211E5" w:rsidP="009360D8">
            <w:pPr>
              <w:tabs>
                <w:tab w:val="left" w:pos="810"/>
              </w:tabs>
              <w:spacing w:line="276" w:lineRule="auto"/>
              <w:ind w:left="360" w:right="-90"/>
              <w:contextualSpacing/>
              <w:rPr>
                <w:rFonts w:ascii="Californian FB" w:hAnsi="Californian FB" w:cs="Arial"/>
                <w:sz w:val="24"/>
              </w:rPr>
            </w:pPr>
            <w:r w:rsidRPr="009211E5">
              <w:rPr>
                <w:rFonts w:ascii="Californian FB" w:hAnsi="Californian FB" w:cs="Arial"/>
                <w:sz w:val="24"/>
              </w:rPr>
              <w:fldChar w:fldCharType="begin">
                <w:ffData>
                  <w:name w:val="Text3"/>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2851" w:type="dxa"/>
          </w:tcPr>
          <w:p w14:paraId="47CB9097" w14:textId="77777777" w:rsidR="009211E5" w:rsidRPr="009211E5" w:rsidRDefault="009211E5" w:rsidP="009360D8">
            <w:pPr>
              <w:tabs>
                <w:tab w:val="left" w:pos="810"/>
              </w:tabs>
              <w:spacing w:line="276" w:lineRule="auto"/>
              <w:ind w:left="360" w:right="-90"/>
              <w:contextualSpacing/>
              <w:rPr>
                <w:rFonts w:ascii="Californian FB" w:hAnsi="Californian FB" w:cs="Arial"/>
                <w:sz w:val="24"/>
              </w:rPr>
            </w:pPr>
            <w:r w:rsidRPr="009211E5">
              <w:rPr>
                <w:rFonts w:ascii="Californian FB" w:hAnsi="Californian FB" w:cs="Arial"/>
                <w:sz w:val="24"/>
              </w:rPr>
              <w:fldChar w:fldCharType="begin">
                <w:ffData>
                  <w:name w:val="Text3"/>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r>
      <w:tr w:rsidR="009211E5" w:rsidRPr="009211E5" w14:paraId="5770B987" w14:textId="77777777" w:rsidTr="000B6D1C">
        <w:trPr>
          <w:trHeight w:val="229"/>
        </w:trPr>
        <w:tc>
          <w:tcPr>
            <w:tcW w:w="1942" w:type="dxa"/>
          </w:tcPr>
          <w:p w14:paraId="53FA3872" w14:textId="77777777" w:rsidR="009211E5" w:rsidRPr="009211E5" w:rsidRDefault="009211E5" w:rsidP="009360D8">
            <w:pPr>
              <w:tabs>
                <w:tab w:val="left" w:pos="810"/>
              </w:tabs>
              <w:spacing w:line="276" w:lineRule="auto"/>
              <w:ind w:left="360" w:right="-90"/>
              <w:contextualSpacing/>
              <w:rPr>
                <w:rFonts w:ascii="Californian FB" w:hAnsi="Californian FB" w:cs="Arial"/>
                <w:b/>
                <w:sz w:val="24"/>
              </w:rPr>
            </w:pPr>
            <w:r w:rsidRPr="009211E5">
              <w:rPr>
                <w:rFonts w:ascii="Californian FB" w:hAnsi="Californian FB" w:cs="Arial"/>
                <w:b/>
                <w:sz w:val="24"/>
              </w:rPr>
              <w:t>11</w:t>
            </w:r>
          </w:p>
        </w:tc>
        <w:tc>
          <w:tcPr>
            <w:tcW w:w="2896" w:type="dxa"/>
          </w:tcPr>
          <w:p w14:paraId="415457F6" w14:textId="77777777" w:rsidR="009211E5" w:rsidRPr="009211E5" w:rsidRDefault="009211E5" w:rsidP="009360D8">
            <w:pPr>
              <w:tabs>
                <w:tab w:val="left" w:pos="810"/>
              </w:tabs>
              <w:spacing w:line="276" w:lineRule="auto"/>
              <w:ind w:left="360" w:right="-90"/>
              <w:contextualSpacing/>
              <w:rPr>
                <w:rFonts w:ascii="Californian FB" w:hAnsi="Californian FB" w:cs="Arial"/>
                <w:sz w:val="24"/>
              </w:rPr>
            </w:pPr>
            <w:r w:rsidRPr="009211E5">
              <w:rPr>
                <w:rFonts w:ascii="Californian FB" w:hAnsi="Californian FB" w:cs="Arial"/>
                <w:sz w:val="24"/>
              </w:rPr>
              <w:fldChar w:fldCharType="begin">
                <w:ffData>
                  <w:name w:val="Text3"/>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2851" w:type="dxa"/>
          </w:tcPr>
          <w:p w14:paraId="5BBF5D72" w14:textId="77777777" w:rsidR="009211E5" w:rsidRPr="009211E5" w:rsidRDefault="009211E5" w:rsidP="009360D8">
            <w:pPr>
              <w:tabs>
                <w:tab w:val="left" w:pos="810"/>
              </w:tabs>
              <w:spacing w:line="276" w:lineRule="auto"/>
              <w:ind w:left="360" w:right="-90"/>
              <w:contextualSpacing/>
              <w:rPr>
                <w:rFonts w:ascii="Californian FB" w:hAnsi="Californian FB" w:cs="Arial"/>
                <w:sz w:val="24"/>
              </w:rPr>
            </w:pPr>
            <w:r w:rsidRPr="009211E5">
              <w:rPr>
                <w:rFonts w:ascii="Californian FB" w:hAnsi="Californian FB" w:cs="Arial"/>
                <w:sz w:val="24"/>
              </w:rPr>
              <w:fldChar w:fldCharType="begin">
                <w:ffData>
                  <w:name w:val="Text3"/>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r>
      <w:tr w:rsidR="009211E5" w:rsidRPr="009211E5" w14:paraId="0ECB300A" w14:textId="77777777" w:rsidTr="000B6D1C">
        <w:trPr>
          <w:trHeight w:val="243"/>
        </w:trPr>
        <w:tc>
          <w:tcPr>
            <w:tcW w:w="1942" w:type="dxa"/>
          </w:tcPr>
          <w:p w14:paraId="1A8A4517" w14:textId="77777777" w:rsidR="009211E5" w:rsidRPr="009211E5" w:rsidRDefault="009211E5" w:rsidP="009360D8">
            <w:pPr>
              <w:tabs>
                <w:tab w:val="left" w:pos="810"/>
              </w:tabs>
              <w:spacing w:line="276" w:lineRule="auto"/>
              <w:ind w:left="360" w:right="-90"/>
              <w:contextualSpacing/>
              <w:rPr>
                <w:rFonts w:ascii="Californian FB" w:hAnsi="Californian FB" w:cs="Arial"/>
                <w:b/>
                <w:sz w:val="24"/>
              </w:rPr>
            </w:pPr>
            <w:r w:rsidRPr="009211E5">
              <w:rPr>
                <w:rFonts w:ascii="Californian FB" w:hAnsi="Californian FB" w:cs="Arial"/>
                <w:b/>
                <w:sz w:val="24"/>
              </w:rPr>
              <w:t>12</w:t>
            </w:r>
          </w:p>
        </w:tc>
        <w:tc>
          <w:tcPr>
            <w:tcW w:w="2896" w:type="dxa"/>
          </w:tcPr>
          <w:p w14:paraId="45893D0D" w14:textId="77777777" w:rsidR="009211E5" w:rsidRPr="009211E5" w:rsidRDefault="009211E5" w:rsidP="009360D8">
            <w:pPr>
              <w:tabs>
                <w:tab w:val="left" w:pos="810"/>
              </w:tabs>
              <w:spacing w:line="276" w:lineRule="auto"/>
              <w:ind w:left="360" w:right="-90"/>
              <w:contextualSpacing/>
              <w:rPr>
                <w:rFonts w:ascii="Californian FB" w:hAnsi="Californian FB" w:cs="Arial"/>
                <w:sz w:val="24"/>
              </w:rPr>
            </w:pPr>
            <w:r w:rsidRPr="009211E5">
              <w:rPr>
                <w:rFonts w:ascii="Californian FB" w:hAnsi="Californian FB" w:cs="Arial"/>
                <w:sz w:val="24"/>
              </w:rPr>
              <w:fldChar w:fldCharType="begin">
                <w:ffData>
                  <w:name w:val="Text3"/>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2851" w:type="dxa"/>
          </w:tcPr>
          <w:p w14:paraId="3CF7F051" w14:textId="77777777" w:rsidR="009211E5" w:rsidRPr="009211E5" w:rsidRDefault="009211E5" w:rsidP="009360D8">
            <w:pPr>
              <w:tabs>
                <w:tab w:val="left" w:pos="810"/>
              </w:tabs>
              <w:spacing w:line="276" w:lineRule="auto"/>
              <w:ind w:left="360" w:right="-90"/>
              <w:contextualSpacing/>
              <w:rPr>
                <w:rFonts w:ascii="Californian FB" w:hAnsi="Californian FB" w:cs="Arial"/>
                <w:sz w:val="24"/>
              </w:rPr>
            </w:pPr>
            <w:r w:rsidRPr="009211E5">
              <w:rPr>
                <w:rFonts w:ascii="Californian FB" w:hAnsi="Californian FB" w:cs="Arial"/>
                <w:sz w:val="24"/>
              </w:rPr>
              <w:fldChar w:fldCharType="begin">
                <w:ffData>
                  <w:name w:val="Text3"/>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r>
    </w:tbl>
    <w:p w14:paraId="23FEB698" w14:textId="77777777" w:rsidR="009211E5" w:rsidRPr="009211E5" w:rsidRDefault="009211E5" w:rsidP="009360D8">
      <w:pPr>
        <w:tabs>
          <w:tab w:val="left" w:pos="810"/>
        </w:tabs>
        <w:spacing w:after="0" w:line="276" w:lineRule="auto"/>
        <w:ind w:left="720" w:right="-90"/>
        <w:contextualSpacing/>
        <w:rPr>
          <w:rFonts w:ascii="Californian FB" w:hAnsi="Californian FB" w:cs="Arial"/>
          <w:sz w:val="24"/>
        </w:rPr>
      </w:pPr>
    </w:p>
    <w:p w14:paraId="7DAF9937" w14:textId="77777777" w:rsidR="009211E5" w:rsidRPr="009211E5" w:rsidRDefault="009211E5" w:rsidP="009360D8">
      <w:pPr>
        <w:tabs>
          <w:tab w:val="left" w:pos="810"/>
        </w:tabs>
        <w:spacing w:after="0" w:line="276" w:lineRule="auto"/>
        <w:ind w:left="360" w:right="-90"/>
        <w:contextualSpacing/>
        <w:rPr>
          <w:rFonts w:ascii="Californian FB" w:hAnsi="Californian FB" w:cs="Arial"/>
          <w:b/>
          <w:sz w:val="24"/>
        </w:rPr>
      </w:pPr>
      <w:r w:rsidRPr="009211E5">
        <w:rPr>
          <w:rFonts w:ascii="Californian FB" w:hAnsi="Californian FB" w:cs="Arial"/>
          <w:b/>
          <w:sz w:val="24"/>
        </w:rPr>
        <w:t xml:space="preserve"> </w:t>
      </w:r>
    </w:p>
    <w:p w14:paraId="5495D56E" w14:textId="77777777" w:rsidR="009211E5" w:rsidRPr="009211E5" w:rsidRDefault="009211E5" w:rsidP="009360D8">
      <w:pPr>
        <w:tabs>
          <w:tab w:val="left" w:pos="810"/>
        </w:tabs>
        <w:spacing w:after="0" w:line="276" w:lineRule="auto"/>
        <w:ind w:left="360" w:right="-90"/>
        <w:contextualSpacing/>
        <w:rPr>
          <w:rFonts w:ascii="Californian FB" w:hAnsi="Californian FB" w:cs="Arial"/>
          <w:b/>
          <w:sz w:val="24"/>
        </w:rPr>
      </w:pPr>
    </w:p>
    <w:p w14:paraId="1329BFF2" w14:textId="77777777" w:rsidR="009211E5" w:rsidRPr="009211E5" w:rsidRDefault="009211E5" w:rsidP="009360D8">
      <w:pPr>
        <w:tabs>
          <w:tab w:val="left" w:pos="810"/>
        </w:tabs>
        <w:spacing w:after="0" w:line="276" w:lineRule="auto"/>
        <w:ind w:left="360" w:right="-90"/>
        <w:contextualSpacing/>
        <w:rPr>
          <w:rFonts w:ascii="Californian FB" w:hAnsi="Californian FB" w:cs="Arial"/>
          <w:b/>
          <w:sz w:val="24"/>
        </w:rPr>
      </w:pPr>
    </w:p>
    <w:p w14:paraId="43B5585E" w14:textId="77777777" w:rsidR="009211E5" w:rsidRPr="009211E5" w:rsidRDefault="009211E5" w:rsidP="009360D8">
      <w:pPr>
        <w:tabs>
          <w:tab w:val="left" w:pos="810"/>
        </w:tabs>
        <w:spacing w:after="0" w:line="276" w:lineRule="auto"/>
        <w:ind w:right="-90"/>
        <w:contextualSpacing/>
        <w:rPr>
          <w:rFonts w:ascii="Californian FB" w:hAnsi="Californian FB" w:cs="Arial"/>
          <w:b/>
          <w:sz w:val="24"/>
        </w:rPr>
      </w:pPr>
    </w:p>
    <w:p w14:paraId="1F0BE37E" w14:textId="77777777" w:rsidR="009211E5" w:rsidRPr="009211E5" w:rsidRDefault="009211E5" w:rsidP="009360D8">
      <w:pPr>
        <w:tabs>
          <w:tab w:val="left" w:pos="810"/>
        </w:tabs>
        <w:spacing w:after="0" w:line="276" w:lineRule="auto"/>
        <w:ind w:right="-90"/>
        <w:contextualSpacing/>
        <w:rPr>
          <w:rFonts w:ascii="Californian FB" w:hAnsi="Californian FB" w:cs="Arial"/>
          <w:b/>
          <w:sz w:val="24"/>
        </w:rPr>
      </w:pPr>
    </w:p>
    <w:p w14:paraId="26232E58" w14:textId="77777777" w:rsidR="009211E5" w:rsidRPr="009211E5" w:rsidRDefault="009211E5" w:rsidP="009360D8">
      <w:pPr>
        <w:tabs>
          <w:tab w:val="left" w:pos="810"/>
        </w:tabs>
        <w:spacing w:after="0" w:line="276" w:lineRule="auto"/>
        <w:ind w:right="-90"/>
        <w:contextualSpacing/>
        <w:rPr>
          <w:rFonts w:ascii="Californian FB" w:hAnsi="Californian FB" w:cs="Arial"/>
          <w:b/>
          <w:sz w:val="24"/>
        </w:rPr>
      </w:pPr>
    </w:p>
    <w:p w14:paraId="2EB5AA14" w14:textId="77777777" w:rsidR="009211E5" w:rsidRPr="009211E5" w:rsidRDefault="009211E5" w:rsidP="009360D8">
      <w:pPr>
        <w:tabs>
          <w:tab w:val="left" w:pos="810"/>
        </w:tabs>
        <w:spacing w:after="0" w:line="276" w:lineRule="auto"/>
        <w:ind w:right="-90"/>
        <w:contextualSpacing/>
        <w:rPr>
          <w:rFonts w:ascii="Californian FB" w:hAnsi="Californian FB" w:cs="Arial"/>
          <w:b/>
          <w:sz w:val="24"/>
        </w:rPr>
      </w:pPr>
    </w:p>
    <w:p w14:paraId="0A4A9F61" w14:textId="77777777" w:rsidR="009211E5" w:rsidRPr="009211E5" w:rsidRDefault="009211E5" w:rsidP="009360D8">
      <w:pPr>
        <w:tabs>
          <w:tab w:val="left" w:pos="810"/>
        </w:tabs>
        <w:spacing w:after="0" w:line="276" w:lineRule="auto"/>
        <w:ind w:right="-90"/>
        <w:contextualSpacing/>
        <w:rPr>
          <w:rFonts w:ascii="Californian FB" w:hAnsi="Californian FB" w:cs="Arial"/>
          <w:b/>
          <w:sz w:val="24"/>
        </w:rPr>
      </w:pPr>
    </w:p>
    <w:p w14:paraId="6BD1051B" w14:textId="77777777" w:rsidR="009211E5" w:rsidRPr="009211E5" w:rsidRDefault="009211E5" w:rsidP="009360D8">
      <w:pPr>
        <w:tabs>
          <w:tab w:val="left" w:pos="810"/>
        </w:tabs>
        <w:spacing w:after="0" w:line="276" w:lineRule="auto"/>
        <w:ind w:right="-90"/>
        <w:contextualSpacing/>
        <w:rPr>
          <w:rFonts w:ascii="Californian FB" w:hAnsi="Californian FB" w:cs="Arial"/>
          <w:b/>
          <w:sz w:val="24"/>
        </w:rPr>
      </w:pPr>
    </w:p>
    <w:p w14:paraId="4CBDD7D7" w14:textId="77777777" w:rsidR="009211E5" w:rsidRPr="009211E5" w:rsidRDefault="009211E5" w:rsidP="009360D8">
      <w:pPr>
        <w:tabs>
          <w:tab w:val="left" w:pos="810"/>
        </w:tabs>
        <w:spacing w:after="0" w:line="276" w:lineRule="auto"/>
        <w:ind w:right="-90"/>
        <w:contextualSpacing/>
        <w:rPr>
          <w:rFonts w:ascii="Californian FB" w:hAnsi="Californian FB" w:cs="Arial"/>
          <w:b/>
          <w:sz w:val="24"/>
        </w:rPr>
      </w:pPr>
    </w:p>
    <w:p w14:paraId="2A0E36D6" w14:textId="77777777" w:rsidR="009211E5" w:rsidRPr="009211E5" w:rsidRDefault="009211E5" w:rsidP="009360D8">
      <w:pPr>
        <w:tabs>
          <w:tab w:val="left" w:pos="810"/>
        </w:tabs>
        <w:spacing w:after="0" w:line="276" w:lineRule="auto"/>
        <w:ind w:right="-90"/>
        <w:contextualSpacing/>
        <w:rPr>
          <w:rFonts w:ascii="Californian FB" w:hAnsi="Californian FB" w:cs="Arial"/>
          <w:b/>
          <w:sz w:val="24"/>
        </w:rPr>
      </w:pPr>
    </w:p>
    <w:p w14:paraId="7E5A8083" w14:textId="77777777" w:rsidR="009211E5" w:rsidRPr="009211E5" w:rsidRDefault="009211E5" w:rsidP="009360D8">
      <w:pPr>
        <w:tabs>
          <w:tab w:val="left" w:pos="810"/>
        </w:tabs>
        <w:spacing w:after="0" w:line="276" w:lineRule="auto"/>
        <w:ind w:right="-90"/>
        <w:contextualSpacing/>
        <w:rPr>
          <w:rFonts w:ascii="Californian FB" w:hAnsi="Californian FB" w:cs="Arial"/>
          <w:b/>
          <w:sz w:val="24"/>
        </w:rPr>
      </w:pPr>
    </w:p>
    <w:p w14:paraId="71011A72" w14:textId="77777777" w:rsidR="009211E5" w:rsidRPr="009211E5" w:rsidRDefault="009211E5" w:rsidP="009360D8">
      <w:pPr>
        <w:tabs>
          <w:tab w:val="left" w:pos="810"/>
        </w:tabs>
        <w:spacing w:after="0" w:line="276" w:lineRule="auto"/>
        <w:ind w:right="-90"/>
        <w:contextualSpacing/>
        <w:rPr>
          <w:rFonts w:ascii="Californian FB" w:hAnsi="Californian FB" w:cs="Arial"/>
          <w:b/>
          <w:sz w:val="24"/>
        </w:rPr>
      </w:pPr>
    </w:p>
    <w:p w14:paraId="5260872A" w14:textId="77777777" w:rsidR="009211E5" w:rsidRPr="009211E5" w:rsidRDefault="009211E5" w:rsidP="009360D8">
      <w:pPr>
        <w:tabs>
          <w:tab w:val="left" w:pos="810"/>
        </w:tabs>
        <w:spacing w:after="0" w:line="276" w:lineRule="auto"/>
        <w:ind w:right="-90"/>
        <w:contextualSpacing/>
        <w:rPr>
          <w:rFonts w:ascii="Californian FB" w:hAnsi="Californian FB" w:cs="Arial"/>
          <w:b/>
          <w:sz w:val="24"/>
        </w:rPr>
      </w:pPr>
    </w:p>
    <w:p w14:paraId="5C2E4AEB" w14:textId="77777777" w:rsidR="009211E5" w:rsidRPr="009211E5" w:rsidRDefault="009211E5" w:rsidP="009360D8">
      <w:pPr>
        <w:tabs>
          <w:tab w:val="left" w:pos="810"/>
        </w:tabs>
        <w:spacing w:after="0" w:line="276" w:lineRule="auto"/>
        <w:ind w:right="-90"/>
        <w:contextualSpacing/>
        <w:rPr>
          <w:rFonts w:ascii="Californian FB" w:hAnsi="Californian FB" w:cs="Arial"/>
          <w:b/>
          <w:sz w:val="24"/>
        </w:rPr>
      </w:pPr>
    </w:p>
    <w:p w14:paraId="76FD1274" w14:textId="77777777" w:rsidR="009211E5" w:rsidRPr="009211E5" w:rsidRDefault="009211E5" w:rsidP="009360D8">
      <w:pPr>
        <w:tabs>
          <w:tab w:val="left" w:pos="810"/>
        </w:tabs>
        <w:spacing w:after="0" w:line="276" w:lineRule="auto"/>
        <w:ind w:right="-90"/>
        <w:contextualSpacing/>
        <w:rPr>
          <w:rFonts w:ascii="Californian FB" w:hAnsi="Californian FB" w:cs="Arial"/>
          <w:b/>
          <w:sz w:val="24"/>
        </w:rPr>
      </w:pPr>
    </w:p>
    <w:p w14:paraId="7FA76E3B" w14:textId="2CD2A652" w:rsidR="009211E5" w:rsidRPr="00BC3F71" w:rsidRDefault="009211E5" w:rsidP="003365BC">
      <w:pPr>
        <w:pStyle w:val="Heading1"/>
        <w:rPr>
          <w:highlight w:val="yellow"/>
        </w:rPr>
      </w:pPr>
      <w:bookmarkStart w:id="18" w:name="_Toc507242198"/>
      <w:r w:rsidRPr="00BC3F71">
        <w:rPr>
          <w:rStyle w:val="Heading1Char"/>
          <w:b/>
        </w:rPr>
        <w:t>E. Educational Program</w:t>
      </w:r>
      <w:r w:rsidR="00C822CE">
        <w:rPr>
          <w:rStyle w:val="Heading1Char"/>
          <w:b/>
        </w:rPr>
        <w:t xml:space="preserve"> </w:t>
      </w:r>
      <w:bookmarkEnd w:id="18"/>
      <w:r w:rsidR="00C273B9" w:rsidRPr="001B240B">
        <w:rPr>
          <w:rStyle w:val="Heading1Char"/>
          <w:b/>
          <w:i/>
          <w:color w:val="C00000"/>
          <w:sz w:val="20"/>
          <w:szCs w:val="20"/>
          <w:u w:val="single"/>
        </w:rPr>
        <w:fldChar w:fldCharType="begin"/>
      </w:r>
      <w:r w:rsidR="00C273B9" w:rsidRPr="001B240B">
        <w:rPr>
          <w:rStyle w:val="Heading1Char"/>
          <w:b/>
          <w:i/>
          <w:color w:val="C00000"/>
          <w:sz w:val="20"/>
          <w:szCs w:val="20"/>
          <w:u w:val="single"/>
        </w:rPr>
        <w:instrText xml:space="preserve"> PAGEREF _Ref507239162 \h </w:instrText>
      </w:r>
      <w:r w:rsidR="00C273B9" w:rsidRPr="001B240B">
        <w:rPr>
          <w:rStyle w:val="Heading1Char"/>
          <w:b/>
          <w:i/>
          <w:color w:val="C00000"/>
          <w:sz w:val="20"/>
          <w:szCs w:val="20"/>
          <w:u w:val="single"/>
        </w:rPr>
      </w:r>
      <w:r w:rsidR="00C273B9" w:rsidRPr="001B240B">
        <w:rPr>
          <w:rStyle w:val="Heading1Char"/>
          <w:b/>
          <w:i/>
          <w:color w:val="C00000"/>
          <w:sz w:val="20"/>
          <w:szCs w:val="20"/>
          <w:u w:val="single"/>
        </w:rPr>
        <w:fldChar w:fldCharType="separate"/>
      </w:r>
      <w:r w:rsidR="00C273B9" w:rsidRPr="001B240B">
        <w:rPr>
          <w:rStyle w:val="Heading1Char"/>
          <w:b/>
          <w:i/>
          <w:noProof/>
          <w:color w:val="C00000"/>
          <w:sz w:val="20"/>
          <w:szCs w:val="20"/>
          <w:u w:val="single"/>
        </w:rPr>
        <w:t>26</w:t>
      </w:r>
      <w:r w:rsidR="00C273B9" w:rsidRPr="001B240B">
        <w:rPr>
          <w:rStyle w:val="Heading1Char"/>
          <w:b/>
          <w:i/>
          <w:color w:val="C00000"/>
          <w:sz w:val="20"/>
          <w:szCs w:val="20"/>
          <w:u w:val="single"/>
        </w:rPr>
        <w:fldChar w:fldCharType="end"/>
      </w:r>
    </w:p>
    <w:p w14:paraId="553CBD73" w14:textId="77777777" w:rsidR="009211E5" w:rsidRPr="009211E5" w:rsidRDefault="009211E5" w:rsidP="001636D5">
      <w:pPr>
        <w:pStyle w:val="Heading2"/>
      </w:pPr>
      <w:r w:rsidRPr="009211E5">
        <w:t>Rationale for Educational Program</w:t>
      </w:r>
    </w:p>
    <w:p w14:paraId="163CD3E6" w14:textId="74003F6D" w:rsidR="009211E5" w:rsidRPr="006B1BC4" w:rsidRDefault="009211E5" w:rsidP="000B1B5F">
      <w:pPr>
        <w:pStyle w:val="ListParagraph"/>
        <w:numPr>
          <w:ilvl w:val="0"/>
          <w:numId w:val="16"/>
        </w:numPr>
        <w:spacing w:line="276" w:lineRule="auto"/>
        <w:ind w:left="360" w:right="-90"/>
        <w:rPr>
          <w:rFonts w:ascii="Californian FB" w:hAnsi="Californian FB" w:cs="Arial"/>
          <w:szCs w:val="22"/>
        </w:rPr>
      </w:pPr>
      <w:r w:rsidRPr="006B1BC4">
        <w:rPr>
          <w:rFonts w:ascii="Californian FB" w:hAnsi="Californian FB" w:cs="Arial"/>
          <w:szCs w:val="22"/>
        </w:rPr>
        <w:t>Provide a rationale for selecting the chosen educational program model, curriculum and instructional practices, including research-based evidence that supports the effectiveness of the selected model with the target</w:t>
      </w:r>
      <w:r w:rsidR="00FC2C71" w:rsidRPr="006B1BC4">
        <w:rPr>
          <w:rFonts w:ascii="Californian FB" w:hAnsi="Californian FB" w:cs="Arial"/>
          <w:szCs w:val="22"/>
        </w:rPr>
        <w:t>ed student</w:t>
      </w:r>
      <w:r w:rsidRPr="006B1BC4">
        <w:rPr>
          <w:rFonts w:ascii="Californian FB" w:hAnsi="Californian FB" w:cs="Arial"/>
          <w:szCs w:val="22"/>
        </w:rPr>
        <w:t xml:space="preserve"> population.</w:t>
      </w:r>
    </w:p>
    <w:p w14:paraId="3699E058" w14:textId="5CB8BA55" w:rsidR="009211E5" w:rsidRPr="006B1BC4" w:rsidRDefault="009211E5" w:rsidP="000B1B5F">
      <w:pPr>
        <w:pStyle w:val="ListParagraph"/>
        <w:numPr>
          <w:ilvl w:val="1"/>
          <w:numId w:val="21"/>
        </w:numPr>
        <w:spacing w:line="276" w:lineRule="auto"/>
        <w:ind w:left="720" w:right="-90"/>
        <w:rPr>
          <w:rFonts w:ascii="Californian FB" w:hAnsi="Californian FB" w:cs="Arial"/>
          <w:szCs w:val="22"/>
        </w:rPr>
      </w:pPr>
      <w:r w:rsidRPr="006B1BC4">
        <w:rPr>
          <w:rFonts w:ascii="Californian FB" w:hAnsi="Californian FB" w:cs="Arial"/>
          <w:szCs w:val="22"/>
        </w:rPr>
        <w:t>If substantially different from current offerings</w:t>
      </w:r>
      <w:r w:rsidR="006B1BC4">
        <w:rPr>
          <w:rFonts w:ascii="Californian FB" w:hAnsi="Californian FB" w:cs="Arial"/>
          <w:szCs w:val="22"/>
        </w:rPr>
        <w:t xml:space="preserve"> in the region,</w:t>
      </w:r>
      <w:r w:rsidRPr="006B1BC4">
        <w:rPr>
          <w:rFonts w:ascii="Californian FB" w:hAnsi="Californian FB" w:cs="Arial"/>
          <w:szCs w:val="22"/>
        </w:rPr>
        <w:t xml:space="preserve"> provide rationale for the chosen program</w:t>
      </w:r>
      <w:r w:rsidR="008823F2" w:rsidRPr="006B1BC4">
        <w:rPr>
          <w:rFonts w:ascii="Californian FB" w:hAnsi="Californian FB" w:cs="Arial"/>
          <w:szCs w:val="22"/>
        </w:rPr>
        <w:t>.</w:t>
      </w:r>
    </w:p>
    <w:p w14:paraId="6FDEDC62" w14:textId="7DDC01A9" w:rsidR="00C373CF" w:rsidRPr="006B1BC4" w:rsidRDefault="009211E5" w:rsidP="000B1B5F">
      <w:pPr>
        <w:pStyle w:val="ListParagraph"/>
        <w:numPr>
          <w:ilvl w:val="1"/>
          <w:numId w:val="21"/>
        </w:numPr>
        <w:spacing w:line="276" w:lineRule="auto"/>
        <w:ind w:left="720" w:right="-90"/>
        <w:rPr>
          <w:rFonts w:ascii="Californian FB" w:hAnsi="Californian FB" w:cs="Arial"/>
          <w:szCs w:val="22"/>
        </w:rPr>
      </w:pPr>
      <w:r w:rsidRPr="006B1BC4">
        <w:rPr>
          <w:rFonts w:ascii="Californian FB" w:hAnsi="Californian FB" w:cs="Arial"/>
          <w:szCs w:val="22"/>
        </w:rPr>
        <w:t>If not substantially different from current offerings</w:t>
      </w:r>
      <w:r w:rsidR="006B1BC4">
        <w:rPr>
          <w:rFonts w:ascii="Californian FB" w:hAnsi="Californian FB" w:cs="Arial"/>
          <w:szCs w:val="22"/>
        </w:rPr>
        <w:t xml:space="preserve"> in the region</w:t>
      </w:r>
      <w:r w:rsidRPr="006B1BC4">
        <w:rPr>
          <w:rFonts w:ascii="Californian FB" w:hAnsi="Californian FB" w:cs="Arial"/>
          <w:szCs w:val="22"/>
        </w:rPr>
        <w:t>, provide rationale for the added value the proposed educational program will provide.</w:t>
      </w:r>
    </w:p>
    <w:p w14:paraId="672B5E45" w14:textId="37B1D2DD" w:rsidR="009211E5" w:rsidRPr="00FA438A" w:rsidRDefault="009211E5" w:rsidP="001636D5">
      <w:pPr>
        <w:pStyle w:val="Heading2"/>
      </w:pPr>
      <w:r w:rsidRPr="00FA438A">
        <w:t>Alignment</w:t>
      </w:r>
    </w:p>
    <w:p w14:paraId="595A5DFB" w14:textId="1748769F" w:rsidR="00C373CF" w:rsidRPr="006B1BC4" w:rsidRDefault="00907481" w:rsidP="000B1B5F">
      <w:pPr>
        <w:pStyle w:val="ListParagraph"/>
        <w:numPr>
          <w:ilvl w:val="0"/>
          <w:numId w:val="34"/>
        </w:numPr>
        <w:ind w:right="-90"/>
        <w:rPr>
          <w:rFonts w:ascii="Californian FB" w:hAnsi="Californian FB" w:cstheme="majorHAnsi"/>
          <w:szCs w:val="22"/>
        </w:rPr>
      </w:pPr>
      <w:r w:rsidRPr="006B1BC4">
        <w:rPr>
          <w:rFonts w:ascii="Californian FB" w:hAnsi="Californian FB" w:cs="Arial"/>
          <w:szCs w:val="22"/>
        </w:rPr>
        <w:t>D</w:t>
      </w:r>
      <w:r w:rsidR="00AE3D7B" w:rsidRPr="006B1BC4">
        <w:rPr>
          <w:rFonts w:ascii="Californian FB" w:hAnsi="Californian FB" w:cs="Arial"/>
          <w:szCs w:val="22"/>
        </w:rPr>
        <w:t xml:space="preserve">escribe </w:t>
      </w:r>
      <w:r w:rsidR="00C373CF" w:rsidRPr="006B1BC4">
        <w:rPr>
          <w:rFonts w:ascii="Californian FB" w:hAnsi="Californian FB" w:cs="Arial"/>
          <w:szCs w:val="22"/>
        </w:rPr>
        <w:t>how</w:t>
      </w:r>
      <w:r w:rsidR="00AE3D7B" w:rsidRPr="006B1BC4">
        <w:rPr>
          <w:rFonts w:ascii="Californian FB" w:hAnsi="Californian FB" w:cs="Arial"/>
          <w:szCs w:val="22"/>
        </w:rPr>
        <w:t xml:space="preserve"> the proposed curriculum </w:t>
      </w:r>
      <w:r w:rsidR="00AC7691" w:rsidRPr="006B1BC4">
        <w:rPr>
          <w:rFonts w:ascii="Californian FB" w:hAnsi="Californian FB" w:cs="Arial"/>
          <w:szCs w:val="22"/>
        </w:rPr>
        <w:t xml:space="preserve">is </w:t>
      </w:r>
      <w:r w:rsidR="00AE3D7B" w:rsidRPr="006B1BC4">
        <w:rPr>
          <w:rFonts w:ascii="Californian FB" w:hAnsi="Californian FB" w:cs="Arial"/>
          <w:szCs w:val="22"/>
        </w:rPr>
        <w:t>aligned to state model content standards</w:t>
      </w:r>
      <w:r w:rsidR="00C373CF" w:rsidRPr="006B1BC4">
        <w:rPr>
          <w:rFonts w:ascii="Californian FB" w:hAnsi="Californian FB" w:cs="Arial"/>
          <w:szCs w:val="22"/>
        </w:rPr>
        <w:t>.</w:t>
      </w:r>
      <w:r w:rsidR="006B1BC4">
        <w:rPr>
          <w:rFonts w:ascii="Californian FB" w:hAnsi="Californian FB" w:cs="Arial"/>
          <w:szCs w:val="22"/>
        </w:rPr>
        <w:t xml:space="preserve"> </w:t>
      </w:r>
    </w:p>
    <w:p w14:paraId="5799361F" w14:textId="4EC95E09" w:rsidR="00AE3D7B" w:rsidRPr="006B1BC4" w:rsidRDefault="00C373CF" w:rsidP="009360D8">
      <w:pPr>
        <w:pStyle w:val="ListParagraph"/>
        <w:ind w:left="360" w:right="-90"/>
        <w:rPr>
          <w:rFonts w:ascii="Californian FB" w:hAnsi="Californian FB" w:cstheme="majorHAnsi"/>
          <w:szCs w:val="22"/>
        </w:rPr>
      </w:pPr>
      <w:r w:rsidRPr="006B1BC4">
        <w:rPr>
          <w:rFonts w:ascii="Californian FB" w:hAnsi="Californian FB" w:cs="Arial"/>
          <w:szCs w:val="22"/>
        </w:rPr>
        <w:t xml:space="preserve"> </w:t>
      </w:r>
      <w:r w:rsidR="00AE3D7B" w:rsidRPr="006B1BC4">
        <w:rPr>
          <w:rFonts w:ascii="Californian FB" w:hAnsi="Californian FB" w:cstheme="majorHAnsi"/>
          <w:szCs w:val="22"/>
        </w:rPr>
        <w:t>Provide examples such as:</w:t>
      </w:r>
    </w:p>
    <w:p w14:paraId="05788E96" w14:textId="4669992C" w:rsidR="005907B7" w:rsidRPr="006B1BC4" w:rsidRDefault="005907B7" w:rsidP="000B1B5F">
      <w:pPr>
        <w:pStyle w:val="ListParagraph"/>
        <w:numPr>
          <w:ilvl w:val="0"/>
          <w:numId w:val="41"/>
        </w:numPr>
        <w:ind w:left="720" w:right="-90"/>
        <w:rPr>
          <w:rFonts w:ascii="Californian FB" w:hAnsi="Californian FB" w:cstheme="majorHAnsi"/>
          <w:szCs w:val="22"/>
        </w:rPr>
      </w:pPr>
      <w:r w:rsidRPr="006B1BC4">
        <w:rPr>
          <w:rFonts w:ascii="Californian FB" w:hAnsi="Californian FB" w:cstheme="majorHAnsi"/>
          <w:szCs w:val="22"/>
        </w:rPr>
        <w:t>Scope and Sequence</w:t>
      </w:r>
    </w:p>
    <w:p w14:paraId="5C25F4B0" w14:textId="29E5D7B7" w:rsidR="005907B7" w:rsidRPr="006B1BC4" w:rsidRDefault="005907B7" w:rsidP="000B1B5F">
      <w:pPr>
        <w:pStyle w:val="ListParagraph"/>
        <w:numPr>
          <w:ilvl w:val="0"/>
          <w:numId w:val="41"/>
        </w:numPr>
        <w:ind w:left="720" w:right="-90"/>
        <w:rPr>
          <w:rFonts w:ascii="Californian FB" w:hAnsi="Californian FB" w:cstheme="majorHAnsi"/>
          <w:szCs w:val="22"/>
        </w:rPr>
      </w:pPr>
      <w:r w:rsidRPr="006B1BC4">
        <w:rPr>
          <w:rFonts w:ascii="Californian FB" w:hAnsi="Californian FB" w:cstheme="majorHAnsi"/>
          <w:szCs w:val="22"/>
        </w:rPr>
        <w:t>Curricular Framework, including subjects to be taught by grade</w:t>
      </w:r>
    </w:p>
    <w:p w14:paraId="1131ED60" w14:textId="2CC2366F" w:rsidR="005907B7" w:rsidRPr="006B1BC4" w:rsidRDefault="005907B7" w:rsidP="000B1B5F">
      <w:pPr>
        <w:pStyle w:val="ListParagraph"/>
        <w:numPr>
          <w:ilvl w:val="0"/>
          <w:numId w:val="41"/>
        </w:numPr>
        <w:ind w:left="720" w:right="-90"/>
        <w:rPr>
          <w:rFonts w:ascii="Californian FB" w:hAnsi="Californian FB" w:cstheme="majorHAnsi"/>
          <w:szCs w:val="22"/>
        </w:rPr>
      </w:pPr>
      <w:r w:rsidRPr="006B1BC4">
        <w:rPr>
          <w:rFonts w:ascii="Californian FB" w:hAnsi="Californian FB" w:cstheme="majorHAnsi"/>
          <w:szCs w:val="22"/>
        </w:rPr>
        <w:t>Sample lessons showing alignment to state standards</w:t>
      </w:r>
    </w:p>
    <w:p w14:paraId="31AF1AC4" w14:textId="064075BA" w:rsidR="005907B7" w:rsidRPr="006B1BC4" w:rsidRDefault="005907B7" w:rsidP="000B1B5F">
      <w:pPr>
        <w:pStyle w:val="ListParagraph"/>
        <w:numPr>
          <w:ilvl w:val="0"/>
          <w:numId w:val="41"/>
        </w:numPr>
        <w:ind w:left="720" w:right="-90"/>
        <w:rPr>
          <w:rFonts w:ascii="Californian FB" w:hAnsi="Californian FB" w:cstheme="majorHAnsi"/>
          <w:szCs w:val="22"/>
        </w:rPr>
      </w:pPr>
      <w:r w:rsidRPr="006B1BC4">
        <w:rPr>
          <w:rFonts w:ascii="Californian FB" w:hAnsi="Californian FB" w:cstheme="majorHAnsi"/>
          <w:szCs w:val="22"/>
        </w:rPr>
        <w:t>Research that led to the curricular choices</w:t>
      </w:r>
    </w:p>
    <w:p w14:paraId="71F102CF" w14:textId="77777777" w:rsidR="005907B7" w:rsidRPr="006B1BC4" w:rsidRDefault="005907B7" w:rsidP="009360D8">
      <w:pPr>
        <w:pStyle w:val="ListParagraph"/>
        <w:ind w:left="1080" w:right="-90"/>
        <w:rPr>
          <w:rFonts w:ascii="Californian FB" w:hAnsi="Californian FB" w:cstheme="majorHAnsi"/>
          <w:szCs w:val="22"/>
        </w:rPr>
      </w:pPr>
    </w:p>
    <w:p w14:paraId="0E6AAEB6" w14:textId="16D68F8D" w:rsidR="009211E5" w:rsidRPr="006B1BC4" w:rsidRDefault="009211E5" w:rsidP="000B1B5F">
      <w:pPr>
        <w:pStyle w:val="ListParagraph"/>
        <w:numPr>
          <w:ilvl w:val="0"/>
          <w:numId w:val="34"/>
        </w:numPr>
        <w:ind w:right="-90"/>
        <w:rPr>
          <w:rFonts w:ascii="Californian FB" w:hAnsi="Californian FB" w:cs="Arial"/>
          <w:b/>
          <w:szCs w:val="22"/>
        </w:rPr>
      </w:pPr>
      <w:r w:rsidRPr="006B1BC4">
        <w:rPr>
          <w:rFonts w:ascii="Californian FB" w:hAnsi="Californian FB" w:cs="Arial"/>
          <w:szCs w:val="22"/>
        </w:rPr>
        <w:t>Detail how curriculum objectives, content, and skills will be aligned horizontally and vertically</w:t>
      </w:r>
      <w:r w:rsidR="006D63C8" w:rsidRPr="006B1BC4">
        <w:rPr>
          <w:rFonts w:ascii="Californian FB" w:hAnsi="Californian FB" w:cs="Arial"/>
          <w:szCs w:val="22"/>
        </w:rPr>
        <w:t>.</w:t>
      </w:r>
    </w:p>
    <w:p w14:paraId="2DBD318B" w14:textId="0C316209" w:rsidR="009211E5" w:rsidRPr="006B1BC4" w:rsidRDefault="009211E5" w:rsidP="000B1B5F">
      <w:pPr>
        <w:pStyle w:val="ListParagraph"/>
        <w:numPr>
          <w:ilvl w:val="0"/>
          <w:numId w:val="34"/>
        </w:numPr>
        <w:spacing w:line="276" w:lineRule="auto"/>
        <w:ind w:right="-90"/>
        <w:rPr>
          <w:rFonts w:ascii="Californian FB" w:hAnsi="Californian FB" w:cs="Arial"/>
          <w:szCs w:val="22"/>
        </w:rPr>
      </w:pPr>
      <w:r w:rsidRPr="006B1BC4">
        <w:rPr>
          <w:rFonts w:ascii="Californian FB" w:hAnsi="Californian FB" w:cs="Arial"/>
          <w:szCs w:val="22"/>
        </w:rPr>
        <w:t xml:space="preserve">Describe an organized, cohesive curricular design that aligns to the vision, mission and philosophy of the school, along with </w:t>
      </w:r>
      <w:r w:rsidR="005907B7" w:rsidRPr="006B1BC4">
        <w:rPr>
          <w:rFonts w:ascii="Californian FB" w:hAnsi="Californian FB" w:cs="Arial"/>
          <w:szCs w:val="22"/>
        </w:rPr>
        <w:t>research to demonstrate t</w:t>
      </w:r>
      <w:r w:rsidRPr="006B1BC4">
        <w:rPr>
          <w:rFonts w:ascii="Californian FB" w:hAnsi="Californian FB" w:cs="Arial"/>
          <w:szCs w:val="22"/>
        </w:rPr>
        <w:t>hat it will meet the needs of the target population.</w:t>
      </w:r>
    </w:p>
    <w:p w14:paraId="7277A397" w14:textId="58B26614" w:rsidR="009938B1" w:rsidRPr="006B1BC4" w:rsidRDefault="00454661" w:rsidP="000B1B5F">
      <w:pPr>
        <w:pStyle w:val="ListParagraph"/>
        <w:numPr>
          <w:ilvl w:val="0"/>
          <w:numId w:val="34"/>
        </w:numPr>
        <w:spacing w:line="276" w:lineRule="auto"/>
        <w:ind w:right="-90"/>
        <w:rPr>
          <w:rFonts w:ascii="Californian FB" w:hAnsi="Californian FB" w:cs="Arial"/>
          <w:szCs w:val="22"/>
        </w:rPr>
      </w:pPr>
      <w:r w:rsidRPr="006B1BC4">
        <w:rPr>
          <w:rFonts w:ascii="Californian FB" w:hAnsi="Californian FB" w:cs="Arial"/>
          <w:szCs w:val="22"/>
        </w:rPr>
        <w:t>Provide information for high school courses</w:t>
      </w:r>
      <w:r w:rsidR="005907B7" w:rsidRPr="006B1BC4">
        <w:rPr>
          <w:rFonts w:ascii="Californian FB" w:hAnsi="Californian FB" w:cs="Arial"/>
          <w:szCs w:val="22"/>
        </w:rPr>
        <w:t xml:space="preserve"> offered</w:t>
      </w:r>
      <w:r w:rsidRPr="006B1BC4">
        <w:rPr>
          <w:rFonts w:ascii="Californian FB" w:hAnsi="Californian FB" w:cs="Arial"/>
          <w:szCs w:val="22"/>
        </w:rPr>
        <w:t>, graduation plans and credits as applicable</w:t>
      </w:r>
      <w:r w:rsidR="00FC2C71" w:rsidRPr="006B1BC4">
        <w:rPr>
          <w:rFonts w:ascii="Californian FB" w:hAnsi="Californian FB" w:cs="Arial"/>
          <w:szCs w:val="22"/>
        </w:rPr>
        <w:t>.</w:t>
      </w:r>
      <w:bookmarkStart w:id="19" w:name="_Hlk494180296"/>
      <w:r w:rsidR="009211E5" w:rsidRPr="006B1BC4">
        <w:rPr>
          <w:rFonts w:ascii="Californian FB" w:hAnsi="Californian FB" w:cs="Arial"/>
          <w:b/>
          <w:color w:val="538135" w:themeColor="accent6" w:themeShade="BF"/>
          <w:szCs w:val="22"/>
        </w:rPr>
        <w:t xml:space="preserve">                        </w:t>
      </w:r>
    </w:p>
    <w:bookmarkEnd w:id="19"/>
    <w:p w14:paraId="170A8EC1" w14:textId="527F4709" w:rsidR="009211E5" w:rsidRPr="009211E5" w:rsidRDefault="009211E5" w:rsidP="001636D5">
      <w:pPr>
        <w:pStyle w:val="Heading2"/>
      </w:pPr>
      <w:r w:rsidRPr="009211E5">
        <w:t>Instructional Strategies</w:t>
      </w:r>
    </w:p>
    <w:p w14:paraId="0B1351EA" w14:textId="5BD6D8BF" w:rsidR="009211E5" w:rsidRPr="006B1BC4" w:rsidRDefault="009211E5" w:rsidP="000B1B5F">
      <w:pPr>
        <w:pStyle w:val="ListParagraph"/>
        <w:numPr>
          <w:ilvl w:val="0"/>
          <w:numId w:val="35"/>
        </w:numPr>
        <w:spacing w:line="276" w:lineRule="auto"/>
        <w:ind w:right="-90"/>
        <w:rPr>
          <w:rFonts w:ascii="Californian FB" w:hAnsi="Californian FB" w:cs="Arial"/>
          <w:szCs w:val="22"/>
        </w:rPr>
      </w:pPr>
      <w:r w:rsidRPr="006B1BC4">
        <w:rPr>
          <w:rFonts w:ascii="Californian FB" w:hAnsi="Californian FB" w:cs="Arial"/>
          <w:szCs w:val="22"/>
        </w:rPr>
        <w:t xml:space="preserve">Discuss the process and methods that </w:t>
      </w:r>
      <w:r w:rsidR="007B7555" w:rsidRPr="006B1BC4">
        <w:rPr>
          <w:rFonts w:ascii="Californian FB" w:hAnsi="Californian FB" w:cs="Arial"/>
          <w:szCs w:val="22"/>
        </w:rPr>
        <w:t>will</w:t>
      </w:r>
      <w:r w:rsidRPr="006B1BC4">
        <w:rPr>
          <w:rFonts w:ascii="Californian FB" w:hAnsi="Californian FB" w:cs="Arial"/>
          <w:szCs w:val="22"/>
        </w:rPr>
        <w:t xml:space="preserve"> differentiate instruction based on identified student needs</w:t>
      </w:r>
      <w:r w:rsidR="006D63C8" w:rsidRPr="006B1BC4">
        <w:rPr>
          <w:rFonts w:ascii="Californian FB" w:hAnsi="Californian FB" w:cs="Arial"/>
          <w:szCs w:val="22"/>
        </w:rPr>
        <w:t>.</w:t>
      </w:r>
    </w:p>
    <w:p w14:paraId="7F3A42A3" w14:textId="686BEC5A" w:rsidR="009211E5" w:rsidRPr="006B1BC4" w:rsidRDefault="009211E5" w:rsidP="000B1B5F">
      <w:pPr>
        <w:pStyle w:val="ListParagraph"/>
        <w:numPr>
          <w:ilvl w:val="0"/>
          <w:numId w:val="35"/>
        </w:numPr>
        <w:spacing w:line="276" w:lineRule="auto"/>
        <w:ind w:right="-90"/>
        <w:rPr>
          <w:rFonts w:ascii="Californian FB" w:hAnsi="Californian FB" w:cs="Arial"/>
          <w:szCs w:val="22"/>
        </w:rPr>
      </w:pPr>
      <w:r w:rsidRPr="006B1BC4">
        <w:rPr>
          <w:rFonts w:ascii="Californian FB" w:hAnsi="Californian FB" w:cs="Arial"/>
          <w:szCs w:val="22"/>
        </w:rPr>
        <w:t>Describe schoolwide instructional methods and strategies that will promote rigor and high expectations for all students</w:t>
      </w:r>
      <w:r w:rsidR="006D63C8" w:rsidRPr="006B1BC4">
        <w:rPr>
          <w:rFonts w:ascii="Californian FB" w:hAnsi="Californian FB" w:cs="Arial"/>
          <w:szCs w:val="22"/>
        </w:rPr>
        <w:t>.</w:t>
      </w:r>
    </w:p>
    <w:p w14:paraId="791B761A" w14:textId="68646647" w:rsidR="009211E5" w:rsidRPr="006B1BC4" w:rsidRDefault="009211E5" w:rsidP="000B1B5F">
      <w:pPr>
        <w:pStyle w:val="ListParagraph"/>
        <w:numPr>
          <w:ilvl w:val="0"/>
          <w:numId w:val="35"/>
        </w:numPr>
        <w:spacing w:line="276" w:lineRule="auto"/>
        <w:ind w:right="-90"/>
        <w:rPr>
          <w:rFonts w:ascii="Californian FB" w:hAnsi="Californian FB" w:cs="Arial"/>
          <w:szCs w:val="22"/>
        </w:rPr>
      </w:pPr>
      <w:r w:rsidRPr="006B1BC4">
        <w:rPr>
          <w:rFonts w:ascii="Californian FB" w:hAnsi="Californian FB" w:cs="Arial"/>
          <w:szCs w:val="22"/>
        </w:rPr>
        <w:t>Describe culturally responsive, research-based instructional methods and strategies that will be employed</w:t>
      </w:r>
      <w:r w:rsidR="007B7555" w:rsidRPr="006B1BC4">
        <w:rPr>
          <w:rFonts w:ascii="Californian FB" w:hAnsi="Californian FB" w:cs="Arial"/>
          <w:szCs w:val="22"/>
        </w:rPr>
        <w:t xml:space="preserve"> to meet the needs of the target</w:t>
      </w:r>
      <w:r w:rsidR="00BA30F9">
        <w:rPr>
          <w:rFonts w:ascii="Californian FB" w:hAnsi="Californian FB" w:cs="Arial"/>
          <w:szCs w:val="22"/>
        </w:rPr>
        <w:t>ed student</w:t>
      </w:r>
      <w:r w:rsidR="007B7555" w:rsidRPr="006B1BC4">
        <w:rPr>
          <w:rFonts w:ascii="Californian FB" w:hAnsi="Californian FB" w:cs="Arial"/>
          <w:szCs w:val="22"/>
        </w:rPr>
        <w:t xml:space="preserve"> population.</w:t>
      </w:r>
    </w:p>
    <w:p w14:paraId="2D8EAC45" w14:textId="780BD927" w:rsidR="009211E5" w:rsidRPr="006B1BC4" w:rsidRDefault="009211E5" w:rsidP="000B1B5F">
      <w:pPr>
        <w:pStyle w:val="ListParagraph"/>
        <w:numPr>
          <w:ilvl w:val="0"/>
          <w:numId w:val="35"/>
        </w:numPr>
        <w:spacing w:line="276" w:lineRule="auto"/>
        <w:ind w:right="-90"/>
        <w:rPr>
          <w:rFonts w:ascii="Californian FB" w:hAnsi="Californian FB" w:cs="Arial"/>
          <w:szCs w:val="22"/>
        </w:rPr>
      </w:pPr>
      <w:r w:rsidRPr="006B1BC4">
        <w:rPr>
          <w:rFonts w:ascii="Californian FB" w:hAnsi="Californian FB" w:cs="Arial"/>
          <w:szCs w:val="22"/>
        </w:rPr>
        <w:t>Describe how the school will monitor implementation of curriculum</w:t>
      </w:r>
      <w:r w:rsidR="00E8206E" w:rsidRPr="006B1BC4">
        <w:rPr>
          <w:rFonts w:ascii="Californian FB" w:hAnsi="Californian FB" w:cs="Arial"/>
          <w:szCs w:val="22"/>
        </w:rPr>
        <w:t xml:space="preserve"> with fidelity</w:t>
      </w:r>
      <w:r w:rsidRPr="006B1BC4">
        <w:rPr>
          <w:rFonts w:ascii="Californian FB" w:hAnsi="Californian FB" w:cs="Arial"/>
          <w:szCs w:val="22"/>
        </w:rPr>
        <w:t xml:space="preserve"> to include scope an</w:t>
      </w:r>
      <w:r w:rsidR="00567164" w:rsidRPr="006B1BC4">
        <w:rPr>
          <w:rFonts w:ascii="Californian FB" w:hAnsi="Californian FB" w:cs="Arial"/>
          <w:szCs w:val="22"/>
        </w:rPr>
        <w:t>d</w:t>
      </w:r>
      <w:r w:rsidRPr="006B1BC4">
        <w:rPr>
          <w:rFonts w:ascii="Californian FB" w:hAnsi="Californian FB" w:cs="Arial"/>
          <w:szCs w:val="22"/>
        </w:rPr>
        <w:t xml:space="preserve"> sequence and exit st</w:t>
      </w:r>
      <w:r w:rsidR="004255A2" w:rsidRPr="006B1BC4">
        <w:rPr>
          <w:rFonts w:ascii="Californian FB" w:hAnsi="Californian FB" w:cs="Arial"/>
          <w:szCs w:val="22"/>
        </w:rPr>
        <w:t>a</w:t>
      </w:r>
      <w:r w:rsidRPr="006B1BC4">
        <w:rPr>
          <w:rFonts w:ascii="Californian FB" w:hAnsi="Californian FB" w:cs="Arial"/>
          <w:szCs w:val="22"/>
        </w:rPr>
        <w:t>ndards</w:t>
      </w:r>
      <w:r w:rsidR="006D63C8" w:rsidRPr="006B1BC4">
        <w:rPr>
          <w:rFonts w:ascii="Californian FB" w:hAnsi="Californian FB" w:cs="Arial"/>
          <w:szCs w:val="22"/>
        </w:rPr>
        <w:t>.</w:t>
      </w:r>
    </w:p>
    <w:p w14:paraId="5573B166" w14:textId="79969397" w:rsidR="009211E5" w:rsidRPr="006B1BC4" w:rsidRDefault="009211E5" w:rsidP="000B1B5F">
      <w:pPr>
        <w:pStyle w:val="ListParagraph"/>
        <w:numPr>
          <w:ilvl w:val="0"/>
          <w:numId w:val="35"/>
        </w:numPr>
        <w:spacing w:line="276" w:lineRule="auto"/>
        <w:ind w:right="-90"/>
        <w:rPr>
          <w:rFonts w:ascii="Californian FB" w:hAnsi="Californian FB" w:cs="Arial"/>
          <w:szCs w:val="22"/>
        </w:rPr>
      </w:pPr>
      <w:r w:rsidRPr="006B1BC4">
        <w:rPr>
          <w:rFonts w:ascii="Californian FB" w:hAnsi="Californian FB" w:cs="Arial"/>
          <w:szCs w:val="22"/>
        </w:rPr>
        <w:t xml:space="preserve">Describe how the school will ensure that educational practices are aligned to the school’s educational philosophy and are </w:t>
      </w:r>
      <w:r w:rsidR="007B7555" w:rsidRPr="006B1BC4">
        <w:rPr>
          <w:rFonts w:ascii="Californian FB" w:hAnsi="Californian FB" w:cs="Arial"/>
          <w:szCs w:val="22"/>
        </w:rPr>
        <w:t xml:space="preserve">demonstrated </w:t>
      </w:r>
      <w:r w:rsidRPr="006B1BC4">
        <w:rPr>
          <w:rFonts w:ascii="Californian FB" w:hAnsi="Californian FB" w:cs="Arial"/>
          <w:szCs w:val="22"/>
        </w:rPr>
        <w:t>to be successful with the identified targeted student population</w:t>
      </w:r>
      <w:r w:rsidR="006D63C8" w:rsidRPr="006B1BC4">
        <w:rPr>
          <w:rFonts w:ascii="Californian FB" w:hAnsi="Californian FB" w:cs="Arial"/>
          <w:szCs w:val="22"/>
        </w:rPr>
        <w:t>.</w:t>
      </w:r>
    </w:p>
    <w:p w14:paraId="7A05DF23" w14:textId="29E70BAB" w:rsidR="00454661" w:rsidRPr="006B1BC4" w:rsidRDefault="009211E5" w:rsidP="000B1B5F">
      <w:pPr>
        <w:pStyle w:val="ListParagraph"/>
        <w:numPr>
          <w:ilvl w:val="0"/>
          <w:numId w:val="35"/>
        </w:numPr>
        <w:spacing w:line="276" w:lineRule="auto"/>
        <w:ind w:right="-90"/>
        <w:rPr>
          <w:rFonts w:ascii="Californian FB" w:hAnsi="Californian FB" w:cs="Arial"/>
          <w:szCs w:val="22"/>
        </w:rPr>
      </w:pPr>
      <w:r w:rsidRPr="006B1BC4">
        <w:rPr>
          <w:rFonts w:ascii="Californian FB" w:hAnsi="Californian FB" w:cs="Arial"/>
          <w:szCs w:val="22"/>
        </w:rPr>
        <w:t>Describe how technology will be implemented into the overall educational program</w:t>
      </w:r>
      <w:bookmarkStart w:id="20" w:name="_Hlk494180442"/>
      <w:r w:rsidR="007B7555" w:rsidRPr="006B1BC4">
        <w:rPr>
          <w:rFonts w:ascii="Californian FB" w:hAnsi="Californian FB" w:cs="Arial"/>
          <w:szCs w:val="22"/>
        </w:rPr>
        <w:t xml:space="preserve">. </w:t>
      </w:r>
      <w:r w:rsidR="00E8206E" w:rsidRPr="006B1BC4">
        <w:rPr>
          <w:rFonts w:ascii="Californian FB" w:hAnsi="Californian FB" w:cs="Arial"/>
          <w:szCs w:val="22"/>
        </w:rPr>
        <w:t>Describe</w:t>
      </w:r>
      <w:r w:rsidR="007B7555" w:rsidRPr="006B1BC4">
        <w:rPr>
          <w:rFonts w:ascii="Californian FB" w:hAnsi="Californian FB" w:cs="Arial"/>
          <w:szCs w:val="22"/>
        </w:rPr>
        <w:t xml:space="preserve"> a technology plan that clearly meets the vision and mission of the school. </w:t>
      </w:r>
    </w:p>
    <w:p w14:paraId="75B03145" w14:textId="354464F1" w:rsidR="00E8206E" w:rsidRPr="006B1BC4" w:rsidRDefault="00E8206E" w:rsidP="000B1B5F">
      <w:pPr>
        <w:pStyle w:val="ListParagraph"/>
        <w:numPr>
          <w:ilvl w:val="0"/>
          <w:numId w:val="35"/>
        </w:numPr>
        <w:spacing w:line="276" w:lineRule="auto"/>
        <w:ind w:right="-90"/>
        <w:rPr>
          <w:rFonts w:ascii="Californian FB" w:hAnsi="Californian FB" w:cs="Arial"/>
          <w:szCs w:val="22"/>
        </w:rPr>
      </w:pPr>
      <w:r w:rsidRPr="006B1BC4">
        <w:rPr>
          <w:rFonts w:ascii="Californian FB" w:hAnsi="Californian FB" w:cs="Arial"/>
          <w:szCs w:val="22"/>
        </w:rPr>
        <w:t>Submit a proposed annual calendar, bell schedule, and student-teacher contact time as an attachment to the application.</w:t>
      </w:r>
    </w:p>
    <w:bookmarkEnd w:id="20"/>
    <w:p w14:paraId="67FE4A5C" w14:textId="309EC340" w:rsidR="009211E5" w:rsidRPr="009211E5" w:rsidRDefault="009211E5" w:rsidP="001636D5">
      <w:pPr>
        <w:pStyle w:val="Heading2"/>
      </w:pPr>
      <w:r w:rsidRPr="009211E5">
        <w:t>Supplemental Programming</w:t>
      </w:r>
    </w:p>
    <w:p w14:paraId="69A750C2" w14:textId="37623DE0" w:rsidR="00543C8A" w:rsidRPr="006B1BC4" w:rsidRDefault="009211E5" w:rsidP="000B1B5F">
      <w:pPr>
        <w:pStyle w:val="ListParagraph"/>
        <w:numPr>
          <w:ilvl w:val="0"/>
          <w:numId w:val="36"/>
        </w:numPr>
        <w:spacing w:after="200" w:line="276" w:lineRule="auto"/>
        <w:ind w:right="-90"/>
        <w:rPr>
          <w:rFonts w:ascii="Californian FB" w:hAnsi="Californian FB" w:cs="Arial"/>
          <w:szCs w:val="22"/>
        </w:rPr>
      </w:pPr>
      <w:r w:rsidRPr="006B1BC4">
        <w:rPr>
          <w:rFonts w:ascii="Californian FB" w:hAnsi="Californian FB" w:cs="Arial"/>
          <w:szCs w:val="22"/>
        </w:rPr>
        <w:t xml:space="preserve">Describe </w:t>
      </w:r>
      <w:r w:rsidR="007B7555" w:rsidRPr="006B1BC4">
        <w:rPr>
          <w:rFonts w:ascii="Californian FB" w:hAnsi="Californian FB" w:cs="Arial"/>
          <w:szCs w:val="22"/>
        </w:rPr>
        <w:t xml:space="preserve">the </w:t>
      </w:r>
      <w:r w:rsidRPr="006B1BC4">
        <w:rPr>
          <w:rFonts w:ascii="Californian FB" w:hAnsi="Californian FB" w:cs="Arial"/>
          <w:szCs w:val="22"/>
        </w:rPr>
        <w:t>supplemental programming will be offered (</w:t>
      </w:r>
      <w:r w:rsidR="007B7555" w:rsidRPr="006B1BC4">
        <w:rPr>
          <w:rFonts w:ascii="Californian FB" w:hAnsi="Californian FB" w:cs="Arial"/>
          <w:szCs w:val="22"/>
        </w:rPr>
        <w:t xml:space="preserve">i.e., </w:t>
      </w:r>
      <w:r w:rsidRPr="006B1BC4">
        <w:rPr>
          <w:rFonts w:ascii="Californian FB" w:hAnsi="Californian FB" w:cs="Arial"/>
          <w:szCs w:val="22"/>
        </w:rPr>
        <w:t>electives, special courses, summer school, extra-curricular activities, social/emotional programming, remediation and intervention</w:t>
      </w:r>
      <w:r w:rsidR="00454661" w:rsidRPr="006B1BC4">
        <w:rPr>
          <w:rFonts w:ascii="Californian FB" w:hAnsi="Californian FB" w:cs="Arial"/>
          <w:szCs w:val="22"/>
        </w:rPr>
        <w:t xml:space="preserve"> and staffing and funding needs</w:t>
      </w:r>
      <w:r w:rsidRPr="006B1BC4">
        <w:rPr>
          <w:rFonts w:ascii="Californian FB" w:hAnsi="Californian FB" w:cs="Arial"/>
          <w:szCs w:val="22"/>
        </w:rPr>
        <w:t>).</w:t>
      </w:r>
      <w:bookmarkStart w:id="21" w:name="_Hlk494180477"/>
    </w:p>
    <w:p w14:paraId="4683DB63" w14:textId="02926F04" w:rsidR="009211E5" w:rsidRDefault="00CA31CA" w:rsidP="003365BC">
      <w:pPr>
        <w:pStyle w:val="Heading1"/>
      </w:pPr>
      <w:bookmarkStart w:id="22" w:name="_Toc507242199"/>
      <w:bookmarkEnd w:id="21"/>
      <w:r>
        <w:t xml:space="preserve">F. </w:t>
      </w:r>
      <w:r w:rsidR="009211E5" w:rsidRPr="009211E5">
        <w:t>Plan for Evaluating Pupil Performance</w:t>
      </w:r>
      <w:r w:rsidR="00C822CE">
        <w:t xml:space="preserve"> </w:t>
      </w:r>
      <w:bookmarkEnd w:id="22"/>
      <w:r w:rsidR="00C273B9" w:rsidRPr="001B240B">
        <w:rPr>
          <w:i/>
          <w:color w:val="C00000"/>
          <w:sz w:val="20"/>
          <w:szCs w:val="20"/>
          <w:u w:val="single"/>
        </w:rPr>
        <w:fldChar w:fldCharType="begin"/>
      </w:r>
      <w:r w:rsidR="00C273B9" w:rsidRPr="001B240B">
        <w:rPr>
          <w:i/>
          <w:color w:val="C00000"/>
          <w:sz w:val="20"/>
          <w:szCs w:val="20"/>
          <w:u w:val="single"/>
        </w:rPr>
        <w:instrText xml:space="preserve"> PAGEREF _Ref507239221 \h </w:instrText>
      </w:r>
      <w:r w:rsidR="00C273B9" w:rsidRPr="001B240B">
        <w:rPr>
          <w:i/>
          <w:color w:val="C00000"/>
          <w:sz w:val="20"/>
          <w:szCs w:val="20"/>
          <w:u w:val="single"/>
        </w:rPr>
      </w:r>
      <w:r w:rsidR="00C273B9" w:rsidRPr="001B240B">
        <w:rPr>
          <w:i/>
          <w:color w:val="C00000"/>
          <w:sz w:val="20"/>
          <w:szCs w:val="20"/>
          <w:u w:val="single"/>
        </w:rPr>
        <w:fldChar w:fldCharType="separate"/>
      </w:r>
      <w:r w:rsidR="00C273B9" w:rsidRPr="001B240B">
        <w:rPr>
          <w:i/>
          <w:noProof/>
          <w:color w:val="C00000"/>
          <w:sz w:val="20"/>
          <w:szCs w:val="20"/>
          <w:u w:val="single"/>
        </w:rPr>
        <w:t>26</w:t>
      </w:r>
      <w:r w:rsidR="00C273B9" w:rsidRPr="001B240B">
        <w:rPr>
          <w:i/>
          <w:color w:val="C00000"/>
          <w:sz w:val="20"/>
          <w:szCs w:val="20"/>
          <w:u w:val="single"/>
        </w:rPr>
        <w:fldChar w:fldCharType="end"/>
      </w:r>
    </w:p>
    <w:p w14:paraId="53D4B16E" w14:textId="452B0ACF" w:rsidR="009211E5" w:rsidRPr="006B1BC4" w:rsidRDefault="009211E5" w:rsidP="000B1B5F">
      <w:pPr>
        <w:pStyle w:val="ListParagraph"/>
        <w:numPr>
          <w:ilvl w:val="0"/>
          <w:numId w:val="29"/>
        </w:numPr>
        <w:tabs>
          <w:tab w:val="left" w:pos="360"/>
        </w:tabs>
        <w:spacing w:after="200" w:line="276" w:lineRule="auto"/>
        <w:ind w:left="360" w:right="-90"/>
        <w:rPr>
          <w:rFonts w:ascii="Californian FB" w:hAnsi="Californian FB" w:cs="Arial"/>
          <w:szCs w:val="22"/>
        </w:rPr>
      </w:pPr>
      <w:r w:rsidRPr="006B1BC4">
        <w:rPr>
          <w:rFonts w:ascii="Californian FB" w:hAnsi="Californian FB" w:cs="Arial"/>
          <w:szCs w:val="22"/>
        </w:rPr>
        <w:t xml:space="preserve">Describe how the school will use assessment data </w:t>
      </w:r>
      <w:r w:rsidR="00492FBF" w:rsidRPr="006B1BC4">
        <w:rPr>
          <w:rFonts w:ascii="Californian FB" w:hAnsi="Californian FB" w:cs="Arial"/>
          <w:szCs w:val="22"/>
        </w:rPr>
        <w:t>(baseline, formative, summative, yearly and state and federally required testing</w:t>
      </w:r>
      <w:r w:rsidRPr="006B1BC4">
        <w:rPr>
          <w:rFonts w:ascii="Californian FB" w:hAnsi="Californian FB" w:cs="Arial"/>
          <w:szCs w:val="22"/>
        </w:rPr>
        <w:t>) to monitor the progress of all students</w:t>
      </w:r>
      <w:r w:rsidR="00F556F4" w:rsidRPr="006B1BC4">
        <w:rPr>
          <w:rFonts w:ascii="Californian FB" w:hAnsi="Californian FB" w:cs="Arial"/>
          <w:szCs w:val="22"/>
        </w:rPr>
        <w:t xml:space="preserve">. Describe </w:t>
      </w:r>
      <w:r w:rsidR="001D2734" w:rsidRPr="006B1BC4">
        <w:rPr>
          <w:rFonts w:ascii="Californian FB" w:hAnsi="Californian FB" w:cs="Arial"/>
          <w:szCs w:val="22"/>
        </w:rPr>
        <w:t>how various forms of data will be managed and the systems that will be used</w:t>
      </w:r>
      <w:r w:rsidR="00F556F4" w:rsidRPr="006B1BC4">
        <w:rPr>
          <w:rFonts w:ascii="Californian FB" w:hAnsi="Californian FB" w:cs="Arial"/>
          <w:szCs w:val="22"/>
        </w:rPr>
        <w:t xml:space="preserve">. Describe </w:t>
      </w:r>
      <w:r w:rsidRPr="006B1BC4">
        <w:rPr>
          <w:rFonts w:ascii="Californian FB" w:hAnsi="Californian FB" w:cs="Arial"/>
          <w:szCs w:val="22"/>
        </w:rPr>
        <w:t>how student progress will be shared with the school community.</w:t>
      </w:r>
    </w:p>
    <w:p w14:paraId="5019B506" w14:textId="11D1A865" w:rsidR="009938B1" w:rsidRPr="006B1BC4" w:rsidRDefault="00F556F4" w:rsidP="000B1B5F">
      <w:pPr>
        <w:pStyle w:val="ListParagraph"/>
        <w:numPr>
          <w:ilvl w:val="0"/>
          <w:numId w:val="29"/>
        </w:numPr>
        <w:tabs>
          <w:tab w:val="left" w:pos="360"/>
        </w:tabs>
        <w:spacing w:after="200" w:line="276" w:lineRule="auto"/>
        <w:ind w:left="360" w:right="-90"/>
        <w:rPr>
          <w:rFonts w:ascii="Californian FB" w:hAnsi="Californian FB" w:cs="Arial"/>
          <w:szCs w:val="22"/>
        </w:rPr>
      </w:pPr>
      <w:r w:rsidRPr="006B1BC4">
        <w:rPr>
          <w:rFonts w:ascii="Californian FB" w:hAnsi="Californian FB" w:cs="Arial"/>
          <w:szCs w:val="22"/>
        </w:rPr>
        <w:t xml:space="preserve">Describe the </w:t>
      </w:r>
      <w:r w:rsidR="009938B1" w:rsidRPr="006B1BC4">
        <w:rPr>
          <w:rFonts w:ascii="Californian FB" w:hAnsi="Californian FB" w:cs="Arial"/>
          <w:szCs w:val="22"/>
        </w:rPr>
        <w:t>corrective actions the school will take if it fall</w:t>
      </w:r>
      <w:r w:rsidR="00E911FA" w:rsidRPr="006B1BC4">
        <w:rPr>
          <w:rFonts w:ascii="Californian FB" w:hAnsi="Californian FB" w:cs="Arial"/>
          <w:szCs w:val="22"/>
        </w:rPr>
        <w:t>s</w:t>
      </w:r>
      <w:r w:rsidR="009938B1" w:rsidRPr="006B1BC4">
        <w:rPr>
          <w:rFonts w:ascii="Californian FB" w:hAnsi="Californian FB" w:cs="Arial"/>
          <w:szCs w:val="22"/>
        </w:rPr>
        <w:t xml:space="preserve"> short of student academic achievement </w:t>
      </w:r>
      <w:r w:rsidRPr="006B1BC4">
        <w:rPr>
          <w:rFonts w:ascii="Californian FB" w:hAnsi="Californian FB" w:cs="Arial"/>
          <w:szCs w:val="22"/>
        </w:rPr>
        <w:t>or growth</w:t>
      </w:r>
      <w:r w:rsidR="009938B1" w:rsidRPr="006B1BC4">
        <w:rPr>
          <w:rFonts w:ascii="Californian FB" w:hAnsi="Californian FB" w:cs="Arial"/>
          <w:szCs w:val="22"/>
        </w:rPr>
        <w:t xml:space="preserve"> goals</w:t>
      </w:r>
      <w:r w:rsidR="008823F2" w:rsidRPr="006B1BC4">
        <w:rPr>
          <w:rFonts w:ascii="Californian FB" w:hAnsi="Californian FB" w:cs="Arial"/>
          <w:szCs w:val="22"/>
        </w:rPr>
        <w:t>.</w:t>
      </w:r>
    </w:p>
    <w:p w14:paraId="21A7B6A8" w14:textId="4A44DF1F" w:rsidR="009211E5" w:rsidRPr="006B1BC4" w:rsidRDefault="009211E5" w:rsidP="000B1B5F">
      <w:pPr>
        <w:pStyle w:val="ListParagraph"/>
        <w:numPr>
          <w:ilvl w:val="0"/>
          <w:numId w:val="29"/>
        </w:numPr>
        <w:tabs>
          <w:tab w:val="left" w:pos="360"/>
        </w:tabs>
        <w:spacing w:after="200" w:line="276" w:lineRule="auto"/>
        <w:ind w:left="360" w:right="-90"/>
        <w:rPr>
          <w:rFonts w:ascii="Californian FB" w:hAnsi="Californian FB" w:cs="Arial"/>
          <w:szCs w:val="22"/>
        </w:rPr>
      </w:pPr>
      <w:r w:rsidRPr="006B1BC4">
        <w:rPr>
          <w:rFonts w:ascii="Californian FB" w:hAnsi="Californian FB" w:cs="Arial"/>
          <w:szCs w:val="22"/>
        </w:rPr>
        <w:t xml:space="preserve"> Provide the school’s proposed Assessment Plan. Be sure to address the following:</w:t>
      </w:r>
    </w:p>
    <w:p w14:paraId="3A1721E0" w14:textId="74A3A952" w:rsidR="009211E5" w:rsidRPr="006B1BC4" w:rsidRDefault="009211E5" w:rsidP="000B1B5F">
      <w:pPr>
        <w:pStyle w:val="ListParagraph"/>
        <w:numPr>
          <w:ilvl w:val="0"/>
          <w:numId w:val="18"/>
        </w:numPr>
        <w:tabs>
          <w:tab w:val="left" w:pos="720"/>
          <w:tab w:val="left" w:pos="1440"/>
        </w:tabs>
        <w:spacing w:after="200" w:line="276" w:lineRule="auto"/>
        <w:ind w:right="-90"/>
        <w:rPr>
          <w:rFonts w:ascii="Californian FB" w:hAnsi="Californian FB" w:cs="Arial"/>
          <w:szCs w:val="22"/>
        </w:rPr>
      </w:pPr>
      <w:r w:rsidRPr="006B1BC4">
        <w:rPr>
          <w:rFonts w:ascii="Californian FB" w:hAnsi="Californian FB" w:cs="Arial"/>
          <w:szCs w:val="22"/>
        </w:rPr>
        <w:t>Describe the types of assessment</w:t>
      </w:r>
      <w:r w:rsidR="00567164" w:rsidRPr="006B1BC4">
        <w:rPr>
          <w:rFonts w:ascii="Californian FB" w:hAnsi="Californian FB" w:cs="Arial"/>
          <w:szCs w:val="22"/>
        </w:rPr>
        <w:t xml:space="preserve">s </w:t>
      </w:r>
      <w:r w:rsidRPr="006B1BC4">
        <w:rPr>
          <w:rFonts w:ascii="Californian FB" w:hAnsi="Californian FB" w:cs="Arial"/>
          <w:szCs w:val="22"/>
        </w:rPr>
        <w:t xml:space="preserve">that will be given and their frequency. </w:t>
      </w:r>
    </w:p>
    <w:p w14:paraId="247B55DC" w14:textId="7EC219DE" w:rsidR="009211E5" w:rsidRPr="006B1BC4" w:rsidRDefault="00F556F4" w:rsidP="000B1B5F">
      <w:pPr>
        <w:pStyle w:val="ListParagraph"/>
        <w:numPr>
          <w:ilvl w:val="0"/>
          <w:numId w:val="18"/>
        </w:numPr>
        <w:tabs>
          <w:tab w:val="left" w:pos="720"/>
          <w:tab w:val="left" w:pos="1440"/>
        </w:tabs>
        <w:spacing w:after="200" w:line="276" w:lineRule="auto"/>
        <w:ind w:right="-90"/>
        <w:rPr>
          <w:rFonts w:ascii="Californian FB" w:hAnsi="Californian FB" w:cs="Arial"/>
          <w:szCs w:val="22"/>
        </w:rPr>
      </w:pPr>
      <w:r w:rsidRPr="006B1BC4">
        <w:rPr>
          <w:rFonts w:ascii="Californian FB" w:hAnsi="Californian FB" w:cs="Arial"/>
          <w:szCs w:val="22"/>
        </w:rPr>
        <w:t>Describe how</w:t>
      </w:r>
      <w:r w:rsidR="009211E5" w:rsidRPr="006B1BC4">
        <w:rPr>
          <w:rFonts w:ascii="Californian FB" w:hAnsi="Californian FB" w:cs="Arial"/>
          <w:szCs w:val="22"/>
        </w:rPr>
        <w:t xml:space="preserve"> assessments </w:t>
      </w:r>
      <w:r w:rsidRPr="006B1BC4">
        <w:rPr>
          <w:rFonts w:ascii="Californian FB" w:hAnsi="Californian FB" w:cs="Arial"/>
          <w:szCs w:val="22"/>
        </w:rPr>
        <w:t xml:space="preserve">will </w:t>
      </w:r>
      <w:r w:rsidR="009211E5" w:rsidRPr="006B1BC4">
        <w:rPr>
          <w:rFonts w:ascii="Californian FB" w:hAnsi="Californian FB" w:cs="Arial"/>
          <w:szCs w:val="22"/>
        </w:rPr>
        <w:t>measure what the students are intended to learn</w:t>
      </w:r>
      <w:r w:rsidRPr="006B1BC4">
        <w:rPr>
          <w:rFonts w:ascii="Californian FB" w:hAnsi="Californian FB" w:cs="Arial"/>
          <w:szCs w:val="22"/>
        </w:rPr>
        <w:t>.</w:t>
      </w:r>
    </w:p>
    <w:p w14:paraId="2A999757" w14:textId="28498DCD" w:rsidR="009211E5" w:rsidRPr="006B1BC4" w:rsidRDefault="00F556F4" w:rsidP="000B1B5F">
      <w:pPr>
        <w:pStyle w:val="ListParagraph"/>
        <w:numPr>
          <w:ilvl w:val="0"/>
          <w:numId w:val="17"/>
        </w:numPr>
        <w:tabs>
          <w:tab w:val="left" w:pos="720"/>
          <w:tab w:val="left" w:pos="1440"/>
        </w:tabs>
        <w:spacing w:after="200" w:line="276" w:lineRule="auto"/>
        <w:ind w:right="-90"/>
        <w:rPr>
          <w:rFonts w:ascii="Californian FB" w:hAnsi="Californian FB" w:cs="Arial"/>
          <w:szCs w:val="22"/>
        </w:rPr>
      </w:pPr>
      <w:r w:rsidRPr="006B1BC4">
        <w:rPr>
          <w:rFonts w:ascii="Californian FB" w:hAnsi="Californian FB" w:cs="Arial"/>
          <w:szCs w:val="22"/>
        </w:rPr>
        <w:t xml:space="preserve">Describe how </w:t>
      </w:r>
      <w:r w:rsidR="009E3784" w:rsidRPr="006B1BC4">
        <w:rPr>
          <w:rFonts w:ascii="Californian FB" w:hAnsi="Californian FB" w:cs="Arial"/>
          <w:szCs w:val="22"/>
        </w:rPr>
        <w:t>the school</w:t>
      </w:r>
      <w:r w:rsidRPr="006B1BC4">
        <w:rPr>
          <w:rFonts w:ascii="Californian FB" w:hAnsi="Californian FB" w:cs="Arial"/>
          <w:szCs w:val="22"/>
        </w:rPr>
        <w:t xml:space="preserve"> will assure that</w:t>
      </w:r>
      <w:r w:rsidR="009211E5" w:rsidRPr="006B1BC4">
        <w:rPr>
          <w:rFonts w:ascii="Californian FB" w:hAnsi="Californian FB" w:cs="Arial"/>
          <w:szCs w:val="22"/>
        </w:rPr>
        <w:t xml:space="preserve"> the assessment measures are relevant, reliable and valid</w:t>
      </w:r>
      <w:r w:rsidR="00E8206E" w:rsidRPr="006B1BC4">
        <w:rPr>
          <w:rFonts w:ascii="Californian FB" w:hAnsi="Californian FB" w:cs="Arial"/>
          <w:szCs w:val="22"/>
        </w:rPr>
        <w:t>.</w:t>
      </w:r>
    </w:p>
    <w:p w14:paraId="614FA3D8" w14:textId="68565B91" w:rsidR="009211E5" w:rsidRPr="006B1BC4" w:rsidRDefault="00F556F4" w:rsidP="000B1B5F">
      <w:pPr>
        <w:pStyle w:val="ListParagraph"/>
        <w:numPr>
          <w:ilvl w:val="0"/>
          <w:numId w:val="17"/>
        </w:numPr>
        <w:tabs>
          <w:tab w:val="left" w:pos="720"/>
          <w:tab w:val="left" w:pos="1440"/>
        </w:tabs>
        <w:spacing w:after="200" w:line="276" w:lineRule="auto"/>
        <w:ind w:right="-90"/>
        <w:rPr>
          <w:rFonts w:ascii="Californian FB" w:hAnsi="Californian FB" w:cs="Arial"/>
          <w:szCs w:val="22"/>
        </w:rPr>
      </w:pPr>
      <w:r w:rsidRPr="006B1BC4">
        <w:rPr>
          <w:rFonts w:ascii="Californian FB" w:hAnsi="Californian FB" w:cs="Arial"/>
          <w:szCs w:val="22"/>
        </w:rPr>
        <w:t>Describe the plan to identify</w:t>
      </w:r>
      <w:r w:rsidR="009211E5" w:rsidRPr="006B1BC4">
        <w:rPr>
          <w:rFonts w:ascii="Californian FB" w:hAnsi="Californian FB" w:cs="Arial"/>
          <w:szCs w:val="22"/>
        </w:rPr>
        <w:t xml:space="preserve"> people with assessment expertise</w:t>
      </w:r>
      <w:r w:rsidRPr="006B1BC4">
        <w:rPr>
          <w:rFonts w:ascii="Californian FB" w:hAnsi="Californian FB" w:cs="Arial"/>
          <w:szCs w:val="22"/>
        </w:rPr>
        <w:t xml:space="preserve"> who are</w:t>
      </w:r>
      <w:r w:rsidR="009211E5" w:rsidRPr="006B1BC4">
        <w:rPr>
          <w:rFonts w:ascii="Californian FB" w:hAnsi="Californian FB" w:cs="Arial"/>
          <w:szCs w:val="22"/>
        </w:rPr>
        <w:t xml:space="preserve"> involved in the school’s assessment planning and development</w:t>
      </w:r>
      <w:r w:rsidRPr="006B1BC4">
        <w:rPr>
          <w:rFonts w:ascii="Californian FB" w:hAnsi="Californian FB" w:cs="Arial"/>
          <w:szCs w:val="22"/>
        </w:rPr>
        <w:t>.</w:t>
      </w:r>
    </w:p>
    <w:p w14:paraId="474D7AFF" w14:textId="0EE535E1" w:rsidR="009211E5" w:rsidRPr="006B1BC4" w:rsidRDefault="00F556F4" w:rsidP="000B1B5F">
      <w:pPr>
        <w:pStyle w:val="ListParagraph"/>
        <w:numPr>
          <w:ilvl w:val="0"/>
          <w:numId w:val="17"/>
        </w:numPr>
        <w:tabs>
          <w:tab w:val="left" w:pos="720"/>
          <w:tab w:val="left" w:pos="1440"/>
        </w:tabs>
        <w:spacing w:after="200" w:line="276" w:lineRule="auto"/>
        <w:ind w:right="-90"/>
        <w:rPr>
          <w:rFonts w:ascii="Californian FB" w:hAnsi="Californian FB" w:cs="Arial"/>
          <w:szCs w:val="22"/>
        </w:rPr>
      </w:pPr>
      <w:r w:rsidRPr="006B1BC4">
        <w:rPr>
          <w:rFonts w:ascii="Californian FB" w:hAnsi="Californian FB" w:cs="Arial"/>
          <w:szCs w:val="22"/>
        </w:rPr>
        <w:t xml:space="preserve">Describe the professional development </w:t>
      </w:r>
      <w:r w:rsidR="00BA30F9">
        <w:rPr>
          <w:rFonts w:ascii="Californian FB" w:hAnsi="Californian FB" w:cs="Arial"/>
          <w:szCs w:val="22"/>
        </w:rPr>
        <w:t>that will</w:t>
      </w:r>
      <w:r w:rsidR="00BA30F9" w:rsidRPr="006B1BC4">
        <w:rPr>
          <w:rFonts w:ascii="Californian FB" w:hAnsi="Californian FB" w:cs="Arial"/>
          <w:szCs w:val="22"/>
        </w:rPr>
        <w:t xml:space="preserve"> </w:t>
      </w:r>
      <w:r w:rsidRPr="006B1BC4">
        <w:rPr>
          <w:rFonts w:ascii="Californian FB" w:hAnsi="Californian FB" w:cs="Arial"/>
          <w:szCs w:val="22"/>
        </w:rPr>
        <w:t xml:space="preserve">be </w:t>
      </w:r>
      <w:r w:rsidR="009211E5" w:rsidRPr="006B1BC4">
        <w:rPr>
          <w:rFonts w:ascii="Californian FB" w:hAnsi="Californian FB" w:cs="Arial"/>
          <w:szCs w:val="22"/>
        </w:rPr>
        <w:t xml:space="preserve">provided to faculty to </w:t>
      </w:r>
      <w:r w:rsidRPr="006B1BC4">
        <w:rPr>
          <w:rFonts w:ascii="Californian FB" w:hAnsi="Californian FB" w:cs="Arial"/>
          <w:szCs w:val="22"/>
        </w:rPr>
        <w:t xml:space="preserve">implement </w:t>
      </w:r>
      <w:r w:rsidR="009211E5" w:rsidRPr="006B1BC4">
        <w:rPr>
          <w:rFonts w:ascii="Californian FB" w:hAnsi="Californian FB" w:cs="Arial"/>
          <w:szCs w:val="22"/>
        </w:rPr>
        <w:t xml:space="preserve">the assessment plan and </w:t>
      </w:r>
      <w:r w:rsidRPr="006B1BC4">
        <w:rPr>
          <w:rFonts w:ascii="Californian FB" w:hAnsi="Californian FB" w:cs="Arial"/>
          <w:szCs w:val="22"/>
        </w:rPr>
        <w:t xml:space="preserve">identify </w:t>
      </w:r>
      <w:r w:rsidR="009211E5" w:rsidRPr="006B1BC4">
        <w:rPr>
          <w:rFonts w:ascii="Californian FB" w:hAnsi="Californian FB" w:cs="Arial"/>
          <w:szCs w:val="22"/>
        </w:rPr>
        <w:t>alternative assessments</w:t>
      </w:r>
      <w:r w:rsidRPr="006B1BC4">
        <w:rPr>
          <w:rFonts w:ascii="Californian FB" w:hAnsi="Californian FB" w:cs="Arial"/>
          <w:szCs w:val="22"/>
        </w:rPr>
        <w:t>.</w:t>
      </w:r>
    </w:p>
    <w:p w14:paraId="02746733" w14:textId="3C3FAA3B" w:rsidR="009211E5" w:rsidRPr="006B1BC4" w:rsidRDefault="00F556F4" w:rsidP="000B1B5F">
      <w:pPr>
        <w:pStyle w:val="ListParagraph"/>
        <w:numPr>
          <w:ilvl w:val="0"/>
          <w:numId w:val="17"/>
        </w:numPr>
        <w:tabs>
          <w:tab w:val="left" w:pos="720"/>
          <w:tab w:val="left" w:pos="1440"/>
        </w:tabs>
        <w:spacing w:after="200" w:line="276" w:lineRule="auto"/>
        <w:ind w:right="-90"/>
        <w:rPr>
          <w:rFonts w:ascii="Californian FB" w:hAnsi="Californian FB" w:cs="Arial"/>
          <w:szCs w:val="22"/>
        </w:rPr>
      </w:pPr>
      <w:r w:rsidRPr="006B1BC4">
        <w:rPr>
          <w:rFonts w:ascii="Californian FB" w:hAnsi="Californian FB" w:cs="Arial"/>
          <w:szCs w:val="22"/>
        </w:rPr>
        <w:t xml:space="preserve">Describe how the </w:t>
      </w:r>
      <w:r w:rsidR="009211E5" w:rsidRPr="006B1BC4">
        <w:rPr>
          <w:rFonts w:ascii="Californian FB" w:hAnsi="Californian FB" w:cs="Arial"/>
          <w:szCs w:val="22"/>
        </w:rPr>
        <w:t xml:space="preserve">assessment plan </w:t>
      </w:r>
      <w:r w:rsidRPr="006B1BC4">
        <w:rPr>
          <w:rFonts w:ascii="Californian FB" w:hAnsi="Californian FB" w:cs="Arial"/>
          <w:szCs w:val="22"/>
        </w:rPr>
        <w:t xml:space="preserve">will </w:t>
      </w:r>
      <w:r w:rsidR="009211E5" w:rsidRPr="006B1BC4">
        <w:rPr>
          <w:rFonts w:ascii="Californian FB" w:hAnsi="Californian FB" w:cs="Arial"/>
          <w:szCs w:val="22"/>
        </w:rPr>
        <w:t>inform and guide professional development</w:t>
      </w:r>
      <w:r w:rsidRPr="006B1BC4">
        <w:rPr>
          <w:rFonts w:ascii="Californian FB" w:hAnsi="Californian FB" w:cs="Arial"/>
          <w:szCs w:val="22"/>
        </w:rPr>
        <w:t>.</w:t>
      </w:r>
    </w:p>
    <w:p w14:paraId="46A7CBD8" w14:textId="502D058C" w:rsidR="009211E5" w:rsidRPr="006B1BC4" w:rsidRDefault="00F556F4" w:rsidP="000B1B5F">
      <w:pPr>
        <w:pStyle w:val="ListParagraph"/>
        <w:numPr>
          <w:ilvl w:val="0"/>
          <w:numId w:val="17"/>
        </w:numPr>
        <w:tabs>
          <w:tab w:val="left" w:pos="720"/>
          <w:tab w:val="left" w:pos="1440"/>
        </w:tabs>
        <w:spacing w:after="200" w:line="276" w:lineRule="auto"/>
        <w:ind w:right="-90"/>
        <w:rPr>
          <w:rFonts w:ascii="Californian FB" w:hAnsi="Californian FB" w:cs="Arial"/>
          <w:szCs w:val="22"/>
        </w:rPr>
      </w:pPr>
      <w:r w:rsidRPr="006B1BC4">
        <w:rPr>
          <w:rFonts w:ascii="Californian FB" w:hAnsi="Californian FB" w:cs="Arial"/>
          <w:szCs w:val="22"/>
        </w:rPr>
        <w:lastRenderedPageBreak/>
        <w:t xml:space="preserve">Describe how the </w:t>
      </w:r>
      <w:r w:rsidR="009211E5" w:rsidRPr="006B1BC4">
        <w:rPr>
          <w:rFonts w:ascii="Californian FB" w:hAnsi="Californian FB" w:cs="Arial"/>
          <w:szCs w:val="22"/>
        </w:rPr>
        <w:t>assessment results</w:t>
      </w:r>
      <w:r w:rsidRPr="006B1BC4">
        <w:rPr>
          <w:rFonts w:ascii="Californian FB" w:hAnsi="Californian FB" w:cs="Arial"/>
          <w:szCs w:val="22"/>
        </w:rPr>
        <w:t xml:space="preserve"> will</w:t>
      </w:r>
      <w:r w:rsidR="009211E5" w:rsidRPr="006B1BC4">
        <w:rPr>
          <w:rFonts w:ascii="Californian FB" w:hAnsi="Californian FB" w:cs="Arial"/>
          <w:szCs w:val="22"/>
        </w:rPr>
        <w:t xml:space="preserve"> inform and foster refinement of curriculum and instruction</w:t>
      </w:r>
      <w:r w:rsidRPr="006B1BC4">
        <w:rPr>
          <w:rFonts w:ascii="Californian FB" w:hAnsi="Californian FB" w:cs="Arial"/>
          <w:szCs w:val="22"/>
        </w:rPr>
        <w:t>.</w:t>
      </w:r>
    </w:p>
    <w:p w14:paraId="2E43FFC7" w14:textId="685805A9" w:rsidR="009211E5" w:rsidRPr="00B85F46" w:rsidRDefault="00F556F4" w:rsidP="000B1B5F">
      <w:pPr>
        <w:pStyle w:val="ListParagraph"/>
        <w:numPr>
          <w:ilvl w:val="0"/>
          <w:numId w:val="17"/>
        </w:numPr>
        <w:tabs>
          <w:tab w:val="left" w:pos="720"/>
          <w:tab w:val="left" w:pos="1440"/>
        </w:tabs>
        <w:spacing w:after="200" w:line="276" w:lineRule="auto"/>
        <w:ind w:right="-90"/>
        <w:rPr>
          <w:rFonts w:ascii="Californian FB" w:hAnsi="Californian FB" w:cs="Arial"/>
          <w:szCs w:val="22"/>
        </w:rPr>
      </w:pPr>
      <w:r w:rsidRPr="00B85F46">
        <w:rPr>
          <w:rFonts w:ascii="Californian FB" w:hAnsi="Californian FB" w:cs="Arial"/>
          <w:szCs w:val="22"/>
        </w:rPr>
        <w:t xml:space="preserve">Identify how </w:t>
      </w:r>
      <w:r w:rsidR="009211E5" w:rsidRPr="00B85F46">
        <w:rPr>
          <w:rFonts w:ascii="Californian FB" w:hAnsi="Californian FB" w:cs="Arial"/>
          <w:szCs w:val="22"/>
        </w:rPr>
        <w:t xml:space="preserve">assessments </w:t>
      </w:r>
      <w:r w:rsidRPr="00B85F46">
        <w:rPr>
          <w:rFonts w:ascii="Californian FB" w:hAnsi="Californian FB" w:cs="Arial"/>
          <w:szCs w:val="22"/>
        </w:rPr>
        <w:t xml:space="preserve">will </w:t>
      </w:r>
      <w:r w:rsidR="009211E5" w:rsidRPr="00B85F46">
        <w:rPr>
          <w:rFonts w:ascii="Californian FB" w:hAnsi="Californian FB" w:cs="Arial"/>
          <w:szCs w:val="22"/>
        </w:rPr>
        <w:t>be used to allow early detection of students who are struggling</w:t>
      </w:r>
      <w:r w:rsidRPr="00B85F46">
        <w:rPr>
          <w:rFonts w:ascii="Californian FB" w:hAnsi="Californian FB" w:cs="Arial"/>
          <w:szCs w:val="22"/>
        </w:rPr>
        <w:t>.</w:t>
      </w:r>
    </w:p>
    <w:p w14:paraId="7A5D9932" w14:textId="6B89381E" w:rsidR="00554611" w:rsidRPr="00B85F46" w:rsidRDefault="00F556F4" w:rsidP="000B1B5F">
      <w:pPr>
        <w:pStyle w:val="ListParagraph"/>
        <w:numPr>
          <w:ilvl w:val="0"/>
          <w:numId w:val="17"/>
        </w:numPr>
        <w:tabs>
          <w:tab w:val="left" w:pos="720"/>
          <w:tab w:val="left" w:pos="1440"/>
        </w:tabs>
        <w:spacing w:after="200" w:line="276" w:lineRule="auto"/>
        <w:ind w:right="-90"/>
        <w:rPr>
          <w:rFonts w:ascii="Californian FB" w:hAnsi="Californian FB" w:cs="Arial"/>
          <w:szCs w:val="22"/>
        </w:rPr>
      </w:pPr>
      <w:r w:rsidRPr="00B85F46">
        <w:rPr>
          <w:rFonts w:ascii="Californian FB" w:hAnsi="Californian FB" w:cs="Arial"/>
          <w:szCs w:val="22"/>
        </w:rPr>
        <w:t xml:space="preserve">Describe how </w:t>
      </w:r>
      <w:r w:rsidR="009211E5" w:rsidRPr="00B85F46">
        <w:rPr>
          <w:rFonts w:ascii="Californian FB" w:hAnsi="Californian FB" w:cs="Arial"/>
          <w:szCs w:val="22"/>
        </w:rPr>
        <w:t>assessment</w:t>
      </w:r>
      <w:r w:rsidR="00567164" w:rsidRPr="00B85F46">
        <w:rPr>
          <w:rFonts w:ascii="Californian FB" w:hAnsi="Californian FB" w:cs="Arial"/>
          <w:szCs w:val="22"/>
        </w:rPr>
        <w:t>s</w:t>
      </w:r>
      <w:r w:rsidRPr="00B85F46">
        <w:rPr>
          <w:rFonts w:ascii="Californian FB" w:hAnsi="Californian FB" w:cs="Arial"/>
          <w:szCs w:val="22"/>
        </w:rPr>
        <w:t xml:space="preserve"> will </w:t>
      </w:r>
      <w:r w:rsidR="009211E5" w:rsidRPr="00B85F46">
        <w:rPr>
          <w:rFonts w:ascii="Californian FB" w:hAnsi="Californian FB" w:cs="Arial"/>
          <w:szCs w:val="22"/>
        </w:rPr>
        <w:t>inform daily instructional practice</w:t>
      </w:r>
      <w:r w:rsidRPr="00B85F46">
        <w:rPr>
          <w:rFonts w:ascii="Californian FB" w:hAnsi="Californian FB" w:cs="Arial"/>
          <w:szCs w:val="22"/>
        </w:rPr>
        <w:t>.</w:t>
      </w:r>
    </w:p>
    <w:p w14:paraId="13F42B7F" w14:textId="25E95935" w:rsidR="009211E5" w:rsidRDefault="009211E5" w:rsidP="003365BC">
      <w:pPr>
        <w:pStyle w:val="Heading1"/>
      </w:pPr>
      <w:bookmarkStart w:id="23" w:name="_Toc507242200"/>
      <w:r w:rsidRPr="009211E5">
        <w:t>G. Budget and Finance</w:t>
      </w:r>
      <w:bookmarkEnd w:id="23"/>
      <w:r w:rsidR="00C273B9">
        <w:t xml:space="preserve"> </w:t>
      </w:r>
      <w:r w:rsidR="00C273B9" w:rsidRPr="001B240B">
        <w:rPr>
          <w:i/>
          <w:color w:val="C00000"/>
          <w:sz w:val="20"/>
          <w:szCs w:val="20"/>
          <w:u w:val="single"/>
        </w:rPr>
        <w:fldChar w:fldCharType="begin"/>
      </w:r>
      <w:r w:rsidR="00C273B9" w:rsidRPr="001B240B">
        <w:rPr>
          <w:i/>
          <w:color w:val="C00000"/>
          <w:sz w:val="20"/>
          <w:szCs w:val="20"/>
          <w:u w:val="single"/>
        </w:rPr>
        <w:instrText xml:space="preserve"> PAGEREF _Ref507239238 \h </w:instrText>
      </w:r>
      <w:r w:rsidR="00C273B9" w:rsidRPr="001B240B">
        <w:rPr>
          <w:i/>
          <w:color w:val="C00000"/>
          <w:sz w:val="20"/>
          <w:szCs w:val="20"/>
          <w:u w:val="single"/>
        </w:rPr>
      </w:r>
      <w:r w:rsidR="00C273B9" w:rsidRPr="001B240B">
        <w:rPr>
          <w:i/>
          <w:color w:val="C00000"/>
          <w:sz w:val="20"/>
          <w:szCs w:val="20"/>
          <w:u w:val="single"/>
        </w:rPr>
        <w:fldChar w:fldCharType="separate"/>
      </w:r>
      <w:r w:rsidR="00C273B9" w:rsidRPr="001B240B">
        <w:rPr>
          <w:i/>
          <w:noProof/>
          <w:color w:val="C00000"/>
          <w:sz w:val="20"/>
          <w:szCs w:val="20"/>
          <w:u w:val="single"/>
        </w:rPr>
        <w:t>27</w:t>
      </w:r>
      <w:r w:rsidR="00C273B9" w:rsidRPr="001B240B">
        <w:rPr>
          <w:i/>
          <w:color w:val="C00000"/>
          <w:sz w:val="20"/>
          <w:szCs w:val="20"/>
          <w:u w:val="single"/>
        </w:rPr>
        <w:fldChar w:fldCharType="end"/>
      </w:r>
    </w:p>
    <w:p w14:paraId="04498629" w14:textId="4BBB3C76" w:rsidR="00AC6875" w:rsidRPr="007820D6" w:rsidRDefault="00AC6875" w:rsidP="009360D8">
      <w:pPr>
        <w:ind w:right="-90"/>
        <w:rPr>
          <w:rFonts w:ascii="Californian FB" w:hAnsi="Californian FB"/>
          <w:b/>
          <w:i/>
          <w:color w:val="C00000"/>
          <w:szCs w:val="22"/>
        </w:rPr>
      </w:pPr>
      <w:r w:rsidRPr="007820D6">
        <w:rPr>
          <w:rFonts w:ascii="Californian FB" w:hAnsi="Californian FB"/>
          <w:b/>
          <w:i/>
          <w:color w:val="C00000"/>
          <w:szCs w:val="22"/>
        </w:rPr>
        <w:t>Guidance from the Colorado Association of Charter School Authorizers</w:t>
      </w:r>
      <w:r w:rsidR="00204A10" w:rsidRPr="007820D6">
        <w:rPr>
          <w:rFonts w:ascii="Californian FB" w:hAnsi="Californian FB"/>
          <w:b/>
          <w:i/>
          <w:color w:val="C00000"/>
          <w:szCs w:val="22"/>
        </w:rPr>
        <w:t xml:space="preserve"> (CACSA):</w:t>
      </w:r>
    </w:p>
    <w:p w14:paraId="22B21A30" w14:textId="0A509F1B" w:rsidR="00204A10" w:rsidRPr="007820D6" w:rsidRDefault="00204A10" w:rsidP="009360D8">
      <w:pPr>
        <w:ind w:right="-90"/>
        <w:rPr>
          <w:rFonts w:ascii="Californian FB" w:hAnsi="Californian FB"/>
          <w:i/>
          <w:color w:val="C00000"/>
          <w:szCs w:val="22"/>
        </w:rPr>
      </w:pPr>
      <w:r w:rsidRPr="007820D6">
        <w:rPr>
          <w:rFonts w:ascii="Californian FB" w:hAnsi="Californian FB"/>
          <w:i/>
          <w:color w:val="C00000"/>
          <w:szCs w:val="22"/>
        </w:rPr>
        <w:t xml:space="preserve">CACSA recommends that </w:t>
      </w:r>
      <w:r w:rsidR="00BA30F9" w:rsidRPr="007820D6">
        <w:rPr>
          <w:rFonts w:ascii="Californian FB" w:hAnsi="Californian FB"/>
          <w:i/>
          <w:color w:val="C00000"/>
          <w:szCs w:val="22"/>
        </w:rPr>
        <w:t>d</w:t>
      </w:r>
      <w:r w:rsidRPr="007820D6">
        <w:rPr>
          <w:rFonts w:ascii="Californian FB" w:hAnsi="Californian FB"/>
          <w:i/>
          <w:color w:val="C00000"/>
          <w:szCs w:val="22"/>
        </w:rPr>
        <w:t xml:space="preserve">istricts provide specific costs related to starting a charter.  For example, </w:t>
      </w:r>
      <w:r w:rsidR="0014733A" w:rsidRPr="007820D6">
        <w:rPr>
          <w:rFonts w:ascii="Californian FB" w:hAnsi="Californian FB"/>
          <w:i/>
          <w:color w:val="C00000"/>
          <w:szCs w:val="22"/>
        </w:rPr>
        <w:t>authorizers may require</w:t>
      </w:r>
      <w:r w:rsidRPr="007820D6">
        <w:rPr>
          <w:rFonts w:ascii="Californian FB" w:hAnsi="Californian FB"/>
          <w:i/>
          <w:color w:val="C00000"/>
          <w:szCs w:val="22"/>
        </w:rPr>
        <w:t xml:space="preserve"> charter schools to specifically budget for items such as security, specific insurance coverages, Information Technology costs, Student Information System, Internet Firewall expenses, etc.</w:t>
      </w:r>
      <w:r w:rsidR="0014733A" w:rsidRPr="007820D6">
        <w:rPr>
          <w:rFonts w:ascii="Californian FB" w:hAnsi="Californian FB"/>
          <w:i/>
          <w:color w:val="C00000"/>
          <w:szCs w:val="22"/>
        </w:rPr>
        <w:t xml:space="preserve"> Districts should provide these figures to the applicant as an aggregate or on a per pupil basis, whichever is appropriate.</w:t>
      </w:r>
      <w:r w:rsidRPr="007820D6">
        <w:rPr>
          <w:rFonts w:ascii="Californian FB" w:hAnsi="Californian FB"/>
          <w:i/>
          <w:color w:val="C00000"/>
          <w:szCs w:val="22"/>
        </w:rPr>
        <w:t xml:space="preserve">  </w:t>
      </w:r>
    </w:p>
    <w:p w14:paraId="6BF237C9" w14:textId="77777777" w:rsidR="00A9609E" w:rsidRPr="009211E5" w:rsidRDefault="00A9609E" w:rsidP="001636D5">
      <w:pPr>
        <w:pStyle w:val="Heading2"/>
      </w:pPr>
      <w:r w:rsidRPr="009211E5">
        <w:t>Establishing Business Operations</w:t>
      </w:r>
    </w:p>
    <w:p w14:paraId="4652FCA0" w14:textId="2C512063" w:rsidR="00A9609E" w:rsidRPr="00EC798E" w:rsidRDefault="00A9609E" w:rsidP="000B1B5F">
      <w:pPr>
        <w:pStyle w:val="ListParagraph"/>
        <w:numPr>
          <w:ilvl w:val="0"/>
          <w:numId w:val="11"/>
        </w:numPr>
        <w:spacing w:after="200" w:line="276" w:lineRule="auto"/>
        <w:ind w:left="360" w:right="-90"/>
        <w:rPr>
          <w:rFonts w:ascii="Californian FB" w:hAnsi="Californian FB" w:cs="Arial"/>
          <w:szCs w:val="22"/>
        </w:rPr>
      </w:pPr>
      <w:r w:rsidRPr="00EC798E">
        <w:rPr>
          <w:rFonts w:ascii="Californian FB" w:hAnsi="Californian FB" w:cs="Arial"/>
          <w:szCs w:val="22"/>
        </w:rPr>
        <w:t xml:space="preserve">Describe how the school will establish </w:t>
      </w:r>
      <w:r w:rsidR="009B2DD6" w:rsidRPr="00EC798E">
        <w:rPr>
          <w:rFonts w:ascii="Californian FB" w:hAnsi="Californian FB" w:cs="Arial"/>
          <w:szCs w:val="22"/>
        </w:rPr>
        <w:t xml:space="preserve">functional and accountable </w:t>
      </w:r>
      <w:r w:rsidRPr="00EC798E">
        <w:rPr>
          <w:rFonts w:ascii="Californian FB" w:hAnsi="Californian FB" w:cs="Arial"/>
          <w:szCs w:val="22"/>
        </w:rPr>
        <w:t xml:space="preserve">business operations. </w:t>
      </w:r>
      <w:r w:rsidR="009B2DD6" w:rsidRPr="00EC798E">
        <w:rPr>
          <w:rFonts w:ascii="Californian FB" w:hAnsi="Californian FB" w:cs="Arial"/>
          <w:szCs w:val="22"/>
        </w:rPr>
        <w:t>Include the following:</w:t>
      </w:r>
    </w:p>
    <w:p w14:paraId="78B26FD8" w14:textId="5D481F6C" w:rsidR="00A9609E" w:rsidRPr="00EC798E" w:rsidRDefault="00A9609E" w:rsidP="000B1B5F">
      <w:pPr>
        <w:pStyle w:val="ListParagraph"/>
        <w:numPr>
          <w:ilvl w:val="0"/>
          <w:numId w:val="19"/>
        </w:numPr>
        <w:spacing w:after="200" w:line="276" w:lineRule="auto"/>
        <w:ind w:right="-90"/>
        <w:rPr>
          <w:rFonts w:ascii="Californian FB" w:hAnsi="Californian FB" w:cs="Arial"/>
          <w:szCs w:val="22"/>
        </w:rPr>
      </w:pPr>
      <w:r w:rsidRPr="00EC798E">
        <w:rPr>
          <w:rFonts w:ascii="Californian FB" w:hAnsi="Californian FB" w:cs="Arial"/>
          <w:szCs w:val="22"/>
        </w:rPr>
        <w:t>The structure of the proposed business office</w:t>
      </w:r>
      <w:r w:rsidR="009B2DD6" w:rsidRPr="00EC798E">
        <w:rPr>
          <w:rFonts w:ascii="Californian FB" w:hAnsi="Californian FB" w:cs="Arial"/>
          <w:szCs w:val="22"/>
        </w:rPr>
        <w:t>,</w:t>
      </w:r>
      <w:r w:rsidRPr="00EC798E">
        <w:rPr>
          <w:rFonts w:ascii="Californian FB" w:hAnsi="Californian FB" w:cs="Arial"/>
          <w:szCs w:val="22"/>
        </w:rPr>
        <w:t xml:space="preserve"> including </w:t>
      </w:r>
      <w:r w:rsidR="009B2DD6" w:rsidRPr="00EC798E">
        <w:rPr>
          <w:rFonts w:ascii="Californian FB" w:hAnsi="Californian FB" w:cs="Arial"/>
          <w:szCs w:val="22"/>
        </w:rPr>
        <w:t xml:space="preserve">identifying critical </w:t>
      </w:r>
      <w:r w:rsidRPr="00EC798E">
        <w:rPr>
          <w:rFonts w:ascii="Californian FB" w:hAnsi="Californian FB" w:cs="Arial"/>
          <w:szCs w:val="22"/>
        </w:rPr>
        <w:t>positions</w:t>
      </w:r>
      <w:r w:rsidR="009B2DD6" w:rsidRPr="00EC798E">
        <w:rPr>
          <w:rFonts w:ascii="Californian FB" w:hAnsi="Californian FB" w:cs="Arial"/>
          <w:szCs w:val="22"/>
        </w:rPr>
        <w:t xml:space="preserve"> and roles</w:t>
      </w:r>
      <w:r w:rsidR="006433A3" w:rsidRPr="00EC798E">
        <w:rPr>
          <w:rFonts w:ascii="Californian FB" w:hAnsi="Californian FB" w:cs="Arial"/>
          <w:szCs w:val="22"/>
        </w:rPr>
        <w:t>.</w:t>
      </w:r>
    </w:p>
    <w:p w14:paraId="7079BCFC" w14:textId="3F54458A" w:rsidR="00A9609E" w:rsidRPr="00EC798E" w:rsidRDefault="009B2DD6" w:rsidP="000B1B5F">
      <w:pPr>
        <w:pStyle w:val="ListParagraph"/>
        <w:numPr>
          <w:ilvl w:val="0"/>
          <w:numId w:val="19"/>
        </w:numPr>
        <w:spacing w:after="200" w:line="276" w:lineRule="auto"/>
        <w:ind w:right="-90"/>
        <w:rPr>
          <w:rFonts w:ascii="Californian FB" w:hAnsi="Californian FB" w:cs="Arial"/>
          <w:szCs w:val="22"/>
        </w:rPr>
      </w:pPr>
      <w:r w:rsidRPr="00EC798E">
        <w:rPr>
          <w:rFonts w:ascii="Californian FB" w:hAnsi="Californian FB" w:cs="Arial"/>
          <w:szCs w:val="22"/>
        </w:rPr>
        <w:t>Describe how</w:t>
      </w:r>
      <w:r w:rsidR="00A9609E" w:rsidRPr="00EC798E">
        <w:rPr>
          <w:rFonts w:ascii="Californian FB" w:hAnsi="Californian FB" w:cs="Arial"/>
          <w:szCs w:val="22"/>
        </w:rPr>
        <w:t xml:space="preserve"> the school will establish an accounting system (cash management, purchasing, accounts payable/receivable, payroll, tracking of fixed assets)</w:t>
      </w:r>
      <w:r w:rsidR="006433A3" w:rsidRPr="00EC798E">
        <w:rPr>
          <w:rFonts w:ascii="Californian FB" w:hAnsi="Californian FB" w:cs="Arial"/>
          <w:szCs w:val="22"/>
        </w:rPr>
        <w:t>.</w:t>
      </w:r>
    </w:p>
    <w:p w14:paraId="0953F1C8" w14:textId="1EFC953A" w:rsidR="00A9609E" w:rsidRPr="00EC798E" w:rsidRDefault="009B2DD6" w:rsidP="000B1B5F">
      <w:pPr>
        <w:pStyle w:val="ListParagraph"/>
        <w:numPr>
          <w:ilvl w:val="0"/>
          <w:numId w:val="19"/>
        </w:numPr>
        <w:spacing w:after="200" w:line="276" w:lineRule="auto"/>
        <w:ind w:right="-90"/>
        <w:rPr>
          <w:rFonts w:ascii="Californian FB" w:hAnsi="Californian FB" w:cs="Arial"/>
          <w:szCs w:val="22"/>
        </w:rPr>
      </w:pPr>
      <w:r w:rsidRPr="00EC798E">
        <w:rPr>
          <w:rFonts w:ascii="Californian FB" w:hAnsi="Californian FB" w:cs="Arial"/>
          <w:szCs w:val="22"/>
        </w:rPr>
        <w:t xml:space="preserve">Describe the process for developing and managing </w:t>
      </w:r>
      <w:r w:rsidR="00A9609E" w:rsidRPr="00EC798E">
        <w:rPr>
          <w:rFonts w:ascii="Californian FB" w:hAnsi="Californian FB" w:cs="Arial"/>
          <w:szCs w:val="22"/>
        </w:rPr>
        <w:t>the school’s budget from year to year</w:t>
      </w:r>
      <w:r w:rsidR="006433A3" w:rsidRPr="00EC798E">
        <w:rPr>
          <w:rFonts w:ascii="Californian FB" w:hAnsi="Californian FB" w:cs="Arial"/>
          <w:szCs w:val="22"/>
        </w:rPr>
        <w:t>.</w:t>
      </w:r>
    </w:p>
    <w:p w14:paraId="792971BD" w14:textId="77777777" w:rsidR="009B2DD6" w:rsidRPr="00EC798E" w:rsidRDefault="009B2DD6" w:rsidP="000B1B5F">
      <w:pPr>
        <w:pStyle w:val="ListParagraph"/>
        <w:numPr>
          <w:ilvl w:val="0"/>
          <w:numId w:val="19"/>
        </w:numPr>
        <w:spacing w:after="200" w:line="276" w:lineRule="auto"/>
        <w:ind w:right="-90"/>
        <w:rPr>
          <w:rFonts w:ascii="Californian FB" w:hAnsi="Californian FB" w:cs="Arial"/>
          <w:szCs w:val="22"/>
        </w:rPr>
      </w:pPr>
      <w:r w:rsidRPr="00EC798E">
        <w:rPr>
          <w:rFonts w:ascii="Californian FB" w:hAnsi="Californian FB" w:cs="Arial"/>
          <w:szCs w:val="22"/>
        </w:rPr>
        <w:t>Identify checks and balances applicable to financial transactions, including spending limits, required additional signers, and other financial safeguards.</w:t>
      </w:r>
    </w:p>
    <w:p w14:paraId="6AB3163A" w14:textId="1BD15E34" w:rsidR="00A9609E" w:rsidRPr="00EC798E" w:rsidRDefault="009B2DD6" w:rsidP="000B1B5F">
      <w:pPr>
        <w:pStyle w:val="ListParagraph"/>
        <w:numPr>
          <w:ilvl w:val="0"/>
          <w:numId w:val="19"/>
        </w:numPr>
        <w:spacing w:after="200" w:line="276" w:lineRule="auto"/>
        <w:ind w:right="-90"/>
        <w:rPr>
          <w:rFonts w:ascii="Californian FB" w:hAnsi="Californian FB" w:cs="Arial"/>
          <w:szCs w:val="22"/>
        </w:rPr>
      </w:pPr>
      <w:r w:rsidRPr="00EC798E">
        <w:rPr>
          <w:rFonts w:ascii="Californian FB" w:hAnsi="Californian FB" w:cs="Arial"/>
          <w:szCs w:val="22"/>
        </w:rPr>
        <w:t>Describe t</w:t>
      </w:r>
      <w:r w:rsidR="00A9609E" w:rsidRPr="00EC798E">
        <w:rPr>
          <w:rFonts w:ascii="Californian FB" w:hAnsi="Californian FB" w:cs="Arial"/>
          <w:szCs w:val="22"/>
        </w:rPr>
        <w:t>he school’s plan to contract for an annual independent audit</w:t>
      </w:r>
      <w:r w:rsidR="006433A3" w:rsidRPr="00EC798E">
        <w:rPr>
          <w:rFonts w:ascii="Californian FB" w:hAnsi="Californian FB" w:cs="Arial"/>
          <w:szCs w:val="22"/>
        </w:rPr>
        <w:t>.</w:t>
      </w:r>
    </w:p>
    <w:p w14:paraId="7368A348" w14:textId="51F48249" w:rsidR="00A9609E" w:rsidRPr="00EC798E" w:rsidRDefault="00A9609E" w:rsidP="000B1B5F">
      <w:pPr>
        <w:pStyle w:val="ListParagraph"/>
        <w:numPr>
          <w:ilvl w:val="0"/>
          <w:numId w:val="19"/>
        </w:numPr>
        <w:spacing w:after="200" w:line="276" w:lineRule="auto"/>
        <w:ind w:right="-90"/>
        <w:rPr>
          <w:rFonts w:ascii="Californian FB" w:hAnsi="Californian FB" w:cs="Arial"/>
          <w:szCs w:val="22"/>
        </w:rPr>
      </w:pPr>
      <w:r w:rsidRPr="00EC798E">
        <w:rPr>
          <w:rFonts w:ascii="Californian FB" w:hAnsi="Californian FB" w:cs="Arial"/>
          <w:szCs w:val="22"/>
        </w:rPr>
        <w:t xml:space="preserve">Describe any </w:t>
      </w:r>
      <w:r w:rsidR="009B2DD6" w:rsidRPr="00EC798E">
        <w:rPr>
          <w:rFonts w:ascii="Californian FB" w:hAnsi="Californian FB" w:cs="Arial"/>
          <w:szCs w:val="22"/>
        </w:rPr>
        <w:t xml:space="preserve">core </w:t>
      </w:r>
      <w:r w:rsidRPr="00EC798E">
        <w:rPr>
          <w:rFonts w:ascii="Californian FB" w:hAnsi="Californian FB" w:cs="Arial"/>
          <w:szCs w:val="22"/>
        </w:rPr>
        <w:t xml:space="preserve">services </w:t>
      </w:r>
      <w:r w:rsidR="00555C5E">
        <w:rPr>
          <w:rFonts w:ascii="Californian FB" w:hAnsi="Californian FB" w:cs="Arial"/>
          <w:szCs w:val="22"/>
        </w:rPr>
        <w:t>that will</w:t>
      </w:r>
      <w:r w:rsidR="00555C5E" w:rsidRPr="00EC798E">
        <w:rPr>
          <w:rFonts w:ascii="Californian FB" w:hAnsi="Californian FB" w:cs="Arial"/>
          <w:szCs w:val="22"/>
        </w:rPr>
        <w:t xml:space="preserve"> </w:t>
      </w:r>
      <w:r w:rsidRPr="00EC798E">
        <w:rPr>
          <w:rFonts w:ascii="Californian FB" w:hAnsi="Californian FB" w:cs="Arial"/>
          <w:szCs w:val="22"/>
        </w:rPr>
        <w:t xml:space="preserve">be contracted </w:t>
      </w:r>
      <w:r w:rsidR="00555C5E">
        <w:rPr>
          <w:rFonts w:ascii="Californian FB" w:hAnsi="Californian FB" w:cs="Arial"/>
          <w:szCs w:val="22"/>
        </w:rPr>
        <w:t xml:space="preserve">out </w:t>
      </w:r>
      <w:r w:rsidRPr="00EC798E">
        <w:rPr>
          <w:rFonts w:ascii="Californian FB" w:hAnsi="Californian FB" w:cs="Arial"/>
          <w:szCs w:val="22"/>
        </w:rPr>
        <w:t>related to business operations</w:t>
      </w:r>
      <w:r w:rsidR="009B2DD6" w:rsidRPr="00EC798E">
        <w:rPr>
          <w:rFonts w:ascii="Californian FB" w:hAnsi="Californian FB" w:cs="Arial"/>
          <w:szCs w:val="22"/>
        </w:rPr>
        <w:t xml:space="preserve"> (i.e., bookkeeping, payroll, HR.)</w:t>
      </w:r>
    </w:p>
    <w:p w14:paraId="7AEF8648" w14:textId="0C4DCAAE" w:rsidR="00CF21D8" w:rsidRPr="00EC798E" w:rsidRDefault="001F54B2" w:rsidP="000B1B5F">
      <w:pPr>
        <w:pStyle w:val="ListParagraph"/>
        <w:numPr>
          <w:ilvl w:val="0"/>
          <w:numId w:val="19"/>
        </w:numPr>
        <w:spacing w:after="200" w:line="276" w:lineRule="auto"/>
        <w:ind w:right="-90"/>
        <w:rPr>
          <w:rFonts w:ascii="Californian FB" w:hAnsi="Californian FB" w:cs="Arial"/>
          <w:szCs w:val="22"/>
        </w:rPr>
      </w:pPr>
      <w:r w:rsidRPr="00EC798E">
        <w:rPr>
          <w:rFonts w:ascii="Californian FB" w:hAnsi="Californian FB" w:cs="Arial"/>
          <w:szCs w:val="22"/>
        </w:rPr>
        <w:t xml:space="preserve">Describe the source and application of </w:t>
      </w:r>
      <w:r w:rsidR="00A9609E" w:rsidRPr="00EC798E">
        <w:rPr>
          <w:rFonts w:ascii="Californian FB" w:hAnsi="Californian FB" w:cs="Arial"/>
          <w:szCs w:val="22"/>
        </w:rPr>
        <w:t>revenues and expenditures in the first five years, with particular attention to start-up costs. Include a detailed 5-year balanced budget (see budget template attached).</w:t>
      </w:r>
    </w:p>
    <w:p w14:paraId="73A4AA7A" w14:textId="07CDEE7E" w:rsidR="00A9609E" w:rsidRPr="00EC798E" w:rsidRDefault="00A9609E" w:rsidP="000B1B5F">
      <w:pPr>
        <w:pStyle w:val="ListParagraph"/>
        <w:numPr>
          <w:ilvl w:val="0"/>
          <w:numId w:val="19"/>
        </w:numPr>
        <w:spacing w:after="200" w:line="276" w:lineRule="auto"/>
        <w:ind w:right="-90"/>
        <w:rPr>
          <w:rFonts w:ascii="Californian FB" w:hAnsi="Californian FB" w:cs="Arial"/>
          <w:szCs w:val="22"/>
        </w:rPr>
      </w:pPr>
      <w:r w:rsidRPr="00EC798E">
        <w:rPr>
          <w:rFonts w:ascii="Californian FB" w:hAnsi="Californian FB" w:cs="Arial"/>
          <w:szCs w:val="22"/>
        </w:rPr>
        <w:t xml:space="preserve">Describe anticipated private revenue sources, including contributions and grants.  Note which </w:t>
      </w:r>
      <w:r w:rsidR="009B2DD6" w:rsidRPr="00EC798E">
        <w:rPr>
          <w:rFonts w:ascii="Californian FB" w:hAnsi="Californian FB" w:cs="Arial"/>
          <w:szCs w:val="22"/>
        </w:rPr>
        <w:t xml:space="preserve">have already been obtained </w:t>
      </w:r>
      <w:r w:rsidRPr="00EC798E">
        <w:rPr>
          <w:rFonts w:ascii="Californian FB" w:hAnsi="Californian FB" w:cs="Arial"/>
          <w:szCs w:val="22"/>
        </w:rPr>
        <w:t>and which are anticipated, as well as how each revenue stream will be used in support of non-core operational expenses.</w:t>
      </w:r>
    </w:p>
    <w:p w14:paraId="0F2CF745" w14:textId="6E0E6A02" w:rsidR="00A9609E" w:rsidRPr="00EC798E" w:rsidRDefault="00A9609E" w:rsidP="000B1B5F">
      <w:pPr>
        <w:pStyle w:val="ListParagraph"/>
        <w:numPr>
          <w:ilvl w:val="0"/>
          <w:numId w:val="19"/>
        </w:numPr>
        <w:spacing w:after="200" w:line="276" w:lineRule="auto"/>
        <w:ind w:right="-90"/>
        <w:rPr>
          <w:rFonts w:ascii="Californian FB" w:hAnsi="Californian FB" w:cs="Arial"/>
          <w:szCs w:val="22"/>
        </w:rPr>
      </w:pPr>
      <w:r w:rsidRPr="00EC798E">
        <w:rPr>
          <w:rFonts w:ascii="Californian FB" w:hAnsi="Californian FB" w:cs="Arial"/>
          <w:szCs w:val="22"/>
        </w:rPr>
        <w:t xml:space="preserve">Describe the school’s plan for compliance with </w:t>
      </w:r>
      <w:r w:rsidR="009B2DD6" w:rsidRPr="00EC798E">
        <w:rPr>
          <w:rFonts w:ascii="Californian FB" w:hAnsi="Californian FB" w:cs="Arial"/>
          <w:szCs w:val="22"/>
        </w:rPr>
        <w:t xml:space="preserve">district, </w:t>
      </w:r>
      <w:r w:rsidRPr="00EC798E">
        <w:rPr>
          <w:rFonts w:ascii="Californian FB" w:hAnsi="Californian FB" w:cs="Arial"/>
          <w:szCs w:val="22"/>
        </w:rPr>
        <w:t>state</w:t>
      </w:r>
      <w:r w:rsidR="00555C5E">
        <w:rPr>
          <w:rFonts w:ascii="Californian FB" w:hAnsi="Californian FB" w:cs="Arial"/>
          <w:szCs w:val="22"/>
        </w:rPr>
        <w:t>,</w:t>
      </w:r>
      <w:r w:rsidRPr="00EC798E">
        <w:rPr>
          <w:rFonts w:ascii="Californian FB" w:hAnsi="Californian FB" w:cs="Arial"/>
          <w:szCs w:val="22"/>
        </w:rPr>
        <w:t xml:space="preserve"> and federal accounting and reporting requirements.</w:t>
      </w:r>
    </w:p>
    <w:p w14:paraId="4B16C9BD" w14:textId="5475BD30" w:rsidR="00A9609E" w:rsidRPr="00EC798E" w:rsidRDefault="00A9609E" w:rsidP="000B1B5F">
      <w:pPr>
        <w:pStyle w:val="ListParagraph"/>
        <w:numPr>
          <w:ilvl w:val="0"/>
          <w:numId w:val="19"/>
        </w:numPr>
        <w:spacing w:after="200" w:line="276" w:lineRule="auto"/>
        <w:ind w:right="-90"/>
        <w:rPr>
          <w:rFonts w:ascii="Californian FB" w:hAnsi="Californian FB" w:cs="Arial"/>
          <w:szCs w:val="22"/>
        </w:rPr>
      </w:pPr>
      <w:r w:rsidRPr="00EC798E">
        <w:rPr>
          <w:rFonts w:ascii="Californian FB" w:hAnsi="Californian FB" w:cs="Arial"/>
          <w:szCs w:val="22"/>
        </w:rPr>
        <w:t>Describe the school</w:t>
      </w:r>
      <w:r w:rsidR="009B2DD6" w:rsidRPr="00EC798E">
        <w:rPr>
          <w:rFonts w:ascii="Californian FB" w:hAnsi="Californian FB" w:cs="Arial"/>
          <w:szCs w:val="22"/>
        </w:rPr>
        <w:t xml:space="preserve"> board’s </w:t>
      </w:r>
      <w:r w:rsidRPr="00EC798E">
        <w:rPr>
          <w:rFonts w:ascii="Californian FB" w:hAnsi="Californian FB" w:cs="Arial"/>
          <w:szCs w:val="22"/>
        </w:rPr>
        <w:t xml:space="preserve">commitment to </w:t>
      </w:r>
      <w:r w:rsidR="009B2DD6" w:rsidRPr="00EC798E">
        <w:rPr>
          <w:rFonts w:ascii="Californian FB" w:hAnsi="Californian FB" w:cs="Arial"/>
          <w:szCs w:val="22"/>
        </w:rPr>
        <w:t xml:space="preserve">oversight </w:t>
      </w:r>
      <w:r w:rsidR="00555C5E" w:rsidRPr="00EC798E">
        <w:rPr>
          <w:rFonts w:ascii="Californian FB" w:hAnsi="Californian FB" w:cs="Arial"/>
          <w:szCs w:val="22"/>
        </w:rPr>
        <w:t>of financial</w:t>
      </w:r>
      <w:r w:rsidRPr="00EC798E">
        <w:rPr>
          <w:rFonts w:ascii="Californian FB" w:hAnsi="Californian FB" w:cs="Arial"/>
          <w:szCs w:val="22"/>
        </w:rPr>
        <w:t xml:space="preserve"> practices, including clear alignment to the other financial components in the application.</w:t>
      </w:r>
    </w:p>
    <w:p w14:paraId="53A96FE3" w14:textId="187FE04A" w:rsidR="00A9609E" w:rsidRPr="00EC798E" w:rsidRDefault="0097636D" w:rsidP="000B1B5F">
      <w:pPr>
        <w:pStyle w:val="ListParagraph"/>
        <w:numPr>
          <w:ilvl w:val="0"/>
          <w:numId w:val="19"/>
        </w:numPr>
        <w:spacing w:after="200" w:line="276" w:lineRule="auto"/>
        <w:ind w:right="-90"/>
        <w:rPr>
          <w:rFonts w:ascii="Californian FB" w:hAnsi="Californian FB" w:cs="Arial"/>
          <w:szCs w:val="22"/>
        </w:rPr>
      </w:pPr>
      <w:r w:rsidRPr="00EC798E">
        <w:rPr>
          <w:rFonts w:ascii="Californian FB" w:hAnsi="Californian FB" w:cs="Arial"/>
          <w:szCs w:val="22"/>
        </w:rPr>
        <w:t xml:space="preserve">Include </w:t>
      </w:r>
      <w:r w:rsidR="009B2DD6" w:rsidRPr="00EC798E">
        <w:rPr>
          <w:rFonts w:ascii="Californian FB" w:hAnsi="Californian FB" w:cs="Arial"/>
          <w:szCs w:val="22"/>
        </w:rPr>
        <w:t xml:space="preserve">a description </w:t>
      </w:r>
      <w:r w:rsidRPr="00EC798E">
        <w:rPr>
          <w:rFonts w:ascii="Californian FB" w:hAnsi="Californian FB" w:cs="Arial"/>
          <w:szCs w:val="22"/>
        </w:rPr>
        <w:t xml:space="preserve">of </w:t>
      </w:r>
      <w:r w:rsidR="009B2DD6" w:rsidRPr="00EC798E">
        <w:rPr>
          <w:rFonts w:ascii="Californian FB" w:hAnsi="Californian FB" w:cs="Arial"/>
          <w:szCs w:val="22"/>
        </w:rPr>
        <w:t xml:space="preserve">anticipated </w:t>
      </w:r>
      <w:r w:rsidR="00A9609E" w:rsidRPr="00EC798E">
        <w:rPr>
          <w:rFonts w:ascii="Californian FB" w:hAnsi="Californian FB" w:cs="Arial"/>
          <w:szCs w:val="22"/>
        </w:rPr>
        <w:t>salary</w:t>
      </w:r>
      <w:r w:rsidR="009B2DD6" w:rsidRPr="00EC798E">
        <w:rPr>
          <w:rFonts w:ascii="Californian FB" w:hAnsi="Californian FB" w:cs="Arial"/>
          <w:szCs w:val="22"/>
        </w:rPr>
        <w:t xml:space="preserve"> and benefit</w:t>
      </w:r>
      <w:r w:rsidR="00A9609E" w:rsidRPr="00EC798E">
        <w:rPr>
          <w:rFonts w:ascii="Californian FB" w:hAnsi="Californian FB" w:cs="Arial"/>
          <w:szCs w:val="22"/>
        </w:rPr>
        <w:t xml:space="preserve"> costs</w:t>
      </w:r>
      <w:r w:rsidR="006433A3" w:rsidRPr="00EC798E">
        <w:rPr>
          <w:rFonts w:ascii="Californian FB" w:hAnsi="Californian FB" w:cs="Arial"/>
          <w:szCs w:val="22"/>
        </w:rPr>
        <w:t>.</w:t>
      </w:r>
    </w:p>
    <w:p w14:paraId="26363AAC" w14:textId="1362D1EE" w:rsidR="00A9609E" w:rsidRPr="00BA5A1D" w:rsidRDefault="00A9609E" w:rsidP="001636D5">
      <w:pPr>
        <w:pStyle w:val="Heading2"/>
      </w:pPr>
      <w:r w:rsidRPr="009211E5">
        <w:t>Budget</w:t>
      </w:r>
      <w:r>
        <w:t xml:space="preserve"> Narrative</w:t>
      </w:r>
    </w:p>
    <w:p w14:paraId="3DA0CF49" w14:textId="45F086B1" w:rsidR="00543C8A" w:rsidRPr="00EC798E" w:rsidRDefault="001F54B2" w:rsidP="000B1B5F">
      <w:pPr>
        <w:pStyle w:val="ListParagraph"/>
        <w:numPr>
          <w:ilvl w:val="3"/>
          <w:numId w:val="52"/>
        </w:numPr>
        <w:ind w:left="360" w:right="-90"/>
        <w:rPr>
          <w:rFonts w:ascii="Californian FB" w:hAnsi="Californian FB"/>
          <w:szCs w:val="22"/>
        </w:rPr>
      </w:pPr>
      <w:r w:rsidRPr="00EC798E">
        <w:rPr>
          <w:rFonts w:ascii="Californian FB" w:hAnsi="Californian FB"/>
          <w:szCs w:val="22"/>
        </w:rPr>
        <w:t>C</w:t>
      </w:r>
      <w:r w:rsidR="00A9609E" w:rsidRPr="00EC798E">
        <w:rPr>
          <w:rFonts w:ascii="Californian FB" w:hAnsi="Californian FB"/>
          <w:szCs w:val="22"/>
        </w:rPr>
        <w:t xml:space="preserve">learly explain revenue and cost assumptions and </w:t>
      </w:r>
      <w:r w:rsidR="00C84639" w:rsidRPr="00EC798E">
        <w:rPr>
          <w:rFonts w:ascii="Californian FB" w:hAnsi="Californian FB"/>
          <w:szCs w:val="22"/>
        </w:rPr>
        <w:t>the source of the assumptions.</w:t>
      </w:r>
    </w:p>
    <w:p w14:paraId="6E9CBD2D" w14:textId="2EFE0B4C" w:rsidR="00543C8A" w:rsidRPr="00EC798E" w:rsidRDefault="001F54B2" w:rsidP="000B1B5F">
      <w:pPr>
        <w:pStyle w:val="ListParagraph"/>
        <w:numPr>
          <w:ilvl w:val="3"/>
          <w:numId w:val="52"/>
        </w:numPr>
        <w:ind w:left="360" w:right="-90"/>
        <w:rPr>
          <w:rFonts w:ascii="Californian FB" w:hAnsi="Californian FB"/>
          <w:szCs w:val="22"/>
        </w:rPr>
      </w:pPr>
      <w:r w:rsidRPr="00EC798E">
        <w:rPr>
          <w:rFonts w:ascii="Californian FB" w:hAnsi="Californian FB"/>
          <w:szCs w:val="22"/>
        </w:rPr>
        <w:t xml:space="preserve">Describe </w:t>
      </w:r>
      <w:r w:rsidR="00A9609E" w:rsidRPr="00EC798E">
        <w:rPr>
          <w:rFonts w:ascii="Californian FB" w:hAnsi="Californian FB"/>
          <w:szCs w:val="22"/>
        </w:rPr>
        <w:t xml:space="preserve">basic start-up costs, facility funding, FFE acquisition, curriculum, professional development, Title funds, </w:t>
      </w:r>
      <w:r w:rsidRPr="00EC798E">
        <w:rPr>
          <w:rFonts w:ascii="Californian FB" w:hAnsi="Californian FB"/>
          <w:szCs w:val="22"/>
        </w:rPr>
        <w:t xml:space="preserve">and </w:t>
      </w:r>
      <w:r w:rsidR="00A9609E" w:rsidRPr="00EC798E">
        <w:rPr>
          <w:rFonts w:ascii="Californian FB" w:hAnsi="Californian FB"/>
          <w:szCs w:val="22"/>
        </w:rPr>
        <w:t>secured and unsecured grants</w:t>
      </w:r>
      <w:r w:rsidR="00C84639" w:rsidRPr="00EC798E">
        <w:rPr>
          <w:rFonts w:ascii="Californian FB" w:hAnsi="Californian FB"/>
          <w:szCs w:val="22"/>
        </w:rPr>
        <w:t xml:space="preserve">. NOTE: </w:t>
      </w:r>
      <w:r w:rsidR="001B227C" w:rsidRPr="00EC798E">
        <w:rPr>
          <w:rFonts w:ascii="Californian FB" w:hAnsi="Californian FB"/>
          <w:szCs w:val="22"/>
        </w:rPr>
        <w:t xml:space="preserve">The applicant should submit a budget that reflects a balanced operational forecast.  </w:t>
      </w:r>
      <w:r w:rsidR="00555C5E">
        <w:rPr>
          <w:rFonts w:ascii="Californian FB" w:hAnsi="Californian FB"/>
          <w:szCs w:val="22"/>
        </w:rPr>
        <w:t>I</w:t>
      </w:r>
      <w:r w:rsidR="00A9609E" w:rsidRPr="00EC798E">
        <w:rPr>
          <w:rFonts w:ascii="Californian FB" w:hAnsi="Californian FB"/>
          <w:szCs w:val="22"/>
        </w:rPr>
        <w:t xml:space="preserve">f </w:t>
      </w:r>
      <w:r w:rsidR="00C84639" w:rsidRPr="00EC798E">
        <w:rPr>
          <w:rFonts w:ascii="Californian FB" w:hAnsi="Californian FB"/>
          <w:szCs w:val="22"/>
        </w:rPr>
        <w:t>the school intends to apply for</w:t>
      </w:r>
      <w:r w:rsidR="002001BB" w:rsidRPr="00EC798E">
        <w:rPr>
          <w:rFonts w:ascii="Californian FB" w:hAnsi="Californian FB"/>
          <w:szCs w:val="22"/>
        </w:rPr>
        <w:t xml:space="preserve"> any grant, including</w:t>
      </w:r>
      <w:r w:rsidR="00C84639" w:rsidRPr="00EC798E">
        <w:rPr>
          <w:rFonts w:ascii="Californian FB" w:hAnsi="Californian FB"/>
          <w:szCs w:val="22"/>
        </w:rPr>
        <w:t xml:space="preserve"> the </w:t>
      </w:r>
      <w:r w:rsidR="00A9609E" w:rsidRPr="00EC798E">
        <w:rPr>
          <w:rFonts w:ascii="Californian FB" w:hAnsi="Californian FB"/>
          <w:szCs w:val="22"/>
        </w:rPr>
        <w:t xml:space="preserve">CCSP Start-Up Grant, </w:t>
      </w:r>
      <w:r w:rsidR="002001BB" w:rsidRPr="00EC798E">
        <w:rPr>
          <w:rFonts w:ascii="Californian FB" w:hAnsi="Californian FB"/>
          <w:szCs w:val="22"/>
        </w:rPr>
        <w:t>a second</w:t>
      </w:r>
      <w:r w:rsidR="001B227C" w:rsidRPr="00EC798E">
        <w:rPr>
          <w:rFonts w:ascii="Californian FB" w:hAnsi="Californian FB"/>
          <w:szCs w:val="22"/>
        </w:rPr>
        <w:t xml:space="preserve"> </w:t>
      </w:r>
      <w:r w:rsidR="00A9609E" w:rsidRPr="00EC798E">
        <w:rPr>
          <w:rFonts w:ascii="Californian FB" w:hAnsi="Californian FB"/>
          <w:szCs w:val="22"/>
        </w:rPr>
        <w:t>budget should</w:t>
      </w:r>
      <w:r w:rsidR="001B227C" w:rsidRPr="00EC798E">
        <w:rPr>
          <w:rFonts w:ascii="Californian FB" w:hAnsi="Californian FB"/>
          <w:szCs w:val="22"/>
        </w:rPr>
        <w:t xml:space="preserve"> be submitted that</w:t>
      </w:r>
      <w:r w:rsidR="00A9609E" w:rsidRPr="00EC798E">
        <w:rPr>
          <w:rFonts w:ascii="Californian FB" w:hAnsi="Californian FB"/>
          <w:szCs w:val="22"/>
        </w:rPr>
        <w:t xml:space="preserve"> reflect</w:t>
      </w:r>
      <w:r w:rsidR="002001BB" w:rsidRPr="00EC798E">
        <w:rPr>
          <w:rFonts w:ascii="Californian FB" w:hAnsi="Californian FB"/>
          <w:szCs w:val="22"/>
        </w:rPr>
        <w:t>s</w:t>
      </w:r>
      <w:r w:rsidR="00A9609E" w:rsidRPr="00EC798E">
        <w:rPr>
          <w:rFonts w:ascii="Californian FB" w:hAnsi="Californian FB"/>
          <w:szCs w:val="22"/>
        </w:rPr>
        <w:t xml:space="preserve"> </w:t>
      </w:r>
      <w:r w:rsidR="000225ED" w:rsidRPr="00EC798E">
        <w:rPr>
          <w:rFonts w:ascii="Californian FB" w:hAnsi="Californian FB"/>
          <w:szCs w:val="22"/>
        </w:rPr>
        <w:t xml:space="preserve">a balanced operational forecast without </w:t>
      </w:r>
      <w:r w:rsidR="002001BB" w:rsidRPr="00EC798E">
        <w:rPr>
          <w:rFonts w:ascii="Californian FB" w:hAnsi="Californian FB"/>
          <w:szCs w:val="22"/>
        </w:rPr>
        <w:t xml:space="preserve">the </w:t>
      </w:r>
      <w:r w:rsidR="000225ED" w:rsidRPr="00EC798E">
        <w:rPr>
          <w:rFonts w:ascii="Californian FB" w:hAnsi="Californian FB"/>
          <w:szCs w:val="22"/>
        </w:rPr>
        <w:t>proposed grant award</w:t>
      </w:r>
      <w:r w:rsidR="002001BB" w:rsidRPr="00EC798E">
        <w:rPr>
          <w:rFonts w:ascii="Californian FB" w:hAnsi="Californian FB"/>
          <w:szCs w:val="22"/>
        </w:rPr>
        <w:t>(s)</w:t>
      </w:r>
      <w:r w:rsidR="000225ED" w:rsidRPr="00EC798E">
        <w:rPr>
          <w:rFonts w:ascii="Californian FB" w:hAnsi="Californian FB"/>
          <w:szCs w:val="22"/>
        </w:rPr>
        <w:t>.</w:t>
      </w:r>
    </w:p>
    <w:p w14:paraId="09759ED8" w14:textId="3ACE6679" w:rsidR="00A9609E" w:rsidRPr="00EC798E" w:rsidRDefault="001F54B2" w:rsidP="000B1B5F">
      <w:pPr>
        <w:pStyle w:val="ListParagraph"/>
        <w:numPr>
          <w:ilvl w:val="3"/>
          <w:numId w:val="52"/>
        </w:numPr>
        <w:ind w:left="360" w:right="-90"/>
        <w:rPr>
          <w:rFonts w:ascii="Californian FB" w:hAnsi="Californian FB"/>
          <w:szCs w:val="22"/>
        </w:rPr>
      </w:pPr>
      <w:r w:rsidRPr="00EC798E">
        <w:rPr>
          <w:rFonts w:ascii="Californian FB" w:hAnsi="Californian FB"/>
          <w:szCs w:val="22"/>
        </w:rPr>
        <w:lastRenderedPageBreak/>
        <w:t>Include</w:t>
      </w:r>
      <w:r w:rsidR="00A9609E" w:rsidRPr="00EC798E">
        <w:rPr>
          <w:rFonts w:ascii="Californian FB" w:hAnsi="Californian FB"/>
          <w:szCs w:val="22"/>
        </w:rPr>
        <w:t xml:space="preserve"> </w:t>
      </w:r>
      <w:r w:rsidRPr="00EC798E">
        <w:rPr>
          <w:rFonts w:ascii="Californian FB" w:hAnsi="Californian FB"/>
          <w:szCs w:val="22"/>
        </w:rPr>
        <w:t xml:space="preserve">anticipated </w:t>
      </w:r>
      <w:r w:rsidR="00A9609E" w:rsidRPr="00EC798E">
        <w:rPr>
          <w:rFonts w:ascii="Californian FB" w:hAnsi="Californian FB"/>
          <w:szCs w:val="22"/>
        </w:rPr>
        <w:t xml:space="preserve">administrative costs and </w:t>
      </w:r>
      <w:r w:rsidRPr="00EC798E">
        <w:rPr>
          <w:rFonts w:ascii="Californian FB" w:hAnsi="Californian FB"/>
          <w:szCs w:val="22"/>
        </w:rPr>
        <w:t xml:space="preserve">plans for </w:t>
      </w:r>
      <w:r w:rsidR="00A9609E" w:rsidRPr="00EC798E">
        <w:rPr>
          <w:rFonts w:ascii="Californian FB" w:hAnsi="Californian FB"/>
          <w:szCs w:val="22"/>
        </w:rPr>
        <w:t>school growth with appropriate projections and timeline</w:t>
      </w:r>
      <w:r w:rsidRPr="00EC798E">
        <w:rPr>
          <w:rFonts w:ascii="Californian FB" w:hAnsi="Californian FB"/>
          <w:szCs w:val="22"/>
        </w:rPr>
        <w:t>s.</w:t>
      </w:r>
    </w:p>
    <w:p w14:paraId="66D7C9BF" w14:textId="3821FA35" w:rsidR="00543C8A" w:rsidRPr="00EC798E" w:rsidRDefault="001F54B2" w:rsidP="000B1B5F">
      <w:pPr>
        <w:pStyle w:val="ListParagraph"/>
        <w:numPr>
          <w:ilvl w:val="3"/>
          <w:numId w:val="52"/>
        </w:numPr>
        <w:ind w:left="360" w:right="-90"/>
        <w:rPr>
          <w:rFonts w:ascii="Californian FB" w:hAnsi="Californian FB"/>
          <w:szCs w:val="22"/>
        </w:rPr>
      </w:pPr>
      <w:r w:rsidRPr="00EC798E">
        <w:rPr>
          <w:rFonts w:ascii="Californian FB" w:hAnsi="Californian FB"/>
          <w:szCs w:val="22"/>
        </w:rPr>
        <w:t>Demonstrate how the</w:t>
      </w:r>
      <w:r w:rsidR="00A9609E" w:rsidRPr="00EC798E">
        <w:rPr>
          <w:rFonts w:ascii="Californian FB" w:hAnsi="Californian FB"/>
          <w:szCs w:val="22"/>
        </w:rPr>
        <w:t xml:space="preserve"> budget narrative </w:t>
      </w:r>
      <w:r w:rsidRPr="00EC798E">
        <w:rPr>
          <w:rFonts w:ascii="Californian FB" w:hAnsi="Californian FB"/>
          <w:szCs w:val="22"/>
        </w:rPr>
        <w:t>is</w:t>
      </w:r>
      <w:r w:rsidR="00A9609E" w:rsidRPr="00EC798E">
        <w:rPr>
          <w:rFonts w:ascii="Californian FB" w:hAnsi="Californian FB"/>
          <w:szCs w:val="22"/>
        </w:rPr>
        <w:t xml:space="preserve"> </w:t>
      </w:r>
      <w:r w:rsidRPr="00EC798E">
        <w:rPr>
          <w:rFonts w:ascii="Californian FB" w:hAnsi="Californian FB"/>
          <w:szCs w:val="22"/>
        </w:rPr>
        <w:t xml:space="preserve">aligned with </w:t>
      </w:r>
      <w:r w:rsidR="00A9609E" w:rsidRPr="00EC798E">
        <w:rPr>
          <w:rFonts w:ascii="Californian FB" w:hAnsi="Californian FB"/>
          <w:szCs w:val="22"/>
        </w:rPr>
        <w:t>the vision and mission and the programs described in each section of the application</w:t>
      </w:r>
      <w:r w:rsidRPr="00EC798E">
        <w:rPr>
          <w:rFonts w:ascii="Californian FB" w:hAnsi="Californian FB"/>
          <w:szCs w:val="22"/>
        </w:rPr>
        <w:t>, particularly identifying anticipated costs associated with the target population, including special populations.</w:t>
      </w:r>
    </w:p>
    <w:p w14:paraId="6DAC1CF6" w14:textId="7F199975" w:rsidR="00543C8A" w:rsidRPr="00EC798E" w:rsidRDefault="00CF599E" w:rsidP="000B1B5F">
      <w:pPr>
        <w:pStyle w:val="ListParagraph"/>
        <w:numPr>
          <w:ilvl w:val="3"/>
          <w:numId w:val="52"/>
        </w:numPr>
        <w:ind w:left="360" w:right="-90"/>
        <w:rPr>
          <w:rFonts w:ascii="Californian FB" w:hAnsi="Californian FB"/>
          <w:szCs w:val="22"/>
        </w:rPr>
      </w:pPr>
      <w:r w:rsidRPr="00EC798E">
        <w:rPr>
          <w:rFonts w:ascii="Californian FB" w:hAnsi="Californian FB"/>
          <w:szCs w:val="22"/>
        </w:rPr>
        <w:t>Describe</w:t>
      </w:r>
      <w:r w:rsidR="001F54B2" w:rsidRPr="00EC798E">
        <w:rPr>
          <w:rFonts w:ascii="Californian FB" w:hAnsi="Californian FB"/>
          <w:szCs w:val="22"/>
        </w:rPr>
        <w:t xml:space="preserve"> how the </w:t>
      </w:r>
      <w:r w:rsidR="00A9609E" w:rsidRPr="00EC798E">
        <w:rPr>
          <w:rFonts w:ascii="Californian FB" w:hAnsi="Californian FB"/>
          <w:szCs w:val="22"/>
        </w:rPr>
        <w:t xml:space="preserve">projected population </w:t>
      </w:r>
      <w:r w:rsidR="001F54B2" w:rsidRPr="00EC798E">
        <w:rPr>
          <w:rFonts w:ascii="Californian FB" w:hAnsi="Californian FB"/>
          <w:szCs w:val="22"/>
        </w:rPr>
        <w:t xml:space="preserve">enrollment </w:t>
      </w:r>
      <w:r w:rsidR="00A9609E" w:rsidRPr="00EC798E">
        <w:rPr>
          <w:rFonts w:ascii="Californian FB" w:hAnsi="Californian FB"/>
          <w:szCs w:val="22"/>
        </w:rPr>
        <w:t xml:space="preserve">is adequate to meet long-range plans for the chosen school model, staffing and facility needs.  </w:t>
      </w:r>
    </w:p>
    <w:p w14:paraId="7C40F36A" w14:textId="6A869CA5" w:rsidR="005203F0" w:rsidRPr="00EC798E" w:rsidRDefault="009A2D9A" w:rsidP="000B1B5F">
      <w:pPr>
        <w:pStyle w:val="ListParagraph"/>
        <w:numPr>
          <w:ilvl w:val="0"/>
          <w:numId w:val="52"/>
        </w:numPr>
        <w:ind w:left="360" w:right="-90"/>
        <w:rPr>
          <w:rFonts w:ascii="Californian FB" w:hAnsi="Californian FB"/>
          <w:szCs w:val="22"/>
        </w:rPr>
      </w:pPr>
      <w:r w:rsidRPr="00EC798E">
        <w:rPr>
          <w:rFonts w:ascii="Californian FB" w:hAnsi="Californian FB"/>
          <w:szCs w:val="22"/>
        </w:rPr>
        <w:t>P</w:t>
      </w:r>
      <w:r w:rsidR="00A9609E" w:rsidRPr="00EC798E">
        <w:rPr>
          <w:rFonts w:ascii="Californian FB" w:hAnsi="Californian FB"/>
          <w:szCs w:val="22"/>
        </w:rPr>
        <w:t>rovide a contingency</w:t>
      </w:r>
      <w:r w:rsidRPr="00EC798E">
        <w:rPr>
          <w:rFonts w:ascii="Californian FB" w:hAnsi="Californian FB"/>
          <w:szCs w:val="22"/>
        </w:rPr>
        <w:t xml:space="preserve"> budget</w:t>
      </w:r>
      <w:r w:rsidR="00A9609E" w:rsidRPr="00EC798E">
        <w:rPr>
          <w:rFonts w:ascii="Californian FB" w:hAnsi="Californian FB"/>
          <w:szCs w:val="22"/>
        </w:rPr>
        <w:t xml:space="preserve"> plan, with specific adjustments and related dollar amount</w:t>
      </w:r>
      <w:r w:rsidRPr="00EC798E">
        <w:rPr>
          <w:rFonts w:ascii="Californian FB" w:hAnsi="Californian FB"/>
          <w:szCs w:val="22"/>
        </w:rPr>
        <w:t>s</w:t>
      </w:r>
      <w:r w:rsidR="00A9609E" w:rsidRPr="00EC798E">
        <w:rPr>
          <w:rFonts w:ascii="Californian FB" w:hAnsi="Californian FB"/>
          <w:szCs w:val="22"/>
        </w:rPr>
        <w:t xml:space="preserve"> noted, to meet financial need if anticipated revenues (</w:t>
      </w:r>
      <w:r w:rsidR="003F4523" w:rsidRPr="00EC798E">
        <w:rPr>
          <w:rFonts w:ascii="Californian FB" w:hAnsi="Californian FB"/>
          <w:szCs w:val="22"/>
        </w:rPr>
        <w:t xml:space="preserve">i.e., </w:t>
      </w:r>
      <w:r w:rsidR="00A9609E" w:rsidRPr="00EC798E">
        <w:rPr>
          <w:rFonts w:ascii="Californian FB" w:hAnsi="Californian FB"/>
          <w:szCs w:val="22"/>
        </w:rPr>
        <w:t>PPR) are lower than anticipated.</w:t>
      </w:r>
    </w:p>
    <w:p w14:paraId="2A1C1006" w14:textId="79A43218" w:rsidR="00336A29" w:rsidRPr="00EC798E" w:rsidRDefault="009A2D9A" w:rsidP="000B1B5F">
      <w:pPr>
        <w:pStyle w:val="ListParagraph"/>
        <w:numPr>
          <w:ilvl w:val="0"/>
          <w:numId w:val="52"/>
        </w:numPr>
        <w:ind w:left="360" w:right="-90"/>
        <w:rPr>
          <w:rFonts w:ascii="Californian FB" w:hAnsi="Californian FB"/>
          <w:szCs w:val="22"/>
        </w:rPr>
      </w:pPr>
      <w:r w:rsidRPr="00EC798E">
        <w:rPr>
          <w:rFonts w:ascii="Californian FB" w:hAnsi="Californian FB"/>
          <w:szCs w:val="22"/>
        </w:rPr>
        <w:t>Set forth the m</w:t>
      </w:r>
      <w:r w:rsidR="00A9609E" w:rsidRPr="00EC798E">
        <w:rPr>
          <w:rFonts w:ascii="Californian FB" w:hAnsi="Californian FB"/>
          <w:szCs w:val="22"/>
        </w:rPr>
        <w:t xml:space="preserve">inimum enrollment </w:t>
      </w:r>
      <w:r w:rsidRPr="00EC798E">
        <w:rPr>
          <w:rFonts w:ascii="Californian FB" w:hAnsi="Californian FB"/>
          <w:szCs w:val="22"/>
        </w:rPr>
        <w:t xml:space="preserve">needed </w:t>
      </w:r>
      <w:r w:rsidR="00A9609E" w:rsidRPr="00EC798E">
        <w:rPr>
          <w:rFonts w:ascii="Californian FB" w:hAnsi="Californian FB"/>
          <w:szCs w:val="22"/>
        </w:rPr>
        <w:t xml:space="preserve">for </w:t>
      </w:r>
      <w:r w:rsidRPr="00EC798E">
        <w:rPr>
          <w:rFonts w:ascii="Californian FB" w:hAnsi="Californian FB"/>
          <w:szCs w:val="22"/>
        </w:rPr>
        <w:t xml:space="preserve">viable </w:t>
      </w:r>
      <w:r w:rsidR="00A9609E" w:rsidRPr="00EC798E">
        <w:rPr>
          <w:rFonts w:ascii="Californian FB" w:hAnsi="Californian FB"/>
          <w:szCs w:val="22"/>
        </w:rPr>
        <w:t>operations</w:t>
      </w:r>
      <w:r w:rsidRPr="00EC798E">
        <w:rPr>
          <w:rFonts w:ascii="Californian FB" w:hAnsi="Californian FB"/>
          <w:szCs w:val="22"/>
        </w:rPr>
        <w:t>, including maintaining a balanced budget.</w:t>
      </w:r>
    </w:p>
    <w:p w14:paraId="7558EFC1" w14:textId="14212ABF" w:rsidR="00336A29" w:rsidRPr="00EC798E" w:rsidRDefault="00BA5A1D" w:rsidP="000B1B5F">
      <w:pPr>
        <w:pStyle w:val="ListParagraph"/>
        <w:numPr>
          <w:ilvl w:val="0"/>
          <w:numId w:val="52"/>
        </w:numPr>
        <w:ind w:left="360" w:right="-90"/>
        <w:rPr>
          <w:rFonts w:ascii="Californian FB" w:hAnsi="Californian FB"/>
          <w:szCs w:val="22"/>
        </w:rPr>
      </w:pPr>
      <w:r w:rsidRPr="00EC798E">
        <w:rPr>
          <w:rFonts w:ascii="Californian FB" w:hAnsi="Californian FB"/>
          <w:szCs w:val="22"/>
        </w:rPr>
        <w:t xml:space="preserve">Describe how the school will comply with </w:t>
      </w:r>
      <w:r w:rsidR="00A9609E" w:rsidRPr="00EC798E">
        <w:rPr>
          <w:rFonts w:ascii="Californian FB" w:hAnsi="Californian FB"/>
          <w:szCs w:val="22"/>
        </w:rPr>
        <w:t xml:space="preserve">employment law and </w:t>
      </w:r>
      <w:r w:rsidRPr="00EC798E">
        <w:rPr>
          <w:rFonts w:ascii="Californian FB" w:hAnsi="Californian FB"/>
          <w:szCs w:val="22"/>
        </w:rPr>
        <w:t xml:space="preserve">personnel </w:t>
      </w:r>
      <w:r w:rsidR="00A9609E" w:rsidRPr="00EC798E">
        <w:rPr>
          <w:rFonts w:ascii="Californian FB" w:hAnsi="Californian FB"/>
          <w:szCs w:val="22"/>
        </w:rPr>
        <w:t>operations, including tax, payroll, retirement, insurance and background check requirements.</w:t>
      </w:r>
    </w:p>
    <w:p w14:paraId="7843A195" w14:textId="5771A3FF" w:rsidR="00751AB5" w:rsidRPr="00EC798E" w:rsidRDefault="002A2CE5" w:rsidP="000B1B5F">
      <w:pPr>
        <w:pStyle w:val="ListParagraph"/>
        <w:numPr>
          <w:ilvl w:val="0"/>
          <w:numId w:val="52"/>
        </w:numPr>
        <w:spacing w:after="0" w:line="276" w:lineRule="auto"/>
        <w:ind w:left="360" w:right="-90"/>
        <w:rPr>
          <w:rFonts w:ascii="Californian FB" w:hAnsi="Californian FB"/>
          <w:szCs w:val="22"/>
        </w:rPr>
      </w:pPr>
      <w:r w:rsidRPr="00EC798E">
        <w:rPr>
          <w:rFonts w:ascii="Californian FB" w:hAnsi="Californian FB"/>
          <w:szCs w:val="22"/>
        </w:rPr>
        <w:t xml:space="preserve">Address and </w:t>
      </w:r>
      <w:r w:rsidR="00336A29" w:rsidRPr="00EC798E">
        <w:rPr>
          <w:rFonts w:ascii="Californian FB" w:hAnsi="Californian FB"/>
          <w:szCs w:val="22"/>
        </w:rPr>
        <w:t xml:space="preserve">demonstrate a clear understanding of and </w:t>
      </w:r>
      <w:r w:rsidRPr="00EC798E">
        <w:rPr>
          <w:rFonts w:ascii="Californian FB" w:hAnsi="Californian FB"/>
          <w:szCs w:val="22"/>
        </w:rPr>
        <w:t xml:space="preserve">plan for </w:t>
      </w:r>
      <w:r w:rsidR="00336A29" w:rsidRPr="00EC798E">
        <w:rPr>
          <w:rFonts w:ascii="Californian FB" w:hAnsi="Californian FB"/>
          <w:szCs w:val="22"/>
        </w:rPr>
        <w:t>compliance with the Financial Transparency Act (C.R.S. 22-44-301) and provide sample financial templates and reports, such as a dashboard template, as an attachment.</w:t>
      </w:r>
    </w:p>
    <w:p w14:paraId="4BC0CEF7" w14:textId="77777777" w:rsidR="00D12695" w:rsidRPr="00EC798E" w:rsidRDefault="00D12695" w:rsidP="009360D8">
      <w:pPr>
        <w:spacing w:after="0" w:line="276" w:lineRule="auto"/>
        <w:ind w:right="-90"/>
        <w:rPr>
          <w:rFonts w:ascii="Californian FB" w:hAnsi="Californian FB"/>
          <w:szCs w:val="22"/>
        </w:rPr>
      </w:pPr>
    </w:p>
    <w:p w14:paraId="381E1707" w14:textId="67F40C11" w:rsidR="00D12695" w:rsidRPr="00EC798E" w:rsidRDefault="00D12695" w:rsidP="009360D8">
      <w:pPr>
        <w:spacing w:after="0" w:line="276" w:lineRule="auto"/>
        <w:ind w:right="-90"/>
        <w:rPr>
          <w:rFonts w:ascii="Californian FB" w:hAnsi="Californian FB"/>
          <w:i/>
          <w:szCs w:val="22"/>
        </w:rPr>
      </w:pPr>
      <w:r w:rsidRPr="00EC798E">
        <w:rPr>
          <w:rFonts w:ascii="Californian FB" w:hAnsi="Californian FB"/>
          <w:i/>
          <w:szCs w:val="22"/>
        </w:rPr>
        <w:t>Please note, Section S requests information specific to budgets for serving students with special needs.</w:t>
      </w:r>
    </w:p>
    <w:p w14:paraId="3D954538" w14:textId="77777777" w:rsidR="00751AB5" w:rsidRPr="00EC798E" w:rsidRDefault="00751AB5" w:rsidP="009360D8">
      <w:pPr>
        <w:spacing w:after="0" w:line="276" w:lineRule="auto"/>
        <w:ind w:right="-90"/>
        <w:rPr>
          <w:rFonts w:ascii="Californian FB" w:hAnsi="Californian FB"/>
          <w:szCs w:val="22"/>
        </w:rPr>
      </w:pPr>
    </w:p>
    <w:p w14:paraId="3E3FB14E" w14:textId="63042E96" w:rsidR="00751AB5" w:rsidRPr="00EC798E" w:rsidRDefault="00751AB5" w:rsidP="009360D8">
      <w:pPr>
        <w:spacing w:after="0" w:line="276" w:lineRule="auto"/>
        <w:ind w:right="-90"/>
        <w:rPr>
          <w:rFonts w:ascii="Californian FB" w:hAnsi="Californian FB" w:cs="Arial"/>
          <w:szCs w:val="22"/>
        </w:rPr>
      </w:pPr>
      <w:r w:rsidRPr="00EC798E">
        <w:rPr>
          <w:rFonts w:ascii="Californian FB" w:hAnsi="Californian FB" w:cs="Arial"/>
          <w:szCs w:val="22"/>
        </w:rPr>
        <w:t>Summarize the following assumptions included in the budget</w:t>
      </w:r>
      <w:r w:rsidR="002001BB" w:rsidRPr="00EC798E">
        <w:rPr>
          <w:rFonts w:ascii="Californian FB" w:hAnsi="Californian FB" w:cs="Arial"/>
          <w:szCs w:val="22"/>
        </w:rPr>
        <w:t xml:space="preserve"> narrative</w:t>
      </w:r>
      <w:r w:rsidRPr="00EC798E">
        <w:rPr>
          <w:rFonts w:ascii="Californian FB" w:hAnsi="Californian FB" w:cs="Arial"/>
          <w:szCs w:val="22"/>
        </w:rPr>
        <w:t>:</w:t>
      </w:r>
    </w:p>
    <w:p w14:paraId="60AC937B" w14:textId="77777777" w:rsidR="00496AF6" w:rsidRPr="00EC798E" w:rsidRDefault="00496AF6" w:rsidP="009360D8">
      <w:pPr>
        <w:spacing w:after="0" w:line="276" w:lineRule="auto"/>
        <w:ind w:right="-90"/>
        <w:rPr>
          <w:rFonts w:ascii="Californian FB" w:hAnsi="Californian FB" w:cs="Arial"/>
          <w:szCs w:val="22"/>
        </w:rPr>
      </w:pPr>
    </w:p>
    <w:p w14:paraId="2C81E437" w14:textId="77777777" w:rsidR="00751AB5" w:rsidRPr="00EC798E" w:rsidRDefault="00751AB5" w:rsidP="000B1B5F">
      <w:pPr>
        <w:pStyle w:val="ListParagraph"/>
        <w:numPr>
          <w:ilvl w:val="0"/>
          <w:numId w:val="30"/>
        </w:numPr>
        <w:spacing w:after="200" w:line="276" w:lineRule="auto"/>
        <w:ind w:left="720" w:right="-90"/>
        <w:rPr>
          <w:rFonts w:ascii="Californian FB" w:hAnsi="Californian FB" w:cs="Arial"/>
          <w:szCs w:val="22"/>
        </w:rPr>
      </w:pPr>
      <w:r w:rsidRPr="00EC798E">
        <w:rPr>
          <w:rFonts w:ascii="Californian FB" w:hAnsi="Californian FB" w:cs="Arial"/>
          <w:szCs w:val="22"/>
        </w:rPr>
        <w:t>Facility-projected costs;</w:t>
      </w:r>
    </w:p>
    <w:p w14:paraId="0E1CD485" w14:textId="77777777" w:rsidR="00751AB5" w:rsidRPr="00EC798E" w:rsidRDefault="00751AB5" w:rsidP="000B1B5F">
      <w:pPr>
        <w:pStyle w:val="ListParagraph"/>
        <w:numPr>
          <w:ilvl w:val="0"/>
          <w:numId w:val="30"/>
        </w:numPr>
        <w:spacing w:after="200" w:line="276" w:lineRule="auto"/>
        <w:ind w:left="720" w:right="-90"/>
        <w:rPr>
          <w:rFonts w:ascii="Californian FB" w:hAnsi="Californian FB" w:cs="Arial"/>
          <w:szCs w:val="22"/>
        </w:rPr>
      </w:pPr>
      <w:r w:rsidRPr="00EC798E">
        <w:rPr>
          <w:rFonts w:ascii="Californian FB" w:hAnsi="Californian FB" w:cs="Arial"/>
          <w:szCs w:val="22"/>
        </w:rPr>
        <w:t>Insurance-costs (liability, Workers’ Comp, building, etc.);</w:t>
      </w:r>
    </w:p>
    <w:p w14:paraId="0311B12F" w14:textId="77777777" w:rsidR="00751AB5" w:rsidRPr="00EC798E" w:rsidRDefault="00751AB5" w:rsidP="000B1B5F">
      <w:pPr>
        <w:pStyle w:val="ListParagraph"/>
        <w:numPr>
          <w:ilvl w:val="0"/>
          <w:numId w:val="30"/>
        </w:numPr>
        <w:spacing w:after="200" w:line="276" w:lineRule="auto"/>
        <w:ind w:left="720" w:right="-90"/>
        <w:rPr>
          <w:rFonts w:ascii="Californian FB" w:hAnsi="Californian FB" w:cs="Arial"/>
          <w:szCs w:val="22"/>
        </w:rPr>
      </w:pPr>
      <w:r w:rsidRPr="00EC798E">
        <w:rPr>
          <w:rFonts w:ascii="Californian FB" w:hAnsi="Californian FB" w:cs="Arial"/>
          <w:szCs w:val="22"/>
        </w:rPr>
        <w:t>Employment plans (salary, benefits, PERA, and insurance);</w:t>
      </w:r>
    </w:p>
    <w:p w14:paraId="58C71AC2" w14:textId="310B646A" w:rsidR="00751AB5" w:rsidRPr="00EC798E" w:rsidRDefault="00751AB5" w:rsidP="000B1B5F">
      <w:pPr>
        <w:pStyle w:val="ListParagraph"/>
        <w:numPr>
          <w:ilvl w:val="0"/>
          <w:numId w:val="30"/>
        </w:numPr>
        <w:spacing w:after="200" w:line="276" w:lineRule="auto"/>
        <w:ind w:left="720" w:right="-90"/>
        <w:rPr>
          <w:rFonts w:ascii="Californian FB" w:hAnsi="Californian FB" w:cs="Arial"/>
          <w:szCs w:val="22"/>
        </w:rPr>
      </w:pPr>
      <w:r w:rsidRPr="00EC798E">
        <w:rPr>
          <w:rFonts w:ascii="Californian FB" w:hAnsi="Californian FB" w:cs="Arial"/>
          <w:szCs w:val="22"/>
        </w:rPr>
        <w:t>Transportation</w:t>
      </w:r>
      <w:r w:rsidR="00555C5E">
        <w:rPr>
          <w:rFonts w:ascii="Californian FB" w:hAnsi="Californian FB" w:cs="Arial"/>
          <w:szCs w:val="22"/>
        </w:rPr>
        <w:t>, including field trips</w:t>
      </w:r>
      <w:r w:rsidRPr="00EC798E">
        <w:rPr>
          <w:rFonts w:ascii="Californian FB" w:hAnsi="Californian FB" w:cs="Arial"/>
          <w:szCs w:val="22"/>
        </w:rPr>
        <w:t xml:space="preserve"> (if transportation will be offered);</w:t>
      </w:r>
    </w:p>
    <w:p w14:paraId="4EACC663" w14:textId="77777777" w:rsidR="00751AB5" w:rsidRPr="00EC798E" w:rsidRDefault="00751AB5" w:rsidP="000B1B5F">
      <w:pPr>
        <w:pStyle w:val="ListParagraph"/>
        <w:numPr>
          <w:ilvl w:val="0"/>
          <w:numId w:val="30"/>
        </w:numPr>
        <w:spacing w:after="200" w:line="276" w:lineRule="auto"/>
        <w:ind w:left="720" w:right="-90"/>
        <w:rPr>
          <w:rFonts w:ascii="Californian FB" w:hAnsi="Californian FB" w:cs="Arial"/>
          <w:szCs w:val="22"/>
        </w:rPr>
      </w:pPr>
      <w:r w:rsidRPr="00EC798E">
        <w:rPr>
          <w:rFonts w:ascii="Californian FB" w:hAnsi="Californian FB" w:cs="Arial"/>
          <w:szCs w:val="22"/>
        </w:rPr>
        <w:t>Insurance and liability costs;</w:t>
      </w:r>
    </w:p>
    <w:p w14:paraId="5543AED0" w14:textId="77777777" w:rsidR="00751AB5" w:rsidRPr="00EC798E" w:rsidRDefault="00751AB5" w:rsidP="000B1B5F">
      <w:pPr>
        <w:pStyle w:val="ListParagraph"/>
        <w:numPr>
          <w:ilvl w:val="0"/>
          <w:numId w:val="30"/>
        </w:numPr>
        <w:spacing w:after="200" w:line="276" w:lineRule="auto"/>
        <w:ind w:left="720" w:right="-90"/>
        <w:rPr>
          <w:rFonts w:ascii="Californian FB" w:hAnsi="Californian FB" w:cs="Arial"/>
          <w:szCs w:val="22"/>
        </w:rPr>
      </w:pPr>
      <w:r w:rsidRPr="00EC798E">
        <w:rPr>
          <w:rFonts w:ascii="Californian FB" w:hAnsi="Californian FB" w:cs="Arial"/>
          <w:szCs w:val="22"/>
        </w:rPr>
        <w:t>Food Services (if offered); and</w:t>
      </w:r>
    </w:p>
    <w:p w14:paraId="7878BF08" w14:textId="20963C27" w:rsidR="00336A29" w:rsidRPr="00EC798E" w:rsidRDefault="00751AB5" w:rsidP="000B1B5F">
      <w:pPr>
        <w:pStyle w:val="ListParagraph"/>
        <w:numPr>
          <w:ilvl w:val="0"/>
          <w:numId w:val="30"/>
        </w:numPr>
        <w:ind w:left="720" w:right="-90"/>
        <w:rPr>
          <w:rFonts w:ascii="Californian FB" w:hAnsi="Californian FB"/>
          <w:szCs w:val="22"/>
        </w:rPr>
      </w:pPr>
      <w:r w:rsidRPr="00EC798E">
        <w:rPr>
          <w:rFonts w:ascii="Californian FB" w:hAnsi="Californian FB" w:cs="Arial"/>
          <w:szCs w:val="22"/>
        </w:rPr>
        <w:t>TABOR Reserve</w:t>
      </w:r>
    </w:p>
    <w:p w14:paraId="534E4B78" w14:textId="3070D006" w:rsidR="00A9609E" w:rsidRDefault="00A9609E" w:rsidP="001636D5">
      <w:pPr>
        <w:pStyle w:val="Heading2"/>
      </w:pPr>
      <w:r>
        <w:t xml:space="preserve">Five-Year </w:t>
      </w:r>
      <w:r w:rsidRPr="009211E5">
        <w:t>Budget</w:t>
      </w:r>
      <w:r>
        <w:t xml:space="preserve"> </w:t>
      </w:r>
    </w:p>
    <w:p w14:paraId="542BBE49" w14:textId="77777777" w:rsidR="00D63523" w:rsidRPr="007820D6" w:rsidRDefault="005379FA" w:rsidP="009360D8">
      <w:pPr>
        <w:ind w:right="-90"/>
        <w:rPr>
          <w:rFonts w:ascii="Californian FB" w:hAnsi="Californian FB"/>
          <w:i/>
          <w:color w:val="C00000"/>
          <w:szCs w:val="22"/>
        </w:rPr>
      </w:pPr>
      <w:r w:rsidRPr="00EC798E">
        <w:rPr>
          <w:rFonts w:ascii="Californian FB" w:hAnsi="Californian FB"/>
          <w:szCs w:val="22"/>
        </w:rPr>
        <w:t>Provide a</w:t>
      </w:r>
      <w:r w:rsidR="00A9609E" w:rsidRPr="00EC798E">
        <w:rPr>
          <w:rFonts w:ascii="Californian FB" w:hAnsi="Californian FB"/>
          <w:szCs w:val="22"/>
        </w:rPr>
        <w:t xml:space="preserve"> five-year budget that demonstrates a complete, realistic, and viable start-up and 5-year balanced operating budget</w:t>
      </w:r>
      <w:r w:rsidR="00336A29" w:rsidRPr="00EC798E">
        <w:rPr>
          <w:rFonts w:ascii="Californian FB" w:hAnsi="Californian FB"/>
          <w:szCs w:val="22"/>
        </w:rPr>
        <w:t>s</w:t>
      </w:r>
      <w:r w:rsidR="00A9609E" w:rsidRPr="00EC798E">
        <w:rPr>
          <w:rFonts w:ascii="Californian FB" w:hAnsi="Californian FB"/>
          <w:szCs w:val="22"/>
        </w:rPr>
        <w:t xml:space="preserve">, based on </w:t>
      </w:r>
      <w:r w:rsidR="00336A29" w:rsidRPr="00EC798E">
        <w:rPr>
          <w:rFonts w:ascii="Californian FB" w:hAnsi="Californian FB"/>
          <w:szCs w:val="22"/>
        </w:rPr>
        <w:t>current</w:t>
      </w:r>
      <w:r w:rsidR="00A9609E" w:rsidRPr="00EC798E">
        <w:rPr>
          <w:rFonts w:ascii="Californian FB" w:hAnsi="Californian FB"/>
          <w:szCs w:val="22"/>
        </w:rPr>
        <w:t xml:space="preserve"> </w:t>
      </w:r>
      <w:r w:rsidR="00336A29" w:rsidRPr="00EC798E">
        <w:rPr>
          <w:rFonts w:ascii="Californian FB" w:hAnsi="Californian FB"/>
          <w:szCs w:val="22"/>
        </w:rPr>
        <w:t xml:space="preserve">and anticipated </w:t>
      </w:r>
      <w:r w:rsidR="00A9609E" w:rsidRPr="00EC798E">
        <w:rPr>
          <w:rFonts w:ascii="Californian FB" w:hAnsi="Californian FB"/>
          <w:szCs w:val="22"/>
        </w:rPr>
        <w:t xml:space="preserve">PPR, plus items such as administrative costs </w:t>
      </w:r>
      <w:r w:rsidR="00336A29" w:rsidRPr="00EC798E">
        <w:rPr>
          <w:rFonts w:ascii="Californian FB" w:hAnsi="Californian FB"/>
          <w:szCs w:val="22"/>
        </w:rPr>
        <w:t xml:space="preserve">payable </w:t>
      </w:r>
      <w:r w:rsidR="00A9609E" w:rsidRPr="00EC798E">
        <w:rPr>
          <w:rFonts w:ascii="Californian FB" w:hAnsi="Californian FB"/>
          <w:szCs w:val="22"/>
        </w:rPr>
        <w:t xml:space="preserve">to the district, insurance costs, salary and benefit, </w:t>
      </w:r>
      <w:r w:rsidR="00336A29" w:rsidRPr="00EC798E">
        <w:rPr>
          <w:rFonts w:ascii="Californian FB" w:hAnsi="Californian FB"/>
          <w:szCs w:val="22"/>
        </w:rPr>
        <w:t xml:space="preserve">PPR, </w:t>
      </w:r>
      <w:r w:rsidR="00A9609E" w:rsidRPr="00EC798E">
        <w:rPr>
          <w:rFonts w:ascii="Californian FB" w:hAnsi="Californian FB"/>
          <w:szCs w:val="22"/>
        </w:rPr>
        <w:t>facility costs, special education</w:t>
      </w:r>
      <w:r w:rsidR="00336A29" w:rsidRPr="00EC798E">
        <w:rPr>
          <w:rFonts w:ascii="Californian FB" w:hAnsi="Californian FB"/>
          <w:szCs w:val="22"/>
        </w:rPr>
        <w:t xml:space="preserve"> staffing</w:t>
      </w:r>
      <w:r w:rsidR="00A9609E" w:rsidRPr="00EC798E">
        <w:rPr>
          <w:rFonts w:ascii="Californian FB" w:hAnsi="Californian FB"/>
          <w:szCs w:val="22"/>
        </w:rPr>
        <w:t xml:space="preserve">, professional </w:t>
      </w:r>
      <w:r w:rsidR="00336A29" w:rsidRPr="00EC798E">
        <w:rPr>
          <w:rFonts w:ascii="Californian FB" w:hAnsi="Californian FB"/>
          <w:szCs w:val="22"/>
        </w:rPr>
        <w:t xml:space="preserve">and contracted </w:t>
      </w:r>
      <w:r w:rsidR="00A9609E" w:rsidRPr="00EC798E">
        <w:rPr>
          <w:rFonts w:ascii="Californian FB" w:hAnsi="Californian FB"/>
          <w:szCs w:val="22"/>
        </w:rPr>
        <w:t>services, classroom supplies and materials, technology, furnishings, general supplies and materials, and other such as food or transportation</w:t>
      </w:r>
      <w:r w:rsidR="00336A29" w:rsidRPr="00EC798E">
        <w:rPr>
          <w:rFonts w:ascii="Californian FB" w:hAnsi="Californian FB"/>
          <w:szCs w:val="22"/>
        </w:rPr>
        <w:t>. Use</w:t>
      </w:r>
      <w:r w:rsidR="00EC798E">
        <w:rPr>
          <w:rFonts w:ascii="Californian FB" w:hAnsi="Californian FB"/>
          <w:szCs w:val="22"/>
        </w:rPr>
        <w:t xml:space="preserve"> a standard budget template </w:t>
      </w:r>
      <w:r w:rsidR="00336A29" w:rsidRPr="00EC798E">
        <w:rPr>
          <w:rFonts w:ascii="Californian FB" w:hAnsi="Californian FB"/>
          <w:szCs w:val="22"/>
        </w:rPr>
        <w:t>for this purpose.</w:t>
      </w:r>
      <w:r w:rsidR="002001BB" w:rsidRPr="00EC798E">
        <w:rPr>
          <w:rFonts w:ascii="Californian FB" w:hAnsi="Californian FB"/>
          <w:szCs w:val="22"/>
        </w:rPr>
        <w:t xml:space="preserve"> </w:t>
      </w:r>
      <w:r w:rsidR="000B4794" w:rsidRPr="00EC798E">
        <w:rPr>
          <w:rFonts w:ascii="Californian FB" w:hAnsi="Californian FB"/>
          <w:szCs w:val="22"/>
        </w:rPr>
        <w:t>P</w:t>
      </w:r>
      <w:r w:rsidR="00A9609E" w:rsidRPr="00EC798E">
        <w:rPr>
          <w:rFonts w:ascii="Californian FB" w:hAnsi="Californian FB" w:cs="Arial"/>
          <w:szCs w:val="22"/>
        </w:rPr>
        <w:t>rovide a budget based on the assumption of being funded at</w:t>
      </w:r>
      <w:r w:rsidR="00751AB5" w:rsidRPr="00EC798E">
        <w:rPr>
          <w:rFonts w:ascii="Californian FB" w:hAnsi="Californian FB" w:cs="Arial"/>
          <w:szCs w:val="22"/>
        </w:rPr>
        <w:t xml:space="preserve"> the current amount of PPR from the proposed authorizer.</w:t>
      </w:r>
      <w:r w:rsidR="00EC798E" w:rsidRPr="00EC798E">
        <w:rPr>
          <w:rFonts w:ascii="Californian FB" w:hAnsi="Californian FB"/>
          <w:i/>
          <w:color w:val="FF0000"/>
          <w:szCs w:val="22"/>
        </w:rPr>
        <w:t xml:space="preserve"> </w:t>
      </w:r>
      <w:r w:rsidR="00EC798E" w:rsidRPr="007820D6">
        <w:rPr>
          <w:rFonts w:ascii="Californian FB" w:hAnsi="Californian FB"/>
          <w:i/>
          <w:color w:val="C00000"/>
          <w:szCs w:val="22"/>
        </w:rPr>
        <w:t>Authorizers should consider providing a Budget Template.</w:t>
      </w:r>
    </w:p>
    <w:p w14:paraId="4DB24837" w14:textId="77777777" w:rsidR="00B80FF8" w:rsidRDefault="00B80FF8" w:rsidP="001B240B">
      <w:pPr>
        <w:ind w:right="-90"/>
        <w:rPr>
          <w:rStyle w:val="Heading1Char"/>
          <w:rFonts w:ascii="Californian FB" w:hAnsi="Californian FB"/>
        </w:rPr>
      </w:pPr>
      <w:bookmarkStart w:id="24" w:name="_Toc507242201"/>
    </w:p>
    <w:p w14:paraId="22ECA407" w14:textId="624D61EA" w:rsidR="009211E5" w:rsidRPr="00C273B9" w:rsidRDefault="009211E5" w:rsidP="001B240B">
      <w:pPr>
        <w:ind w:right="-90"/>
        <w:rPr>
          <w:rFonts w:cs="Arial"/>
          <w:sz w:val="40"/>
        </w:rPr>
      </w:pPr>
      <w:r w:rsidRPr="00C273B9">
        <w:rPr>
          <w:rStyle w:val="Heading1Char"/>
          <w:rFonts w:ascii="Californian FB" w:hAnsi="Californian FB"/>
        </w:rPr>
        <w:t>H. Governanc</w:t>
      </w:r>
      <w:bookmarkEnd w:id="24"/>
      <w:r w:rsidR="00C273B9" w:rsidRPr="00C273B9">
        <w:rPr>
          <w:rStyle w:val="Heading1Char"/>
          <w:rFonts w:ascii="Californian FB" w:hAnsi="Californian FB"/>
        </w:rPr>
        <w:t xml:space="preserve">e </w:t>
      </w:r>
      <w:r w:rsidR="00C273B9" w:rsidRPr="001B240B">
        <w:rPr>
          <w:rStyle w:val="Heading1Char"/>
          <w:rFonts w:ascii="Californian FB" w:hAnsi="Californian FB"/>
          <w:i/>
          <w:color w:val="C00000"/>
          <w:sz w:val="20"/>
          <w:szCs w:val="20"/>
          <w:u w:val="single"/>
        </w:rPr>
        <w:fldChar w:fldCharType="begin"/>
      </w:r>
      <w:r w:rsidR="00C273B9" w:rsidRPr="001B240B">
        <w:rPr>
          <w:rStyle w:val="Heading1Char"/>
          <w:rFonts w:ascii="Californian FB" w:hAnsi="Californian FB"/>
          <w:i/>
          <w:color w:val="C00000"/>
          <w:sz w:val="20"/>
          <w:szCs w:val="20"/>
          <w:u w:val="single"/>
        </w:rPr>
        <w:instrText xml:space="preserve"> PAGEREF _Ref507239254 \h </w:instrText>
      </w:r>
      <w:r w:rsidR="00C273B9" w:rsidRPr="001B240B">
        <w:rPr>
          <w:rStyle w:val="Heading1Char"/>
          <w:rFonts w:ascii="Californian FB" w:hAnsi="Californian FB"/>
          <w:i/>
          <w:color w:val="C00000"/>
          <w:sz w:val="20"/>
          <w:szCs w:val="20"/>
          <w:u w:val="single"/>
        </w:rPr>
      </w:r>
      <w:r w:rsidR="00C273B9" w:rsidRPr="001B240B">
        <w:rPr>
          <w:rStyle w:val="Heading1Char"/>
          <w:rFonts w:ascii="Californian FB" w:hAnsi="Californian FB"/>
          <w:i/>
          <w:color w:val="C00000"/>
          <w:sz w:val="20"/>
          <w:szCs w:val="20"/>
          <w:u w:val="single"/>
        </w:rPr>
        <w:fldChar w:fldCharType="separate"/>
      </w:r>
      <w:r w:rsidR="00C273B9" w:rsidRPr="001B240B">
        <w:rPr>
          <w:rStyle w:val="Heading1Char"/>
          <w:rFonts w:ascii="Californian FB" w:hAnsi="Californian FB"/>
          <w:i/>
          <w:noProof/>
          <w:color w:val="C00000"/>
          <w:sz w:val="20"/>
          <w:szCs w:val="20"/>
          <w:u w:val="single"/>
        </w:rPr>
        <w:t>27</w:t>
      </w:r>
      <w:r w:rsidR="00C273B9" w:rsidRPr="001B240B">
        <w:rPr>
          <w:rStyle w:val="Heading1Char"/>
          <w:rFonts w:ascii="Californian FB" w:hAnsi="Californian FB"/>
          <w:i/>
          <w:color w:val="C00000"/>
          <w:sz w:val="20"/>
          <w:szCs w:val="20"/>
          <w:u w:val="single"/>
        </w:rPr>
        <w:fldChar w:fldCharType="end"/>
      </w:r>
    </w:p>
    <w:p w14:paraId="6B5D6613" w14:textId="4743B1D7" w:rsidR="009211E5" w:rsidRDefault="009211E5" w:rsidP="001636D5">
      <w:pPr>
        <w:pStyle w:val="Heading2"/>
      </w:pPr>
      <w:r w:rsidRPr="009211E5">
        <w:t>Founding Board/</w:t>
      </w:r>
      <w:r w:rsidR="00D044C7">
        <w:t>Steering Committee</w:t>
      </w:r>
      <w:r w:rsidRPr="009211E5">
        <w:t xml:space="preserve"> Members</w:t>
      </w:r>
    </w:p>
    <w:p w14:paraId="2227E587" w14:textId="5F285C41" w:rsidR="009211E5" w:rsidRPr="00EC798E" w:rsidRDefault="009211E5" w:rsidP="000B1B5F">
      <w:pPr>
        <w:pStyle w:val="ListParagraph"/>
        <w:numPr>
          <w:ilvl w:val="0"/>
          <w:numId w:val="12"/>
        </w:numPr>
        <w:spacing w:after="200" w:line="276" w:lineRule="auto"/>
        <w:ind w:right="-90"/>
        <w:rPr>
          <w:rFonts w:ascii="Californian FB" w:hAnsi="Californian FB" w:cs="Arial"/>
          <w:szCs w:val="22"/>
        </w:rPr>
      </w:pPr>
      <w:r w:rsidRPr="00EC798E">
        <w:rPr>
          <w:rFonts w:ascii="Californian FB" w:hAnsi="Californian FB" w:cs="Arial"/>
          <w:szCs w:val="22"/>
        </w:rPr>
        <w:t xml:space="preserve">Describe </w:t>
      </w:r>
      <w:r w:rsidR="00661797" w:rsidRPr="00EC798E">
        <w:rPr>
          <w:rFonts w:ascii="Californian FB" w:hAnsi="Californian FB" w:cs="Arial"/>
          <w:szCs w:val="22"/>
        </w:rPr>
        <w:t xml:space="preserve">the </w:t>
      </w:r>
      <w:r w:rsidRPr="00EC798E">
        <w:rPr>
          <w:rFonts w:ascii="Californian FB" w:hAnsi="Californian FB" w:cs="Arial"/>
          <w:szCs w:val="22"/>
        </w:rPr>
        <w:t xml:space="preserve">process </w:t>
      </w:r>
      <w:r w:rsidR="00661797" w:rsidRPr="00EC798E">
        <w:rPr>
          <w:rFonts w:ascii="Californian FB" w:hAnsi="Californian FB" w:cs="Arial"/>
          <w:szCs w:val="22"/>
        </w:rPr>
        <w:t xml:space="preserve">by which the </w:t>
      </w:r>
      <w:r w:rsidR="00CF7915" w:rsidRPr="00EC798E">
        <w:rPr>
          <w:rFonts w:ascii="Californian FB" w:hAnsi="Californian FB" w:cs="Arial"/>
          <w:szCs w:val="22"/>
        </w:rPr>
        <w:t xml:space="preserve">initial </w:t>
      </w:r>
      <w:r w:rsidR="00661797" w:rsidRPr="00EC798E">
        <w:rPr>
          <w:rFonts w:ascii="Californian FB" w:hAnsi="Californian FB" w:cs="Arial"/>
          <w:szCs w:val="22"/>
        </w:rPr>
        <w:t xml:space="preserve">Board or Steering </w:t>
      </w:r>
      <w:r w:rsidR="00B6122A" w:rsidRPr="00EC798E">
        <w:rPr>
          <w:rFonts w:ascii="Californian FB" w:hAnsi="Californian FB" w:cs="Arial"/>
          <w:szCs w:val="22"/>
        </w:rPr>
        <w:t>C</w:t>
      </w:r>
      <w:r w:rsidRPr="00EC798E">
        <w:rPr>
          <w:rFonts w:ascii="Californian FB" w:hAnsi="Californian FB" w:cs="Arial"/>
          <w:szCs w:val="22"/>
        </w:rPr>
        <w:t>ommittee</w:t>
      </w:r>
      <w:r w:rsidR="00661797" w:rsidRPr="00EC798E">
        <w:rPr>
          <w:rFonts w:ascii="Californian FB" w:hAnsi="Californian FB" w:cs="Arial"/>
          <w:szCs w:val="22"/>
        </w:rPr>
        <w:t xml:space="preserve"> members were identified.</w:t>
      </w:r>
    </w:p>
    <w:p w14:paraId="7B27F377" w14:textId="0AD52A0B" w:rsidR="009211E5" w:rsidRPr="00EC798E" w:rsidRDefault="009211E5" w:rsidP="000B1B5F">
      <w:pPr>
        <w:pStyle w:val="ListParagraph"/>
        <w:numPr>
          <w:ilvl w:val="0"/>
          <w:numId w:val="12"/>
        </w:numPr>
        <w:spacing w:after="200" w:line="276" w:lineRule="auto"/>
        <w:ind w:right="-90"/>
        <w:rPr>
          <w:rFonts w:ascii="Californian FB" w:hAnsi="Californian FB" w:cs="Arial"/>
          <w:szCs w:val="22"/>
        </w:rPr>
      </w:pPr>
      <w:r w:rsidRPr="00EC798E">
        <w:rPr>
          <w:rFonts w:ascii="Californian FB" w:hAnsi="Californian FB" w:cs="Arial"/>
          <w:szCs w:val="22"/>
        </w:rPr>
        <w:t xml:space="preserve">Provide resumes of </w:t>
      </w:r>
      <w:r w:rsidR="00555C5E">
        <w:rPr>
          <w:rFonts w:ascii="Californian FB" w:hAnsi="Californian FB" w:cs="Arial"/>
          <w:szCs w:val="22"/>
        </w:rPr>
        <w:t>c</w:t>
      </w:r>
      <w:r w:rsidR="00555C5E" w:rsidRPr="00EC798E">
        <w:rPr>
          <w:rFonts w:ascii="Californian FB" w:hAnsi="Californian FB" w:cs="Arial"/>
          <w:szCs w:val="22"/>
        </w:rPr>
        <w:t xml:space="preserve">ommittee </w:t>
      </w:r>
      <w:r w:rsidRPr="00EC798E">
        <w:rPr>
          <w:rFonts w:ascii="Californian FB" w:hAnsi="Californian FB" w:cs="Arial"/>
          <w:szCs w:val="22"/>
        </w:rPr>
        <w:t>members as attachments to the application.</w:t>
      </w:r>
    </w:p>
    <w:p w14:paraId="16BBCD9A" w14:textId="77777777" w:rsidR="00CF7915" w:rsidRPr="00EC798E" w:rsidRDefault="009211E5" w:rsidP="000B1B5F">
      <w:pPr>
        <w:pStyle w:val="ListParagraph"/>
        <w:numPr>
          <w:ilvl w:val="0"/>
          <w:numId w:val="12"/>
        </w:numPr>
        <w:spacing w:after="200" w:line="276" w:lineRule="auto"/>
        <w:ind w:right="-90"/>
        <w:rPr>
          <w:rFonts w:ascii="Californian FB" w:hAnsi="Californian FB" w:cs="Arial"/>
          <w:szCs w:val="22"/>
        </w:rPr>
      </w:pPr>
      <w:r w:rsidRPr="00EC798E">
        <w:rPr>
          <w:rFonts w:ascii="Californian FB" w:hAnsi="Californian FB" w:cs="Arial"/>
          <w:szCs w:val="22"/>
        </w:rPr>
        <w:t xml:space="preserve">Describe the process to appoint or elect the initial governing board. </w:t>
      </w:r>
    </w:p>
    <w:p w14:paraId="7F09928D" w14:textId="5AD9C9DD" w:rsidR="00CF7915" w:rsidRPr="00EC798E" w:rsidRDefault="00CF7915" w:rsidP="000B1B5F">
      <w:pPr>
        <w:pStyle w:val="ListParagraph"/>
        <w:numPr>
          <w:ilvl w:val="0"/>
          <w:numId w:val="12"/>
        </w:numPr>
        <w:spacing w:after="200" w:line="276" w:lineRule="auto"/>
        <w:ind w:right="-90"/>
        <w:rPr>
          <w:rFonts w:ascii="Californian FB" w:hAnsi="Californian FB" w:cs="Arial"/>
          <w:szCs w:val="22"/>
        </w:rPr>
      </w:pPr>
      <w:r w:rsidRPr="00EC798E">
        <w:rPr>
          <w:rFonts w:ascii="Californian FB" w:hAnsi="Californian FB" w:cs="Arial"/>
          <w:szCs w:val="22"/>
        </w:rPr>
        <w:lastRenderedPageBreak/>
        <w:t>Describe the process</w:t>
      </w:r>
      <w:r w:rsidR="00555C5E">
        <w:rPr>
          <w:rFonts w:ascii="Californian FB" w:hAnsi="Californian FB" w:cs="Arial"/>
          <w:szCs w:val="22"/>
        </w:rPr>
        <w:t xml:space="preserve"> and timeline</w:t>
      </w:r>
      <w:r w:rsidRPr="00EC798E">
        <w:rPr>
          <w:rFonts w:ascii="Californian FB" w:hAnsi="Californian FB" w:cs="Arial"/>
          <w:szCs w:val="22"/>
        </w:rPr>
        <w:t xml:space="preserve"> by which the founding board will transition to an operational board. </w:t>
      </w:r>
    </w:p>
    <w:p w14:paraId="2B2C3634" w14:textId="1400B3B6" w:rsidR="009211E5" w:rsidRPr="00EC798E" w:rsidRDefault="009211E5" w:rsidP="000B1B5F">
      <w:pPr>
        <w:pStyle w:val="ListParagraph"/>
        <w:numPr>
          <w:ilvl w:val="0"/>
          <w:numId w:val="12"/>
        </w:numPr>
        <w:spacing w:after="200" w:line="276" w:lineRule="auto"/>
        <w:ind w:right="-90"/>
        <w:rPr>
          <w:rFonts w:ascii="Californian FB" w:hAnsi="Californian FB" w:cs="Arial"/>
          <w:szCs w:val="22"/>
        </w:rPr>
      </w:pPr>
      <w:r w:rsidRPr="00EC798E">
        <w:rPr>
          <w:rFonts w:ascii="Californian FB" w:hAnsi="Californian FB" w:cs="Arial"/>
          <w:szCs w:val="22"/>
        </w:rPr>
        <w:t xml:space="preserve">Describe the nature and extent of parental and/or community member involvement in </w:t>
      </w:r>
      <w:r w:rsidR="00CF7915" w:rsidRPr="00EC798E">
        <w:rPr>
          <w:rFonts w:ascii="Californian FB" w:hAnsi="Californian FB" w:cs="Arial"/>
          <w:szCs w:val="22"/>
        </w:rPr>
        <w:t>the board.</w:t>
      </w:r>
    </w:p>
    <w:p w14:paraId="1F479238" w14:textId="2FB9BD37" w:rsidR="004255A2" w:rsidRPr="00EC798E" w:rsidRDefault="009211E5" w:rsidP="000B1B5F">
      <w:pPr>
        <w:pStyle w:val="ListParagraph"/>
        <w:numPr>
          <w:ilvl w:val="0"/>
          <w:numId w:val="12"/>
        </w:numPr>
        <w:spacing w:after="200" w:line="276" w:lineRule="auto"/>
        <w:ind w:right="-90"/>
        <w:rPr>
          <w:rFonts w:ascii="Californian FB" w:hAnsi="Californian FB" w:cs="Arial"/>
          <w:szCs w:val="22"/>
        </w:rPr>
      </w:pPr>
      <w:r w:rsidRPr="00EC798E">
        <w:rPr>
          <w:rFonts w:ascii="Californian FB" w:hAnsi="Californian FB" w:cs="Arial"/>
          <w:szCs w:val="22"/>
        </w:rPr>
        <w:t xml:space="preserve">Include </w:t>
      </w:r>
      <w:r w:rsidR="00CF7915" w:rsidRPr="00EC798E">
        <w:rPr>
          <w:rFonts w:ascii="Californian FB" w:hAnsi="Californian FB" w:cs="Arial"/>
          <w:szCs w:val="22"/>
        </w:rPr>
        <w:t>a draft</w:t>
      </w:r>
      <w:r w:rsidR="00E20EE8" w:rsidRPr="00EC798E">
        <w:rPr>
          <w:rFonts w:ascii="Californian FB" w:hAnsi="Californian FB" w:cs="Arial"/>
          <w:szCs w:val="22"/>
        </w:rPr>
        <w:t xml:space="preserve"> </w:t>
      </w:r>
      <w:r w:rsidRPr="00EC798E">
        <w:rPr>
          <w:rFonts w:ascii="Californian FB" w:hAnsi="Californian FB" w:cs="Arial"/>
          <w:szCs w:val="22"/>
        </w:rPr>
        <w:t>Board Member Agreement</w:t>
      </w:r>
      <w:r w:rsidR="00CF7915" w:rsidRPr="00EC798E">
        <w:rPr>
          <w:rFonts w:ascii="Californian FB" w:hAnsi="Californian FB" w:cs="Arial"/>
          <w:szCs w:val="22"/>
        </w:rPr>
        <w:t xml:space="preserve"> and Conflict of Interest statement</w:t>
      </w:r>
      <w:r w:rsidRPr="00EC798E">
        <w:rPr>
          <w:rFonts w:ascii="Californian FB" w:hAnsi="Californian FB" w:cs="Arial"/>
          <w:szCs w:val="22"/>
        </w:rPr>
        <w:t xml:space="preserve"> as attachment</w:t>
      </w:r>
      <w:r w:rsidR="00CF7915" w:rsidRPr="00EC798E">
        <w:rPr>
          <w:rFonts w:ascii="Californian FB" w:hAnsi="Californian FB" w:cs="Arial"/>
          <w:szCs w:val="22"/>
        </w:rPr>
        <w:t>s</w:t>
      </w:r>
      <w:r w:rsidRPr="00EC798E">
        <w:rPr>
          <w:rFonts w:ascii="Californian FB" w:hAnsi="Californian FB" w:cs="Arial"/>
          <w:szCs w:val="22"/>
        </w:rPr>
        <w:t xml:space="preserve"> to the charter school application.</w:t>
      </w:r>
    </w:p>
    <w:p w14:paraId="54D43A45" w14:textId="77777777" w:rsidR="009211E5" w:rsidRPr="009211E5" w:rsidRDefault="009211E5" w:rsidP="001636D5">
      <w:pPr>
        <w:pStyle w:val="Heading2"/>
      </w:pPr>
      <w:r w:rsidRPr="009211E5">
        <w:t>Board Procedures</w:t>
      </w:r>
    </w:p>
    <w:p w14:paraId="7440A3AA" w14:textId="64492CDC" w:rsidR="009211E5" w:rsidRPr="00EC798E" w:rsidRDefault="009211E5" w:rsidP="000B1B5F">
      <w:pPr>
        <w:pStyle w:val="ListParagraph"/>
        <w:numPr>
          <w:ilvl w:val="0"/>
          <w:numId w:val="40"/>
        </w:numPr>
        <w:spacing w:line="276" w:lineRule="auto"/>
        <w:ind w:right="-90"/>
        <w:rPr>
          <w:rFonts w:ascii="Californian FB" w:hAnsi="Californian FB"/>
          <w:szCs w:val="22"/>
        </w:rPr>
      </w:pPr>
      <w:r w:rsidRPr="00EC798E">
        <w:rPr>
          <w:rFonts w:ascii="Californian FB" w:hAnsi="Californian FB"/>
          <w:szCs w:val="22"/>
        </w:rPr>
        <w:t xml:space="preserve">Include board </w:t>
      </w:r>
      <w:r w:rsidR="00290156" w:rsidRPr="00EC798E">
        <w:rPr>
          <w:rFonts w:ascii="Californian FB" w:hAnsi="Californian FB"/>
          <w:szCs w:val="22"/>
        </w:rPr>
        <w:t xml:space="preserve">non-profit </w:t>
      </w:r>
      <w:r w:rsidR="00CF7915" w:rsidRPr="00EC798E">
        <w:rPr>
          <w:rFonts w:ascii="Californian FB" w:hAnsi="Californian FB"/>
          <w:szCs w:val="22"/>
        </w:rPr>
        <w:t>articles</w:t>
      </w:r>
      <w:r w:rsidR="00290156" w:rsidRPr="00EC798E">
        <w:rPr>
          <w:rFonts w:ascii="Californian FB" w:hAnsi="Californian FB"/>
          <w:szCs w:val="22"/>
        </w:rPr>
        <w:t xml:space="preserve"> of incorporation</w:t>
      </w:r>
      <w:r w:rsidR="00CF7915" w:rsidRPr="00EC798E">
        <w:rPr>
          <w:rFonts w:ascii="Californian FB" w:hAnsi="Californian FB"/>
          <w:szCs w:val="22"/>
        </w:rPr>
        <w:t xml:space="preserve"> and </w:t>
      </w:r>
      <w:r w:rsidRPr="00EC798E">
        <w:rPr>
          <w:rFonts w:ascii="Californian FB" w:hAnsi="Californian FB"/>
          <w:szCs w:val="22"/>
        </w:rPr>
        <w:t>bylaws as an attachment to the charter school application</w:t>
      </w:r>
      <w:r w:rsidR="008823F2" w:rsidRPr="00EC798E">
        <w:rPr>
          <w:rFonts w:ascii="Californian FB" w:hAnsi="Californian FB"/>
          <w:szCs w:val="22"/>
        </w:rPr>
        <w:t>.</w:t>
      </w:r>
    </w:p>
    <w:p w14:paraId="16FB7BFF" w14:textId="039CC0D3" w:rsidR="009211E5" w:rsidRPr="00EC798E" w:rsidRDefault="009211E5" w:rsidP="000B1B5F">
      <w:pPr>
        <w:pStyle w:val="ListParagraph"/>
        <w:numPr>
          <w:ilvl w:val="0"/>
          <w:numId w:val="40"/>
        </w:numPr>
        <w:spacing w:after="200" w:line="276" w:lineRule="auto"/>
        <w:ind w:right="-90"/>
        <w:rPr>
          <w:rFonts w:ascii="Californian FB" w:hAnsi="Californian FB" w:cs="Arial"/>
          <w:szCs w:val="22"/>
        </w:rPr>
      </w:pPr>
      <w:r w:rsidRPr="00EC798E">
        <w:rPr>
          <w:rFonts w:ascii="Californian FB" w:hAnsi="Californian FB" w:cs="Arial"/>
          <w:szCs w:val="22"/>
        </w:rPr>
        <w:t xml:space="preserve">Describe the length of board terms, a </w:t>
      </w:r>
      <w:r w:rsidR="00CF7915" w:rsidRPr="00EC798E">
        <w:rPr>
          <w:rFonts w:ascii="Californian FB" w:hAnsi="Californian FB" w:cs="Arial"/>
          <w:szCs w:val="22"/>
        </w:rPr>
        <w:t>description</w:t>
      </w:r>
      <w:r w:rsidRPr="00EC798E">
        <w:rPr>
          <w:rFonts w:ascii="Californian FB" w:hAnsi="Californian FB" w:cs="Arial"/>
          <w:szCs w:val="22"/>
        </w:rPr>
        <w:t xml:space="preserve"> of board officers and their roles, how often the board will meet, </w:t>
      </w:r>
      <w:r w:rsidR="00CF7915" w:rsidRPr="00EC798E">
        <w:rPr>
          <w:rFonts w:ascii="Californian FB" w:hAnsi="Californian FB" w:cs="Arial"/>
          <w:szCs w:val="22"/>
        </w:rPr>
        <w:t xml:space="preserve">a description of </w:t>
      </w:r>
      <w:r w:rsidRPr="00EC798E">
        <w:rPr>
          <w:rFonts w:ascii="Californian FB" w:hAnsi="Californian FB" w:cs="Arial"/>
          <w:szCs w:val="22"/>
        </w:rPr>
        <w:t>the key expectations for board members and the following:</w:t>
      </w:r>
    </w:p>
    <w:p w14:paraId="48D0B3DD" w14:textId="126E4676" w:rsidR="009211E5" w:rsidRPr="00EC798E" w:rsidRDefault="009211E5" w:rsidP="000B1B5F">
      <w:pPr>
        <w:pStyle w:val="ListParagraph"/>
        <w:numPr>
          <w:ilvl w:val="1"/>
          <w:numId w:val="22"/>
        </w:numPr>
        <w:spacing w:after="200" w:line="276" w:lineRule="auto"/>
        <w:ind w:left="720" w:right="-90"/>
        <w:rPr>
          <w:rFonts w:ascii="Californian FB" w:hAnsi="Californian FB" w:cs="Arial"/>
          <w:szCs w:val="22"/>
        </w:rPr>
      </w:pPr>
      <w:r w:rsidRPr="00EC798E">
        <w:rPr>
          <w:rFonts w:ascii="Californian FB" w:hAnsi="Californian FB" w:cs="Arial"/>
          <w:szCs w:val="22"/>
        </w:rPr>
        <w:t>Election of new members</w:t>
      </w:r>
    </w:p>
    <w:p w14:paraId="2B91CF5F" w14:textId="27E5CA39" w:rsidR="00747A90" w:rsidRPr="00E85369" w:rsidRDefault="00747A90" w:rsidP="000B1B5F">
      <w:pPr>
        <w:pStyle w:val="ListParagraph"/>
        <w:numPr>
          <w:ilvl w:val="6"/>
          <w:numId w:val="53"/>
        </w:numPr>
        <w:spacing w:after="200" w:line="276" w:lineRule="auto"/>
        <w:ind w:left="720" w:right="-90"/>
        <w:rPr>
          <w:rFonts w:ascii="Californian FB" w:hAnsi="Californian FB" w:cs="Arial"/>
          <w:szCs w:val="22"/>
        </w:rPr>
      </w:pPr>
      <w:r w:rsidRPr="00E85369">
        <w:rPr>
          <w:rFonts w:ascii="Californian FB" w:hAnsi="Californian FB" w:cs="Arial"/>
          <w:szCs w:val="22"/>
        </w:rPr>
        <w:t>Number of parents to serve on the Board</w:t>
      </w:r>
    </w:p>
    <w:p w14:paraId="358BBEE8" w14:textId="2FAF914F" w:rsidR="00747A90" w:rsidRPr="00E85369" w:rsidRDefault="00747A90" w:rsidP="000B1B5F">
      <w:pPr>
        <w:pStyle w:val="ListParagraph"/>
        <w:numPr>
          <w:ilvl w:val="6"/>
          <w:numId w:val="53"/>
        </w:numPr>
        <w:spacing w:after="200" w:line="276" w:lineRule="auto"/>
        <w:ind w:left="720" w:right="-90"/>
        <w:rPr>
          <w:rFonts w:ascii="Californian FB" w:hAnsi="Californian FB" w:cs="Arial"/>
          <w:szCs w:val="22"/>
        </w:rPr>
      </w:pPr>
      <w:r w:rsidRPr="00E85369">
        <w:rPr>
          <w:rFonts w:ascii="Californian FB" w:hAnsi="Californian FB" w:cs="Arial"/>
          <w:szCs w:val="22"/>
        </w:rPr>
        <w:t>Number of community members to serve on the Board</w:t>
      </w:r>
    </w:p>
    <w:p w14:paraId="7D664376" w14:textId="27505FF1" w:rsidR="00747A90" w:rsidRPr="00E85369" w:rsidRDefault="00747A90" w:rsidP="000B1B5F">
      <w:pPr>
        <w:pStyle w:val="ListParagraph"/>
        <w:numPr>
          <w:ilvl w:val="6"/>
          <w:numId w:val="53"/>
        </w:numPr>
        <w:spacing w:after="200" w:line="276" w:lineRule="auto"/>
        <w:ind w:left="720" w:right="-90"/>
        <w:rPr>
          <w:rFonts w:ascii="Californian FB" w:hAnsi="Californian FB" w:cs="Arial"/>
          <w:szCs w:val="22"/>
        </w:rPr>
      </w:pPr>
      <w:r w:rsidRPr="00E85369">
        <w:rPr>
          <w:rFonts w:ascii="Californian FB" w:hAnsi="Californian FB" w:cs="Arial"/>
          <w:szCs w:val="22"/>
        </w:rPr>
        <w:t>Number of positions on the Board voted on by parents, vs number of positions filled by appointment</w:t>
      </w:r>
      <w:r w:rsidR="008823F2" w:rsidRPr="00E85369">
        <w:rPr>
          <w:rFonts w:ascii="Californian FB" w:hAnsi="Californian FB" w:cs="Arial"/>
          <w:szCs w:val="22"/>
        </w:rPr>
        <w:t>.</w:t>
      </w:r>
    </w:p>
    <w:p w14:paraId="0990F10B" w14:textId="315F77B3" w:rsidR="009211E5" w:rsidRPr="00EC798E" w:rsidRDefault="009211E5" w:rsidP="000B1B5F">
      <w:pPr>
        <w:pStyle w:val="ListParagraph"/>
        <w:numPr>
          <w:ilvl w:val="1"/>
          <w:numId w:val="22"/>
        </w:numPr>
        <w:spacing w:after="200" w:line="276" w:lineRule="auto"/>
        <w:ind w:left="720" w:right="-90"/>
        <w:rPr>
          <w:rFonts w:ascii="Californian FB" w:hAnsi="Californian FB" w:cs="Arial"/>
          <w:szCs w:val="22"/>
        </w:rPr>
      </w:pPr>
      <w:r w:rsidRPr="00EC798E">
        <w:rPr>
          <w:rFonts w:ascii="Californian FB" w:hAnsi="Californian FB" w:cs="Arial"/>
          <w:szCs w:val="22"/>
        </w:rPr>
        <w:t xml:space="preserve">Duties of individual board members and of </w:t>
      </w:r>
      <w:r w:rsidR="00E20EE8" w:rsidRPr="00EC798E">
        <w:rPr>
          <w:rFonts w:ascii="Californian FB" w:hAnsi="Californian FB" w:cs="Arial"/>
          <w:szCs w:val="22"/>
        </w:rPr>
        <w:t xml:space="preserve">the </w:t>
      </w:r>
      <w:r w:rsidR="003F4523" w:rsidRPr="00EC798E">
        <w:rPr>
          <w:rFonts w:ascii="Californian FB" w:hAnsi="Californian FB" w:cs="Arial"/>
          <w:szCs w:val="22"/>
        </w:rPr>
        <w:t>g</w:t>
      </w:r>
      <w:r w:rsidRPr="00EC798E">
        <w:rPr>
          <w:rFonts w:ascii="Californian FB" w:hAnsi="Californian FB" w:cs="Arial"/>
          <w:szCs w:val="22"/>
        </w:rPr>
        <w:t xml:space="preserve">overning </w:t>
      </w:r>
      <w:r w:rsidR="003F4523" w:rsidRPr="00EC798E">
        <w:rPr>
          <w:rFonts w:ascii="Californian FB" w:hAnsi="Californian FB" w:cs="Arial"/>
          <w:szCs w:val="22"/>
        </w:rPr>
        <w:t>b</w:t>
      </w:r>
      <w:r w:rsidRPr="00EC798E">
        <w:rPr>
          <w:rFonts w:ascii="Californian FB" w:hAnsi="Californian FB" w:cs="Arial"/>
          <w:szCs w:val="22"/>
        </w:rPr>
        <w:t>oard</w:t>
      </w:r>
      <w:r w:rsidR="00E20EE8" w:rsidRPr="00EC798E">
        <w:rPr>
          <w:rFonts w:ascii="Californian FB" w:hAnsi="Californian FB" w:cs="Arial"/>
          <w:szCs w:val="22"/>
        </w:rPr>
        <w:t xml:space="preserve"> as a whole</w:t>
      </w:r>
    </w:p>
    <w:p w14:paraId="187BD89D" w14:textId="4771ED73" w:rsidR="009211E5" w:rsidRPr="00EC798E" w:rsidRDefault="009211E5" w:rsidP="000B1B5F">
      <w:pPr>
        <w:pStyle w:val="ListParagraph"/>
        <w:numPr>
          <w:ilvl w:val="1"/>
          <w:numId w:val="22"/>
        </w:numPr>
        <w:spacing w:after="200" w:line="276" w:lineRule="auto"/>
        <w:ind w:left="720" w:right="-90"/>
        <w:rPr>
          <w:rFonts w:ascii="Californian FB" w:hAnsi="Californian FB" w:cs="Arial"/>
          <w:szCs w:val="22"/>
        </w:rPr>
      </w:pPr>
      <w:r w:rsidRPr="00EC798E">
        <w:rPr>
          <w:rFonts w:ascii="Californian FB" w:hAnsi="Californian FB" w:cs="Arial"/>
          <w:szCs w:val="22"/>
        </w:rPr>
        <w:t>How members will be held to and will hold themselves to:</w:t>
      </w:r>
    </w:p>
    <w:p w14:paraId="78AF2AA4" w14:textId="221BCC91" w:rsidR="00201126" w:rsidRPr="00EC798E" w:rsidRDefault="00201126" w:rsidP="000B1B5F">
      <w:pPr>
        <w:pStyle w:val="ListParagraph"/>
        <w:numPr>
          <w:ilvl w:val="2"/>
          <w:numId w:val="22"/>
        </w:numPr>
        <w:spacing w:after="200" w:line="276" w:lineRule="auto"/>
        <w:ind w:left="1080" w:right="-90" w:hanging="360"/>
        <w:rPr>
          <w:rFonts w:ascii="Californian FB" w:hAnsi="Californian FB" w:cs="Arial"/>
          <w:szCs w:val="22"/>
        </w:rPr>
      </w:pPr>
      <w:r w:rsidRPr="00EC798E">
        <w:rPr>
          <w:rFonts w:ascii="Californian FB" w:hAnsi="Californian FB" w:cs="Arial"/>
          <w:szCs w:val="22"/>
        </w:rPr>
        <w:t>Responsibility to develop policies</w:t>
      </w:r>
    </w:p>
    <w:p w14:paraId="1F83AB6C" w14:textId="04E835BB" w:rsidR="00201126" w:rsidRPr="00EC798E" w:rsidRDefault="00201126" w:rsidP="000B1B5F">
      <w:pPr>
        <w:pStyle w:val="ListParagraph"/>
        <w:numPr>
          <w:ilvl w:val="2"/>
          <w:numId w:val="22"/>
        </w:numPr>
        <w:spacing w:after="200" w:line="276" w:lineRule="auto"/>
        <w:ind w:left="1080" w:right="-90" w:hanging="360"/>
        <w:rPr>
          <w:rFonts w:ascii="Californian FB" w:hAnsi="Californian FB" w:cs="Arial"/>
          <w:szCs w:val="22"/>
        </w:rPr>
      </w:pPr>
      <w:r w:rsidRPr="00EC798E">
        <w:rPr>
          <w:rFonts w:ascii="Californian FB" w:hAnsi="Californian FB" w:cs="Arial"/>
          <w:szCs w:val="22"/>
        </w:rPr>
        <w:t xml:space="preserve">Provide </w:t>
      </w:r>
      <w:r w:rsidR="00CF7915" w:rsidRPr="00EC798E">
        <w:rPr>
          <w:rFonts w:ascii="Californian FB" w:hAnsi="Californian FB" w:cs="Arial"/>
          <w:szCs w:val="22"/>
        </w:rPr>
        <w:t xml:space="preserve">financial and operational </w:t>
      </w:r>
      <w:r w:rsidRPr="00EC798E">
        <w:rPr>
          <w:rFonts w:ascii="Californian FB" w:hAnsi="Californian FB" w:cs="Arial"/>
          <w:szCs w:val="22"/>
        </w:rPr>
        <w:t>oversight</w:t>
      </w:r>
    </w:p>
    <w:p w14:paraId="523538C7" w14:textId="2F9E09F6" w:rsidR="00201126" w:rsidRPr="00EC798E" w:rsidRDefault="00CF7915" w:rsidP="000B1B5F">
      <w:pPr>
        <w:pStyle w:val="ListParagraph"/>
        <w:numPr>
          <w:ilvl w:val="2"/>
          <w:numId w:val="22"/>
        </w:numPr>
        <w:spacing w:after="200" w:line="276" w:lineRule="auto"/>
        <w:ind w:left="1080" w:right="-90" w:hanging="360"/>
        <w:rPr>
          <w:rFonts w:ascii="Californian FB" w:hAnsi="Californian FB" w:cs="Arial"/>
          <w:szCs w:val="22"/>
        </w:rPr>
      </w:pPr>
      <w:r w:rsidRPr="00EC798E">
        <w:rPr>
          <w:rFonts w:ascii="Californian FB" w:hAnsi="Californian FB" w:cs="Arial"/>
          <w:szCs w:val="22"/>
        </w:rPr>
        <w:t>Address parent and staff complaints</w:t>
      </w:r>
    </w:p>
    <w:p w14:paraId="3B70E115" w14:textId="620B282F" w:rsidR="00201126" w:rsidRPr="00EC798E" w:rsidRDefault="00201126" w:rsidP="000B1B5F">
      <w:pPr>
        <w:pStyle w:val="ListParagraph"/>
        <w:numPr>
          <w:ilvl w:val="2"/>
          <w:numId w:val="22"/>
        </w:numPr>
        <w:spacing w:after="200" w:line="276" w:lineRule="auto"/>
        <w:ind w:left="1080" w:right="-90" w:hanging="360"/>
        <w:rPr>
          <w:rFonts w:ascii="Californian FB" w:hAnsi="Californian FB" w:cs="Arial"/>
          <w:szCs w:val="22"/>
        </w:rPr>
      </w:pPr>
      <w:r w:rsidRPr="00EC798E">
        <w:rPr>
          <w:rFonts w:ascii="Californian FB" w:hAnsi="Californian FB" w:cs="Arial"/>
          <w:szCs w:val="22"/>
        </w:rPr>
        <w:t xml:space="preserve">Commit to </w:t>
      </w:r>
      <w:r w:rsidR="00555C5E">
        <w:rPr>
          <w:rFonts w:ascii="Californian FB" w:hAnsi="Californian FB" w:cs="Arial"/>
          <w:szCs w:val="22"/>
        </w:rPr>
        <w:t>b</w:t>
      </w:r>
      <w:r w:rsidR="00555C5E" w:rsidRPr="00EC798E">
        <w:rPr>
          <w:rFonts w:ascii="Californian FB" w:hAnsi="Californian FB" w:cs="Arial"/>
          <w:szCs w:val="22"/>
        </w:rPr>
        <w:t xml:space="preserve">oard </w:t>
      </w:r>
      <w:r w:rsidR="00555C5E">
        <w:rPr>
          <w:rFonts w:ascii="Californian FB" w:hAnsi="Californian FB" w:cs="Arial"/>
          <w:szCs w:val="22"/>
        </w:rPr>
        <w:t>t</w:t>
      </w:r>
      <w:r w:rsidR="00555C5E" w:rsidRPr="00EC798E">
        <w:rPr>
          <w:rFonts w:ascii="Californian FB" w:hAnsi="Californian FB" w:cs="Arial"/>
          <w:szCs w:val="22"/>
        </w:rPr>
        <w:t xml:space="preserve">raining </w:t>
      </w:r>
      <w:r w:rsidR="00794B3D" w:rsidRPr="00EC798E">
        <w:rPr>
          <w:rFonts w:ascii="Californian FB" w:hAnsi="Californian FB" w:cs="Arial"/>
          <w:szCs w:val="22"/>
        </w:rPr>
        <w:t>regarding governance best practices</w:t>
      </w:r>
    </w:p>
    <w:p w14:paraId="68EEC96B" w14:textId="33D0AF6B" w:rsidR="00201126" w:rsidRPr="00EC798E" w:rsidRDefault="00201126" w:rsidP="000B1B5F">
      <w:pPr>
        <w:pStyle w:val="ListParagraph"/>
        <w:numPr>
          <w:ilvl w:val="2"/>
          <w:numId w:val="22"/>
        </w:numPr>
        <w:spacing w:after="200" w:line="276" w:lineRule="auto"/>
        <w:ind w:left="1080" w:right="-90" w:hanging="360"/>
        <w:rPr>
          <w:rFonts w:ascii="Californian FB" w:hAnsi="Californian FB" w:cs="Arial"/>
          <w:szCs w:val="22"/>
        </w:rPr>
      </w:pPr>
      <w:r w:rsidRPr="00EC798E">
        <w:rPr>
          <w:rFonts w:ascii="Californian FB" w:hAnsi="Californian FB" w:cs="Arial"/>
          <w:szCs w:val="22"/>
        </w:rPr>
        <w:t xml:space="preserve">Development of </w:t>
      </w:r>
      <w:r w:rsidR="00CF7915" w:rsidRPr="00EC798E">
        <w:rPr>
          <w:rFonts w:ascii="Californian FB" w:hAnsi="Californian FB" w:cs="Arial"/>
          <w:szCs w:val="22"/>
        </w:rPr>
        <w:t>a</w:t>
      </w:r>
      <w:r w:rsidR="00794B3D" w:rsidRPr="00EC798E">
        <w:rPr>
          <w:rFonts w:ascii="Californian FB" w:hAnsi="Californian FB" w:cs="Arial"/>
          <w:szCs w:val="22"/>
        </w:rPr>
        <w:t xml:space="preserve"> </w:t>
      </w:r>
      <w:r w:rsidRPr="00EC798E">
        <w:rPr>
          <w:rFonts w:ascii="Californian FB" w:hAnsi="Californian FB" w:cs="Arial"/>
          <w:szCs w:val="22"/>
        </w:rPr>
        <w:t xml:space="preserve">policy </w:t>
      </w:r>
      <w:r w:rsidR="00794B3D" w:rsidRPr="00EC798E">
        <w:rPr>
          <w:rFonts w:ascii="Californian FB" w:hAnsi="Californian FB" w:cs="Arial"/>
          <w:szCs w:val="22"/>
        </w:rPr>
        <w:t>describing</w:t>
      </w:r>
      <w:r w:rsidRPr="00EC798E">
        <w:rPr>
          <w:rFonts w:ascii="Californian FB" w:hAnsi="Californian FB" w:cs="Arial"/>
          <w:szCs w:val="22"/>
        </w:rPr>
        <w:t xml:space="preserve"> the relationship between the Board and the school leader</w:t>
      </w:r>
      <w:r w:rsidR="00CF7915" w:rsidRPr="00EC798E">
        <w:rPr>
          <w:rFonts w:ascii="Californian FB" w:hAnsi="Californian FB" w:cs="Arial"/>
          <w:szCs w:val="22"/>
        </w:rPr>
        <w:t>, including a plan for hiring and evaluating the school leader</w:t>
      </w:r>
    </w:p>
    <w:p w14:paraId="5401D0A3" w14:textId="104CCCA3" w:rsidR="00201126" w:rsidRPr="00EC798E" w:rsidRDefault="00201126" w:rsidP="000B1B5F">
      <w:pPr>
        <w:pStyle w:val="ListParagraph"/>
        <w:numPr>
          <w:ilvl w:val="2"/>
          <w:numId w:val="22"/>
        </w:numPr>
        <w:spacing w:after="200" w:line="276" w:lineRule="auto"/>
        <w:ind w:left="1080" w:right="-90" w:hanging="360"/>
        <w:rPr>
          <w:rFonts w:ascii="Californian FB" w:hAnsi="Californian FB" w:cs="Arial"/>
          <w:szCs w:val="22"/>
        </w:rPr>
      </w:pPr>
      <w:r w:rsidRPr="00EC798E">
        <w:rPr>
          <w:rFonts w:ascii="Californian FB" w:hAnsi="Californian FB" w:cs="Arial"/>
          <w:szCs w:val="22"/>
        </w:rPr>
        <w:t xml:space="preserve">Compliance with statutory </w:t>
      </w:r>
      <w:r w:rsidR="00794B3D" w:rsidRPr="00EC798E">
        <w:rPr>
          <w:rFonts w:ascii="Californian FB" w:hAnsi="Californian FB" w:cs="Arial"/>
          <w:szCs w:val="22"/>
        </w:rPr>
        <w:t>requirements</w:t>
      </w:r>
      <w:r w:rsidRPr="00EC798E">
        <w:rPr>
          <w:rFonts w:ascii="Californian FB" w:hAnsi="Californian FB" w:cs="Arial"/>
          <w:szCs w:val="22"/>
        </w:rPr>
        <w:t xml:space="preserve"> regarding the </w:t>
      </w:r>
      <w:r w:rsidR="00794B3D" w:rsidRPr="00EC798E">
        <w:rPr>
          <w:rFonts w:ascii="Californian FB" w:hAnsi="Californian FB" w:cs="Arial"/>
          <w:szCs w:val="22"/>
        </w:rPr>
        <w:t xml:space="preserve">staffing and </w:t>
      </w:r>
      <w:r w:rsidRPr="00EC798E">
        <w:rPr>
          <w:rFonts w:ascii="Californian FB" w:hAnsi="Californian FB" w:cs="Arial"/>
          <w:szCs w:val="22"/>
        </w:rPr>
        <w:t xml:space="preserve">role of </w:t>
      </w:r>
      <w:r w:rsidR="00794B3D" w:rsidRPr="00EC798E">
        <w:rPr>
          <w:rFonts w:ascii="Californian FB" w:hAnsi="Californian FB" w:cs="Arial"/>
          <w:szCs w:val="22"/>
        </w:rPr>
        <w:t xml:space="preserve">the </w:t>
      </w:r>
      <w:r w:rsidRPr="00EC798E">
        <w:rPr>
          <w:rFonts w:ascii="Californian FB" w:hAnsi="Californian FB" w:cs="Arial"/>
          <w:szCs w:val="22"/>
        </w:rPr>
        <w:t>School Accountability Committee</w:t>
      </w:r>
    </w:p>
    <w:p w14:paraId="5D4D5E69" w14:textId="7DB21647" w:rsidR="00201126" w:rsidRPr="00EC798E" w:rsidRDefault="00201126" w:rsidP="000B1B5F">
      <w:pPr>
        <w:pStyle w:val="ListParagraph"/>
        <w:numPr>
          <w:ilvl w:val="2"/>
          <w:numId w:val="22"/>
        </w:numPr>
        <w:spacing w:after="200" w:line="276" w:lineRule="auto"/>
        <w:ind w:left="1080" w:right="-90" w:hanging="360"/>
        <w:rPr>
          <w:rFonts w:ascii="Californian FB" w:hAnsi="Californian FB" w:cs="Arial"/>
          <w:szCs w:val="22"/>
        </w:rPr>
      </w:pPr>
      <w:r w:rsidRPr="00EC798E">
        <w:rPr>
          <w:rFonts w:ascii="Californian FB" w:hAnsi="Californian FB" w:cs="Arial"/>
          <w:szCs w:val="22"/>
        </w:rPr>
        <w:t>Compliance with Open Meeting Statutes (Sunshine laws)</w:t>
      </w:r>
    </w:p>
    <w:p w14:paraId="340DAC90" w14:textId="1EA6AB66" w:rsidR="00201126" w:rsidRPr="00EC798E" w:rsidRDefault="00201126" w:rsidP="000B1B5F">
      <w:pPr>
        <w:pStyle w:val="ListParagraph"/>
        <w:numPr>
          <w:ilvl w:val="2"/>
          <w:numId w:val="22"/>
        </w:numPr>
        <w:spacing w:after="200" w:line="276" w:lineRule="auto"/>
        <w:ind w:left="1080" w:right="-90" w:hanging="360"/>
        <w:rPr>
          <w:rFonts w:ascii="Californian FB" w:hAnsi="Californian FB" w:cs="Arial"/>
          <w:szCs w:val="22"/>
        </w:rPr>
      </w:pPr>
      <w:r w:rsidRPr="00EC798E">
        <w:rPr>
          <w:rFonts w:ascii="Californian FB" w:hAnsi="Californian FB" w:cs="Arial"/>
          <w:szCs w:val="22"/>
        </w:rPr>
        <w:t>Com</w:t>
      </w:r>
      <w:r w:rsidR="00794B3D" w:rsidRPr="00EC798E">
        <w:rPr>
          <w:rFonts w:ascii="Californian FB" w:hAnsi="Californian FB" w:cs="Arial"/>
          <w:szCs w:val="22"/>
        </w:rPr>
        <w:t xml:space="preserve">pliance </w:t>
      </w:r>
      <w:r w:rsidR="00E85369" w:rsidRPr="00EC798E">
        <w:rPr>
          <w:rFonts w:ascii="Californian FB" w:hAnsi="Californian FB" w:cs="Arial"/>
          <w:szCs w:val="22"/>
        </w:rPr>
        <w:t>with Open</w:t>
      </w:r>
      <w:r w:rsidRPr="00EC798E">
        <w:rPr>
          <w:rFonts w:ascii="Californian FB" w:hAnsi="Californian FB" w:cs="Arial"/>
          <w:szCs w:val="22"/>
        </w:rPr>
        <w:t xml:space="preserve"> </w:t>
      </w:r>
      <w:r w:rsidR="00794B3D" w:rsidRPr="00EC798E">
        <w:rPr>
          <w:rFonts w:ascii="Californian FB" w:hAnsi="Californian FB" w:cs="Arial"/>
          <w:szCs w:val="22"/>
        </w:rPr>
        <w:t>R</w:t>
      </w:r>
      <w:r w:rsidRPr="00EC798E">
        <w:rPr>
          <w:rFonts w:ascii="Californian FB" w:hAnsi="Californian FB" w:cs="Arial"/>
          <w:szCs w:val="22"/>
        </w:rPr>
        <w:t>ecords</w:t>
      </w:r>
      <w:r w:rsidR="00794B3D" w:rsidRPr="00EC798E">
        <w:rPr>
          <w:rFonts w:ascii="Californian FB" w:hAnsi="Californian FB" w:cs="Arial"/>
          <w:szCs w:val="22"/>
        </w:rPr>
        <w:t xml:space="preserve"> laws and </w:t>
      </w:r>
      <w:r w:rsidRPr="00EC798E">
        <w:rPr>
          <w:rFonts w:ascii="Californian FB" w:hAnsi="Californian FB" w:cs="Arial"/>
          <w:szCs w:val="22"/>
        </w:rPr>
        <w:t>FERPA</w:t>
      </w:r>
    </w:p>
    <w:p w14:paraId="174131F6" w14:textId="4EB1C952" w:rsidR="00201126" w:rsidRPr="00EC798E" w:rsidRDefault="00794B3D" w:rsidP="000B1B5F">
      <w:pPr>
        <w:pStyle w:val="ListParagraph"/>
        <w:numPr>
          <w:ilvl w:val="2"/>
          <w:numId w:val="22"/>
        </w:numPr>
        <w:spacing w:after="200" w:line="276" w:lineRule="auto"/>
        <w:ind w:left="1080" w:right="-90" w:hanging="360"/>
        <w:rPr>
          <w:rFonts w:ascii="Californian FB" w:hAnsi="Californian FB" w:cs="Arial"/>
          <w:szCs w:val="22"/>
        </w:rPr>
      </w:pPr>
      <w:r w:rsidRPr="00EC798E">
        <w:rPr>
          <w:rFonts w:ascii="Californian FB" w:hAnsi="Californian FB" w:cs="Arial"/>
          <w:szCs w:val="22"/>
        </w:rPr>
        <w:t>Compliance with Conflict</w:t>
      </w:r>
      <w:r w:rsidR="00201126" w:rsidRPr="00EC798E">
        <w:rPr>
          <w:rFonts w:ascii="Californian FB" w:hAnsi="Californian FB" w:cs="Arial"/>
          <w:szCs w:val="22"/>
        </w:rPr>
        <w:t xml:space="preserve"> of Interest</w:t>
      </w:r>
      <w:r w:rsidRPr="00EC798E">
        <w:rPr>
          <w:rFonts w:ascii="Californian FB" w:hAnsi="Californian FB" w:cs="Arial"/>
          <w:szCs w:val="22"/>
        </w:rPr>
        <w:t xml:space="preserve"> requirements</w:t>
      </w:r>
    </w:p>
    <w:p w14:paraId="28A8511B" w14:textId="585D790B" w:rsidR="009211E5" w:rsidRPr="00EC798E" w:rsidRDefault="00794B3D" w:rsidP="000B1B5F">
      <w:pPr>
        <w:pStyle w:val="ListParagraph"/>
        <w:numPr>
          <w:ilvl w:val="2"/>
          <w:numId w:val="23"/>
        </w:numPr>
        <w:spacing w:after="200" w:line="276" w:lineRule="auto"/>
        <w:ind w:left="1080" w:right="-90" w:hanging="360"/>
        <w:rPr>
          <w:rFonts w:ascii="Californian FB" w:hAnsi="Californian FB" w:cs="Arial"/>
          <w:szCs w:val="22"/>
        </w:rPr>
      </w:pPr>
      <w:r w:rsidRPr="00EC798E">
        <w:rPr>
          <w:rFonts w:ascii="Californian FB" w:hAnsi="Californian FB" w:cs="Arial"/>
          <w:szCs w:val="22"/>
        </w:rPr>
        <w:t>Preparation, a</w:t>
      </w:r>
      <w:r w:rsidR="009211E5" w:rsidRPr="00EC798E">
        <w:rPr>
          <w:rFonts w:ascii="Californian FB" w:hAnsi="Californian FB" w:cs="Arial"/>
          <w:szCs w:val="22"/>
        </w:rPr>
        <w:t>ttendance</w:t>
      </w:r>
      <w:r w:rsidRPr="00EC798E">
        <w:rPr>
          <w:rFonts w:ascii="Californian FB" w:hAnsi="Californian FB" w:cs="Arial"/>
          <w:szCs w:val="22"/>
        </w:rPr>
        <w:t xml:space="preserve"> and </w:t>
      </w:r>
      <w:r w:rsidR="009211E5" w:rsidRPr="00EC798E">
        <w:rPr>
          <w:rFonts w:ascii="Californian FB" w:hAnsi="Californian FB" w:cs="Arial"/>
          <w:szCs w:val="22"/>
        </w:rPr>
        <w:t>participation in scheduled board meetings</w:t>
      </w:r>
    </w:p>
    <w:p w14:paraId="5C3C4E73" w14:textId="64927CF7" w:rsidR="009211E5" w:rsidRPr="00EC798E" w:rsidRDefault="009211E5" w:rsidP="000B1B5F">
      <w:pPr>
        <w:pStyle w:val="ListParagraph"/>
        <w:numPr>
          <w:ilvl w:val="2"/>
          <w:numId w:val="23"/>
        </w:numPr>
        <w:spacing w:after="200" w:line="276" w:lineRule="auto"/>
        <w:ind w:left="1080" w:right="-90" w:hanging="360"/>
        <w:rPr>
          <w:rFonts w:ascii="Californian FB" w:hAnsi="Californian FB" w:cs="Arial"/>
          <w:szCs w:val="22"/>
        </w:rPr>
      </w:pPr>
      <w:r w:rsidRPr="00EC798E">
        <w:rPr>
          <w:rFonts w:ascii="Californian FB" w:hAnsi="Californian FB" w:cs="Arial"/>
          <w:szCs w:val="22"/>
        </w:rPr>
        <w:t>Understanding charter’s corporate documents</w:t>
      </w:r>
      <w:r w:rsidR="00794B3D" w:rsidRPr="00EC798E">
        <w:rPr>
          <w:rFonts w:ascii="Californian FB" w:hAnsi="Californian FB" w:cs="Arial"/>
          <w:szCs w:val="22"/>
        </w:rPr>
        <w:t xml:space="preserve"> and financial statements</w:t>
      </w:r>
    </w:p>
    <w:p w14:paraId="7C94D1C0" w14:textId="31401273" w:rsidR="009211E5" w:rsidRPr="009211E5" w:rsidRDefault="009211E5" w:rsidP="003365BC">
      <w:pPr>
        <w:pStyle w:val="Heading1"/>
      </w:pPr>
      <w:bookmarkStart w:id="25" w:name="_Toc507242202"/>
      <w:r w:rsidRPr="009211E5">
        <w:t>I. Employees</w:t>
      </w:r>
      <w:r w:rsidRPr="001B240B">
        <w:rPr>
          <w:i/>
          <w:color w:val="C00000"/>
          <w:sz w:val="20"/>
          <w:szCs w:val="20"/>
          <w:u w:val="single"/>
        </w:rPr>
        <w:t xml:space="preserve"> </w:t>
      </w:r>
      <w:bookmarkEnd w:id="25"/>
      <w:r w:rsidR="00C273B9" w:rsidRPr="001B240B">
        <w:rPr>
          <w:i/>
          <w:color w:val="C00000"/>
          <w:sz w:val="20"/>
          <w:szCs w:val="20"/>
          <w:u w:val="single"/>
        </w:rPr>
        <w:fldChar w:fldCharType="begin"/>
      </w:r>
      <w:r w:rsidR="00C273B9" w:rsidRPr="001B240B">
        <w:rPr>
          <w:i/>
          <w:color w:val="C00000"/>
          <w:sz w:val="20"/>
          <w:szCs w:val="20"/>
          <w:u w:val="single"/>
        </w:rPr>
        <w:instrText xml:space="preserve"> PAGEREF _Ref507239265 \h </w:instrText>
      </w:r>
      <w:r w:rsidR="00C273B9" w:rsidRPr="001B240B">
        <w:rPr>
          <w:i/>
          <w:color w:val="C00000"/>
          <w:sz w:val="20"/>
          <w:szCs w:val="20"/>
          <w:u w:val="single"/>
        </w:rPr>
      </w:r>
      <w:r w:rsidR="00C273B9" w:rsidRPr="001B240B">
        <w:rPr>
          <w:i/>
          <w:color w:val="C00000"/>
          <w:sz w:val="20"/>
          <w:szCs w:val="20"/>
          <w:u w:val="single"/>
        </w:rPr>
        <w:fldChar w:fldCharType="separate"/>
      </w:r>
      <w:r w:rsidR="00C273B9" w:rsidRPr="001B240B">
        <w:rPr>
          <w:i/>
          <w:noProof/>
          <w:color w:val="C00000"/>
          <w:sz w:val="20"/>
          <w:szCs w:val="20"/>
          <w:u w:val="single"/>
        </w:rPr>
        <w:t>27</w:t>
      </w:r>
      <w:r w:rsidR="00C273B9" w:rsidRPr="001B240B">
        <w:rPr>
          <w:i/>
          <w:color w:val="C00000"/>
          <w:sz w:val="20"/>
          <w:szCs w:val="20"/>
          <w:u w:val="single"/>
        </w:rPr>
        <w:fldChar w:fldCharType="end"/>
      </w:r>
    </w:p>
    <w:p w14:paraId="48AD4463" w14:textId="722C9E89" w:rsidR="009211E5" w:rsidRPr="00EC798E" w:rsidRDefault="00794C39" w:rsidP="000B1B5F">
      <w:pPr>
        <w:pStyle w:val="ListParagraph"/>
        <w:numPr>
          <w:ilvl w:val="0"/>
          <w:numId w:val="13"/>
        </w:numPr>
        <w:spacing w:after="200" w:line="276" w:lineRule="auto"/>
        <w:ind w:right="-90"/>
        <w:rPr>
          <w:rFonts w:ascii="Californian FB" w:hAnsi="Californian FB" w:cs="Arial"/>
          <w:szCs w:val="22"/>
        </w:rPr>
      </w:pPr>
      <w:r w:rsidRPr="00EC798E">
        <w:rPr>
          <w:rFonts w:ascii="Californian FB" w:hAnsi="Californian FB" w:cs="Arial"/>
          <w:szCs w:val="22"/>
        </w:rPr>
        <w:t xml:space="preserve">Include a </w:t>
      </w:r>
      <w:r w:rsidR="00794B3D" w:rsidRPr="00EC798E">
        <w:rPr>
          <w:rFonts w:ascii="Californian FB" w:hAnsi="Californian FB" w:cs="Arial"/>
          <w:szCs w:val="22"/>
        </w:rPr>
        <w:t>description</w:t>
      </w:r>
      <w:r w:rsidRPr="00EC798E">
        <w:rPr>
          <w:rFonts w:ascii="Californian FB" w:hAnsi="Californian FB" w:cs="Arial"/>
          <w:szCs w:val="22"/>
        </w:rPr>
        <w:t xml:space="preserve"> of the relationship between the charter school and its employees, including whether employees are serving at-will or are </w:t>
      </w:r>
      <w:r w:rsidR="00EC798E">
        <w:rPr>
          <w:rFonts w:ascii="Californian FB" w:hAnsi="Californian FB" w:cs="Arial"/>
          <w:szCs w:val="22"/>
        </w:rPr>
        <w:t xml:space="preserve">under </w:t>
      </w:r>
      <w:r w:rsidRPr="00EC798E">
        <w:rPr>
          <w:rFonts w:ascii="Californian FB" w:hAnsi="Californian FB" w:cs="Arial"/>
          <w:szCs w:val="22"/>
        </w:rPr>
        <w:t>con</w:t>
      </w:r>
      <w:r w:rsidR="00EC798E">
        <w:rPr>
          <w:rFonts w:ascii="Californian FB" w:hAnsi="Californian FB" w:cs="Arial"/>
          <w:szCs w:val="22"/>
        </w:rPr>
        <w:t>tract</w:t>
      </w:r>
      <w:r w:rsidRPr="00EC798E">
        <w:rPr>
          <w:rFonts w:ascii="Californian FB" w:hAnsi="Californian FB" w:cs="Arial"/>
          <w:szCs w:val="22"/>
        </w:rPr>
        <w:t xml:space="preserve">. </w:t>
      </w:r>
    </w:p>
    <w:p w14:paraId="6B9D187D" w14:textId="20A057DF" w:rsidR="00794C39" w:rsidRPr="00EC798E" w:rsidRDefault="00794C39" w:rsidP="000B1B5F">
      <w:pPr>
        <w:pStyle w:val="ListParagraph"/>
        <w:numPr>
          <w:ilvl w:val="0"/>
          <w:numId w:val="13"/>
        </w:numPr>
        <w:spacing w:after="200" w:line="276" w:lineRule="auto"/>
        <w:ind w:right="-90"/>
        <w:rPr>
          <w:rFonts w:ascii="Californian FB" w:hAnsi="Californian FB" w:cs="Arial"/>
          <w:szCs w:val="22"/>
        </w:rPr>
      </w:pPr>
      <w:r w:rsidRPr="00EC798E">
        <w:rPr>
          <w:rFonts w:ascii="Californian FB" w:hAnsi="Californian FB" w:cs="Arial"/>
          <w:szCs w:val="22"/>
        </w:rPr>
        <w:t>Include the proposed charter school’s employment policies or a plan for the timely development of employment policies</w:t>
      </w:r>
      <w:r w:rsidR="00794B3D" w:rsidRPr="00EC798E">
        <w:rPr>
          <w:rFonts w:ascii="Californian FB" w:hAnsi="Californian FB" w:cs="Arial"/>
          <w:szCs w:val="22"/>
        </w:rPr>
        <w:t>, including a draft staff handbook</w:t>
      </w:r>
      <w:r w:rsidR="00290156" w:rsidRPr="00EC798E">
        <w:rPr>
          <w:rFonts w:ascii="Californian FB" w:hAnsi="Californian FB" w:cs="Arial"/>
          <w:szCs w:val="22"/>
        </w:rPr>
        <w:t xml:space="preserve"> if available</w:t>
      </w:r>
      <w:r w:rsidR="00794B3D" w:rsidRPr="00EC798E">
        <w:rPr>
          <w:rFonts w:ascii="Californian FB" w:hAnsi="Californian FB" w:cs="Arial"/>
          <w:szCs w:val="22"/>
        </w:rPr>
        <w:t>.</w:t>
      </w:r>
    </w:p>
    <w:p w14:paraId="3A256C7F" w14:textId="183ACDA2" w:rsidR="009211E5" w:rsidRPr="00EC798E" w:rsidRDefault="009E3784" w:rsidP="000B1B5F">
      <w:pPr>
        <w:pStyle w:val="ListParagraph"/>
        <w:numPr>
          <w:ilvl w:val="0"/>
          <w:numId w:val="13"/>
        </w:numPr>
        <w:spacing w:after="200" w:line="276" w:lineRule="auto"/>
        <w:ind w:right="-90"/>
        <w:rPr>
          <w:rFonts w:ascii="Californian FB" w:hAnsi="Californian FB" w:cs="Arial"/>
          <w:szCs w:val="22"/>
        </w:rPr>
      </w:pPr>
      <w:r w:rsidRPr="00EC798E">
        <w:rPr>
          <w:rFonts w:ascii="Californian FB" w:hAnsi="Californian FB" w:cs="Arial"/>
          <w:szCs w:val="22"/>
        </w:rPr>
        <w:t>Describe</w:t>
      </w:r>
      <w:r w:rsidR="009211E5" w:rsidRPr="00EC798E">
        <w:rPr>
          <w:rFonts w:ascii="Californian FB" w:hAnsi="Californian FB" w:cs="Arial"/>
          <w:szCs w:val="22"/>
        </w:rPr>
        <w:t xml:space="preserve"> the Professional Development Plan for faculty. The discussion should include:</w:t>
      </w:r>
    </w:p>
    <w:p w14:paraId="48C01881" w14:textId="666C9968" w:rsidR="009211E5" w:rsidRPr="00EC798E" w:rsidRDefault="009211E5" w:rsidP="000B1B5F">
      <w:pPr>
        <w:pStyle w:val="ListParagraph"/>
        <w:numPr>
          <w:ilvl w:val="1"/>
          <w:numId w:val="24"/>
        </w:numPr>
        <w:spacing w:after="200" w:line="276" w:lineRule="auto"/>
        <w:ind w:left="720" w:right="-90"/>
        <w:rPr>
          <w:rFonts w:ascii="Californian FB" w:hAnsi="Californian FB" w:cs="Arial"/>
          <w:szCs w:val="22"/>
        </w:rPr>
      </w:pPr>
      <w:r w:rsidRPr="00EC798E">
        <w:rPr>
          <w:rFonts w:ascii="Californian FB" w:hAnsi="Californian FB" w:cs="Arial"/>
          <w:szCs w:val="22"/>
        </w:rPr>
        <w:t xml:space="preserve">How professional development is aligned and will help teachers operationalize </w:t>
      </w:r>
      <w:r w:rsidR="003F4523" w:rsidRPr="00EC798E">
        <w:rPr>
          <w:rFonts w:ascii="Californian FB" w:hAnsi="Californian FB" w:cs="Arial"/>
          <w:szCs w:val="22"/>
        </w:rPr>
        <w:t>the vision, m</w:t>
      </w:r>
      <w:r w:rsidRPr="00EC798E">
        <w:rPr>
          <w:rFonts w:ascii="Californian FB" w:hAnsi="Californian FB" w:cs="Arial"/>
          <w:szCs w:val="22"/>
        </w:rPr>
        <w:t xml:space="preserve">ission, </w:t>
      </w:r>
      <w:r w:rsidR="003F4523" w:rsidRPr="00EC798E">
        <w:rPr>
          <w:rFonts w:ascii="Californian FB" w:hAnsi="Californian FB" w:cs="Arial"/>
          <w:szCs w:val="22"/>
        </w:rPr>
        <w:t>v</w:t>
      </w:r>
      <w:r w:rsidRPr="00EC798E">
        <w:rPr>
          <w:rFonts w:ascii="Californian FB" w:hAnsi="Californian FB" w:cs="Arial"/>
          <w:szCs w:val="22"/>
        </w:rPr>
        <w:t xml:space="preserve">alues, </w:t>
      </w:r>
      <w:r w:rsidR="003F4523" w:rsidRPr="00EC798E">
        <w:rPr>
          <w:rFonts w:ascii="Californian FB" w:hAnsi="Californian FB" w:cs="Arial"/>
          <w:szCs w:val="22"/>
        </w:rPr>
        <w:t xml:space="preserve">culture </w:t>
      </w:r>
      <w:r w:rsidRPr="00EC798E">
        <w:rPr>
          <w:rFonts w:ascii="Californian FB" w:hAnsi="Californian FB" w:cs="Arial"/>
          <w:szCs w:val="22"/>
        </w:rPr>
        <w:t xml:space="preserve">and </w:t>
      </w:r>
      <w:r w:rsidR="003F4523" w:rsidRPr="00EC798E">
        <w:rPr>
          <w:rFonts w:ascii="Californian FB" w:hAnsi="Californian FB" w:cs="Arial"/>
          <w:szCs w:val="22"/>
        </w:rPr>
        <w:t>g</w:t>
      </w:r>
      <w:r w:rsidRPr="00EC798E">
        <w:rPr>
          <w:rFonts w:ascii="Californian FB" w:hAnsi="Californian FB" w:cs="Arial"/>
          <w:szCs w:val="22"/>
        </w:rPr>
        <w:t>oals of the school</w:t>
      </w:r>
      <w:r w:rsidR="008823F2" w:rsidRPr="00EC798E">
        <w:rPr>
          <w:rFonts w:ascii="Californian FB" w:hAnsi="Californian FB" w:cs="Arial"/>
          <w:szCs w:val="22"/>
        </w:rPr>
        <w:t>;</w:t>
      </w:r>
    </w:p>
    <w:p w14:paraId="0C78FAF0" w14:textId="11FD4A4C" w:rsidR="009211E5" w:rsidRPr="00EC798E" w:rsidRDefault="009211E5" w:rsidP="000B1B5F">
      <w:pPr>
        <w:pStyle w:val="ListParagraph"/>
        <w:numPr>
          <w:ilvl w:val="1"/>
          <w:numId w:val="24"/>
        </w:numPr>
        <w:spacing w:after="200" w:line="276" w:lineRule="auto"/>
        <w:ind w:left="720" w:right="-90"/>
        <w:rPr>
          <w:rFonts w:ascii="Californian FB" w:hAnsi="Californian FB" w:cs="Arial"/>
          <w:szCs w:val="22"/>
        </w:rPr>
      </w:pPr>
      <w:r w:rsidRPr="00EC798E">
        <w:rPr>
          <w:rFonts w:ascii="Californian FB" w:hAnsi="Californian FB" w:cs="Arial"/>
          <w:szCs w:val="22"/>
        </w:rPr>
        <w:t>How the daily schedule, staffing plan and budget align with the professional development plan</w:t>
      </w:r>
      <w:r w:rsidR="008823F2" w:rsidRPr="00EC798E">
        <w:rPr>
          <w:rFonts w:ascii="Californian FB" w:hAnsi="Californian FB" w:cs="Arial"/>
          <w:szCs w:val="22"/>
        </w:rPr>
        <w:t>;</w:t>
      </w:r>
    </w:p>
    <w:p w14:paraId="183F7626" w14:textId="122F0A0C" w:rsidR="009211E5" w:rsidRPr="00EC798E" w:rsidRDefault="009211E5" w:rsidP="000B1B5F">
      <w:pPr>
        <w:pStyle w:val="ListParagraph"/>
        <w:numPr>
          <w:ilvl w:val="1"/>
          <w:numId w:val="24"/>
        </w:numPr>
        <w:spacing w:after="200" w:line="276" w:lineRule="auto"/>
        <w:ind w:left="720" w:right="-90"/>
        <w:rPr>
          <w:rFonts w:ascii="Californian FB" w:hAnsi="Californian FB" w:cs="Arial"/>
          <w:szCs w:val="22"/>
        </w:rPr>
      </w:pPr>
      <w:r w:rsidRPr="00EC798E">
        <w:rPr>
          <w:rFonts w:ascii="Californian FB" w:hAnsi="Californian FB" w:cs="Arial"/>
          <w:szCs w:val="22"/>
        </w:rPr>
        <w:t xml:space="preserve">How professional development will support staff to meet the needs of students </w:t>
      </w:r>
      <w:r w:rsidR="00794B3D" w:rsidRPr="00EC798E">
        <w:rPr>
          <w:rFonts w:ascii="Californian FB" w:hAnsi="Californian FB" w:cs="Arial"/>
          <w:szCs w:val="22"/>
        </w:rPr>
        <w:t xml:space="preserve">with academic challenges, </w:t>
      </w:r>
      <w:r w:rsidRPr="00EC798E">
        <w:rPr>
          <w:rFonts w:ascii="Californian FB" w:hAnsi="Californian FB" w:cs="Arial"/>
          <w:szCs w:val="22"/>
        </w:rPr>
        <w:t xml:space="preserve">, students with IEP’s and 504’s, Gifted and </w:t>
      </w:r>
      <w:r w:rsidR="00567164" w:rsidRPr="00EC798E">
        <w:rPr>
          <w:rFonts w:ascii="Californian FB" w:hAnsi="Californian FB" w:cs="Arial"/>
          <w:szCs w:val="22"/>
        </w:rPr>
        <w:t>T</w:t>
      </w:r>
      <w:r w:rsidRPr="00EC798E">
        <w:rPr>
          <w:rFonts w:ascii="Californian FB" w:hAnsi="Californian FB" w:cs="Arial"/>
          <w:szCs w:val="22"/>
        </w:rPr>
        <w:t xml:space="preserve">alented students </w:t>
      </w:r>
      <w:r w:rsidR="00794B3D" w:rsidRPr="00EC798E">
        <w:rPr>
          <w:rFonts w:ascii="Californian FB" w:hAnsi="Californian FB" w:cs="Arial"/>
          <w:szCs w:val="22"/>
        </w:rPr>
        <w:t xml:space="preserve"> and English language learners</w:t>
      </w:r>
      <w:r w:rsidR="008823F2" w:rsidRPr="00EC798E">
        <w:rPr>
          <w:rFonts w:ascii="Californian FB" w:hAnsi="Californian FB" w:cs="Arial"/>
          <w:szCs w:val="22"/>
        </w:rPr>
        <w:t>;</w:t>
      </w:r>
    </w:p>
    <w:p w14:paraId="55A442AE" w14:textId="0055EAAF" w:rsidR="009211E5" w:rsidRPr="00EC798E" w:rsidRDefault="009211E5" w:rsidP="000B1B5F">
      <w:pPr>
        <w:pStyle w:val="ListParagraph"/>
        <w:numPr>
          <w:ilvl w:val="1"/>
          <w:numId w:val="24"/>
        </w:numPr>
        <w:spacing w:after="200" w:line="276" w:lineRule="auto"/>
        <w:ind w:left="720" w:right="-90"/>
        <w:rPr>
          <w:rFonts w:ascii="Californian FB" w:hAnsi="Californian FB" w:cs="Arial"/>
          <w:szCs w:val="22"/>
        </w:rPr>
      </w:pPr>
      <w:r w:rsidRPr="00EC798E">
        <w:rPr>
          <w:rFonts w:ascii="Californian FB" w:hAnsi="Californian FB" w:cs="Arial"/>
          <w:szCs w:val="22"/>
        </w:rPr>
        <w:lastRenderedPageBreak/>
        <w:t xml:space="preserve">How </w:t>
      </w:r>
      <w:r w:rsidR="006451C2" w:rsidRPr="00EC798E">
        <w:rPr>
          <w:rFonts w:ascii="Californian FB" w:hAnsi="Californian FB" w:cs="Arial"/>
          <w:szCs w:val="22"/>
        </w:rPr>
        <w:t xml:space="preserve">the professional development plan and teacher evaluations will use and be aligned with </w:t>
      </w:r>
      <w:r w:rsidRPr="00EC798E">
        <w:rPr>
          <w:rFonts w:ascii="Californian FB" w:hAnsi="Californian FB" w:cs="Arial"/>
          <w:szCs w:val="22"/>
        </w:rPr>
        <w:t>performance dat</w:t>
      </w:r>
      <w:r w:rsidR="006451C2" w:rsidRPr="00EC798E">
        <w:rPr>
          <w:rFonts w:ascii="Californian FB" w:hAnsi="Californian FB" w:cs="Arial"/>
          <w:szCs w:val="22"/>
        </w:rPr>
        <w:t>a;</w:t>
      </w:r>
    </w:p>
    <w:p w14:paraId="199EF3DE" w14:textId="5438B91E" w:rsidR="009211E5" w:rsidRPr="00EC798E" w:rsidRDefault="009211E5" w:rsidP="000B1B5F">
      <w:pPr>
        <w:pStyle w:val="ListParagraph"/>
        <w:numPr>
          <w:ilvl w:val="1"/>
          <w:numId w:val="24"/>
        </w:numPr>
        <w:spacing w:after="200" w:line="276" w:lineRule="auto"/>
        <w:ind w:left="720" w:right="-90"/>
        <w:rPr>
          <w:rFonts w:ascii="Californian FB" w:hAnsi="Californian FB" w:cs="Arial"/>
          <w:szCs w:val="22"/>
        </w:rPr>
      </w:pPr>
      <w:r w:rsidRPr="00EC798E">
        <w:rPr>
          <w:rFonts w:ascii="Californian FB" w:hAnsi="Californian FB" w:cs="Arial"/>
          <w:szCs w:val="22"/>
        </w:rPr>
        <w:t>How professional development supports vertical and horizontal alignment</w:t>
      </w:r>
      <w:r w:rsidR="008823F2" w:rsidRPr="00EC798E">
        <w:rPr>
          <w:rFonts w:ascii="Californian FB" w:hAnsi="Californian FB" w:cs="Arial"/>
          <w:szCs w:val="22"/>
        </w:rPr>
        <w:t>;</w:t>
      </w:r>
    </w:p>
    <w:p w14:paraId="01FE3949" w14:textId="6CF5A22D" w:rsidR="009211E5" w:rsidRPr="00EC798E" w:rsidRDefault="009211E5" w:rsidP="000B1B5F">
      <w:pPr>
        <w:pStyle w:val="ListParagraph"/>
        <w:numPr>
          <w:ilvl w:val="1"/>
          <w:numId w:val="24"/>
        </w:numPr>
        <w:spacing w:after="200" w:line="276" w:lineRule="auto"/>
        <w:ind w:left="720" w:right="-90"/>
        <w:rPr>
          <w:rFonts w:ascii="Californian FB" w:hAnsi="Californian FB" w:cs="Arial"/>
          <w:szCs w:val="22"/>
        </w:rPr>
      </w:pPr>
      <w:r w:rsidRPr="00EC798E">
        <w:rPr>
          <w:rFonts w:ascii="Californian FB" w:hAnsi="Californian FB" w:cs="Arial"/>
          <w:szCs w:val="22"/>
        </w:rPr>
        <w:t>How professional development will change as the school grows and matures</w:t>
      </w:r>
      <w:r w:rsidR="00794C39" w:rsidRPr="00EC798E">
        <w:rPr>
          <w:rFonts w:ascii="Californian FB" w:hAnsi="Californian FB" w:cs="Arial"/>
          <w:szCs w:val="22"/>
        </w:rPr>
        <w:t xml:space="preserve"> based on data</w:t>
      </w:r>
      <w:r w:rsidR="008823F2" w:rsidRPr="00EC798E">
        <w:rPr>
          <w:rFonts w:ascii="Californian FB" w:hAnsi="Californian FB" w:cs="Arial"/>
          <w:szCs w:val="22"/>
        </w:rPr>
        <w:t>; and</w:t>
      </w:r>
    </w:p>
    <w:p w14:paraId="10E84A63" w14:textId="205C4BE3" w:rsidR="009211E5" w:rsidRPr="00EC798E" w:rsidRDefault="009211E5" w:rsidP="000B1B5F">
      <w:pPr>
        <w:pStyle w:val="ListParagraph"/>
        <w:numPr>
          <w:ilvl w:val="1"/>
          <w:numId w:val="24"/>
        </w:numPr>
        <w:spacing w:after="200" w:line="276" w:lineRule="auto"/>
        <w:ind w:left="720" w:right="-90"/>
        <w:rPr>
          <w:rFonts w:ascii="Californian FB" w:hAnsi="Californian FB" w:cs="Arial"/>
          <w:szCs w:val="22"/>
        </w:rPr>
      </w:pPr>
      <w:r w:rsidRPr="00EC798E">
        <w:rPr>
          <w:rFonts w:ascii="Californian FB" w:hAnsi="Californian FB" w:cs="Arial"/>
          <w:szCs w:val="22"/>
        </w:rPr>
        <w:t>How professional development will be evaluated</w:t>
      </w:r>
      <w:r w:rsidR="008823F2" w:rsidRPr="00EC798E">
        <w:rPr>
          <w:rFonts w:ascii="Californian FB" w:hAnsi="Californian FB" w:cs="Arial"/>
          <w:szCs w:val="22"/>
        </w:rPr>
        <w:t xml:space="preserve">. </w:t>
      </w:r>
    </w:p>
    <w:p w14:paraId="07951E6B" w14:textId="6F602F5C" w:rsidR="009211E5" w:rsidRPr="00EC798E" w:rsidRDefault="009211E5" w:rsidP="000B1B5F">
      <w:pPr>
        <w:pStyle w:val="ListParagraph"/>
        <w:numPr>
          <w:ilvl w:val="0"/>
          <w:numId w:val="13"/>
        </w:numPr>
        <w:spacing w:after="200" w:line="276" w:lineRule="auto"/>
        <w:ind w:right="-90"/>
        <w:rPr>
          <w:rFonts w:ascii="Californian FB" w:hAnsi="Californian FB" w:cs="Arial"/>
          <w:szCs w:val="22"/>
        </w:rPr>
      </w:pPr>
      <w:r w:rsidRPr="00EC798E">
        <w:rPr>
          <w:rFonts w:ascii="Californian FB" w:hAnsi="Californian FB" w:cs="Arial"/>
          <w:szCs w:val="22"/>
        </w:rPr>
        <w:t>Describe how the school’s teacher evaluation system will meet the intent of Colorado SB 10-191. Be sure to address:</w:t>
      </w:r>
    </w:p>
    <w:p w14:paraId="7EBC9156" w14:textId="63E7BD6F" w:rsidR="009211E5" w:rsidRPr="00EC798E" w:rsidRDefault="00B6122A" w:rsidP="000B1B5F">
      <w:pPr>
        <w:pStyle w:val="ListParagraph"/>
        <w:numPr>
          <w:ilvl w:val="1"/>
          <w:numId w:val="25"/>
        </w:numPr>
        <w:spacing w:after="200" w:line="276" w:lineRule="auto"/>
        <w:ind w:left="720" w:right="-90"/>
        <w:rPr>
          <w:rFonts w:ascii="Californian FB" w:hAnsi="Californian FB" w:cs="Arial"/>
          <w:szCs w:val="22"/>
        </w:rPr>
      </w:pPr>
      <w:r w:rsidRPr="00EC798E">
        <w:rPr>
          <w:rFonts w:ascii="Californian FB" w:hAnsi="Californian FB" w:cs="Arial"/>
          <w:szCs w:val="22"/>
        </w:rPr>
        <w:t>T</w:t>
      </w:r>
      <w:r w:rsidR="009211E5" w:rsidRPr="00EC798E">
        <w:rPr>
          <w:rFonts w:ascii="Californian FB" w:hAnsi="Californian FB" w:cs="Arial"/>
          <w:szCs w:val="22"/>
        </w:rPr>
        <w:t>he role student progress and achievement play in teacher evaluations</w:t>
      </w:r>
      <w:r w:rsidR="008823F2" w:rsidRPr="00EC798E">
        <w:rPr>
          <w:rFonts w:ascii="Californian FB" w:hAnsi="Californian FB" w:cs="Arial"/>
          <w:szCs w:val="22"/>
        </w:rPr>
        <w:t>;</w:t>
      </w:r>
    </w:p>
    <w:p w14:paraId="23207F5D" w14:textId="306D3C53" w:rsidR="009211E5" w:rsidRPr="00EC798E" w:rsidRDefault="00B6122A" w:rsidP="000B1B5F">
      <w:pPr>
        <w:pStyle w:val="ListParagraph"/>
        <w:numPr>
          <w:ilvl w:val="1"/>
          <w:numId w:val="25"/>
        </w:numPr>
        <w:spacing w:after="200" w:line="276" w:lineRule="auto"/>
        <w:ind w:left="720" w:right="-90"/>
        <w:rPr>
          <w:rFonts w:ascii="Californian FB" w:hAnsi="Californian FB" w:cs="Arial"/>
          <w:szCs w:val="22"/>
        </w:rPr>
      </w:pPr>
      <w:r w:rsidRPr="00EC798E">
        <w:rPr>
          <w:rFonts w:ascii="Californian FB" w:hAnsi="Californian FB" w:cs="Arial"/>
          <w:szCs w:val="22"/>
        </w:rPr>
        <w:t>T</w:t>
      </w:r>
      <w:r w:rsidR="009211E5" w:rsidRPr="00EC798E">
        <w:rPr>
          <w:rFonts w:ascii="Californian FB" w:hAnsi="Californian FB" w:cs="Arial"/>
          <w:szCs w:val="22"/>
        </w:rPr>
        <w:t>he position that will have primar</w:t>
      </w:r>
      <w:r w:rsidR="00567164" w:rsidRPr="00EC798E">
        <w:rPr>
          <w:rFonts w:ascii="Californian FB" w:hAnsi="Californian FB" w:cs="Arial"/>
          <w:szCs w:val="22"/>
        </w:rPr>
        <w:t>y</w:t>
      </w:r>
      <w:r w:rsidR="009211E5" w:rsidRPr="00EC798E">
        <w:rPr>
          <w:rFonts w:ascii="Californian FB" w:hAnsi="Californian FB" w:cs="Arial"/>
          <w:szCs w:val="22"/>
        </w:rPr>
        <w:t xml:space="preserve"> responsibility for evaluation</w:t>
      </w:r>
      <w:r w:rsidR="008823F2" w:rsidRPr="00EC798E">
        <w:rPr>
          <w:rFonts w:ascii="Californian FB" w:hAnsi="Californian FB" w:cs="Arial"/>
          <w:szCs w:val="22"/>
        </w:rPr>
        <w:t>;</w:t>
      </w:r>
    </w:p>
    <w:p w14:paraId="30C2D4A6" w14:textId="4F18ABB7" w:rsidR="009211E5" w:rsidRPr="00EC798E" w:rsidRDefault="00B6122A" w:rsidP="000B1B5F">
      <w:pPr>
        <w:pStyle w:val="ListParagraph"/>
        <w:numPr>
          <w:ilvl w:val="1"/>
          <w:numId w:val="25"/>
        </w:numPr>
        <w:spacing w:after="200" w:line="276" w:lineRule="auto"/>
        <w:ind w:left="720" w:right="-90"/>
        <w:rPr>
          <w:rFonts w:ascii="Californian FB" w:hAnsi="Californian FB" w:cs="Arial"/>
          <w:szCs w:val="22"/>
        </w:rPr>
      </w:pPr>
      <w:r w:rsidRPr="00EC798E">
        <w:rPr>
          <w:rFonts w:ascii="Californian FB" w:hAnsi="Californian FB" w:cs="Arial"/>
          <w:szCs w:val="22"/>
        </w:rPr>
        <w:t>T</w:t>
      </w:r>
      <w:r w:rsidR="009211E5" w:rsidRPr="00EC798E">
        <w:rPr>
          <w:rFonts w:ascii="Californian FB" w:hAnsi="Californian FB" w:cs="Arial"/>
          <w:szCs w:val="22"/>
        </w:rPr>
        <w:t>he frequency of teacher evaluations</w:t>
      </w:r>
      <w:r w:rsidR="008823F2" w:rsidRPr="00EC798E">
        <w:rPr>
          <w:rFonts w:ascii="Californian FB" w:hAnsi="Californian FB" w:cs="Arial"/>
          <w:szCs w:val="22"/>
        </w:rPr>
        <w:t>;</w:t>
      </w:r>
    </w:p>
    <w:p w14:paraId="3D64B12E" w14:textId="610877CD" w:rsidR="009211E5" w:rsidRPr="00EC798E" w:rsidRDefault="00B6122A" w:rsidP="000B1B5F">
      <w:pPr>
        <w:pStyle w:val="ListParagraph"/>
        <w:numPr>
          <w:ilvl w:val="1"/>
          <w:numId w:val="25"/>
        </w:numPr>
        <w:spacing w:after="200" w:line="276" w:lineRule="auto"/>
        <w:ind w:left="720" w:right="-90"/>
        <w:rPr>
          <w:rFonts w:ascii="Californian FB" w:hAnsi="Californian FB" w:cs="Arial"/>
          <w:szCs w:val="22"/>
        </w:rPr>
      </w:pPr>
      <w:r w:rsidRPr="00EC798E">
        <w:rPr>
          <w:rFonts w:ascii="Californian FB" w:hAnsi="Californian FB" w:cs="Arial"/>
          <w:szCs w:val="22"/>
        </w:rPr>
        <w:t>H</w:t>
      </w:r>
      <w:r w:rsidR="009211E5" w:rsidRPr="00EC798E">
        <w:rPr>
          <w:rFonts w:ascii="Californian FB" w:hAnsi="Californian FB" w:cs="Arial"/>
          <w:szCs w:val="22"/>
        </w:rPr>
        <w:t>ow the evaluation system will be communicated to staff</w:t>
      </w:r>
      <w:r w:rsidR="008823F2" w:rsidRPr="00EC798E">
        <w:rPr>
          <w:rFonts w:ascii="Californian FB" w:hAnsi="Californian FB" w:cs="Arial"/>
          <w:szCs w:val="22"/>
        </w:rPr>
        <w:t>; and</w:t>
      </w:r>
    </w:p>
    <w:p w14:paraId="5AEE197C" w14:textId="38EEAF16" w:rsidR="009211E5" w:rsidRPr="00EC798E" w:rsidRDefault="00B6122A" w:rsidP="000B1B5F">
      <w:pPr>
        <w:pStyle w:val="ListParagraph"/>
        <w:numPr>
          <w:ilvl w:val="1"/>
          <w:numId w:val="25"/>
        </w:numPr>
        <w:spacing w:after="200" w:line="276" w:lineRule="auto"/>
        <w:ind w:left="720" w:right="-90"/>
        <w:rPr>
          <w:rFonts w:ascii="Californian FB" w:hAnsi="Californian FB" w:cs="Arial"/>
          <w:szCs w:val="22"/>
        </w:rPr>
      </w:pPr>
      <w:r w:rsidRPr="00EC798E">
        <w:rPr>
          <w:rFonts w:ascii="Californian FB" w:hAnsi="Californian FB" w:cs="Arial"/>
          <w:szCs w:val="22"/>
        </w:rPr>
        <w:t>H</w:t>
      </w:r>
      <w:r w:rsidR="009211E5" w:rsidRPr="00EC798E">
        <w:rPr>
          <w:rFonts w:ascii="Californian FB" w:hAnsi="Californian FB" w:cs="Arial"/>
          <w:szCs w:val="22"/>
        </w:rPr>
        <w:t>ow the evaluation program will inform instruction</w:t>
      </w:r>
      <w:r w:rsidR="008823F2" w:rsidRPr="00EC798E">
        <w:rPr>
          <w:rFonts w:ascii="Californian FB" w:hAnsi="Californian FB" w:cs="Arial"/>
          <w:szCs w:val="22"/>
        </w:rPr>
        <w:t>.</w:t>
      </w:r>
    </w:p>
    <w:p w14:paraId="6450D263" w14:textId="50F8A2AB" w:rsidR="009211E5" w:rsidRPr="009211E5" w:rsidRDefault="009211E5" w:rsidP="003365BC">
      <w:pPr>
        <w:pStyle w:val="Heading1"/>
      </w:pPr>
      <w:bookmarkStart w:id="26" w:name="_Toc507242203"/>
      <w:r w:rsidRPr="009211E5">
        <w:t>J. Insurance Coverage</w:t>
      </w:r>
      <w:r w:rsidR="00BB25BD" w:rsidRPr="00FA438A">
        <w:t xml:space="preserve"> </w:t>
      </w:r>
      <w:bookmarkEnd w:id="26"/>
      <w:r w:rsidR="00C273B9" w:rsidRPr="001B240B">
        <w:rPr>
          <w:i/>
          <w:color w:val="C00000"/>
          <w:sz w:val="20"/>
          <w:szCs w:val="20"/>
          <w:u w:val="single"/>
        </w:rPr>
        <w:fldChar w:fldCharType="begin"/>
      </w:r>
      <w:r w:rsidR="00C273B9" w:rsidRPr="001B240B">
        <w:rPr>
          <w:i/>
          <w:color w:val="C00000"/>
          <w:sz w:val="20"/>
          <w:szCs w:val="20"/>
          <w:u w:val="single"/>
        </w:rPr>
        <w:instrText xml:space="preserve"> PAGEREF _Ref507239272 \h </w:instrText>
      </w:r>
      <w:r w:rsidR="00C273B9" w:rsidRPr="001B240B">
        <w:rPr>
          <w:i/>
          <w:color w:val="C00000"/>
          <w:sz w:val="20"/>
          <w:szCs w:val="20"/>
          <w:u w:val="single"/>
        </w:rPr>
      </w:r>
      <w:r w:rsidR="00C273B9" w:rsidRPr="001B240B">
        <w:rPr>
          <w:i/>
          <w:color w:val="C00000"/>
          <w:sz w:val="20"/>
          <w:szCs w:val="20"/>
          <w:u w:val="single"/>
        </w:rPr>
        <w:fldChar w:fldCharType="separate"/>
      </w:r>
      <w:r w:rsidR="00C273B9" w:rsidRPr="001B240B">
        <w:rPr>
          <w:i/>
          <w:noProof/>
          <w:color w:val="C00000"/>
          <w:sz w:val="20"/>
          <w:szCs w:val="20"/>
          <w:u w:val="single"/>
        </w:rPr>
        <w:t>27</w:t>
      </w:r>
      <w:r w:rsidR="00C273B9" w:rsidRPr="001B240B">
        <w:rPr>
          <w:i/>
          <w:color w:val="C00000"/>
          <w:sz w:val="20"/>
          <w:szCs w:val="20"/>
          <w:u w:val="single"/>
        </w:rPr>
        <w:fldChar w:fldCharType="end"/>
      </w:r>
    </w:p>
    <w:p w14:paraId="0BA418E7" w14:textId="222424D3" w:rsidR="009211E5" w:rsidRPr="00EC798E" w:rsidRDefault="009211E5" w:rsidP="000B1B5F">
      <w:pPr>
        <w:pStyle w:val="ListParagraph"/>
        <w:numPr>
          <w:ilvl w:val="0"/>
          <w:numId w:val="14"/>
        </w:numPr>
        <w:spacing w:after="200" w:line="276" w:lineRule="auto"/>
        <w:ind w:right="-90"/>
        <w:rPr>
          <w:rFonts w:ascii="Californian FB" w:hAnsi="Californian FB" w:cs="Arial"/>
          <w:szCs w:val="22"/>
        </w:rPr>
      </w:pPr>
      <w:r w:rsidRPr="00EC798E">
        <w:rPr>
          <w:rFonts w:ascii="Californian FB" w:hAnsi="Californian FB" w:cs="Arial"/>
          <w:szCs w:val="22"/>
        </w:rPr>
        <w:t>Describe the proposed insurance coverage the charter school w</w:t>
      </w:r>
      <w:r w:rsidR="00567164" w:rsidRPr="00EC798E">
        <w:rPr>
          <w:rFonts w:ascii="Californian FB" w:hAnsi="Californian FB" w:cs="Arial"/>
          <w:szCs w:val="22"/>
        </w:rPr>
        <w:t>ill</w:t>
      </w:r>
      <w:r w:rsidRPr="00EC798E">
        <w:rPr>
          <w:rFonts w:ascii="Californian FB" w:hAnsi="Californian FB" w:cs="Arial"/>
          <w:szCs w:val="22"/>
        </w:rPr>
        <w:t xml:space="preserve"> obtain. Be sure to address</w:t>
      </w:r>
      <w:r w:rsidR="00CF599E" w:rsidRPr="00EC798E">
        <w:rPr>
          <w:rFonts w:ascii="Californian FB" w:hAnsi="Californian FB" w:cs="Arial"/>
          <w:szCs w:val="22"/>
        </w:rPr>
        <w:t xml:space="preserve"> statutory requirements, including</w:t>
      </w:r>
      <w:r w:rsidRPr="00EC798E">
        <w:rPr>
          <w:rFonts w:ascii="Californian FB" w:hAnsi="Californian FB" w:cs="Arial"/>
          <w:szCs w:val="22"/>
        </w:rPr>
        <w:t>:</w:t>
      </w:r>
    </w:p>
    <w:p w14:paraId="315C0FD7" w14:textId="7B18E442" w:rsidR="009211E5" w:rsidRPr="00EC798E" w:rsidRDefault="009211E5" w:rsidP="000B1B5F">
      <w:pPr>
        <w:pStyle w:val="ListParagraph"/>
        <w:numPr>
          <w:ilvl w:val="1"/>
          <w:numId w:val="26"/>
        </w:numPr>
        <w:spacing w:after="200" w:line="276" w:lineRule="auto"/>
        <w:ind w:left="720" w:right="-90"/>
        <w:rPr>
          <w:rFonts w:ascii="Californian FB" w:hAnsi="Californian FB" w:cs="Arial"/>
          <w:szCs w:val="22"/>
        </w:rPr>
      </w:pPr>
      <w:r w:rsidRPr="00EC798E">
        <w:rPr>
          <w:rFonts w:ascii="Californian FB" w:hAnsi="Californian FB" w:cs="Arial"/>
          <w:szCs w:val="22"/>
        </w:rPr>
        <w:t>Workers Compensation</w:t>
      </w:r>
      <w:r w:rsidR="008823F2" w:rsidRPr="00EC798E">
        <w:rPr>
          <w:rFonts w:ascii="Californian FB" w:hAnsi="Californian FB" w:cs="Arial"/>
          <w:szCs w:val="22"/>
        </w:rPr>
        <w:t>;</w:t>
      </w:r>
    </w:p>
    <w:p w14:paraId="33D86E3E" w14:textId="63560793" w:rsidR="009211E5" w:rsidRPr="00EC798E" w:rsidRDefault="009211E5" w:rsidP="000B1B5F">
      <w:pPr>
        <w:pStyle w:val="ListParagraph"/>
        <w:numPr>
          <w:ilvl w:val="1"/>
          <w:numId w:val="26"/>
        </w:numPr>
        <w:spacing w:after="200" w:line="276" w:lineRule="auto"/>
        <w:ind w:left="720" w:right="-90"/>
        <w:rPr>
          <w:rFonts w:ascii="Californian FB" w:hAnsi="Californian FB" w:cs="Arial"/>
          <w:szCs w:val="22"/>
        </w:rPr>
      </w:pPr>
      <w:r w:rsidRPr="00EC798E">
        <w:rPr>
          <w:rFonts w:ascii="Californian FB" w:hAnsi="Californian FB" w:cs="Arial"/>
          <w:szCs w:val="22"/>
        </w:rPr>
        <w:t>Liability Insurance</w:t>
      </w:r>
      <w:r w:rsidR="008823F2" w:rsidRPr="00EC798E">
        <w:rPr>
          <w:rFonts w:ascii="Californian FB" w:hAnsi="Californian FB" w:cs="Arial"/>
          <w:szCs w:val="22"/>
        </w:rPr>
        <w:t>; and</w:t>
      </w:r>
    </w:p>
    <w:p w14:paraId="110A10C6" w14:textId="671ED773" w:rsidR="009211E5" w:rsidRPr="00EC798E" w:rsidRDefault="009211E5" w:rsidP="000B1B5F">
      <w:pPr>
        <w:pStyle w:val="ListParagraph"/>
        <w:numPr>
          <w:ilvl w:val="1"/>
          <w:numId w:val="26"/>
        </w:numPr>
        <w:spacing w:after="200" w:line="276" w:lineRule="auto"/>
        <w:ind w:left="720" w:right="-90"/>
        <w:rPr>
          <w:rFonts w:ascii="Californian FB" w:hAnsi="Californian FB" w:cs="Arial"/>
          <w:szCs w:val="22"/>
        </w:rPr>
      </w:pPr>
      <w:r w:rsidRPr="00EC798E">
        <w:rPr>
          <w:rFonts w:ascii="Californian FB" w:hAnsi="Californian FB" w:cs="Arial"/>
          <w:szCs w:val="22"/>
        </w:rPr>
        <w:t>Coverage for buildings and contents</w:t>
      </w:r>
      <w:r w:rsidR="008823F2" w:rsidRPr="00EC798E">
        <w:rPr>
          <w:rFonts w:ascii="Californian FB" w:hAnsi="Californian FB" w:cs="Arial"/>
          <w:szCs w:val="22"/>
        </w:rPr>
        <w:t>.</w:t>
      </w:r>
    </w:p>
    <w:p w14:paraId="64273514" w14:textId="19AE83CE" w:rsidR="009211E5" w:rsidRDefault="009211E5" w:rsidP="003365BC">
      <w:pPr>
        <w:pStyle w:val="Heading1"/>
      </w:pPr>
      <w:bookmarkStart w:id="27" w:name="_Toc507242204"/>
      <w:r w:rsidRPr="009211E5">
        <w:t>K. Parent and Community Involvement</w:t>
      </w:r>
      <w:r w:rsidR="00BB25BD">
        <w:t xml:space="preserve"> </w:t>
      </w:r>
      <w:bookmarkEnd w:id="27"/>
      <w:r w:rsidR="00C273B9" w:rsidRPr="001B240B">
        <w:rPr>
          <w:i/>
          <w:color w:val="C00000"/>
          <w:sz w:val="20"/>
          <w:szCs w:val="20"/>
          <w:u w:val="single"/>
        </w:rPr>
        <w:fldChar w:fldCharType="begin"/>
      </w:r>
      <w:r w:rsidR="00C273B9" w:rsidRPr="001B240B">
        <w:rPr>
          <w:i/>
          <w:color w:val="C00000"/>
          <w:sz w:val="20"/>
          <w:szCs w:val="20"/>
          <w:u w:val="single"/>
        </w:rPr>
        <w:instrText xml:space="preserve"> PAGEREF _Ref507239279 \h </w:instrText>
      </w:r>
      <w:r w:rsidR="00C273B9" w:rsidRPr="001B240B">
        <w:rPr>
          <w:i/>
          <w:color w:val="C00000"/>
          <w:sz w:val="20"/>
          <w:szCs w:val="20"/>
          <w:u w:val="single"/>
        </w:rPr>
      </w:r>
      <w:r w:rsidR="00C273B9" w:rsidRPr="001B240B">
        <w:rPr>
          <w:i/>
          <w:color w:val="C00000"/>
          <w:sz w:val="20"/>
          <w:szCs w:val="20"/>
          <w:u w:val="single"/>
        </w:rPr>
        <w:fldChar w:fldCharType="separate"/>
      </w:r>
      <w:r w:rsidR="00C273B9" w:rsidRPr="001B240B">
        <w:rPr>
          <w:i/>
          <w:noProof/>
          <w:color w:val="C00000"/>
          <w:sz w:val="20"/>
          <w:szCs w:val="20"/>
          <w:u w:val="single"/>
        </w:rPr>
        <w:t>27</w:t>
      </w:r>
      <w:r w:rsidR="00C273B9" w:rsidRPr="001B240B">
        <w:rPr>
          <w:i/>
          <w:color w:val="C00000"/>
          <w:sz w:val="20"/>
          <w:szCs w:val="20"/>
          <w:u w:val="single"/>
        </w:rPr>
        <w:fldChar w:fldCharType="end"/>
      </w:r>
    </w:p>
    <w:p w14:paraId="026E8A11" w14:textId="45520A88" w:rsidR="006451C2" w:rsidRPr="00EC798E" w:rsidRDefault="00C5276D" w:rsidP="009360D8">
      <w:pPr>
        <w:spacing w:after="0" w:line="276" w:lineRule="auto"/>
        <w:ind w:left="360" w:right="-90" w:hanging="360"/>
        <w:contextualSpacing/>
        <w:rPr>
          <w:rFonts w:ascii="Californian FB" w:hAnsi="Californian FB" w:cs="Arial"/>
          <w:szCs w:val="22"/>
        </w:rPr>
      </w:pPr>
      <w:r>
        <w:rPr>
          <w:rFonts w:ascii="Californian FB" w:hAnsi="Californian FB" w:cs="Arial"/>
          <w:sz w:val="24"/>
        </w:rPr>
        <w:t xml:space="preserve">1. </w:t>
      </w:r>
      <w:r w:rsidRPr="009211E5">
        <w:rPr>
          <w:rFonts w:ascii="Californian FB" w:hAnsi="Californian FB" w:cs="Arial"/>
          <w:sz w:val="24"/>
        </w:rPr>
        <w:t xml:space="preserve"> </w:t>
      </w:r>
      <w:r w:rsidRPr="00EC798E">
        <w:rPr>
          <w:rFonts w:ascii="Californian FB" w:hAnsi="Californian FB" w:cs="Arial"/>
          <w:szCs w:val="22"/>
        </w:rPr>
        <w:t xml:space="preserve">In the table that follows, please list existing community partnerships </w:t>
      </w:r>
      <w:r w:rsidR="006451C2" w:rsidRPr="00EC798E">
        <w:rPr>
          <w:rFonts w:ascii="Californian FB" w:hAnsi="Californian FB" w:cs="Arial"/>
          <w:szCs w:val="22"/>
        </w:rPr>
        <w:t xml:space="preserve">anticipated or </w:t>
      </w:r>
      <w:r w:rsidRPr="00EC798E">
        <w:rPr>
          <w:rFonts w:ascii="Californian FB" w:hAnsi="Californian FB" w:cs="Arial"/>
          <w:szCs w:val="22"/>
        </w:rPr>
        <w:t>currently in place with the Steering Committee</w:t>
      </w:r>
      <w:r w:rsidR="006451C2" w:rsidRPr="00EC798E">
        <w:rPr>
          <w:rFonts w:ascii="Californian FB" w:hAnsi="Californian FB" w:cs="Arial"/>
          <w:szCs w:val="22"/>
        </w:rPr>
        <w:t xml:space="preserve"> or Board, including </w:t>
      </w:r>
      <w:r w:rsidRPr="00EC798E">
        <w:rPr>
          <w:rFonts w:ascii="Californian FB" w:hAnsi="Californian FB" w:cs="Arial"/>
          <w:szCs w:val="22"/>
        </w:rPr>
        <w:t xml:space="preserve">networking relationships. </w:t>
      </w:r>
    </w:p>
    <w:p w14:paraId="475B18A6" w14:textId="77777777" w:rsidR="006451C2" w:rsidRPr="00EC798E" w:rsidRDefault="006451C2" w:rsidP="009360D8">
      <w:pPr>
        <w:spacing w:after="0" w:line="276" w:lineRule="auto"/>
        <w:ind w:left="360" w:right="-90" w:hanging="360"/>
        <w:contextualSpacing/>
        <w:rPr>
          <w:rFonts w:ascii="Californian FB" w:hAnsi="Californian FB" w:cs="Arial"/>
          <w:szCs w:val="22"/>
        </w:rPr>
      </w:pPr>
    </w:p>
    <w:p w14:paraId="7EF60672" w14:textId="72808429" w:rsidR="00C5276D" w:rsidRPr="00EC798E" w:rsidRDefault="00C5276D" w:rsidP="009360D8">
      <w:pPr>
        <w:spacing w:after="0" w:line="276" w:lineRule="auto"/>
        <w:ind w:left="360" w:right="-90" w:hanging="360"/>
        <w:contextualSpacing/>
        <w:rPr>
          <w:rFonts w:ascii="Californian FB" w:hAnsi="Californian FB" w:cs="Arial"/>
          <w:szCs w:val="22"/>
        </w:rPr>
      </w:pPr>
      <w:r w:rsidRPr="00EC798E">
        <w:rPr>
          <w:rFonts w:ascii="Californian FB" w:hAnsi="Californian FB" w:cs="Arial"/>
          <w:szCs w:val="22"/>
        </w:rPr>
        <w:t>Identify the entity in the Entity column.</w:t>
      </w:r>
    </w:p>
    <w:p w14:paraId="3F623C80" w14:textId="77777777" w:rsidR="00C5276D" w:rsidRPr="00EC798E" w:rsidRDefault="00C5276D" w:rsidP="000B1B5F">
      <w:pPr>
        <w:pStyle w:val="ListParagraph"/>
        <w:numPr>
          <w:ilvl w:val="0"/>
          <w:numId w:val="5"/>
        </w:numPr>
        <w:tabs>
          <w:tab w:val="left" w:pos="810"/>
        </w:tabs>
        <w:spacing w:after="0" w:line="276" w:lineRule="auto"/>
        <w:ind w:right="-90"/>
        <w:rPr>
          <w:rFonts w:ascii="Californian FB" w:hAnsi="Californian FB" w:cs="Arial"/>
          <w:szCs w:val="22"/>
        </w:rPr>
      </w:pPr>
      <w:r w:rsidRPr="00EC798E">
        <w:rPr>
          <w:rFonts w:ascii="Californian FB" w:hAnsi="Californian FB" w:cs="Arial"/>
          <w:szCs w:val="22"/>
        </w:rPr>
        <w:t>In the Nature of Partnership / Description of any Planned Resources or Agreements column, please provide a brief summary of the nature of the partnership, as well as any planned resources or agreements in place.</w:t>
      </w:r>
    </w:p>
    <w:p w14:paraId="05D228A4" w14:textId="56BC58EF" w:rsidR="00C57CDA" w:rsidRPr="00EC798E" w:rsidRDefault="00C5276D" w:rsidP="000B1B5F">
      <w:pPr>
        <w:pStyle w:val="ListParagraph"/>
        <w:numPr>
          <w:ilvl w:val="0"/>
          <w:numId w:val="5"/>
        </w:numPr>
        <w:tabs>
          <w:tab w:val="left" w:pos="810"/>
        </w:tabs>
        <w:spacing w:after="0" w:line="276" w:lineRule="auto"/>
        <w:ind w:right="-90"/>
        <w:rPr>
          <w:rFonts w:ascii="Californian FB" w:hAnsi="Californian FB" w:cs="Arial"/>
          <w:szCs w:val="22"/>
        </w:rPr>
      </w:pPr>
      <w:r w:rsidRPr="00EC798E">
        <w:rPr>
          <w:rFonts w:ascii="Californian FB" w:hAnsi="Californian FB" w:cs="Arial"/>
          <w:szCs w:val="22"/>
        </w:rPr>
        <w:t xml:space="preserve">In the Attachment Title column, please identify the attachment that includes </w:t>
      </w:r>
      <w:r w:rsidR="00A2495A" w:rsidRPr="00EC798E">
        <w:rPr>
          <w:rFonts w:ascii="Californian FB" w:hAnsi="Californian FB" w:cs="Arial"/>
          <w:szCs w:val="22"/>
        </w:rPr>
        <w:t xml:space="preserve">the agreement or letter that formalizes the partnership. </w:t>
      </w:r>
    </w:p>
    <w:p w14:paraId="3050AD42" w14:textId="77777777" w:rsidR="00C5276D" w:rsidRPr="009A34FC" w:rsidRDefault="00C5276D" w:rsidP="009360D8">
      <w:pPr>
        <w:ind w:right="-90"/>
        <w:rPr>
          <w:rFonts w:ascii="Californian FB" w:hAnsi="Californian FB" w:cs="Arial"/>
          <w:sz w:val="24"/>
        </w:rPr>
      </w:pPr>
    </w:p>
    <w:p w14:paraId="6A6DC22A" w14:textId="77777777" w:rsidR="00C5276D" w:rsidRPr="009211E5" w:rsidRDefault="00C5276D" w:rsidP="009360D8">
      <w:pPr>
        <w:tabs>
          <w:tab w:val="left" w:pos="810"/>
        </w:tabs>
        <w:spacing w:after="0" w:line="276" w:lineRule="auto"/>
        <w:ind w:left="720" w:right="-90"/>
        <w:contextualSpacing/>
        <w:rPr>
          <w:rFonts w:ascii="Californian FB" w:hAnsi="Californian FB" w:cs="Arial"/>
          <w:sz w:val="24"/>
        </w:rPr>
      </w:pPr>
    </w:p>
    <w:tbl>
      <w:tblPr>
        <w:tblStyle w:val="TableGrid"/>
        <w:tblW w:w="8500" w:type="dxa"/>
        <w:tblInd w:w="261" w:type="dxa"/>
        <w:tblLook w:val="04A0" w:firstRow="1" w:lastRow="0" w:firstColumn="1" w:lastColumn="0" w:noHBand="0" w:noVBand="1"/>
      </w:tblPr>
      <w:tblGrid>
        <w:gridCol w:w="1986"/>
        <w:gridCol w:w="4004"/>
        <w:gridCol w:w="2510"/>
      </w:tblGrid>
      <w:tr w:rsidR="00C5276D" w:rsidRPr="009211E5" w14:paraId="76F847A8" w14:textId="77777777" w:rsidTr="00C5276D">
        <w:trPr>
          <w:trHeight w:val="230"/>
        </w:trPr>
        <w:tc>
          <w:tcPr>
            <w:tcW w:w="1986" w:type="dxa"/>
          </w:tcPr>
          <w:p w14:paraId="0FBEB401" w14:textId="77777777" w:rsidR="00C5276D" w:rsidRPr="009211E5" w:rsidRDefault="00C5276D" w:rsidP="009360D8">
            <w:pPr>
              <w:spacing w:line="276" w:lineRule="auto"/>
              <w:ind w:left="108" w:right="-90"/>
              <w:contextualSpacing/>
              <w:rPr>
                <w:rFonts w:ascii="Californian FB" w:hAnsi="Californian FB" w:cs="Arial"/>
                <w:b/>
                <w:sz w:val="24"/>
              </w:rPr>
            </w:pPr>
            <w:r w:rsidRPr="009211E5">
              <w:rPr>
                <w:rFonts w:ascii="Californian FB" w:hAnsi="Californian FB" w:cs="Arial"/>
                <w:b/>
                <w:sz w:val="24"/>
              </w:rPr>
              <w:t>Entity</w:t>
            </w:r>
          </w:p>
        </w:tc>
        <w:tc>
          <w:tcPr>
            <w:tcW w:w="4004" w:type="dxa"/>
          </w:tcPr>
          <w:p w14:paraId="220C4FAD" w14:textId="12ACB746" w:rsidR="00C5276D" w:rsidRPr="009211E5" w:rsidRDefault="00C5276D" w:rsidP="009360D8">
            <w:pPr>
              <w:spacing w:line="276" w:lineRule="auto"/>
              <w:ind w:left="108" w:right="-90"/>
              <w:contextualSpacing/>
              <w:rPr>
                <w:rFonts w:ascii="Californian FB" w:hAnsi="Californian FB" w:cs="Arial"/>
                <w:b/>
                <w:sz w:val="24"/>
              </w:rPr>
            </w:pPr>
            <w:r w:rsidRPr="009211E5">
              <w:rPr>
                <w:rFonts w:ascii="Californian FB" w:hAnsi="Californian FB" w:cs="Arial"/>
                <w:b/>
                <w:sz w:val="24"/>
              </w:rPr>
              <w:t>Nature of Partnership / Description of any Resources or Agreements</w:t>
            </w:r>
            <w:r w:rsidR="006451C2">
              <w:rPr>
                <w:rFonts w:ascii="Californian FB" w:hAnsi="Californian FB" w:cs="Arial"/>
                <w:b/>
                <w:sz w:val="24"/>
              </w:rPr>
              <w:t xml:space="preserve"> and Status (i.e., in place or planned)</w:t>
            </w:r>
          </w:p>
        </w:tc>
        <w:tc>
          <w:tcPr>
            <w:tcW w:w="2510" w:type="dxa"/>
          </w:tcPr>
          <w:p w14:paraId="4D5953FF" w14:textId="77777777" w:rsidR="00C5276D" w:rsidRPr="009211E5" w:rsidRDefault="00C5276D" w:rsidP="009360D8">
            <w:pPr>
              <w:spacing w:line="276" w:lineRule="auto"/>
              <w:ind w:left="108" w:right="-90"/>
              <w:contextualSpacing/>
              <w:rPr>
                <w:rFonts w:ascii="Californian FB" w:hAnsi="Californian FB" w:cs="Arial"/>
                <w:b/>
                <w:sz w:val="24"/>
              </w:rPr>
            </w:pPr>
            <w:r w:rsidRPr="009211E5">
              <w:rPr>
                <w:rFonts w:ascii="Californian FB" w:hAnsi="Californian FB" w:cs="Arial"/>
                <w:b/>
                <w:sz w:val="24"/>
              </w:rPr>
              <w:t>Attachment Title</w:t>
            </w:r>
          </w:p>
        </w:tc>
      </w:tr>
      <w:tr w:rsidR="00C5276D" w:rsidRPr="009211E5" w14:paraId="2FCE3AC9" w14:textId="77777777" w:rsidTr="00C5276D">
        <w:trPr>
          <w:trHeight w:val="217"/>
        </w:trPr>
        <w:tc>
          <w:tcPr>
            <w:tcW w:w="1986" w:type="dxa"/>
          </w:tcPr>
          <w:p w14:paraId="2DE1F90F"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sz w:val="24"/>
              </w:rPr>
              <w:t> </w:t>
            </w:r>
            <w:r w:rsidRPr="009211E5">
              <w:rPr>
                <w:rFonts w:ascii="Californian FB" w:hAnsi="Californian FB" w:cs="Arial"/>
                <w:sz w:val="24"/>
              </w:rPr>
              <w:t> </w:t>
            </w:r>
            <w:r w:rsidRPr="009211E5">
              <w:rPr>
                <w:rFonts w:ascii="Californian FB" w:hAnsi="Californian FB" w:cs="Arial"/>
                <w:sz w:val="24"/>
              </w:rPr>
              <w:t> </w:t>
            </w:r>
            <w:r w:rsidRPr="009211E5">
              <w:rPr>
                <w:rFonts w:ascii="Californian FB" w:hAnsi="Californian FB" w:cs="Arial"/>
                <w:sz w:val="24"/>
              </w:rPr>
              <w:t> </w:t>
            </w:r>
            <w:r w:rsidRPr="009211E5">
              <w:rPr>
                <w:rFonts w:ascii="Californian FB" w:hAnsi="Californian FB" w:cs="Arial"/>
                <w:sz w:val="24"/>
              </w:rPr>
              <w:t> </w:t>
            </w:r>
            <w:r w:rsidRPr="009211E5">
              <w:rPr>
                <w:rFonts w:ascii="Californian FB" w:hAnsi="Californian FB" w:cs="Arial"/>
                <w:sz w:val="24"/>
              </w:rPr>
              <w:fldChar w:fldCharType="end"/>
            </w:r>
          </w:p>
        </w:tc>
        <w:tc>
          <w:tcPr>
            <w:tcW w:w="4004" w:type="dxa"/>
          </w:tcPr>
          <w:p w14:paraId="511C8632"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sz w:val="24"/>
              </w:rPr>
              <w:t> </w:t>
            </w:r>
            <w:r w:rsidRPr="009211E5">
              <w:rPr>
                <w:rFonts w:ascii="Californian FB" w:hAnsi="Californian FB" w:cs="Arial"/>
                <w:sz w:val="24"/>
              </w:rPr>
              <w:t> </w:t>
            </w:r>
            <w:r w:rsidRPr="009211E5">
              <w:rPr>
                <w:rFonts w:ascii="Californian FB" w:hAnsi="Californian FB" w:cs="Arial"/>
                <w:sz w:val="24"/>
              </w:rPr>
              <w:t> </w:t>
            </w:r>
            <w:r w:rsidRPr="009211E5">
              <w:rPr>
                <w:rFonts w:ascii="Californian FB" w:hAnsi="Californian FB" w:cs="Arial"/>
                <w:sz w:val="24"/>
              </w:rPr>
              <w:t> </w:t>
            </w:r>
            <w:r w:rsidRPr="009211E5">
              <w:rPr>
                <w:rFonts w:ascii="Californian FB" w:hAnsi="Californian FB" w:cs="Arial"/>
                <w:sz w:val="24"/>
              </w:rPr>
              <w:t> </w:t>
            </w:r>
            <w:r w:rsidRPr="009211E5">
              <w:rPr>
                <w:rFonts w:ascii="Californian FB" w:hAnsi="Californian FB" w:cs="Arial"/>
                <w:sz w:val="24"/>
              </w:rPr>
              <w:fldChar w:fldCharType="end"/>
            </w:r>
          </w:p>
        </w:tc>
        <w:tc>
          <w:tcPr>
            <w:tcW w:w="2510" w:type="dxa"/>
          </w:tcPr>
          <w:p w14:paraId="4E550C85"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sz w:val="24"/>
              </w:rPr>
              <w:t> </w:t>
            </w:r>
            <w:r w:rsidRPr="009211E5">
              <w:rPr>
                <w:rFonts w:ascii="Californian FB" w:hAnsi="Californian FB" w:cs="Arial"/>
                <w:sz w:val="24"/>
              </w:rPr>
              <w:t> </w:t>
            </w:r>
            <w:r w:rsidRPr="009211E5">
              <w:rPr>
                <w:rFonts w:ascii="Californian FB" w:hAnsi="Californian FB" w:cs="Arial"/>
                <w:sz w:val="24"/>
              </w:rPr>
              <w:t> </w:t>
            </w:r>
            <w:r w:rsidRPr="009211E5">
              <w:rPr>
                <w:rFonts w:ascii="Californian FB" w:hAnsi="Californian FB" w:cs="Arial"/>
                <w:sz w:val="24"/>
              </w:rPr>
              <w:t> </w:t>
            </w:r>
            <w:r w:rsidRPr="009211E5">
              <w:rPr>
                <w:rFonts w:ascii="Californian FB" w:hAnsi="Californian FB" w:cs="Arial"/>
                <w:sz w:val="24"/>
              </w:rPr>
              <w:t> </w:t>
            </w:r>
            <w:r w:rsidRPr="009211E5">
              <w:rPr>
                <w:rFonts w:ascii="Californian FB" w:hAnsi="Californian FB" w:cs="Arial"/>
                <w:sz w:val="24"/>
              </w:rPr>
              <w:fldChar w:fldCharType="end"/>
            </w:r>
          </w:p>
        </w:tc>
      </w:tr>
      <w:tr w:rsidR="00C5276D" w:rsidRPr="009211E5" w14:paraId="42E9FCCA" w14:textId="77777777" w:rsidTr="00C5276D">
        <w:trPr>
          <w:trHeight w:val="230"/>
        </w:trPr>
        <w:tc>
          <w:tcPr>
            <w:tcW w:w="1986" w:type="dxa"/>
          </w:tcPr>
          <w:p w14:paraId="15B1FD26"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4004" w:type="dxa"/>
          </w:tcPr>
          <w:p w14:paraId="68496342"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2510" w:type="dxa"/>
          </w:tcPr>
          <w:p w14:paraId="6271CD9D"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r>
      <w:tr w:rsidR="00C5276D" w:rsidRPr="009211E5" w14:paraId="14B05887" w14:textId="77777777" w:rsidTr="00C5276D">
        <w:trPr>
          <w:trHeight w:val="217"/>
        </w:trPr>
        <w:tc>
          <w:tcPr>
            <w:tcW w:w="1986" w:type="dxa"/>
          </w:tcPr>
          <w:p w14:paraId="2593BBC8"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4004" w:type="dxa"/>
          </w:tcPr>
          <w:p w14:paraId="2F97BECD"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2510" w:type="dxa"/>
          </w:tcPr>
          <w:p w14:paraId="6B7F7B76"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r>
      <w:tr w:rsidR="00C5276D" w:rsidRPr="009211E5" w14:paraId="0E38685E" w14:textId="77777777" w:rsidTr="00C5276D">
        <w:trPr>
          <w:trHeight w:val="230"/>
        </w:trPr>
        <w:tc>
          <w:tcPr>
            <w:tcW w:w="1986" w:type="dxa"/>
          </w:tcPr>
          <w:p w14:paraId="4C40F3DB"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4004" w:type="dxa"/>
          </w:tcPr>
          <w:p w14:paraId="72D7F6F7"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2510" w:type="dxa"/>
          </w:tcPr>
          <w:p w14:paraId="622A5CD6"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r>
      <w:tr w:rsidR="00C5276D" w:rsidRPr="009211E5" w14:paraId="696D34FF" w14:textId="77777777" w:rsidTr="00C5276D">
        <w:trPr>
          <w:trHeight w:val="217"/>
        </w:trPr>
        <w:tc>
          <w:tcPr>
            <w:tcW w:w="1986" w:type="dxa"/>
          </w:tcPr>
          <w:p w14:paraId="2508A3D5"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4004" w:type="dxa"/>
          </w:tcPr>
          <w:p w14:paraId="5781F95F"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2510" w:type="dxa"/>
          </w:tcPr>
          <w:p w14:paraId="304886EE"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r>
      <w:tr w:rsidR="00C5276D" w:rsidRPr="009211E5" w14:paraId="3875A3D9" w14:textId="77777777" w:rsidTr="00C5276D">
        <w:trPr>
          <w:trHeight w:val="230"/>
        </w:trPr>
        <w:tc>
          <w:tcPr>
            <w:tcW w:w="1986" w:type="dxa"/>
          </w:tcPr>
          <w:p w14:paraId="1D9700FE"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4004" w:type="dxa"/>
          </w:tcPr>
          <w:p w14:paraId="450DC865"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2510" w:type="dxa"/>
          </w:tcPr>
          <w:p w14:paraId="3CCDA667"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r>
      <w:tr w:rsidR="00C5276D" w:rsidRPr="009211E5" w14:paraId="1AFDAF93" w14:textId="77777777" w:rsidTr="00C5276D">
        <w:trPr>
          <w:trHeight w:val="217"/>
        </w:trPr>
        <w:tc>
          <w:tcPr>
            <w:tcW w:w="1986" w:type="dxa"/>
          </w:tcPr>
          <w:p w14:paraId="141B7AED"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lastRenderedPageBreak/>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4004" w:type="dxa"/>
          </w:tcPr>
          <w:p w14:paraId="7D478752"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2510" w:type="dxa"/>
          </w:tcPr>
          <w:p w14:paraId="3C1F61F4"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r>
      <w:tr w:rsidR="00C5276D" w:rsidRPr="009211E5" w14:paraId="388762F8" w14:textId="77777777" w:rsidTr="00C5276D">
        <w:trPr>
          <w:trHeight w:val="230"/>
        </w:trPr>
        <w:tc>
          <w:tcPr>
            <w:tcW w:w="1986" w:type="dxa"/>
          </w:tcPr>
          <w:p w14:paraId="11455D64"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4004" w:type="dxa"/>
          </w:tcPr>
          <w:p w14:paraId="2D1C87A4"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2510" w:type="dxa"/>
          </w:tcPr>
          <w:p w14:paraId="3A8C6EE7"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r>
      <w:tr w:rsidR="00C5276D" w:rsidRPr="009211E5" w14:paraId="52D4D2F2" w14:textId="77777777" w:rsidTr="00C5276D">
        <w:trPr>
          <w:trHeight w:val="217"/>
        </w:trPr>
        <w:tc>
          <w:tcPr>
            <w:tcW w:w="1986" w:type="dxa"/>
          </w:tcPr>
          <w:p w14:paraId="3CEC8FC6"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4004" w:type="dxa"/>
          </w:tcPr>
          <w:p w14:paraId="5A5463F0"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2510" w:type="dxa"/>
          </w:tcPr>
          <w:p w14:paraId="728AD330"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r>
      <w:tr w:rsidR="00C5276D" w:rsidRPr="009211E5" w14:paraId="354F88C0" w14:textId="77777777" w:rsidTr="00C5276D">
        <w:trPr>
          <w:trHeight w:val="230"/>
        </w:trPr>
        <w:tc>
          <w:tcPr>
            <w:tcW w:w="1986" w:type="dxa"/>
          </w:tcPr>
          <w:p w14:paraId="49AD6727"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4004" w:type="dxa"/>
          </w:tcPr>
          <w:p w14:paraId="1C5B29D2"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2510" w:type="dxa"/>
          </w:tcPr>
          <w:p w14:paraId="70603148"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r>
      <w:tr w:rsidR="00C5276D" w:rsidRPr="009211E5" w14:paraId="5930D7DA" w14:textId="77777777" w:rsidTr="00C5276D">
        <w:trPr>
          <w:trHeight w:val="217"/>
        </w:trPr>
        <w:tc>
          <w:tcPr>
            <w:tcW w:w="1986" w:type="dxa"/>
          </w:tcPr>
          <w:p w14:paraId="473DEF50"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4004" w:type="dxa"/>
          </w:tcPr>
          <w:p w14:paraId="2E12A76E"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2510" w:type="dxa"/>
          </w:tcPr>
          <w:p w14:paraId="1CADF8DC"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r>
      <w:tr w:rsidR="00C5276D" w:rsidRPr="009211E5" w14:paraId="51078AB5" w14:textId="77777777" w:rsidTr="00C5276D">
        <w:trPr>
          <w:trHeight w:val="230"/>
        </w:trPr>
        <w:tc>
          <w:tcPr>
            <w:tcW w:w="1986" w:type="dxa"/>
          </w:tcPr>
          <w:p w14:paraId="41D5AE6C"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4004" w:type="dxa"/>
          </w:tcPr>
          <w:p w14:paraId="3D91321C"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2510" w:type="dxa"/>
          </w:tcPr>
          <w:p w14:paraId="063C43F4"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r>
      <w:tr w:rsidR="00C5276D" w:rsidRPr="009211E5" w14:paraId="6E1AC661" w14:textId="77777777" w:rsidTr="00C5276D">
        <w:trPr>
          <w:trHeight w:val="217"/>
        </w:trPr>
        <w:tc>
          <w:tcPr>
            <w:tcW w:w="1986" w:type="dxa"/>
          </w:tcPr>
          <w:p w14:paraId="29611BE5"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4004" w:type="dxa"/>
          </w:tcPr>
          <w:p w14:paraId="0D77E760"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2510" w:type="dxa"/>
          </w:tcPr>
          <w:p w14:paraId="4BF416C8"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r>
      <w:tr w:rsidR="00C5276D" w:rsidRPr="009211E5" w14:paraId="74F0769B" w14:textId="77777777" w:rsidTr="00C5276D">
        <w:trPr>
          <w:trHeight w:val="230"/>
        </w:trPr>
        <w:tc>
          <w:tcPr>
            <w:tcW w:w="1986" w:type="dxa"/>
          </w:tcPr>
          <w:p w14:paraId="14395B45"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4004" w:type="dxa"/>
          </w:tcPr>
          <w:p w14:paraId="776F2C6C"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c>
          <w:tcPr>
            <w:tcW w:w="2510" w:type="dxa"/>
          </w:tcPr>
          <w:p w14:paraId="7F081A93" w14:textId="77777777" w:rsidR="00C5276D" w:rsidRPr="009211E5" w:rsidRDefault="00C5276D" w:rsidP="009360D8">
            <w:pPr>
              <w:tabs>
                <w:tab w:val="left" w:pos="810"/>
              </w:tabs>
              <w:spacing w:line="276" w:lineRule="auto"/>
              <w:ind w:left="99" w:right="-90"/>
              <w:contextualSpacing/>
              <w:rPr>
                <w:rFonts w:ascii="Californian FB" w:hAnsi="Californian FB" w:cs="Arial"/>
                <w:sz w:val="24"/>
              </w:rPr>
            </w:pPr>
            <w:r w:rsidRPr="009211E5">
              <w:rPr>
                <w:rFonts w:ascii="Californian FB" w:hAnsi="Californian FB" w:cs="Arial"/>
                <w:sz w:val="24"/>
              </w:rPr>
              <w:fldChar w:fldCharType="begin">
                <w:ffData>
                  <w:name w:val="Text5"/>
                  <w:enabled/>
                  <w:calcOnExit w:val="0"/>
                  <w:textInput/>
                </w:ffData>
              </w:fldChar>
            </w:r>
            <w:r w:rsidRPr="009211E5">
              <w:rPr>
                <w:rFonts w:ascii="Californian FB" w:hAnsi="Californian FB" w:cs="Arial"/>
                <w:sz w:val="24"/>
              </w:rPr>
              <w:instrText xml:space="preserve"> FORMTEXT </w:instrText>
            </w:r>
            <w:r w:rsidRPr="009211E5">
              <w:rPr>
                <w:rFonts w:ascii="Californian FB" w:hAnsi="Californian FB" w:cs="Arial"/>
                <w:sz w:val="24"/>
              </w:rPr>
            </w:r>
            <w:r w:rsidRPr="009211E5">
              <w:rPr>
                <w:rFonts w:ascii="Californian FB" w:hAnsi="Californian FB" w:cs="Arial"/>
                <w:sz w:val="24"/>
              </w:rPr>
              <w:fldChar w:fldCharType="separate"/>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noProof/>
                <w:sz w:val="24"/>
              </w:rPr>
              <w:t> </w:t>
            </w:r>
            <w:r w:rsidRPr="009211E5">
              <w:rPr>
                <w:rFonts w:ascii="Californian FB" w:hAnsi="Californian FB" w:cs="Arial"/>
                <w:sz w:val="24"/>
              </w:rPr>
              <w:fldChar w:fldCharType="end"/>
            </w:r>
          </w:p>
        </w:tc>
      </w:tr>
    </w:tbl>
    <w:p w14:paraId="3712CAE5" w14:textId="77777777" w:rsidR="00C5276D" w:rsidRPr="009211E5" w:rsidRDefault="00C5276D" w:rsidP="009360D8">
      <w:pPr>
        <w:tabs>
          <w:tab w:val="left" w:pos="810"/>
        </w:tabs>
        <w:spacing w:after="0" w:line="276" w:lineRule="auto"/>
        <w:ind w:right="-90"/>
        <w:contextualSpacing/>
        <w:rPr>
          <w:rFonts w:ascii="Californian FB" w:hAnsi="Californian FB" w:cs="Arial"/>
          <w:sz w:val="24"/>
        </w:rPr>
      </w:pPr>
    </w:p>
    <w:p w14:paraId="74164F81" w14:textId="06FFA1DE" w:rsidR="000776A1" w:rsidRPr="00EC798E" w:rsidRDefault="00C5276D" w:rsidP="000B1B5F">
      <w:pPr>
        <w:pStyle w:val="ListParagraph"/>
        <w:numPr>
          <w:ilvl w:val="0"/>
          <w:numId w:val="14"/>
        </w:numPr>
        <w:spacing w:after="200" w:line="276" w:lineRule="auto"/>
        <w:ind w:right="-90"/>
        <w:rPr>
          <w:rFonts w:ascii="Californian FB" w:hAnsi="Californian FB" w:cs="Arial"/>
          <w:szCs w:val="22"/>
        </w:rPr>
      </w:pPr>
      <w:r w:rsidRPr="00EC798E">
        <w:rPr>
          <w:rFonts w:ascii="Californian FB" w:hAnsi="Californian FB" w:cs="Arial"/>
          <w:szCs w:val="22"/>
        </w:rPr>
        <w:t xml:space="preserve">Discuss how students and parents were informed of the proposed charter and what community meetings were conducted.  </w:t>
      </w:r>
    </w:p>
    <w:p w14:paraId="54FCF3AA" w14:textId="77777777" w:rsidR="00CF599E" w:rsidRPr="00EC798E" w:rsidRDefault="00C5276D" w:rsidP="000B1B5F">
      <w:pPr>
        <w:pStyle w:val="ListParagraph"/>
        <w:numPr>
          <w:ilvl w:val="0"/>
          <w:numId w:val="14"/>
        </w:numPr>
        <w:tabs>
          <w:tab w:val="left" w:pos="810"/>
        </w:tabs>
        <w:spacing w:after="0" w:line="276" w:lineRule="auto"/>
        <w:ind w:right="-90"/>
        <w:rPr>
          <w:rFonts w:ascii="Californian FB" w:hAnsi="Californian FB" w:cs="Arial"/>
          <w:szCs w:val="22"/>
        </w:rPr>
      </w:pPr>
      <w:r w:rsidRPr="00EC798E">
        <w:rPr>
          <w:rFonts w:ascii="Californian FB" w:hAnsi="Californian FB"/>
          <w:szCs w:val="22"/>
        </w:rPr>
        <w:t>D</w:t>
      </w:r>
      <w:r w:rsidR="00A2495A" w:rsidRPr="00EC798E">
        <w:rPr>
          <w:rFonts w:ascii="Californian FB" w:hAnsi="Californian FB"/>
          <w:szCs w:val="22"/>
        </w:rPr>
        <w:t>escribe the o</w:t>
      </w:r>
      <w:r w:rsidRPr="00EC798E">
        <w:rPr>
          <w:rFonts w:ascii="Californian FB" w:hAnsi="Californian FB"/>
          <w:szCs w:val="22"/>
        </w:rPr>
        <w:t>utreach efforts</w:t>
      </w:r>
      <w:r w:rsidR="00290156" w:rsidRPr="00EC798E">
        <w:rPr>
          <w:rFonts w:ascii="Californian FB" w:hAnsi="Californian FB"/>
          <w:szCs w:val="22"/>
        </w:rPr>
        <w:t xml:space="preserve"> to prospective students, including</w:t>
      </w:r>
      <w:r w:rsidR="00A2495A" w:rsidRPr="00EC798E">
        <w:rPr>
          <w:rFonts w:ascii="Californian FB" w:hAnsi="Californian FB"/>
          <w:szCs w:val="22"/>
        </w:rPr>
        <w:t xml:space="preserve"> </w:t>
      </w:r>
      <w:r w:rsidRPr="00EC798E">
        <w:rPr>
          <w:rFonts w:ascii="Californian FB" w:hAnsi="Californian FB"/>
          <w:szCs w:val="22"/>
        </w:rPr>
        <w:t>at-risk populations</w:t>
      </w:r>
      <w:r w:rsidR="00A2495A" w:rsidRPr="00EC798E">
        <w:rPr>
          <w:rFonts w:ascii="Californian FB" w:hAnsi="Californian FB"/>
          <w:szCs w:val="22"/>
        </w:rPr>
        <w:t>, and identify</w:t>
      </w:r>
      <w:r w:rsidRPr="00EC798E">
        <w:rPr>
          <w:rFonts w:ascii="Californian FB" w:hAnsi="Californian FB"/>
          <w:szCs w:val="22"/>
        </w:rPr>
        <w:t xml:space="preserve"> the targeted student population</w:t>
      </w:r>
      <w:r w:rsidR="00290156" w:rsidRPr="00EC798E">
        <w:rPr>
          <w:rFonts w:ascii="Californian FB" w:hAnsi="Californian FB"/>
          <w:szCs w:val="22"/>
        </w:rPr>
        <w:t>, including</w:t>
      </w:r>
      <w:r w:rsidR="00A2495A" w:rsidRPr="00EC798E">
        <w:rPr>
          <w:rFonts w:ascii="Californian FB" w:hAnsi="Californian FB"/>
          <w:szCs w:val="22"/>
        </w:rPr>
        <w:t xml:space="preserve"> at-risk students</w:t>
      </w:r>
      <w:r w:rsidR="00290156" w:rsidRPr="00EC798E">
        <w:rPr>
          <w:rFonts w:ascii="Californian FB" w:hAnsi="Californian FB"/>
          <w:szCs w:val="22"/>
        </w:rPr>
        <w:t>,</w:t>
      </w:r>
      <w:r w:rsidR="00A2495A" w:rsidRPr="00EC798E">
        <w:rPr>
          <w:rFonts w:ascii="Californian FB" w:hAnsi="Californian FB"/>
          <w:szCs w:val="22"/>
        </w:rPr>
        <w:t xml:space="preserve"> </w:t>
      </w:r>
      <w:r w:rsidRPr="00EC798E">
        <w:rPr>
          <w:rFonts w:ascii="Californian FB" w:hAnsi="Californian FB"/>
          <w:szCs w:val="22"/>
        </w:rPr>
        <w:t>for the proposed charter school</w:t>
      </w:r>
      <w:r w:rsidR="00A2495A" w:rsidRPr="00EC798E">
        <w:rPr>
          <w:rFonts w:ascii="Californian FB" w:hAnsi="Californian FB"/>
          <w:szCs w:val="22"/>
        </w:rPr>
        <w:t>.</w:t>
      </w:r>
    </w:p>
    <w:p w14:paraId="079C032A" w14:textId="77777777" w:rsidR="00CF599E" w:rsidRPr="00EC798E" w:rsidRDefault="00567164" w:rsidP="000B1B5F">
      <w:pPr>
        <w:pStyle w:val="ListParagraph"/>
        <w:numPr>
          <w:ilvl w:val="0"/>
          <w:numId w:val="14"/>
        </w:numPr>
        <w:tabs>
          <w:tab w:val="left" w:pos="810"/>
        </w:tabs>
        <w:spacing w:after="0" w:line="276" w:lineRule="auto"/>
        <w:ind w:right="-90"/>
        <w:rPr>
          <w:rFonts w:ascii="Californian FB" w:hAnsi="Californian FB" w:cs="Arial"/>
          <w:szCs w:val="22"/>
        </w:rPr>
      </w:pPr>
      <w:r w:rsidRPr="00EC798E">
        <w:rPr>
          <w:rFonts w:ascii="Californian FB" w:hAnsi="Californian FB" w:cs="Arial"/>
          <w:szCs w:val="22"/>
        </w:rPr>
        <w:t>D</w:t>
      </w:r>
      <w:r w:rsidR="009211E5" w:rsidRPr="00EC798E">
        <w:rPr>
          <w:rFonts w:ascii="Californian FB" w:hAnsi="Californian FB" w:cs="Arial"/>
          <w:szCs w:val="22"/>
        </w:rPr>
        <w:t xml:space="preserve">escribe </w:t>
      </w:r>
      <w:r w:rsidR="00A2495A" w:rsidRPr="00EC798E">
        <w:rPr>
          <w:rFonts w:ascii="Californian FB" w:hAnsi="Californian FB" w:cs="Arial"/>
          <w:szCs w:val="22"/>
        </w:rPr>
        <w:t xml:space="preserve">how </w:t>
      </w:r>
      <w:r w:rsidR="009211E5" w:rsidRPr="00EC798E">
        <w:rPr>
          <w:rFonts w:ascii="Californian FB" w:hAnsi="Californian FB" w:cs="Arial"/>
          <w:szCs w:val="22"/>
        </w:rPr>
        <w:t>parent</w:t>
      </w:r>
      <w:r w:rsidR="00A2495A" w:rsidRPr="00EC798E">
        <w:rPr>
          <w:rFonts w:ascii="Californian FB" w:hAnsi="Californian FB" w:cs="Arial"/>
          <w:szCs w:val="22"/>
        </w:rPr>
        <w:t>s</w:t>
      </w:r>
      <w:r w:rsidR="009211E5" w:rsidRPr="00EC798E">
        <w:rPr>
          <w:rFonts w:ascii="Californian FB" w:hAnsi="Californian FB" w:cs="Arial"/>
          <w:szCs w:val="22"/>
        </w:rPr>
        <w:t xml:space="preserve"> and community</w:t>
      </w:r>
      <w:r w:rsidR="00A2495A" w:rsidRPr="00EC798E">
        <w:rPr>
          <w:rFonts w:ascii="Californian FB" w:hAnsi="Californian FB" w:cs="Arial"/>
          <w:szCs w:val="22"/>
        </w:rPr>
        <w:t xml:space="preserve"> groups were involved i</w:t>
      </w:r>
      <w:r w:rsidR="009211E5" w:rsidRPr="00EC798E">
        <w:rPr>
          <w:rFonts w:ascii="Californian FB" w:hAnsi="Californian FB" w:cs="Arial"/>
          <w:szCs w:val="22"/>
        </w:rPr>
        <w:t xml:space="preserve">n the concept and development of the </w:t>
      </w:r>
      <w:r w:rsidR="00E20EE8" w:rsidRPr="00EC798E">
        <w:rPr>
          <w:rFonts w:ascii="Californian FB" w:hAnsi="Californian FB" w:cs="Arial"/>
          <w:szCs w:val="22"/>
        </w:rPr>
        <w:t>charter</w:t>
      </w:r>
      <w:r w:rsidR="00DD46E0" w:rsidRPr="00EC798E">
        <w:rPr>
          <w:rFonts w:ascii="Californian FB" w:hAnsi="Californian FB" w:cs="Arial"/>
          <w:szCs w:val="22"/>
        </w:rPr>
        <w:t xml:space="preserve"> </w:t>
      </w:r>
      <w:r w:rsidR="009211E5" w:rsidRPr="00EC798E">
        <w:rPr>
          <w:rFonts w:ascii="Californian FB" w:hAnsi="Californian FB" w:cs="Arial"/>
          <w:szCs w:val="22"/>
        </w:rPr>
        <w:t>school.</w:t>
      </w:r>
    </w:p>
    <w:p w14:paraId="65819745" w14:textId="77777777" w:rsidR="00CF599E" w:rsidRPr="00EC798E" w:rsidRDefault="00A2495A" w:rsidP="000B1B5F">
      <w:pPr>
        <w:pStyle w:val="ListParagraph"/>
        <w:numPr>
          <w:ilvl w:val="0"/>
          <w:numId w:val="14"/>
        </w:numPr>
        <w:tabs>
          <w:tab w:val="left" w:pos="810"/>
        </w:tabs>
        <w:spacing w:after="0" w:line="276" w:lineRule="auto"/>
        <w:ind w:right="-90"/>
        <w:rPr>
          <w:rFonts w:ascii="Californian FB" w:hAnsi="Californian FB" w:cs="Arial"/>
          <w:szCs w:val="22"/>
        </w:rPr>
      </w:pPr>
      <w:r w:rsidRPr="00EC798E">
        <w:rPr>
          <w:rFonts w:ascii="Californian FB" w:hAnsi="Californian FB" w:cs="Arial"/>
          <w:szCs w:val="22"/>
        </w:rPr>
        <w:t>Describe the plan</w:t>
      </w:r>
      <w:r w:rsidR="009211E5" w:rsidRPr="00EC798E">
        <w:rPr>
          <w:rFonts w:ascii="Californian FB" w:hAnsi="Californian FB" w:cs="Arial"/>
          <w:szCs w:val="22"/>
        </w:rPr>
        <w:t xml:space="preserve"> to survey parents annually to assess success and satisfaction</w:t>
      </w:r>
      <w:r w:rsidRPr="00EC798E">
        <w:rPr>
          <w:rFonts w:ascii="Californian FB" w:hAnsi="Californian FB" w:cs="Arial"/>
          <w:szCs w:val="22"/>
        </w:rPr>
        <w:t xml:space="preserve">. </w:t>
      </w:r>
    </w:p>
    <w:p w14:paraId="5E89BAA3" w14:textId="6F0FF142" w:rsidR="008A13CF" w:rsidRPr="00EC798E" w:rsidRDefault="009211E5" w:rsidP="000B1B5F">
      <w:pPr>
        <w:pStyle w:val="ListParagraph"/>
        <w:numPr>
          <w:ilvl w:val="0"/>
          <w:numId w:val="14"/>
        </w:numPr>
        <w:tabs>
          <w:tab w:val="left" w:pos="810"/>
        </w:tabs>
        <w:spacing w:after="0" w:line="276" w:lineRule="auto"/>
        <w:ind w:right="-90"/>
        <w:rPr>
          <w:rFonts w:ascii="Californian FB" w:hAnsi="Californian FB" w:cs="Arial"/>
          <w:szCs w:val="22"/>
        </w:rPr>
      </w:pPr>
      <w:r w:rsidRPr="00EC798E">
        <w:rPr>
          <w:rFonts w:ascii="Californian FB" w:hAnsi="Californian FB" w:cs="Arial"/>
          <w:szCs w:val="22"/>
        </w:rPr>
        <w:t>Discuss the school</w:t>
      </w:r>
      <w:r w:rsidR="00290156" w:rsidRPr="00EC798E">
        <w:rPr>
          <w:rFonts w:ascii="Californian FB" w:hAnsi="Californian FB" w:cs="Arial"/>
          <w:szCs w:val="22"/>
        </w:rPr>
        <w:t>’</w:t>
      </w:r>
      <w:r w:rsidRPr="00EC798E">
        <w:rPr>
          <w:rFonts w:ascii="Californian FB" w:hAnsi="Californian FB" w:cs="Arial"/>
          <w:szCs w:val="22"/>
        </w:rPr>
        <w:t xml:space="preserve">s </w:t>
      </w:r>
      <w:r w:rsidR="002E7DA4" w:rsidRPr="00EC798E">
        <w:rPr>
          <w:rFonts w:ascii="Californian FB" w:hAnsi="Californian FB" w:cs="Arial"/>
          <w:szCs w:val="22"/>
        </w:rPr>
        <w:t>plan</w:t>
      </w:r>
      <w:r w:rsidRPr="00EC798E">
        <w:rPr>
          <w:rFonts w:ascii="Californian FB" w:hAnsi="Californian FB" w:cs="Arial"/>
          <w:szCs w:val="22"/>
        </w:rPr>
        <w:t xml:space="preserve"> for</w:t>
      </w:r>
      <w:r w:rsidR="002E7DA4" w:rsidRPr="00EC798E">
        <w:rPr>
          <w:rFonts w:ascii="Californian FB" w:hAnsi="Californian FB" w:cs="Arial"/>
          <w:szCs w:val="22"/>
        </w:rPr>
        <w:t xml:space="preserve"> ongoing</w:t>
      </w:r>
      <w:r w:rsidRPr="00EC798E">
        <w:rPr>
          <w:rFonts w:ascii="Californian FB" w:hAnsi="Californian FB" w:cs="Arial"/>
          <w:szCs w:val="22"/>
        </w:rPr>
        <w:t xml:space="preserve"> parental</w:t>
      </w:r>
      <w:r w:rsidR="00290156" w:rsidRPr="00EC798E">
        <w:rPr>
          <w:rFonts w:ascii="Californian FB" w:hAnsi="Californian FB" w:cs="Arial"/>
          <w:szCs w:val="22"/>
        </w:rPr>
        <w:t xml:space="preserve"> and community</w:t>
      </w:r>
      <w:r w:rsidRPr="00EC798E">
        <w:rPr>
          <w:rFonts w:ascii="Californian FB" w:hAnsi="Californian FB" w:cs="Arial"/>
          <w:szCs w:val="22"/>
        </w:rPr>
        <w:t xml:space="preserve"> involvemen</w:t>
      </w:r>
      <w:r w:rsidR="002E7DA4" w:rsidRPr="00EC798E">
        <w:rPr>
          <w:rFonts w:ascii="Californian FB" w:hAnsi="Californian FB" w:cs="Arial"/>
          <w:szCs w:val="22"/>
        </w:rPr>
        <w:t xml:space="preserve">t, including, if applicable, </w:t>
      </w:r>
    </w:p>
    <w:p w14:paraId="779263FC" w14:textId="03ACD111" w:rsidR="009211E5" w:rsidRPr="00EC798E" w:rsidRDefault="009211E5" w:rsidP="000B1B5F">
      <w:pPr>
        <w:pStyle w:val="ListParagraph"/>
        <w:numPr>
          <w:ilvl w:val="1"/>
          <w:numId w:val="27"/>
        </w:numPr>
        <w:spacing w:after="0" w:line="276" w:lineRule="auto"/>
        <w:ind w:left="720" w:right="-90"/>
        <w:rPr>
          <w:rFonts w:ascii="Californian FB" w:hAnsi="Californian FB" w:cs="Arial"/>
          <w:szCs w:val="22"/>
        </w:rPr>
      </w:pPr>
      <w:r w:rsidRPr="00EC798E">
        <w:rPr>
          <w:rFonts w:ascii="Californian FB" w:hAnsi="Californian FB" w:cs="Arial"/>
          <w:szCs w:val="22"/>
        </w:rPr>
        <w:t>Volunteering</w:t>
      </w:r>
      <w:r w:rsidR="008823F2" w:rsidRPr="00EC798E">
        <w:rPr>
          <w:rFonts w:ascii="Californian FB" w:hAnsi="Californian FB" w:cs="Arial"/>
          <w:szCs w:val="22"/>
        </w:rPr>
        <w:t>;</w:t>
      </w:r>
    </w:p>
    <w:p w14:paraId="4612A5C5" w14:textId="45628EEE" w:rsidR="009211E5" w:rsidRPr="00EC798E" w:rsidRDefault="009211E5" w:rsidP="000B1B5F">
      <w:pPr>
        <w:pStyle w:val="ListParagraph"/>
        <w:numPr>
          <w:ilvl w:val="1"/>
          <w:numId w:val="27"/>
        </w:numPr>
        <w:spacing w:after="0" w:line="276" w:lineRule="auto"/>
        <w:ind w:left="720" w:right="-90"/>
        <w:rPr>
          <w:rFonts w:ascii="Californian FB" w:hAnsi="Californian FB" w:cs="Arial"/>
          <w:szCs w:val="22"/>
        </w:rPr>
      </w:pPr>
      <w:r w:rsidRPr="00EC798E">
        <w:rPr>
          <w:rFonts w:ascii="Californian FB" w:hAnsi="Californian FB" w:cs="Arial"/>
          <w:szCs w:val="22"/>
        </w:rPr>
        <w:t>Monitoring child’s education</w:t>
      </w:r>
      <w:r w:rsidR="008823F2" w:rsidRPr="00EC798E">
        <w:rPr>
          <w:rFonts w:ascii="Californian FB" w:hAnsi="Californian FB" w:cs="Arial"/>
          <w:szCs w:val="22"/>
        </w:rPr>
        <w:t>;</w:t>
      </w:r>
    </w:p>
    <w:p w14:paraId="546E4DB5" w14:textId="15C31803" w:rsidR="009211E5" w:rsidRPr="00EC798E" w:rsidRDefault="009211E5" w:rsidP="000B1B5F">
      <w:pPr>
        <w:pStyle w:val="ListParagraph"/>
        <w:numPr>
          <w:ilvl w:val="1"/>
          <w:numId w:val="27"/>
        </w:numPr>
        <w:spacing w:after="0" w:line="276" w:lineRule="auto"/>
        <w:ind w:left="720" w:right="-90"/>
        <w:rPr>
          <w:rFonts w:ascii="Californian FB" w:hAnsi="Californian FB" w:cs="Arial"/>
          <w:szCs w:val="22"/>
        </w:rPr>
      </w:pPr>
      <w:r w:rsidRPr="00EC798E">
        <w:rPr>
          <w:rFonts w:ascii="Californian FB" w:hAnsi="Californian FB" w:cs="Arial"/>
          <w:szCs w:val="22"/>
        </w:rPr>
        <w:t>Accountability and governance</w:t>
      </w:r>
      <w:r w:rsidR="008823F2" w:rsidRPr="00EC798E">
        <w:rPr>
          <w:rFonts w:ascii="Californian FB" w:hAnsi="Californian FB" w:cs="Arial"/>
          <w:szCs w:val="22"/>
        </w:rPr>
        <w:t>; and</w:t>
      </w:r>
    </w:p>
    <w:p w14:paraId="4FF8BCBB" w14:textId="4825C9E8" w:rsidR="002E7DA4" w:rsidRPr="00EC798E" w:rsidRDefault="009211E5" w:rsidP="000B1B5F">
      <w:pPr>
        <w:pStyle w:val="ListParagraph"/>
        <w:numPr>
          <w:ilvl w:val="1"/>
          <w:numId w:val="27"/>
        </w:numPr>
        <w:spacing w:after="0" w:line="276" w:lineRule="auto"/>
        <w:ind w:left="720" w:right="-90"/>
        <w:rPr>
          <w:rFonts w:ascii="Californian FB" w:hAnsi="Californian FB" w:cs="Arial"/>
          <w:szCs w:val="22"/>
        </w:rPr>
      </w:pPr>
      <w:r w:rsidRPr="00EC798E">
        <w:rPr>
          <w:rFonts w:ascii="Californian FB" w:hAnsi="Californian FB" w:cs="Arial"/>
          <w:szCs w:val="22"/>
        </w:rPr>
        <w:t>Fundraising (if appropriate)</w:t>
      </w:r>
      <w:r w:rsidR="008823F2" w:rsidRPr="00EC798E">
        <w:rPr>
          <w:rFonts w:ascii="Californian FB" w:hAnsi="Californian FB" w:cs="Arial"/>
          <w:szCs w:val="22"/>
        </w:rPr>
        <w:t>.</w:t>
      </w:r>
    </w:p>
    <w:p w14:paraId="63065374" w14:textId="1BE22F2C" w:rsidR="00454661" w:rsidRPr="00EC798E" w:rsidRDefault="00CF599E" w:rsidP="009360D8">
      <w:pPr>
        <w:spacing w:after="0" w:line="276" w:lineRule="auto"/>
        <w:ind w:right="-90"/>
        <w:rPr>
          <w:rFonts w:ascii="Californian FB" w:hAnsi="Californian FB" w:cs="Arial"/>
          <w:szCs w:val="22"/>
        </w:rPr>
      </w:pPr>
      <w:r w:rsidRPr="00EC798E">
        <w:rPr>
          <w:rFonts w:ascii="Californian FB" w:hAnsi="Californian FB" w:cs="Arial"/>
          <w:szCs w:val="22"/>
        </w:rPr>
        <w:t>7</w:t>
      </w:r>
      <w:r w:rsidR="00F63242" w:rsidRPr="00EC798E">
        <w:rPr>
          <w:rFonts w:ascii="Californian FB" w:hAnsi="Californian FB" w:cs="Arial"/>
          <w:szCs w:val="22"/>
        </w:rPr>
        <w:t xml:space="preserve">. </w:t>
      </w:r>
      <w:r w:rsidR="00F94968" w:rsidRPr="00EC798E">
        <w:rPr>
          <w:rFonts w:ascii="Californian FB" w:hAnsi="Californian FB" w:cs="Arial"/>
          <w:szCs w:val="22"/>
        </w:rPr>
        <w:t xml:space="preserve"> </w:t>
      </w:r>
      <w:r w:rsidR="00454661" w:rsidRPr="00EC798E">
        <w:rPr>
          <w:rFonts w:ascii="Californian FB" w:hAnsi="Californian FB" w:cs="Arial"/>
          <w:szCs w:val="22"/>
        </w:rPr>
        <w:t xml:space="preserve"> Describe how staff </w:t>
      </w:r>
      <w:r w:rsidR="002E7DA4" w:rsidRPr="00EC798E">
        <w:rPr>
          <w:rFonts w:ascii="Californian FB" w:hAnsi="Californian FB" w:cs="Arial"/>
          <w:szCs w:val="22"/>
        </w:rPr>
        <w:t xml:space="preserve">and board </w:t>
      </w:r>
      <w:r w:rsidR="00454661" w:rsidRPr="00EC798E">
        <w:rPr>
          <w:rFonts w:ascii="Californian FB" w:hAnsi="Californian FB" w:cs="Arial"/>
          <w:szCs w:val="22"/>
        </w:rPr>
        <w:t>will engage with external partners to help build a network of support</w:t>
      </w:r>
      <w:r w:rsidR="002E7DA4" w:rsidRPr="00EC798E">
        <w:rPr>
          <w:rFonts w:ascii="Californian FB" w:hAnsi="Californian FB" w:cs="Arial"/>
          <w:szCs w:val="22"/>
        </w:rPr>
        <w:t xml:space="preserve"> for the school</w:t>
      </w:r>
      <w:r w:rsidR="000776A1" w:rsidRPr="00EC798E">
        <w:rPr>
          <w:rFonts w:ascii="Californian FB" w:hAnsi="Californian FB" w:cs="Arial"/>
          <w:szCs w:val="22"/>
        </w:rPr>
        <w:t>.</w:t>
      </w:r>
    </w:p>
    <w:p w14:paraId="3B40A786" w14:textId="4BA392DF" w:rsidR="009211E5" w:rsidRPr="001962C1" w:rsidRDefault="009211E5" w:rsidP="003365BC">
      <w:pPr>
        <w:pStyle w:val="Heading1"/>
        <w:rPr>
          <w:rFonts w:cs="Arial"/>
        </w:rPr>
      </w:pPr>
      <w:bookmarkStart w:id="28" w:name="_Toc507242205"/>
      <w:r w:rsidRPr="001962C1">
        <w:rPr>
          <w:rStyle w:val="Heading1Char"/>
          <w:b/>
        </w:rPr>
        <w:t>L. Enrollment Policy</w:t>
      </w:r>
      <w:r w:rsidR="00BB25BD" w:rsidRPr="001B240B">
        <w:rPr>
          <w:rStyle w:val="Heading1Char"/>
          <w:b/>
          <w:i/>
          <w:color w:val="C00000"/>
          <w:sz w:val="20"/>
          <w:szCs w:val="20"/>
          <w:u w:val="single"/>
        </w:rPr>
        <w:t xml:space="preserve"> </w:t>
      </w:r>
      <w:bookmarkEnd w:id="28"/>
      <w:r w:rsidR="00C273B9" w:rsidRPr="001B240B">
        <w:rPr>
          <w:rStyle w:val="Heading1Char"/>
          <w:b/>
          <w:i/>
          <w:color w:val="C00000"/>
          <w:sz w:val="20"/>
          <w:szCs w:val="20"/>
          <w:u w:val="single"/>
        </w:rPr>
        <w:fldChar w:fldCharType="begin"/>
      </w:r>
      <w:r w:rsidR="00C273B9" w:rsidRPr="001B240B">
        <w:rPr>
          <w:rStyle w:val="Heading1Char"/>
          <w:b/>
          <w:i/>
          <w:color w:val="C00000"/>
          <w:sz w:val="20"/>
          <w:szCs w:val="20"/>
          <w:u w:val="single"/>
        </w:rPr>
        <w:instrText xml:space="preserve"> PAGEREF _Ref507239289 \h </w:instrText>
      </w:r>
      <w:r w:rsidR="00C273B9" w:rsidRPr="001B240B">
        <w:rPr>
          <w:rStyle w:val="Heading1Char"/>
          <w:b/>
          <w:i/>
          <w:color w:val="C00000"/>
          <w:sz w:val="20"/>
          <w:szCs w:val="20"/>
          <w:u w:val="single"/>
        </w:rPr>
      </w:r>
      <w:r w:rsidR="00C273B9" w:rsidRPr="001B240B">
        <w:rPr>
          <w:rStyle w:val="Heading1Char"/>
          <w:b/>
          <w:i/>
          <w:color w:val="C00000"/>
          <w:sz w:val="20"/>
          <w:szCs w:val="20"/>
          <w:u w:val="single"/>
        </w:rPr>
        <w:fldChar w:fldCharType="separate"/>
      </w:r>
      <w:r w:rsidR="00C273B9" w:rsidRPr="001B240B">
        <w:rPr>
          <w:rStyle w:val="Heading1Char"/>
          <w:b/>
          <w:i/>
          <w:noProof/>
          <w:color w:val="C00000"/>
          <w:sz w:val="20"/>
          <w:szCs w:val="20"/>
          <w:u w:val="single"/>
        </w:rPr>
        <w:t>28</w:t>
      </w:r>
      <w:r w:rsidR="00C273B9" w:rsidRPr="001B240B">
        <w:rPr>
          <w:rStyle w:val="Heading1Char"/>
          <w:b/>
          <w:i/>
          <w:color w:val="C00000"/>
          <w:sz w:val="20"/>
          <w:szCs w:val="20"/>
          <w:u w:val="single"/>
        </w:rPr>
        <w:fldChar w:fldCharType="end"/>
      </w:r>
    </w:p>
    <w:p w14:paraId="3A67813E" w14:textId="44A6A779" w:rsidR="009211E5" w:rsidRPr="00EC798E" w:rsidRDefault="009211E5" w:rsidP="000B1B5F">
      <w:pPr>
        <w:pStyle w:val="ListParagraph"/>
        <w:numPr>
          <w:ilvl w:val="0"/>
          <w:numId w:val="15"/>
        </w:numPr>
        <w:spacing w:after="200" w:line="276" w:lineRule="auto"/>
        <w:ind w:right="-90"/>
        <w:rPr>
          <w:rFonts w:ascii="Californian FB" w:hAnsi="Californian FB" w:cs="Arial"/>
          <w:szCs w:val="22"/>
          <w:u w:val="single"/>
        </w:rPr>
      </w:pPr>
      <w:r w:rsidRPr="00EC798E">
        <w:rPr>
          <w:rFonts w:ascii="Californian FB" w:hAnsi="Californian FB" w:cs="Arial"/>
          <w:szCs w:val="22"/>
        </w:rPr>
        <w:t xml:space="preserve">Detail the plan </w:t>
      </w:r>
      <w:r w:rsidR="002E7DA4" w:rsidRPr="00EC798E">
        <w:rPr>
          <w:rFonts w:ascii="Californian FB" w:hAnsi="Californian FB" w:cs="Arial"/>
          <w:szCs w:val="22"/>
        </w:rPr>
        <w:t xml:space="preserve">for student recruitment, </w:t>
      </w:r>
      <w:r w:rsidRPr="00EC798E">
        <w:rPr>
          <w:rFonts w:ascii="Californian FB" w:hAnsi="Californian FB" w:cs="Arial"/>
          <w:szCs w:val="22"/>
        </w:rPr>
        <w:t xml:space="preserve">including students with special needs, English Language Learners, </w:t>
      </w:r>
      <w:r w:rsidR="00EC798E" w:rsidRPr="00EC798E">
        <w:rPr>
          <w:rFonts w:ascii="Californian FB" w:hAnsi="Californian FB" w:cs="Arial"/>
          <w:szCs w:val="22"/>
        </w:rPr>
        <w:t xml:space="preserve">Gifted and Talented </w:t>
      </w:r>
      <w:r w:rsidR="00B80FF8" w:rsidRPr="00EC798E">
        <w:rPr>
          <w:rFonts w:ascii="Californian FB" w:hAnsi="Californian FB" w:cs="Arial"/>
          <w:szCs w:val="22"/>
        </w:rPr>
        <w:t>students, at</w:t>
      </w:r>
      <w:r w:rsidR="002E7DA4" w:rsidRPr="00EC798E">
        <w:rPr>
          <w:rFonts w:ascii="Californian FB" w:hAnsi="Californian FB" w:cs="Arial"/>
          <w:szCs w:val="22"/>
        </w:rPr>
        <w:t>-risk students</w:t>
      </w:r>
      <w:r w:rsidR="00EC798E" w:rsidRPr="00EC798E">
        <w:rPr>
          <w:rFonts w:ascii="Californian FB" w:hAnsi="Californian FB" w:cs="Arial"/>
          <w:szCs w:val="22"/>
        </w:rPr>
        <w:t>, and other educationally disadvantaged students.</w:t>
      </w:r>
    </w:p>
    <w:p w14:paraId="14F8ED9C" w14:textId="1845AC9C" w:rsidR="00703068" w:rsidRPr="00EC798E" w:rsidRDefault="00F94968" w:rsidP="000B1B5F">
      <w:pPr>
        <w:pStyle w:val="ListParagraph"/>
        <w:numPr>
          <w:ilvl w:val="0"/>
          <w:numId w:val="15"/>
        </w:numPr>
        <w:tabs>
          <w:tab w:val="left" w:pos="810"/>
        </w:tabs>
        <w:spacing w:after="0" w:line="276" w:lineRule="auto"/>
        <w:ind w:right="-90"/>
        <w:rPr>
          <w:rFonts w:ascii="Californian FB" w:hAnsi="Californian FB" w:cs="Arial"/>
          <w:szCs w:val="22"/>
        </w:rPr>
      </w:pPr>
      <w:r w:rsidRPr="00EC798E">
        <w:rPr>
          <w:rFonts w:ascii="Californian FB" w:hAnsi="Californian FB" w:cs="Arial"/>
          <w:szCs w:val="22"/>
        </w:rPr>
        <w:t xml:space="preserve">Describe the outreach conducted by the founders to raise awareness in the </w:t>
      </w:r>
      <w:r w:rsidR="00555C5E">
        <w:rPr>
          <w:rFonts w:ascii="Californian FB" w:hAnsi="Californian FB" w:cs="Arial"/>
          <w:szCs w:val="22"/>
        </w:rPr>
        <w:t xml:space="preserve">targeted </w:t>
      </w:r>
      <w:r w:rsidRPr="00EC798E">
        <w:rPr>
          <w:rFonts w:ascii="Californian FB" w:hAnsi="Californian FB" w:cs="Arial"/>
          <w:szCs w:val="22"/>
        </w:rPr>
        <w:t>student population and their fam</w:t>
      </w:r>
      <w:r w:rsidR="00EC798E" w:rsidRPr="00EC798E">
        <w:rPr>
          <w:rFonts w:ascii="Californian FB" w:hAnsi="Californian FB" w:cs="Arial"/>
          <w:szCs w:val="22"/>
        </w:rPr>
        <w:t>ilies about the proposed school, especially at-risk populations.</w:t>
      </w:r>
    </w:p>
    <w:p w14:paraId="5E1C3F33" w14:textId="55958D9A" w:rsidR="000776A1" w:rsidRPr="00EC798E" w:rsidRDefault="002E7DA4" w:rsidP="000B1B5F">
      <w:pPr>
        <w:pStyle w:val="ListParagraph"/>
        <w:numPr>
          <w:ilvl w:val="0"/>
          <w:numId w:val="15"/>
        </w:numPr>
        <w:spacing w:after="200" w:line="276" w:lineRule="auto"/>
        <w:ind w:right="-90"/>
        <w:rPr>
          <w:rFonts w:ascii="Californian FB" w:hAnsi="Californian FB" w:cs="Arial"/>
          <w:szCs w:val="22"/>
        </w:rPr>
      </w:pPr>
      <w:r w:rsidRPr="00EC798E">
        <w:rPr>
          <w:rFonts w:ascii="Californian FB" w:hAnsi="Californian FB" w:cs="Arial"/>
          <w:szCs w:val="22"/>
        </w:rPr>
        <w:t>P</w:t>
      </w:r>
      <w:r w:rsidR="009211E5" w:rsidRPr="00EC798E">
        <w:rPr>
          <w:rFonts w:ascii="Californian FB" w:hAnsi="Californian FB" w:cs="Arial"/>
          <w:szCs w:val="22"/>
        </w:rPr>
        <w:t>rovide the school’s enrollment policy and criteria for enrollment decisions</w:t>
      </w:r>
      <w:r w:rsidR="00B6122A" w:rsidRPr="00EC798E">
        <w:rPr>
          <w:rFonts w:ascii="Californian FB" w:hAnsi="Californian FB" w:cs="Arial"/>
          <w:szCs w:val="22"/>
        </w:rPr>
        <w:t xml:space="preserve"> that ensures non-discrimination throughout the enrollment process</w:t>
      </w:r>
      <w:r w:rsidR="00DD46E0" w:rsidRPr="00EC798E">
        <w:rPr>
          <w:rFonts w:ascii="Californian FB" w:hAnsi="Californian FB" w:cs="Arial"/>
          <w:szCs w:val="22"/>
        </w:rPr>
        <w:t xml:space="preserve">, including the authorizer’s proposed role </w:t>
      </w:r>
      <w:r w:rsidRPr="00EC798E">
        <w:rPr>
          <w:rFonts w:ascii="Californian FB" w:hAnsi="Californian FB" w:cs="Arial"/>
          <w:szCs w:val="22"/>
        </w:rPr>
        <w:t xml:space="preserve">in </w:t>
      </w:r>
      <w:r w:rsidR="00DD46E0" w:rsidRPr="00EC798E">
        <w:rPr>
          <w:rFonts w:ascii="Californian FB" w:hAnsi="Californian FB" w:cs="Arial"/>
          <w:szCs w:val="22"/>
        </w:rPr>
        <w:t>supporting this policy.</w:t>
      </w:r>
    </w:p>
    <w:p w14:paraId="39EF4BFF" w14:textId="14EC6330" w:rsidR="00703068" w:rsidRPr="00EC798E" w:rsidRDefault="00703068" w:rsidP="000B1B5F">
      <w:pPr>
        <w:pStyle w:val="ListParagraph"/>
        <w:numPr>
          <w:ilvl w:val="0"/>
          <w:numId w:val="15"/>
        </w:numPr>
        <w:spacing w:after="200" w:line="276" w:lineRule="auto"/>
        <w:ind w:right="-90"/>
        <w:rPr>
          <w:rFonts w:ascii="Californian FB" w:hAnsi="Californian FB" w:cs="Arial"/>
          <w:szCs w:val="22"/>
        </w:rPr>
      </w:pPr>
      <w:r w:rsidRPr="00EC798E">
        <w:rPr>
          <w:rFonts w:ascii="Californian FB" w:hAnsi="Californian FB" w:cs="Arial"/>
          <w:szCs w:val="22"/>
        </w:rPr>
        <w:t>Describe the school’s criteria for priority for founding families, staff, etc. For schools using weighted lotteries, set forth the proposed weighting system to be used for ed</w:t>
      </w:r>
      <w:r w:rsidR="00EC798E">
        <w:rPr>
          <w:rFonts w:ascii="Californian FB" w:hAnsi="Californian FB" w:cs="Arial"/>
          <w:szCs w:val="22"/>
        </w:rPr>
        <w:t>ucationally disadvantaged students</w:t>
      </w:r>
      <w:r w:rsidRPr="00EC798E">
        <w:rPr>
          <w:rFonts w:ascii="Californian FB" w:hAnsi="Californian FB" w:cs="Arial"/>
          <w:szCs w:val="22"/>
        </w:rPr>
        <w:t>, along with a rationale and formula to arrive at desired enrollment of these groups.</w:t>
      </w:r>
    </w:p>
    <w:p w14:paraId="77E83FE7" w14:textId="501671F3" w:rsidR="009211E5" w:rsidRPr="001962C1" w:rsidRDefault="00DD46E0" w:rsidP="009360D8">
      <w:pPr>
        <w:spacing w:after="200" w:line="276" w:lineRule="auto"/>
        <w:ind w:right="-90"/>
        <w:contextualSpacing/>
        <w:rPr>
          <w:rFonts w:ascii="Californian FB" w:hAnsi="Californian FB" w:cs="Arial"/>
          <w:b/>
          <w:i/>
          <w:color w:val="4859A0"/>
          <w:sz w:val="32"/>
          <w:u w:val="single"/>
        </w:rPr>
      </w:pPr>
      <w:r w:rsidRPr="001962C1">
        <w:rPr>
          <w:rFonts w:ascii="Californian FB" w:hAnsi="Californian FB" w:cs="Arial"/>
          <w:b/>
          <w:color w:val="4859A0"/>
          <w:sz w:val="32"/>
        </w:rPr>
        <w:t xml:space="preserve">M. </w:t>
      </w:r>
      <w:r w:rsidR="009211E5" w:rsidRPr="001962C1">
        <w:rPr>
          <w:rFonts w:ascii="Californian FB" w:hAnsi="Californian FB"/>
          <w:b/>
          <w:color w:val="4859A0"/>
          <w:sz w:val="32"/>
        </w:rPr>
        <w:t>Transportation and Food Services</w:t>
      </w:r>
      <w:r w:rsidR="00BB25BD" w:rsidRPr="00BB25BD">
        <w:rPr>
          <w:rFonts w:ascii="Californian FB" w:hAnsi="Californian FB"/>
          <w:b/>
          <w:i/>
          <w:color w:val="4859A0"/>
          <w:sz w:val="20"/>
          <w:szCs w:val="20"/>
        </w:rPr>
        <w:t xml:space="preserve"> </w:t>
      </w:r>
      <w:r w:rsidR="00C273B9" w:rsidRPr="001B240B">
        <w:rPr>
          <w:rFonts w:ascii="Californian FB" w:hAnsi="Californian FB"/>
          <w:b/>
          <w:i/>
          <w:color w:val="C00000"/>
          <w:sz w:val="20"/>
          <w:szCs w:val="20"/>
        </w:rPr>
        <w:fldChar w:fldCharType="begin"/>
      </w:r>
      <w:r w:rsidR="00C273B9" w:rsidRPr="001B240B">
        <w:rPr>
          <w:rFonts w:ascii="Californian FB" w:hAnsi="Californian FB"/>
          <w:b/>
          <w:i/>
          <w:color w:val="C00000"/>
          <w:sz w:val="20"/>
          <w:szCs w:val="20"/>
        </w:rPr>
        <w:instrText xml:space="preserve"> PAGEREF _Ref507239299 \h </w:instrText>
      </w:r>
      <w:r w:rsidR="00C273B9" w:rsidRPr="001B240B">
        <w:rPr>
          <w:rFonts w:ascii="Californian FB" w:hAnsi="Californian FB"/>
          <w:b/>
          <w:i/>
          <w:color w:val="C00000"/>
          <w:sz w:val="20"/>
          <w:szCs w:val="20"/>
        </w:rPr>
      </w:r>
      <w:r w:rsidR="00C273B9" w:rsidRPr="001B240B">
        <w:rPr>
          <w:rFonts w:ascii="Californian FB" w:hAnsi="Californian FB"/>
          <w:b/>
          <w:i/>
          <w:color w:val="C00000"/>
          <w:sz w:val="20"/>
          <w:szCs w:val="20"/>
        </w:rPr>
        <w:fldChar w:fldCharType="separate"/>
      </w:r>
      <w:r w:rsidR="00C273B9" w:rsidRPr="001B240B">
        <w:rPr>
          <w:rFonts w:ascii="Californian FB" w:hAnsi="Californian FB"/>
          <w:b/>
          <w:i/>
          <w:noProof/>
          <w:color w:val="C00000"/>
          <w:sz w:val="20"/>
          <w:szCs w:val="20"/>
        </w:rPr>
        <w:t>29</w:t>
      </w:r>
      <w:r w:rsidR="00C273B9" w:rsidRPr="001B240B">
        <w:rPr>
          <w:rFonts w:ascii="Californian FB" w:hAnsi="Californian FB"/>
          <w:b/>
          <w:i/>
          <w:color w:val="C00000"/>
          <w:sz w:val="20"/>
          <w:szCs w:val="20"/>
        </w:rPr>
        <w:fldChar w:fldCharType="end"/>
      </w:r>
    </w:p>
    <w:p w14:paraId="23E86DB7" w14:textId="116E6211" w:rsidR="009211E5" w:rsidRPr="00EC798E" w:rsidRDefault="009211E5" w:rsidP="009360D8">
      <w:pPr>
        <w:spacing w:after="200" w:line="276" w:lineRule="auto"/>
        <w:ind w:right="-90"/>
        <w:contextualSpacing/>
        <w:rPr>
          <w:rFonts w:ascii="Californian FB" w:hAnsi="Californian FB" w:cs="Arial"/>
          <w:i/>
          <w:color w:val="C00000"/>
          <w:szCs w:val="22"/>
        </w:rPr>
      </w:pPr>
      <w:r w:rsidRPr="00EC798E">
        <w:rPr>
          <w:rFonts w:ascii="Californian FB" w:hAnsi="Californian FB" w:cs="Arial"/>
          <w:i/>
          <w:color w:val="C00000"/>
          <w:szCs w:val="22"/>
        </w:rPr>
        <w:t>Colorado does not require a charter school to provide transportation</w:t>
      </w:r>
      <w:r w:rsidR="00567164" w:rsidRPr="00EC798E">
        <w:rPr>
          <w:rFonts w:ascii="Californian FB" w:hAnsi="Californian FB" w:cs="Arial"/>
          <w:i/>
          <w:color w:val="C00000"/>
          <w:szCs w:val="22"/>
        </w:rPr>
        <w:t xml:space="preserve"> (unless required by a student’s Individualized Education Program)</w:t>
      </w:r>
      <w:r w:rsidRPr="00EC798E">
        <w:rPr>
          <w:rFonts w:ascii="Californian FB" w:hAnsi="Californian FB" w:cs="Arial"/>
          <w:i/>
          <w:color w:val="C00000"/>
          <w:szCs w:val="22"/>
        </w:rPr>
        <w:t xml:space="preserve"> or food services. However, if the charter proposes to provide transportation or food services, a plan must be a part of the application as required by law</w:t>
      </w:r>
      <w:r w:rsidR="00155F5A" w:rsidRPr="00EC798E">
        <w:rPr>
          <w:rFonts w:ascii="Californian FB" w:hAnsi="Californian FB" w:cs="Arial"/>
          <w:i/>
          <w:szCs w:val="22"/>
        </w:rPr>
        <w:t xml:space="preserve"> </w:t>
      </w:r>
      <w:r w:rsidR="00155F5A" w:rsidRPr="00EC798E">
        <w:rPr>
          <w:rFonts w:ascii="Californian FB" w:hAnsi="Californian FB" w:cs="Arial"/>
          <w:i/>
          <w:color w:val="C00000"/>
          <w:szCs w:val="22"/>
        </w:rPr>
        <w:t>(C.R.S. 22-30.5-106 (I) (m)</w:t>
      </w:r>
      <w:r w:rsidR="000776A1" w:rsidRPr="00EC798E">
        <w:rPr>
          <w:rFonts w:ascii="Californian FB" w:hAnsi="Californian FB" w:cs="Arial"/>
          <w:i/>
          <w:color w:val="C00000"/>
          <w:szCs w:val="22"/>
        </w:rPr>
        <w:t>.</w:t>
      </w:r>
    </w:p>
    <w:p w14:paraId="26C5D56E" w14:textId="6F8348C8" w:rsidR="009211E5" w:rsidRDefault="009211E5" w:rsidP="001636D5">
      <w:pPr>
        <w:pStyle w:val="Heading2"/>
      </w:pPr>
      <w:r w:rsidRPr="009211E5">
        <w:lastRenderedPageBreak/>
        <w:t>Transportation Services</w:t>
      </w:r>
    </w:p>
    <w:p w14:paraId="1A8C1240" w14:textId="502E021E" w:rsidR="004F6498" w:rsidRPr="00EC798E" w:rsidRDefault="004F6498" w:rsidP="009360D8">
      <w:pPr>
        <w:ind w:right="-90"/>
        <w:rPr>
          <w:rFonts w:ascii="Californian FB" w:hAnsi="Californian FB"/>
          <w:i/>
          <w:szCs w:val="22"/>
        </w:rPr>
      </w:pPr>
      <w:r w:rsidRPr="00EC798E">
        <w:rPr>
          <w:rFonts w:ascii="Californian FB" w:hAnsi="Californian FB"/>
          <w:i/>
          <w:szCs w:val="22"/>
        </w:rPr>
        <w:t>If the applicant is proposing to offer transportation services, this section must be completed.</w:t>
      </w:r>
      <w:r w:rsidR="00F63242" w:rsidRPr="00EC798E">
        <w:rPr>
          <w:rFonts w:ascii="Californian FB" w:hAnsi="Californian FB"/>
          <w:i/>
          <w:szCs w:val="22"/>
        </w:rPr>
        <w:t xml:space="preserve"> If the school will not offer transportation services, describe what the school plans as an alternative.</w:t>
      </w:r>
    </w:p>
    <w:p w14:paraId="0E99AF89" w14:textId="093BDE65" w:rsidR="009211E5" w:rsidRPr="00EC798E" w:rsidRDefault="009211E5" w:rsidP="000B1B5F">
      <w:pPr>
        <w:pStyle w:val="ListParagraph"/>
        <w:numPr>
          <w:ilvl w:val="0"/>
          <w:numId w:val="7"/>
        </w:numPr>
        <w:spacing w:after="200" w:line="276" w:lineRule="auto"/>
        <w:ind w:left="360" w:right="-90"/>
        <w:rPr>
          <w:rFonts w:ascii="Californian FB" w:hAnsi="Californian FB" w:cs="Arial"/>
          <w:szCs w:val="22"/>
        </w:rPr>
      </w:pPr>
      <w:r w:rsidRPr="00EC798E">
        <w:rPr>
          <w:rFonts w:ascii="Californian FB" w:hAnsi="Californian FB" w:cs="Arial"/>
          <w:szCs w:val="22"/>
        </w:rPr>
        <w:t>Describe how the school will provide transportation services to student</w:t>
      </w:r>
      <w:r w:rsidR="00555C5E">
        <w:rPr>
          <w:rFonts w:ascii="Californian FB" w:hAnsi="Californian FB" w:cs="Arial"/>
          <w:szCs w:val="22"/>
        </w:rPr>
        <w:t>s, including field trips</w:t>
      </w:r>
      <w:r w:rsidRPr="00EC798E">
        <w:rPr>
          <w:rFonts w:ascii="Californian FB" w:hAnsi="Californian FB" w:cs="Arial"/>
          <w:szCs w:val="22"/>
        </w:rPr>
        <w:t>. Be sure to address</w:t>
      </w:r>
      <w:r w:rsidR="00155F5A" w:rsidRPr="00EC798E">
        <w:rPr>
          <w:rFonts w:ascii="Californian FB" w:hAnsi="Californian FB" w:cs="Arial"/>
          <w:szCs w:val="22"/>
        </w:rPr>
        <w:t>, at minimum,</w:t>
      </w:r>
      <w:r w:rsidRPr="00EC798E">
        <w:rPr>
          <w:rFonts w:ascii="Californian FB" w:hAnsi="Californian FB" w:cs="Arial"/>
          <w:szCs w:val="22"/>
        </w:rPr>
        <w:t xml:space="preserve"> the following:  </w:t>
      </w:r>
    </w:p>
    <w:p w14:paraId="38EFD4B1" w14:textId="0D9FC8B0" w:rsidR="009211E5" w:rsidRPr="00EC798E" w:rsidRDefault="009211E5" w:rsidP="000B1B5F">
      <w:pPr>
        <w:pStyle w:val="ListParagraph"/>
        <w:numPr>
          <w:ilvl w:val="0"/>
          <w:numId w:val="20"/>
        </w:numPr>
        <w:spacing w:after="200" w:line="276" w:lineRule="auto"/>
        <w:ind w:right="-90"/>
        <w:rPr>
          <w:rFonts w:ascii="Californian FB" w:hAnsi="Californian FB" w:cs="Arial"/>
          <w:szCs w:val="22"/>
        </w:rPr>
      </w:pPr>
      <w:r w:rsidRPr="00EC798E">
        <w:rPr>
          <w:rFonts w:ascii="Californian FB" w:hAnsi="Californian FB" w:cs="Arial"/>
          <w:szCs w:val="22"/>
        </w:rPr>
        <w:t>How the plan will serve the needs of low-income students</w:t>
      </w:r>
      <w:r w:rsidR="00E56DB4" w:rsidRPr="00EC798E">
        <w:rPr>
          <w:rFonts w:ascii="Californian FB" w:hAnsi="Californian FB" w:cs="Arial"/>
          <w:szCs w:val="22"/>
        </w:rPr>
        <w:t>;</w:t>
      </w:r>
    </w:p>
    <w:p w14:paraId="63BF4D6F" w14:textId="0087DDAE" w:rsidR="009211E5" w:rsidRPr="00EC798E" w:rsidRDefault="009211E5" w:rsidP="000B1B5F">
      <w:pPr>
        <w:pStyle w:val="ListParagraph"/>
        <w:numPr>
          <w:ilvl w:val="0"/>
          <w:numId w:val="20"/>
        </w:numPr>
        <w:spacing w:after="200" w:line="276" w:lineRule="auto"/>
        <w:ind w:right="-90"/>
        <w:rPr>
          <w:rFonts w:ascii="Californian FB" w:hAnsi="Californian FB" w:cs="Arial"/>
          <w:szCs w:val="22"/>
        </w:rPr>
      </w:pPr>
      <w:r w:rsidRPr="00EC798E">
        <w:rPr>
          <w:rFonts w:ascii="Californian FB" w:hAnsi="Californian FB" w:cs="Arial"/>
          <w:szCs w:val="22"/>
        </w:rPr>
        <w:t>How the plan will comply with insurance and liability issues</w:t>
      </w:r>
      <w:r w:rsidR="00E56DB4" w:rsidRPr="00EC798E">
        <w:rPr>
          <w:rFonts w:ascii="Californian FB" w:hAnsi="Californian FB" w:cs="Arial"/>
          <w:szCs w:val="22"/>
        </w:rPr>
        <w:t>; and</w:t>
      </w:r>
    </w:p>
    <w:p w14:paraId="598D6C44" w14:textId="5FEB77D0" w:rsidR="009211E5" w:rsidRPr="00EC798E" w:rsidRDefault="009211E5" w:rsidP="000B1B5F">
      <w:pPr>
        <w:pStyle w:val="ListParagraph"/>
        <w:numPr>
          <w:ilvl w:val="0"/>
          <w:numId w:val="20"/>
        </w:numPr>
        <w:spacing w:after="200" w:line="276" w:lineRule="auto"/>
        <w:ind w:right="-90"/>
        <w:rPr>
          <w:rFonts w:ascii="Californian FB" w:hAnsi="Californian FB" w:cs="Arial"/>
          <w:szCs w:val="22"/>
        </w:rPr>
      </w:pPr>
      <w:r w:rsidRPr="00EC798E">
        <w:rPr>
          <w:rFonts w:ascii="Californian FB" w:hAnsi="Californian FB" w:cs="Arial"/>
          <w:szCs w:val="22"/>
        </w:rPr>
        <w:t xml:space="preserve">How </w:t>
      </w:r>
      <w:r w:rsidR="00EC798E">
        <w:rPr>
          <w:rFonts w:ascii="Californian FB" w:hAnsi="Californian FB" w:cs="Arial"/>
          <w:szCs w:val="22"/>
        </w:rPr>
        <w:t xml:space="preserve">the plan will comply with state and </w:t>
      </w:r>
      <w:r w:rsidRPr="00EC798E">
        <w:rPr>
          <w:rFonts w:ascii="Californian FB" w:hAnsi="Californian FB" w:cs="Arial"/>
          <w:szCs w:val="22"/>
        </w:rPr>
        <w:t>federal rules and regulations</w:t>
      </w:r>
      <w:r w:rsidR="00E56DB4" w:rsidRPr="00EC798E">
        <w:rPr>
          <w:rFonts w:ascii="Californian FB" w:hAnsi="Californian FB" w:cs="Arial"/>
          <w:szCs w:val="22"/>
        </w:rPr>
        <w:t>.</w:t>
      </w:r>
    </w:p>
    <w:p w14:paraId="217F62DE" w14:textId="14F48485" w:rsidR="009211E5" w:rsidRDefault="009211E5" w:rsidP="001636D5">
      <w:pPr>
        <w:pStyle w:val="Heading2"/>
      </w:pPr>
      <w:r w:rsidRPr="009211E5">
        <w:t>Food Services</w:t>
      </w:r>
    </w:p>
    <w:p w14:paraId="038C950C" w14:textId="66430D80" w:rsidR="004F6498" w:rsidRPr="00EC798E" w:rsidRDefault="004F6498" w:rsidP="009360D8">
      <w:pPr>
        <w:ind w:right="-90"/>
        <w:rPr>
          <w:rFonts w:ascii="Californian FB" w:hAnsi="Californian FB"/>
          <w:i/>
          <w:szCs w:val="22"/>
        </w:rPr>
      </w:pPr>
      <w:r w:rsidRPr="00EC798E">
        <w:rPr>
          <w:rFonts w:ascii="Californian FB" w:hAnsi="Californian FB"/>
          <w:i/>
          <w:szCs w:val="22"/>
        </w:rPr>
        <w:t>If the applicant is proposing to offer food services, this section must be completed</w:t>
      </w:r>
      <w:r w:rsidR="00F63242" w:rsidRPr="00EC798E">
        <w:rPr>
          <w:rFonts w:ascii="Californian FB" w:hAnsi="Californian FB"/>
          <w:i/>
          <w:szCs w:val="22"/>
        </w:rPr>
        <w:t>.</w:t>
      </w:r>
      <w:r w:rsidR="001962C1" w:rsidRPr="00EC798E">
        <w:rPr>
          <w:rFonts w:ascii="Californian FB" w:hAnsi="Californian FB"/>
          <w:i/>
          <w:szCs w:val="22"/>
        </w:rPr>
        <w:t xml:space="preserve"> Access </w:t>
      </w:r>
      <w:hyperlink r:id="rId19" w:history="1">
        <w:r w:rsidR="001962C1" w:rsidRPr="00EC798E">
          <w:rPr>
            <w:rStyle w:val="Hyperlink"/>
            <w:rFonts w:ascii="Californian FB" w:hAnsi="Californian FB"/>
            <w:i/>
            <w:szCs w:val="22"/>
          </w:rPr>
          <w:t>CDE’s website</w:t>
        </w:r>
      </w:hyperlink>
      <w:r w:rsidR="001962C1" w:rsidRPr="00EC798E">
        <w:rPr>
          <w:rFonts w:ascii="Californian FB" w:hAnsi="Californian FB"/>
          <w:i/>
          <w:szCs w:val="22"/>
        </w:rPr>
        <w:t xml:space="preserve"> for more information about School Nutrition</w:t>
      </w:r>
      <w:r w:rsidR="00555C5E">
        <w:rPr>
          <w:rFonts w:ascii="Californian FB" w:hAnsi="Californian FB"/>
          <w:i/>
          <w:szCs w:val="22"/>
        </w:rPr>
        <w:t>.</w:t>
      </w:r>
    </w:p>
    <w:p w14:paraId="16E5E719" w14:textId="77777777" w:rsidR="004F6498" w:rsidRPr="00EC798E" w:rsidRDefault="009211E5" w:rsidP="000B1B5F">
      <w:pPr>
        <w:pStyle w:val="ListParagraph"/>
        <w:numPr>
          <w:ilvl w:val="0"/>
          <w:numId w:val="8"/>
        </w:numPr>
        <w:spacing w:after="200" w:line="276" w:lineRule="auto"/>
        <w:ind w:left="360" w:right="-90"/>
        <w:rPr>
          <w:rFonts w:ascii="Californian FB" w:hAnsi="Californian FB" w:cs="Arial"/>
          <w:szCs w:val="22"/>
        </w:rPr>
      </w:pPr>
      <w:r w:rsidRPr="00EC798E">
        <w:rPr>
          <w:rFonts w:ascii="Californian FB" w:hAnsi="Californian FB" w:cs="Arial"/>
          <w:szCs w:val="22"/>
        </w:rPr>
        <w:t xml:space="preserve">Describe how the school will provide food services to students. </w:t>
      </w:r>
    </w:p>
    <w:p w14:paraId="2F00A349" w14:textId="5DC1EFB3" w:rsidR="009211E5" w:rsidRPr="00EC798E" w:rsidRDefault="004F6498" w:rsidP="000B1B5F">
      <w:pPr>
        <w:pStyle w:val="ListParagraph"/>
        <w:numPr>
          <w:ilvl w:val="1"/>
          <w:numId w:val="8"/>
        </w:numPr>
        <w:spacing w:after="200" w:line="276" w:lineRule="auto"/>
        <w:ind w:left="720" w:right="-90"/>
        <w:rPr>
          <w:rFonts w:ascii="Californian FB" w:hAnsi="Californian FB" w:cs="Arial"/>
          <w:szCs w:val="22"/>
        </w:rPr>
      </w:pPr>
      <w:r w:rsidRPr="00EC798E">
        <w:rPr>
          <w:rFonts w:ascii="Californian FB" w:hAnsi="Californian FB" w:cs="Arial"/>
          <w:b/>
          <w:szCs w:val="22"/>
          <w:u w:val="single"/>
        </w:rPr>
        <w:t>Note</w:t>
      </w:r>
      <w:r w:rsidRPr="00EC798E">
        <w:rPr>
          <w:rFonts w:ascii="Californian FB" w:hAnsi="Californian FB" w:cs="Arial"/>
          <w:szCs w:val="22"/>
        </w:rPr>
        <w:t xml:space="preserve">: If an application is approved, a likely part of contract negotiations will include that the school </w:t>
      </w:r>
      <w:r w:rsidR="009211E5" w:rsidRPr="00EC798E">
        <w:rPr>
          <w:rFonts w:ascii="Californian FB" w:hAnsi="Californian FB" w:cs="Arial"/>
          <w:szCs w:val="22"/>
        </w:rPr>
        <w:t>address the following:</w:t>
      </w:r>
    </w:p>
    <w:p w14:paraId="4684E9AE" w14:textId="3F4C5D1B" w:rsidR="009211E5" w:rsidRPr="00EC798E" w:rsidRDefault="009211E5" w:rsidP="000B1B5F">
      <w:pPr>
        <w:pStyle w:val="ListParagraph"/>
        <w:numPr>
          <w:ilvl w:val="2"/>
          <w:numId w:val="54"/>
        </w:numPr>
        <w:spacing w:after="200" w:line="276" w:lineRule="auto"/>
        <w:ind w:left="1080" w:right="-90"/>
        <w:rPr>
          <w:rFonts w:ascii="Californian FB" w:hAnsi="Californian FB" w:cs="Arial"/>
          <w:szCs w:val="22"/>
        </w:rPr>
      </w:pPr>
      <w:r w:rsidRPr="00EC798E">
        <w:rPr>
          <w:rFonts w:ascii="Californian FB" w:hAnsi="Californian FB" w:cs="Arial"/>
          <w:szCs w:val="22"/>
        </w:rPr>
        <w:t>How the plan will serve the needs of low-income students</w:t>
      </w:r>
      <w:r w:rsidR="00E56DB4" w:rsidRPr="00EC798E">
        <w:rPr>
          <w:rFonts w:ascii="Californian FB" w:hAnsi="Californian FB" w:cs="Arial"/>
          <w:szCs w:val="22"/>
        </w:rPr>
        <w:t>;</w:t>
      </w:r>
    </w:p>
    <w:p w14:paraId="7405A0F5" w14:textId="7A236374" w:rsidR="009211E5" w:rsidRPr="00EC798E" w:rsidRDefault="009211E5" w:rsidP="000B1B5F">
      <w:pPr>
        <w:pStyle w:val="ListParagraph"/>
        <w:numPr>
          <w:ilvl w:val="2"/>
          <w:numId w:val="54"/>
        </w:numPr>
        <w:spacing w:after="200" w:line="276" w:lineRule="auto"/>
        <w:ind w:left="1080" w:right="-90"/>
        <w:rPr>
          <w:rFonts w:ascii="Californian FB" w:hAnsi="Californian FB" w:cs="Arial"/>
          <w:szCs w:val="22"/>
        </w:rPr>
      </w:pPr>
      <w:r w:rsidRPr="00EC798E">
        <w:rPr>
          <w:rFonts w:ascii="Californian FB" w:hAnsi="Californian FB" w:cs="Arial"/>
          <w:szCs w:val="22"/>
        </w:rPr>
        <w:t>How the plan will comply with insurance and liability issues</w:t>
      </w:r>
      <w:r w:rsidR="00E56DB4" w:rsidRPr="00EC798E">
        <w:rPr>
          <w:rFonts w:ascii="Californian FB" w:hAnsi="Californian FB" w:cs="Arial"/>
          <w:szCs w:val="22"/>
        </w:rPr>
        <w:t>; and</w:t>
      </w:r>
    </w:p>
    <w:p w14:paraId="16FCD4A9" w14:textId="1A31EBC6" w:rsidR="009211E5" w:rsidRPr="00EC798E" w:rsidRDefault="009211E5" w:rsidP="000B1B5F">
      <w:pPr>
        <w:pStyle w:val="ListParagraph"/>
        <w:numPr>
          <w:ilvl w:val="2"/>
          <w:numId w:val="54"/>
        </w:numPr>
        <w:spacing w:after="200" w:line="276" w:lineRule="auto"/>
        <w:ind w:left="1080" w:right="-90"/>
        <w:rPr>
          <w:rFonts w:ascii="Californian FB" w:hAnsi="Californian FB" w:cs="Arial"/>
          <w:szCs w:val="22"/>
        </w:rPr>
      </w:pPr>
      <w:r w:rsidRPr="00EC798E">
        <w:rPr>
          <w:rFonts w:ascii="Californian FB" w:hAnsi="Californian FB" w:cs="Arial"/>
          <w:szCs w:val="22"/>
        </w:rPr>
        <w:t>How the plan will comply with state/federal rules and regulations</w:t>
      </w:r>
      <w:r w:rsidR="00E56DB4" w:rsidRPr="00EC798E">
        <w:rPr>
          <w:rFonts w:ascii="Californian FB" w:hAnsi="Californian FB" w:cs="Arial"/>
          <w:szCs w:val="22"/>
        </w:rPr>
        <w:t>.</w:t>
      </w:r>
    </w:p>
    <w:p w14:paraId="7C772265" w14:textId="77777777" w:rsidR="009211E5" w:rsidRPr="00EC798E" w:rsidRDefault="009211E5" w:rsidP="009360D8">
      <w:pPr>
        <w:pStyle w:val="ListParagraph"/>
        <w:spacing w:after="200" w:line="276" w:lineRule="auto"/>
        <w:ind w:right="-90"/>
        <w:rPr>
          <w:rFonts w:ascii="Californian FB" w:hAnsi="Californian FB" w:cs="Arial"/>
          <w:i/>
          <w:szCs w:val="22"/>
        </w:rPr>
      </w:pPr>
    </w:p>
    <w:p w14:paraId="25149C94" w14:textId="43FBAAAC" w:rsidR="00F63242" w:rsidRPr="00EC798E" w:rsidRDefault="00F63242" w:rsidP="000B1B5F">
      <w:pPr>
        <w:pStyle w:val="ListParagraph"/>
        <w:numPr>
          <w:ilvl w:val="0"/>
          <w:numId w:val="8"/>
        </w:numPr>
        <w:spacing w:after="200" w:line="276" w:lineRule="auto"/>
        <w:ind w:left="360" w:right="-90"/>
        <w:rPr>
          <w:rFonts w:ascii="Californian FB" w:hAnsi="Californian FB" w:cs="Arial"/>
          <w:szCs w:val="22"/>
        </w:rPr>
      </w:pPr>
      <w:r w:rsidRPr="00EC798E">
        <w:rPr>
          <w:rFonts w:ascii="Californian FB" w:hAnsi="Californian FB" w:cs="Arial"/>
          <w:szCs w:val="22"/>
        </w:rPr>
        <w:t xml:space="preserve">If offering a nutrition program offered by a School Food Authority, the applicant should affirm that the school will use federal Free and Reduced-Price </w:t>
      </w:r>
      <w:r w:rsidR="000776A1" w:rsidRPr="00EC798E">
        <w:rPr>
          <w:rFonts w:ascii="Californian FB" w:hAnsi="Californian FB" w:cs="Arial"/>
          <w:szCs w:val="22"/>
        </w:rPr>
        <w:t>L</w:t>
      </w:r>
      <w:r w:rsidRPr="00EC798E">
        <w:rPr>
          <w:rFonts w:ascii="Californian FB" w:hAnsi="Californian FB" w:cs="Arial"/>
          <w:szCs w:val="22"/>
        </w:rPr>
        <w:t xml:space="preserve">unch </w:t>
      </w:r>
      <w:r w:rsidR="00555C5E">
        <w:rPr>
          <w:rFonts w:ascii="Californian FB" w:hAnsi="Californian FB" w:cs="Arial"/>
          <w:szCs w:val="22"/>
        </w:rPr>
        <w:t xml:space="preserve">(FRPL) </w:t>
      </w:r>
      <w:r w:rsidRPr="00EC798E">
        <w:rPr>
          <w:rFonts w:ascii="Californian FB" w:hAnsi="Californian FB" w:cs="Arial"/>
          <w:szCs w:val="22"/>
        </w:rPr>
        <w:t xml:space="preserve">Program forms and will distribute these to families. Further, that the school will apply federal policy in determining </w:t>
      </w:r>
      <w:r w:rsidR="00555C5E">
        <w:rPr>
          <w:rFonts w:ascii="Californian FB" w:hAnsi="Californian FB" w:cs="Arial"/>
          <w:szCs w:val="22"/>
        </w:rPr>
        <w:t>FRPL</w:t>
      </w:r>
      <w:r w:rsidRPr="00EC798E">
        <w:rPr>
          <w:rFonts w:ascii="Californian FB" w:hAnsi="Californian FB" w:cs="Arial"/>
          <w:szCs w:val="22"/>
        </w:rPr>
        <w:t xml:space="preserve"> eligibility. </w:t>
      </w:r>
    </w:p>
    <w:p w14:paraId="546A7DEB" w14:textId="26A0784F" w:rsidR="004F6498" w:rsidRPr="00EC798E" w:rsidRDefault="009211E5" w:rsidP="000B1B5F">
      <w:pPr>
        <w:pStyle w:val="ListParagraph"/>
        <w:numPr>
          <w:ilvl w:val="0"/>
          <w:numId w:val="8"/>
        </w:numPr>
        <w:spacing w:after="200" w:line="276" w:lineRule="auto"/>
        <w:ind w:left="360" w:right="-90"/>
        <w:rPr>
          <w:rFonts w:ascii="Californian FB" w:hAnsi="Californian FB" w:cs="Arial"/>
          <w:szCs w:val="22"/>
        </w:rPr>
      </w:pPr>
      <w:r w:rsidRPr="00EC798E">
        <w:rPr>
          <w:rFonts w:ascii="Californian FB" w:hAnsi="Californian FB" w:cs="Arial"/>
          <w:szCs w:val="22"/>
        </w:rPr>
        <w:t xml:space="preserve">If not </w:t>
      </w:r>
      <w:r w:rsidR="004F6498" w:rsidRPr="00EC798E">
        <w:rPr>
          <w:rFonts w:ascii="Californian FB" w:hAnsi="Californian FB" w:cs="Arial"/>
          <w:szCs w:val="22"/>
        </w:rPr>
        <w:t>offering a nutrition program offered by a School Food Authority</w:t>
      </w:r>
      <w:r w:rsidR="008823F2" w:rsidRPr="00EC798E">
        <w:rPr>
          <w:rFonts w:ascii="Californian FB" w:hAnsi="Californian FB" w:cs="Arial"/>
          <w:szCs w:val="22"/>
        </w:rPr>
        <w:t>.</w:t>
      </w:r>
    </w:p>
    <w:p w14:paraId="43EF1D7C" w14:textId="27DB3AD7" w:rsidR="004F6498" w:rsidRPr="00EC798E" w:rsidRDefault="004F6498" w:rsidP="000B1B5F">
      <w:pPr>
        <w:pStyle w:val="ListParagraph"/>
        <w:numPr>
          <w:ilvl w:val="1"/>
          <w:numId w:val="8"/>
        </w:numPr>
        <w:spacing w:after="200" w:line="276" w:lineRule="auto"/>
        <w:ind w:left="720" w:right="-90"/>
        <w:rPr>
          <w:rFonts w:ascii="Californian FB" w:hAnsi="Californian FB" w:cs="Arial"/>
          <w:szCs w:val="22"/>
        </w:rPr>
      </w:pPr>
      <w:r w:rsidRPr="00EC798E">
        <w:rPr>
          <w:rFonts w:ascii="Californian FB" w:hAnsi="Californian FB" w:cs="Arial"/>
          <w:szCs w:val="22"/>
        </w:rPr>
        <w:t>D</w:t>
      </w:r>
      <w:r w:rsidR="009211E5" w:rsidRPr="00EC798E">
        <w:rPr>
          <w:rFonts w:ascii="Californian FB" w:hAnsi="Californian FB" w:cs="Arial"/>
          <w:szCs w:val="22"/>
        </w:rPr>
        <w:t>escribe how students who would qualify for a Free and Reduced</w:t>
      </w:r>
      <w:r w:rsidR="00F63242" w:rsidRPr="00EC798E">
        <w:rPr>
          <w:rFonts w:ascii="Californian FB" w:hAnsi="Californian FB" w:cs="Arial"/>
          <w:szCs w:val="22"/>
        </w:rPr>
        <w:t>-</w:t>
      </w:r>
      <w:r w:rsidR="005E1A6F" w:rsidRPr="00EC798E">
        <w:rPr>
          <w:rFonts w:ascii="Californian FB" w:hAnsi="Californian FB" w:cs="Arial"/>
          <w:szCs w:val="22"/>
        </w:rPr>
        <w:t>P</w:t>
      </w:r>
      <w:r w:rsidR="009211E5" w:rsidRPr="00EC798E">
        <w:rPr>
          <w:rFonts w:ascii="Californian FB" w:hAnsi="Californian FB" w:cs="Arial"/>
          <w:szCs w:val="22"/>
        </w:rPr>
        <w:t>rice lunch</w:t>
      </w:r>
      <w:r w:rsidR="00DD46E0" w:rsidRPr="00EC798E">
        <w:rPr>
          <w:rFonts w:ascii="Californian FB" w:hAnsi="Californian FB" w:cs="Arial"/>
          <w:szCs w:val="22"/>
        </w:rPr>
        <w:t>/breakfast</w:t>
      </w:r>
      <w:r w:rsidR="009211E5" w:rsidRPr="00EC798E">
        <w:rPr>
          <w:rFonts w:ascii="Californian FB" w:hAnsi="Californian FB" w:cs="Arial"/>
          <w:szCs w:val="22"/>
        </w:rPr>
        <w:t xml:space="preserve"> o</w:t>
      </w:r>
      <w:r w:rsidR="00EC798E">
        <w:rPr>
          <w:rFonts w:ascii="Californian FB" w:hAnsi="Californian FB" w:cs="Arial"/>
          <w:szCs w:val="22"/>
        </w:rPr>
        <w:t xml:space="preserve">r how students needing food </w:t>
      </w:r>
      <w:r w:rsidR="009211E5" w:rsidRPr="00EC798E">
        <w:rPr>
          <w:rFonts w:ascii="Californian FB" w:hAnsi="Californian FB" w:cs="Arial"/>
          <w:szCs w:val="22"/>
        </w:rPr>
        <w:t xml:space="preserve">will be accommodated.  </w:t>
      </w:r>
    </w:p>
    <w:p w14:paraId="778C1D1F" w14:textId="07D7DF8E" w:rsidR="009211E5" w:rsidRPr="00EC798E" w:rsidRDefault="004F6498" w:rsidP="000B1B5F">
      <w:pPr>
        <w:pStyle w:val="ListParagraph"/>
        <w:numPr>
          <w:ilvl w:val="1"/>
          <w:numId w:val="8"/>
        </w:numPr>
        <w:spacing w:after="200" w:line="276" w:lineRule="auto"/>
        <w:ind w:left="720" w:right="-90"/>
        <w:rPr>
          <w:rFonts w:ascii="Californian FB" w:hAnsi="Californian FB" w:cs="Arial"/>
          <w:szCs w:val="22"/>
        </w:rPr>
      </w:pPr>
      <w:r w:rsidRPr="00EC798E">
        <w:rPr>
          <w:rFonts w:ascii="Californian FB" w:hAnsi="Californian FB" w:cs="Arial"/>
          <w:szCs w:val="22"/>
        </w:rPr>
        <w:t xml:space="preserve">Describe </w:t>
      </w:r>
      <w:r w:rsidR="009211E5" w:rsidRPr="00EC798E">
        <w:rPr>
          <w:rFonts w:ascii="Californian FB" w:hAnsi="Californian FB" w:cs="Arial"/>
          <w:szCs w:val="22"/>
        </w:rPr>
        <w:t xml:space="preserve">how </w:t>
      </w:r>
      <w:r w:rsidRPr="00EC798E">
        <w:rPr>
          <w:rFonts w:ascii="Californian FB" w:hAnsi="Californian FB" w:cs="Arial"/>
          <w:szCs w:val="22"/>
        </w:rPr>
        <w:t xml:space="preserve">a </w:t>
      </w:r>
      <w:r w:rsidR="009211E5" w:rsidRPr="00EC798E">
        <w:rPr>
          <w:rFonts w:ascii="Californian FB" w:hAnsi="Californian FB" w:cs="Arial"/>
          <w:szCs w:val="22"/>
        </w:rPr>
        <w:t>Free and Reduced</w:t>
      </w:r>
      <w:r w:rsidR="00F63242" w:rsidRPr="00EC798E">
        <w:rPr>
          <w:rFonts w:ascii="Californian FB" w:hAnsi="Californian FB" w:cs="Arial"/>
          <w:szCs w:val="22"/>
        </w:rPr>
        <w:t>-Price</w:t>
      </w:r>
      <w:r w:rsidR="009211E5" w:rsidRPr="00EC798E">
        <w:rPr>
          <w:rFonts w:ascii="Californian FB" w:hAnsi="Californian FB" w:cs="Arial"/>
          <w:szCs w:val="22"/>
        </w:rPr>
        <w:t xml:space="preserve"> lunch</w:t>
      </w:r>
      <w:r w:rsidR="00F63242" w:rsidRPr="00EC798E">
        <w:rPr>
          <w:rFonts w:ascii="Californian FB" w:hAnsi="Californian FB" w:cs="Arial"/>
          <w:szCs w:val="22"/>
        </w:rPr>
        <w:t xml:space="preserve"> program will</w:t>
      </w:r>
      <w:r w:rsidR="009211E5" w:rsidRPr="00EC798E">
        <w:rPr>
          <w:rFonts w:ascii="Californian FB" w:hAnsi="Californian FB" w:cs="Arial"/>
          <w:szCs w:val="22"/>
        </w:rPr>
        <w:t xml:space="preserve"> be provided.  I</w:t>
      </w:r>
      <w:r w:rsidR="00F63242" w:rsidRPr="00EC798E">
        <w:rPr>
          <w:rFonts w:ascii="Californian FB" w:hAnsi="Californian FB" w:cs="Arial"/>
          <w:szCs w:val="22"/>
        </w:rPr>
        <w:t>ndicate i</w:t>
      </w:r>
      <w:r w:rsidR="009211E5" w:rsidRPr="00EC798E">
        <w:rPr>
          <w:rFonts w:ascii="Californian FB" w:hAnsi="Californian FB" w:cs="Arial"/>
          <w:szCs w:val="22"/>
        </w:rPr>
        <w:t xml:space="preserve">f </w:t>
      </w:r>
      <w:r w:rsidR="00F63242" w:rsidRPr="00EC798E">
        <w:rPr>
          <w:rFonts w:ascii="Californian FB" w:hAnsi="Californian FB" w:cs="Arial"/>
          <w:szCs w:val="22"/>
        </w:rPr>
        <w:t xml:space="preserve">the </w:t>
      </w:r>
      <w:r w:rsidR="009211E5" w:rsidRPr="00EC798E">
        <w:rPr>
          <w:rFonts w:ascii="Californian FB" w:hAnsi="Californian FB" w:cs="Arial"/>
          <w:szCs w:val="22"/>
        </w:rPr>
        <w:t>general fund is to be used</w:t>
      </w:r>
      <w:r w:rsidR="00F63242" w:rsidRPr="00EC798E">
        <w:rPr>
          <w:rFonts w:ascii="Californian FB" w:hAnsi="Californian FB" w:cs="Arial"/>
          <w:szCs w:val="22"/>
        </w:rPr>
        <w:t xml:space="preserve"> for this purpose</w:t>
      </w:r>
      <w:r w:rsidR="009211E5" w:rsidRPr="00EC798E">
        <w:rPr>
          <w:rFonts w:ascii="Californian FB" w:hAnsi="Californian FB" w:cs="Arial"/>
          <w:szCs w:val="22"/>
        </w:rPr>
        <w:t>.</w:t>
      </w:r>
    </w:p>
    <w:p w14:paraId="7CD0E6AC" w14:textId="3E2CD2DA" w:rsidR="009211E5" w:rsidRDefault="009211E5" w:rsidP="003365BC">
      <w:pPr>
        <w:pStyle w:val="Heading1"/>
      </w:pPr>
      <w:bookmarkStart w:id="29" w:name="_Toc507242206"/>
      <w:r w:rsidRPr="009211E5">
        <w:t>N. Facilities</w:t>
      </w:r>
      <w:r w:rsidR="00BB25BD">
        <w:t xml:space="preserve"> </w:t>
      </w:r>
      <w:bookmarkEnd w:id="29"/>
      <w:r w:rsidR="00C273B9" w:rsidRPr="001B240B">
        <w:rPr>
          <w:i/>
          <w:color w:val="C00000"/>
          <w:sz w:val="20"/>
          <w:szCs w:val="20"/>
          <w:u w:val="single"/>
        </w:rPr>
        <w:fldChar w:fldCharType="begin"/>
      </w:r>
      <w:r w:rsidR="00C273B9" w:rsidRPr="001B240B">
        <w:rPr>
          <w:i/>
          <w:color w:val="C00000"/>
          <w:sz w:val="20"/>
          <w:szCs w:val="20"/>
          <w:u w:val="single"/>
        </w:rPr>
        <w:instrText xml:space="preserve"> PAGEREF _Ref507239307 \h </w:instrText>
      </w:r>
      <w:r w:rsidR="00C273B9" w:rsidRPr="001B240B">
        <w:rPr>
          <w:i/>
          <w:color w:val="C00000"/>
          <w:sz w:val="20"/>
          <w:szCs w:val="20"/>
          <w:u w:val="single"/>
        </w:rPr>
      </w:r>
      <w:r w:rsidR="00C273B9" w:rsidRPr="001B240B">
        <w:rPr>
          <w:i/>
          <w:color w:val="C00000"/>
          <w:sz w:val="20"/>
          <w:szCs w:val="20"/>
          <w:u w:val="single"/>
        </w:rPr>
        <w:fldChar w:fldCharType="separate"/>
      </w:r>
      <w:r w:rsidR="00C273B9" w:rsidRPr="001B240B">
        <w:rPr>
          <w:i/>
          <w:noProof/>
          <w:color w:val="C00000"/>
          <w:sz w:val="20"/>
          <w:szCs w:val="20"/>
          <w:u w:val="single"/>
        </w:rPr>
        <w:t>29</w:t>
      </w:r>
      <w:r w:rsidR="00C273B9" w:rsidRPr="001B240B">
        <w:rPr>
          <w:i/>
          <w:color w:val="C00000"/>
          <w:sz w:val="20"/>
          <w:szCs w:val="20"/>
          <w:u w:val="single"/>
        </w:rPr>
        <w:fldChar w:fldCharType="end"/>
      </w:r>
    </w:p>
    <w:p w14:paraId="752E489F" w14:textId="07BB2E0B" w:rsidR="009211E5" w:rsidRPr="009211E5" w:rsidRDefault="009211E5" w:rsidP="001636D5">
      <w:pPr>
        <w:pStyle w:val="Heading2"/>
      </w:pPr>
      <w:r w:rsidRPr="009211E5">
        <w:t>Needs Assessment</w:t>
      </w:r>
    </w:p>
    <w:p w14:paraId="63C0299D" w14:textId="79AB3E66" w:rsidR="00377E03" w:rsidRPr="00E31BCB" w:rsidRDefault="001962C1" w:rsidP="000B1B5F">
      <w:pPr>
        <w:pStyle w:val="ListParagraph"/>
        <w:numPr>
          <w:ilvl w:val="0"/>
          <w:numId w:val="9"/>
        </w:numPr>
        <w:spacing w:after="200" w:line="276" w:lineRule="auto"/>
        <w:ind w:right="-90"/>
        <w:rPr>
          <w:rFonts w:ascii="Californian FB" w:hAnsi="Californian FB" w:cs="Arial"/>
          <w:szCs w:val="22"/>
        </w:rPr>
      </w:pPr>
      <w:r w:rsidRPr="00E31BCB">
        <w:rPr>
          <w:rFonts w:ascii="Californian FB" w:hAnsi="Californian FB" w:cs="Arial"/>
          <w:szCs w:val="22"/>
        </w:rPr>
        <w:t>Provide a facility needs assessment, outlining the necessary square footage for the expected student population and a plan for space utilization appropriate to the school design.</w:t>
      </w:r>
    </w:p>
    <w:p w14:paraId="3699D114" w14:textId="77777777" w:rsidR="00377E03" w:rsidRPr="009211E5" w:rsidRDefault="00377E03" w:rsidP="001636D5">
      <w:pPr>
        <w:pStyle w:val="Heading2"/>
      </w:pPr>
      <w:r w:rsidRPr="009211E5">
        <w:t>Facility Options</w:t>
      </w:r>
    </w:p>
    <w:p w14:paraId="0BA4EA96" w14:textId="5B19C42A" w:rsidR="009211E5" w:rsidRPr="00E31BCB" w:rsidRDefault="00984AC3" w:rsidP="000B1B5F">
      <w:pPr>
        <w:pStyle w:val="ListParagraph"/>
        <w:numPr>
          <w:ilvl w:val="0"/>
          <w:numId w:val="43"/>
        </w:numPr>
        <w:spacing w:after="200" w:line="276" w:lineRule="auto"/>
        <w:ind w:right="-90"/>
        <w:rPr>
          <w:rFonts w:ascii="Californian FB" w:hAnsi="Californian FB" w:cs="Arial"/>
          <w:szCs w:val="22"/>
          <w:u w:val="single"/>
        </w:rPr>
      </w:pPr>
      <w:r w:rsidRPr="00E31BCB">
        <w:rPr>
          <w:rFonts w:ascii="Californian FB" w:hAnsi="Californian FB" w:cs="Arial"/>
          <w:szCs w:val="22"/>
        </w:rPr>
        <w:t>If a facility has been identified, describe the facility, the appropriate square footage for t</w:t>
      </w:r>
      <w:r w:rsidR="001962C1" w:rsidRPr="00E31BCB">
        <w:rPr>
          <w:rFonts w:ascii="Californian FB" w:hAnsi="Californian FB" w:cs="Arial"/>
          <w:szCs w:val="22"/>
        </w:rPr>
        <w:t>he expected student population,</w:t>
      </w:r>
      <w:r w:rsidRPr="00E31BCB">
        <w:rPr>
          <w:rFonts w:ascii="Californian FB" w:hAnsi="Californian FB" w:cs="Arial"/>
          <w:szCs w:val="22"/>
        </w:rPr>
        <w:t xml:space="preserve"> a </w:t>
      </w:r>
      <w:r w:rsidR="009211E5" w:rsidRPr="00E31BCB">
        <w:rPr>
          <w:rFonts w:ascii="Californian FB" w:hAnsi="Californian FB" w:cs="Arial"/>
          <w:szCs w:val="22"/>
        </w:rPr>
        <w:t>plan for space utilization</w:t>
      </w:r>
      <w:r w:rsidRPr="00E31BCB">
        <w:rPr>
          <w:rFonts w:ascii="Californian FB" w:hAnsi="Californian FB" w:cs="Arial"/>
          <w:szCs w:val="22"/>
        </w:rPr>
        <w:t xml:space="preserve"> appropriate to the school design, tenant finish or other improvements needed for the facility </w:t>
      </w:r>
      <w:r w:rsidR="009211E5" w:rsidRPr="00E31BCB">
        <w:rPr>
          <w:rFonts w:ascii="Californian FB" w:hAnsi="Californian FB" w:cs="Arial"/>
          <w:szCs w:val="22"/>
        </w:rPr>
        <w:t>and</w:t>
      </w:r>
      <w:r w:rsidRPr="00E31BCB">
        <w:rPr>
          <w:rFonts w:ascii="Californian FB" w:hAnsi="Californian FB" w:cs="Arial"/>
          <w:szCs w:val="22"/>
        </w:rPr>
        <w:t xml:space="preserve"> expected debt service, lease costs, and maintenance and upkeep </w:t>
      </w:r>
      <w:r w:rsidR="009211E5" w:rsidRPr="00E31BCB">
        <w:rPr>
          <w:rFonts w:ascii="Californian FB" w:hAnsi="Californian FB" w:cs="Arial"/>
          <w:szCs w:val="22"/>
        </w:rPr>
        <w:t>costs of the facility.</w:t>
      </w:r>
    </w:p>
    <w:p w14:paraId="26F1DA46" w14:textId="64C38903" w:rsidR="009211E5" w:rsidRPr="00E31BCB" w:rsidRDefault="00984AC3" w:rsidP="000B1B5F">
      <w:pPr>
        <w:pStyle w:val="ListParagraph"/>
        <w:numPr>
          <w:ilvl w:val="0"/>
          <w:numId w:val="43"/>
        </w:numPr>
        <w:spacing w:after="200" w:line="276" w:lineRule="auto"/>
        <w:ind w:right="-90"/>
        <w:rPr>
          <w:rFonts w:ascii="Californian FB" w:hAnsi="Californian FB" w:cs="Arial"/>
          <w:szCs w:val="22"/>
          <w:u w:val="single"/>
        </w:rPr>
      </w:pPr>
      <w:r w:rsidRPr="00E31BCB">
        <w:rPr>
          <w:rFonts w:ascii="Californian FB" w:hAnsi="Californian FB" w:cs="Arial"/>
          <w:szCs w:val="22"/>
        </w:rPr>
        <w:t xml:space="preserve">If a facility has not been identified, describe potential </w:t>
      </w:r>
      <w:r w:rsidR="009211E5" w:rsidRPr="00E31BCB">
        <w:rPr>
          <w:rFonts w:ascii="Californian FB" w:hAnsi="Californian FB" w:cs="Arial"/>
          <w:szCs w:val="22"/>
        </w:rPr>
        <w:t>facilities</w:t>
      </w:r>
      <w:r w:rsidRPr="00E31BCB">
        <w:rPr>
          <w:rFonts w:ascii="Californian FB" w:hAnsi="Californian FB" w:cs="Arial"/>
          <w:szCs w:val="22"/>
        </w:rPr>
        <w:t xml:space="preserve"> or </w:t>
      </w:r>
      <w:r w:rsidR="009211E5" w:rsidRPr="00E31BCB">
        <w:rPr>
          <w:rFonts w:ascii="Californian FB" w:hAnsi="Californian FB" w:cs="Arial"/>
          <w:szCs w:val="22"/>
        </w:rPr>
        <w:t xml:space="preserve">locations. Address how each aligns with </w:t>
      </w:r>
      <w:r w:rsidR="006616C6" w:rsidRPr="00E31BCB">
        <w:rPr>
          <w:rFonts w:ascii="Californian FB" w:hAnsi="Californian FB" w:cs="Arial"/>
          <w:szCs w:val="22"/>
        </w:rPr>
        <w:t xml:space="preserve">a </w:t>
      </w:r>
      <w:r w:rsidR="009211E5" w:rsidRPr="00E31BCB">
        <w:rPr>
          <w:rFonts w:ascii="Californian FB" w:hAnsi="Californian FB" w:cs="Arial"/>
          <w:szCs w:val="22"/>
        </w:rPr>
        <w:t>facility needs assessment</w:t>
      </w:r>
      <w:r w:rsidR="006616C6" w:rsidRPr="00E31BCB">
        <w:rPr>
          <w:rFonts w:ascii="Californian FB" w:hAnsi="Californian FB" w:cs="Arial"/>
          <w:szCs w:val="22"/>
        </w:rPr>
        <w:t xml:space="preserve">, </w:t>
      </w:r>
      <w:r w:rsidR="009211E5" w:rsidRPr="00E31BCB">
        <w:rPr>
          <w:rFonts w:ascii="Californian FB" w:hAnsi="Californian FB" w:cs="Arial"/>
          <w:szCs w:val="22"/>
        </w:rPr>
        <w:t xml:space="preserve">and </w:t>
      </w:r>
      <w:r w:rsidR="006616C6" w:rsidRPr="00E31BCB">
        <w:rPr>
          <w:rFonts w:ascii="Californian FB" w:hAnsi="Californian FB" w:cs="Arial"/>
          <w:szCs w:val="22"/>
        </w:rPr>
        <w:t xml:space="preserve">detail </w:t>
      </w:r>
      <w:r w:rsidR="009211E5" w:rsidRPr="00E31BCB">
        <w:rPr>
          <w:rFonts w:ascii="Californian FB" w:hAnsi="Californian FB" w:cs="Arial"/>
          <w:szCs w:val="22"/>
        </w:rPr>
        <w:t>plans for ensuring</w:t>
      </w:r>
      <w:r w:rsidR="006616C6" w:rsidRPr="00E31BCB">
        <w:rPr>
          <w:rFonts w:ascii="Californian FB" w:hAnsi="Californian FB" w:cs="Arial"/>
          <w:szCs w:val="22"/>
        </w:rPr>
        <w:t xml:space="preserve"> that </w:t>
      </w:r>
      <w:r w:rsidR="009211E5" w:rsidRPr="00E31BCB">
        <w:rPr>
          <w:rFonts w:ascii="Californian FB" w:hAnsi="Californian FB" w:cs="Arial"/>
          <w:szCs w:val="22"/>
        </w:rPr>
        <w:t xml:space="preserve">the facility </w:t>
      </w:r>
      <w:r w:rsidR="005E1A6F" w:rsidRPr="00E31BCB">
        <w:rPr>
          <w:rFonts w:ascii="Californian FB" w:hAnsi="Californian FB" w:cs="Arial"/>
          <w:szCs w:val="22"/>
        </w:rPr>
        <w:t xml:space="preserve">complies with the </w:t>
      </w:r>
      <w:r w:rsidR="006616C6" w:rsidRPr="00E31BCB">
        <w:rPr>
          <w:rFonts w:ascii="Californian FB" w:hAnsi="Californian FB" w:cs="Arial"/>
          <w:szCs w:val="22"/>
        </w:rPr>
        <w:t xml:space="preserve">zoning, fire code, and other requirements including but not limited to the </w:t>
      </w:r>
      <w:r w:rsidR="005E1A6F" w:rsidRPr="00E31BCB">
        <w:rPr>
          <w:rFonts w:ascii="Californian FB" w:hAnsi="Californian FB" w:cs="Arial"/>
          <w:szCs w:val="22"/>
        </w:rPr>
        <w:t>Americans with Disabilities Act (ADA)</w:t>
      </w:r>
      <w:r w:rsidR="009211E5" w:rsidRPr="00E31BCB">
        <w:rPr>
          <w:rFonts w:ascii="Californian FB" w:hAnsi="Californian FB" w:cs="Arial"/>
          <w:szCs w:val="22"/>
        </w:rPr>
        <w:t>.</w:t>
      </w:r>
    </w:p>
    <w:p w14:paraId="274F86F3" w14:textId="3C6C2975" w:rsidR="009211E5" w:rsidRPr="00E31BCB" w:rsidRDefault="009211E5" w:rsidP="000B1B5F">
      <w:pPr>
        <w:pStyle w:val="ListParagraph"/>
        <w:numPr>
          <w:ilvl w:val="0"/>
          <w:numId w:val="43"/>
        </w:numPr>
        <w:spacing w:after="200" w:line="276" w:lineRule="auto"/>
        <w:ind w:right="-90"/>
        <w:rPr>
          <w:rFonts w:ascii="Californian FB" w:hAnsi="Californian FB" w:cs="Arial"/>
          <w:szCs w:val="22"/>
          <w:u w:val="single"/>
        </w:rPr>
      </w:pPr>
      <w:r w:rsidRPr="00E31BCB">
        <w:rPr>
          <w:rFonts w:ascii="Californian FB" w:hAnsi="Californian FB" w:cs="Arial"/>
          <w:szCs w:val="22"/>
        </w:rPr>
        <w:lastRenderedPageBreak/>
        <w:t xml:space="preserve">Provide a timeline for identification, selection, construction/repair, </w:t>
      </w:r>
      <w:r w:rsidR="006616C6" w:rsidRPr="00E31BCB">
        <w:rPr>
          <w:rFonts w:ascii="Californian FB" w:hAnsi="Californian FB" w:cs="Arial"/>
          <w:szCs w:val="22"/>
        </w:rPr>
        <w:t xml:space="preserve">and lease or </w:t>
      </w:r>
      <w:r w:rsidRPr="00E31BCB">
        <w:rPr>
          <w:rFonts w:ascii="Californian FB" w:hAnsi="Californian FB" w:cs="Arial"/>
          <w:szCs w:val="22"/>
        </w:rPr>
        <w:t>contract negotiations</w:t>
      </w:r>
      <w:r w:rsidR="006616C6" w:rsidRPr="00E31BCB">
        <w:rPr>
          <w:rFonts w:ascii="Californian FB" w:hAnsi="Californian FB" w:cs="Arial"/>
          <w:szCs w:val="22"/>
        </w:rPr>
        <w:t xml:space="preserve"> for</w:t>
      </w:r>
      <w:r w:rsidRPr="00E31BCB">
        <w:rPr>
          <w:rFonts w:ascii="Californian FB" w:hAnsi="Californian FB" w:cs="Arial"/>
          <w:szCs w:val="22"/>
        </w:rPr>
        <w:t xml:space="preserve"> the facility.</w:t>
      </w:r>
    </w:p>
    <w:p w14:paraId="30F8D1C0" w14:textId="15C5670A" w:rsidR="009211E5" w:rsidRPr="00E31BCB" w:rsidRDefault="004F6498" w:rsidP="000B1B5F">
      <w:pPr>
        <w:pStyle w:val="ListParagraph"/>
        <w:numPr>
          <w:ilvl w:val="0"/>
          <w:numId w:val="43"/>
        </w:numPr>
        <w:spacing w:after="200" w:line="276" w:lineRule="auto"/>
        <w:ind w:right="-90"/>
        <w:rPr>
          <w:rFonts w:ascii="Californian FB" w:hAnsi="Californian FB" w:cs="Arial"/>
          <w:szCs w:val="22"/>
        </w:rPr>
      </w:pPr>
      <w:r w:rsidRPr="00E31BCB">
        <w:rPr>
          <w:rFonts w:ascii="Californian FB" w:hAnsi="Californian FB" w:cs="Arial"/>
          <w:szCs w:val="22"/>
        </w:rPr>
        <w:t xml:space="preserve">Discuss </w:t>
      </w:r>
      <w:r w:rsidR="006616C6" w:rsidRPr="00E31BCB">
        <w:rPr>
          <w:rFonts w:ascii="Californian FB" w:hAnsi="Californian FB" w:cs="Arial"/>
          <w:szCs w:val="22"/>
        </w:rPr>
        <w:t xml:space="preserve">plans for ensuring student safety and security, including anticipated </w:t>
      </w:r>
      <w:r w:rsidR="009211E5" w:rsidRPr="00E31BCB">
        <w:rPr>
          <w:rFonts w:ascii="Californian FB" w:hAnsi="Californian FB" w:cs="Arial"/>
          <w:szCs w:val="22"/>
        </w:rPr>
        <w:t>costs</w:t>
      </w:r>
      <w:r w:rsidR="006616C6" w:rsidRPr="00E31BCB">
        <w:rPr>
          <w:rFonts w:ascii="Californian FB" w:hAnsi="Californian FB" w:cs="Arial"/>
          <w:szCs w:val="22"/>
        </w:rPr>
        <w:t>.</w:t>
      </w:r>
    </w:p>
    <w:p w14:paraId="379A1BAA" w14:textId="6C2EA458" w:rsidR="009211E5" w:rsidRPr="006362BC" w:rsidRDefault="009211E5" w:rsidP="003365BC">
      <w:pPr>
        <w:pStyle w:val="Heading1"/>
      </w:pPr>
      <w:bookmarkStart w:id="30" w:name="_Toc507242207"/>
      <w:r w:rsidRPr="009211E5">
        <w:t>O. Waivers</w:t>
      </w:r>
      <w:r w:rsidR="00BB25BD">
        <w:t xml:space="preserve"> </w:t>
      </w:r>
      <w:bookmarkEnd w:id="30"/>
      <w:r w:rsidR="00C273B9" w:rsidRPr="001B240B">
        <w:rPr>
          <w:i/>
          <w:color w:val="C00000"/>
          <w:sz w:val="20"/>
          <w:szCs w:val="20"/>
          <w:u w:val="single"/>
        </w:rPr>
        <w:fldChar w:fldCharType="begin"/>
      </w:r>
      <w:r w:rsidR="00C273B9" w:rsidRPr="001B240B">
        <w:rPr>
          <w:i/>
          <w:color w:val="C00000"/>
          <w:sz w:val="20"/>
          <w:szCs w:val="20"/>
          <w:u w:val="single"/>
        </w:rPr>
        <w:instrText xml:space="preserve"> PAGEREF _Ref507239314 \h </w:instrText>
      </w:r>
      <w:r w:rsidR="00C273B9" w:rsidRPr="001B240B">
        <w:rPr>
          <w:i/>
          <w:color w:val="C00000"/>
          <w:sz w:val="20"/>
          <w:szCs w:val="20"/>
          <w:u w:val="single"/>
        </w:rPr>
      </w:r>
      <w:r w:rsidR="00C273B9" w:rsidRPr="001B240B">
        <w:rPr>
          <w:i/>
          <w:color w:val="C00000"/>
          <w:sz w:val="20"/>
          <w:szCs w:val="20"/>
          <w:u w:val="single"/>
        </w:rPr>
        <w:fldChar w:fldCharType="separate"/>
      </w:r>
      <w:r w:rsidR="00C273B9" w:rsidRPr="001B240B">
        <w:rPr>
          <w:i/>
          <w:noProof/>
          <w:color w:val="C00000"/>
          <w:sz w:val="20"/>
          <w:szCs w:val="20"/>
          <w:u w:val="single"/>
        </w:rPr>
        <w:t>30</w:t>
      </w:r>
      <w:r w:rsidR="00C273B9" w:rsidRPr="001B240B">
        <w:rPr>
          <w:i/>
          <w:color w:val="C00000"/>
          <w:sz w:val="20"/>
          <w:szCs w:val="20"/>
          <w:u w:val="single"/>
        </w:rPr>
        <w:fldChar w:fldCharType="end"/>
      </w:r>
    </w:p>
    <w:p w14:paraId="2E240E98" w14:textId="77777777" w:rsidR="009211E5" w:rsidRDefault="009211E5" w:rsidP="001636D5">
      <w:pPr>
        <w:pStyle w:val="Heading2"/>
      </w:pPr>
      <w:r w:rsidRPr="009211E5">
        <w:t xml:space="preserve">Waivers of District Policy </w:t>
      </w:r>
    </w:p>
    <w:p w14:paraId="52013BE3" w14:textId="77777777" w:rsidR="001962C1" w:rsidRPr="007820D6" w:rsidRDefault="001962C1" w:rsidP="009360D8">
      <w:pPr>
        <w:spacing w:after="200" w:line="276" w:lineRule="auto"/>
        <w:ind w:right="-90"/>
        <w:contextualSpacing/>
        <w:rPr>
          <w:rFonts w:ascii="Californian FB" w:hAnsi="Californian FB" w:cs="Arial"/>
          <w:i/>
          <w:color w:val="C00000"/>
          <w:szCs w:val="22"/>
        </w:rPr>
      </w:pPr>
      <w:r w:rsidRPr="007820D6">
        <w:rPr>
          <w:rFonts w:ascii="Californian FB" w:hAnsi="Californian FB" w:cs="Arial"/>
          <w:i/>
          <w:color w:val="C00000"/>
          <w:szCs w:val="22"/>
        </w:rPr>
        <w:t>Authorizers may consider linking to their website where policies are provided. Minimally, authorizers should note which district policies are considered automatically waived or not relevant to charter schools.</w:t>
      </w:r>
    </w:p>
    <w:p w14:paraId="1A2B5979" w14:textId="226FEBB1" w:rsidR="000B60DD" w:rsidRPr="00E31BCB" w:rsidRDefault="00377E03" w:rsidP="000B1B5F">
      <w:pPr>
        <w:pStyle w:val="ListParagraph"/>
        <w:numPr>
          <w:ilvl w:val="0"/>
          <w:numId w:val="44"/>
        </w:numPr>
        <w:spacing w:after="200" w:line="276" w:lineRule="auto"/>
        <w:ind w:right="-90"/>
        <w:rPr>
          <w:rFonts w:ascii="Californian FB" w:hAnsi="Californian FB" w:cs="Arial"/>
          <w:szCs w:val="22"/>
        </w:rPr>
      </w:pPr>
      <w:r w:rsidRPr="00E31BCB">
        <w:rPr>
          <w:rFonts w:ascii="Californian FB" w:hAnsi="Californian FB" w:cs="Arial"/>
          <w:szCs w:val="22"/>
        </w:rPr>
        <w:t xml:space="preserve">Identify district policies for which </w:t>
      </w:r>
      <w:r w:rsidR="009E3784" w:rsidRPr="00E31BCB">
        <w:rPr>
          <w:rFonts w:ascii="Californian FB" w:hAnsi="Californian FB" w:cs="Arial"/>
          <w:szCs w:val="22"/>
        </w:rPr>
        <w:t xml:space="preserve">the school </w:t>
      </w:r>
      <w:r w:rsidRPr="00E31BCB">
        <w:rPr>
          <w:rFonts w:ascii="Californian FB" w:hAnsi="Californian FB" w:cs="Arial"/>
          <w:szCs w:val="22"/>
        </w:rPr>
        <w:t>intend</w:t>
      </w:r>
      <w:r w:rsidR="009E3784" w:rsidRPr="00E31BCB">
        <w:rPr>
          <w:rFonts w:ascii="Californian FB" w:hAnsi="Californian FB" w:cs="Arial"/>
          <w:szCs w:val="22"/>
        </w:rPr>
        <w:t>s</w:t>
      </w:r>
      <w:r w:rsidRPr="00E31BCB">
        <w:rPr>
          <w:rFonts w:ascii="Californian FB" w:hAnsi="Californian FB" w:cs="Arial"/>
          <w:szCs w:val="22"/>
        </w:rPr>
        <w:t xml:space="preserve"> to request a waiver</w:t>
      </w:r>
      <w:r w:rsidR="009B0AD8" w:rsidRPr="00E31BCB">
        <w:rPr>
          <w:rFonts w:ascii="Californian FB" w:hAnsi="Californian FB" w:cs="Arial"/>
          <w:szCs w:val="22"/>
        </w:rPr>
        <w:t>, if applicable</w:t>
      </w:r>
      <w:r w:rsidRPr="00E31BCB">
        <w:rPr>
          <w:rFonts w:ascii="Californian FB" w:hAnsi="Californian FB" w:cs="Arial"/>
          <w:szCs w:val="22"/>
        </w:rPr>
        <w:t>.</w:t>
      </w:r>
      <w:r w:rsidR="009B0AD8" w:rsidRPr="00E31BCB">
        <w:rPr>
          <w:rFonts w:ascii="Californian FB" w:hAnsi="Californian FB" w:cs="Arial"/>
          <w:szCs w:val="22"/>
        </w:rPr>
        <w:t xml:space="preserve"> </w:t>
      </w:r>
    </w:p>
    <w:p w14:paraId="376CCA73" w14:textId="264F81E0" w:rsidR="009211E5" w:rsidRPr="009211E5" w:rsidRDefault="009211E5" w:rsidP="001636D5">
      <w:pPr>
        <w:pStyle w:val="Heading2"/>
      </w:pPr>
      <w:r w:rsidRPr="009211E5">
        <w:t>Automatic Waivers of State Rule and Statute</w:t>
      </w:r>
    </w:p>
    <w:p w14:paraId="236DB3AC" w14:textId="0B4B7560" w:rsidR="001962C1" w:rsidRPr="007820D6" w:rsidRDefault="009211E5" w:rsidP="009360D8">
      <w:pPr>
        <w:spacing w:line="276" w:lineRule="auto"/>
        <w:ind w:right="-90"/>
        <w:contextualSpacing/>
        <w:rPr>
          <w:rFonts w:ascii="Californian FB" w:hAnsi="Californian FB"/>
          <w:color w:val="C00000"/>
          <w:szCs w:val="22"/>
        </w:rPr>
      </w:pPr>
      <w:r w:rsidRPr="00E31BCB">
        <w:rPr>
          <w:rFonts w:ascii="Californian FB" w:hAnsi="Californian FB" w:cs="Arial"/>
          <w:szCs w:val="22"/>
        </w:rPr>
        <w:t xml:space="preserve">The State Board of Education offers automatic waivers to state statutes and state rules for charter schools. Below is a list of waivers that have been automatically granted to charter schools upon the establishment of a signed charter contract. </w:t>
      </w:r>
      <w:r w:rsidR="001962C1" w:rsidRPr="00E31BCB">
        <w:rPr>
          <w:rFonts w:ascii="Californian FB" w:hAnsi="Californian FB"/>
          <w:szCs w:val="22"/>
        </w:rPr>
        <w:t xml:space="preserve">More information about waivers can be accessed on </w:t>
      </w:r>
      <w:hyperlink r:id="rId20" w:history="1">
        <w:r w:rsidR="001962C1" w:rsidRPr="00E31BCB">
          <w:rPr>
            <w:rStyle w:val="Hyperlink"/>
            <w:rFonts w:ascii="Californian FB" w:hAnsi="Californian FB"/>
            <w:szCs w:val="22"/>
          </w:rPr>
          <w:t>CDE’s waiver webpage</w:t>
        </w:r>
      </w:hyperlink>
      <w:r w:rsidR="001962C1" w:rsidRPr="00E31BCB">
        <w:rPr>
          <w:rFonts w:ascii="Californian FB" w:hAnsi="Californian FB"/>
          <w:szCs w:val="22"/>
        </w:rPr>
        <w:t xml:space="preserve">. </w:t>
      </w:r>
      <w:r w:rsidR="001962C1" w:rsidRPr="007820D6">
        <w:rPr>
          <w:rFonts w:ascii="Californian FB" w:eastAsia="Times New Roman" w:hAnsi="Californian FB" w:cs="Times New Roman"/>
          <w:bCs/>
          <w:i/>
          <w:color w:val="C00000"/>
          <w:szCs w:val="22"/>
        </w:rPr>
        <w:t>Authorizers should link to the most recent list of automatic waivers.</w:t>
      </w:r>
    </w:p>
    <w:p w14:paraId="1EB5D651" w14:textId="77777777" w:rsidR="001A6ED8" w:rsidRDefault="001A6ED8" w:rsidP="009360D8">
      <w:pPr>
        <w:spacing w:line="276" w:lineRule="auto"/>
        <w:ind w:right="-90"/>
        <w:contextualSpacing/>
        <w:rPr>
          <w:rFonts w:ascii="Californian FB" w:hAnsi="Californian FB" w:cs="Arial"/>
          <w:sz w:val="24"/>
        </w:rPr>
      </w:pPr>
    </w:p>
    <w:p w14:paraId="6C4914B4" w14:textId="12130293" w:rsidR="00926F89" w:rsidRPr="001962C1" w:rsidRDefault="00926F89" w:rsidP="009360D8">
      <w:pPr>
        <w:spacing w:before="150" w:after="150" w:line="300" w:lineRule="atLeast"/>
        <w:ind w:right="-90"/>
        <w:outlineLvl w:val="2"/>
        <w:rPr>
          <w:rFonts w:ascii="&amp;quot" w:eastAsia="Times New Roman" w:hAnsi="&amp;quot" w:cs="Times New Roman"/>
          <w:b/>
          <w:bCs/>
          <w:color w:val="403F3B"/>
          <w:sz w:val="24"/>
        </w:rPr>
      </w:pPr>
      <w:r>
        <w:rPr>
          <w:rFonts w:ascii="&amp;quot" w:eastAsia="Times New Roman" w:hAnsi="&amp;quot" w:cs="Times New Roman"/>
          <w:b/>
          <w:bCs/>
          <w:color w:val="403F3B"/>
          <w:sz w:val="24"/>
        </w:rPr>
        <w:t>A</w:t>
      </w:r>
      <w:r w:rsidRPr="00F85911">
        <w:rPr>
          <w:rFonts w:ascii="&amp;quot" w:eastAsia="Times New Roman" w:hAnsi="&amp;quot" w:cs="Times New Roman"/>
          <w:b/>
          <w:bCs/>
          <w:color w:val="403F3B"/>
          <w:sz w:val="24"/>
        </w:rPr>
        <w:t>utomatic Waiver List as of 6/2/2017</w:t>
      </w:r>
    </w:p>
    <w:tbl>
      <w:tblPr>
        <w:tblW w:w="10245" w:type="dxa"/>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142"/>
        <w:gridCol w:w="7103"/>
      </w:tblGrid>
      <w:tr w:rsidR="00926F89" w:rsidRPr="00F85911" w14:paraId="6262B90A" w14:textId="77777777" w:rsidTr="00926F89">
        <w:trPr>
          <w:tblHeader/>
          <w:tblCellSpacing w:w="15" w:type="dxa"/>
        </w:trPr>
        <w:tc>
          <w:tcPr>
            <w:tcW w:w="3097" w:type="dxa"/>
            <w:tcBorders>
              <w:top w:val="single" w:sz="6" w:space="0" w:color="DDDDDD"/>
              <w:left w:val="single" w:sz="6" w:space="0" w:color="DDDDDD"/>
            </w:tcBorders>
            <w:shd w:val="clear" w:color="auto" w:fill="F5F5F5"/>
            <w:tcMar>
              <w:top w:w="120" w:type="dxa"/>
              <w:left w:w="120" w:type="dxa"/>
              <w:bottom w:w="120" w:type="dxa"/>
              <w:right w:w="120" w:type="dxa"/>
            </w:tcMar>
            <w:hideMark/>
          </w:tcPr>
          <w:p w14:paraId="4AAC1F79"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b/>
                <w:bCs/>
                <w:color w:val="333333"/>
                <w:sz w:val="21"/>
                <w:szCs w:val="21"/>
              </w:rPr>
              <w:t>State Statute Citation</w:t>
            </w:r>
          </w:p>
        </w:tc>
        <w:tc>
          <w:tcPr>
            <w:tcW w:w="7058" w:type="dxa"/>
            <w:tcBorders>
              <w:top w:val="single" w:sz="6" w:space="0" w:color="DDDDDD"/>
              <w:left w:val="single" w:sz="6" w:space="0" w:color="DDDDDD"/>
            </w:tcBorders>
            <w:shd w:val="clear" w:color="auto" w:fill="auto"/>
            <w:tcMar>
              <w:top w:w="120" w:type="dxa"/>
              <w:left w:w="120" w:type="dxa"/>
              <w:bottom w:w="120" w:type="dxa"/>
              <w:right w:w="120" w:type="dxa"/>
            </w:tcMar>
            <w:hideMark/>
          </w:tcPr>
          <w:p w14:paraId="484035F4"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b/>
                <w:bCs/>
                <w:color w:val="333333"/>
                <w:sz w:val="21"/>
                <w:szCs w:val="21"/>
              </w:rPr>
              <w:t>Description</w:t>
            </w:r>
          </w:p>
        </w:tc>
      </w:tr>
      <w:tr w:rsidR="00926F89" w:rsidRPr="00F85911" w14:paraId="476861B4" w14:textId="77777777" w:rsidTr="00926F89">
        <w:trPr>
          <w:tblCellSpacing w:w="15" w:type="dxa"/>
        </w:trPr>
        <w:tc>
          <w:tcPr>
            <w:tcW w:w="3097" w:type="dxa"/>
            <w:tcBorders>
              <w:top w:val="single" w:sz="6" w:space="0" w:color="DDDDDD"/>
              <w:left w:val="single" w:sz="6" w:space="0" w:color="DDDDDD"/>
            </w:tcBorders>
            <w:shd w:val="clear" w:color="auto" w:fill="auto"/>
            <w:tcMar>
              <w:top w:w="120" w:type="dxa"/>
              <w:left w:w="120" w:type="dxa"/>
              <w:bottom w:w="120" w:type="dxa"/>
              <w:right w:w="120" w:type="dxa"/>
            </w:tcMar>
            <w:hideMark/>
          </w:tcPr>
          <w:p w14:paraId="0061A7F4"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i/>
                <w:iCs/>
                <w:color w:val="333333"/>
                <w:sz w:val="21"/>
                <w:szCs w:val="21"/>
              </w:rPr>
              <w:t>22-32-109(1)(f), C.R.S.</w:t>
            </w:r>
          </w:p>
        </w:tc>
        <w:tc>
          <w:tcPr>
            <w:tcW w:w="0" w:type="auto"/>
            <w:tcBorders>
              <w:top w:val="single" w:sz="6" w:space="0" w:color="DDDDDD"/>
              <w:left w:val="single" w:sz="6" w:space="0" w:color="DDDDDD"/>
            </w:tcBorders>
            <w:shd w:val="clear" w:color="auto" w:fill="auto"/>
            <w:tcMar>
              <w:top w:w="120" w:type="dxa"/>
              <w:left w:w="120" w:type="dxa"/>
              <w:bottom w:w="120" w:type="dxa"/>
              <w:right w:w="120" w:type="dxa"/>
            </w:tcMar>
            <w:hideMark/>
          </w:tcPr>
          <w:p w14:paraId="3D74DDA9"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color w:val="333333"/>
                <w:sz w:val="21"/>
                <w:szCs w:val="21"/>
              </w:rPr>
              <w:t>Local board duties concerning selection of staff and pay</w:t>
            </w:r>
          </w:p>
        </w:tc>
      </w:tr>
      <w:tr w:rsidR="00926F89" w:rsidRPr="00F85911" w14:paraId="482BFE39" w14:textId="77777777" w:rsidTr="00926F89">
        <w:trPr>
          <w:tblCellSpacing w:w="15" w:type="dxa"/>
        </w:trPr>
        <w:tc>
          <w:tcPr>
            <w:tcW w:w="3097" w:type="dxa"/>
            <w:tcBorders>
              <w:top w:val="single" w:sz="6" w:space="0" w:color="DDDDDD"/>
              <w:left w:val="single" w:sz="6" w:space="0" w:color="DDDDDD"/>
            </w:tcBorders>
            <w:shd w:val="clear" w:color="auto" w:fill="auto"/>
            <w:tcMar>
              <w:top w:w="120" w:type="dxa"/>
              <w:left w:w="120" w:type="dxa"/>
              <w:bottom w:w="120" w:type="dxa"/>
              <w:right w:w="120" w:type="dxa"/>
            </w:tcMar>
            <w:hideMark/>
          </w:tcPr>
          <w:p w14:paraId="0A791F4B"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i/>
                <w:iCs/>
                <w:color w:val="333333"/>
                <w:sz w:val="21"/>
                <w:szCs w:val="21"/>
              </w:rPr>
              <w:t>22-32-109(1)(t), C.R.S.</w:t>
            </w:r>
          </w:p>
        </w:tc>
        <w:tc>
          <w:tcPr>
            <w:tcW w:w="0" w:type="auto"/>
            <w:tcBorders>
              <w:top w:val="single" w:sz="6" w:space="0" w:color="DDDDDD"/>
              <w:left w:val="single" w:sz="6" w:space="0" w:color="DDDDDD"/>
            </w:tcBorders>
            <w:shd w:val="clear" w:color="auto" w:fill="auto"/>
            <w:tcMar>
              <w:top w:w="120" w:type="dxa"/>
              <w:left w:w="120" w:type="dxa"/>
              <w:bottom w:w="120" w:type="dxa"/>
              <w:right w:w="120" w:type="dxa"/>
            </w:tcMar>
            <w:hideMark/>
          </w:tcPr>
          <w:p w14:paraId="63B23F1C"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color w:val="333333"/>
                <w:sz w:val="21"/>
                <w:szCs w:val="21"/>
              </w:rPr>
              <w:t>Determine educational program and prescribe textbooks</w:t>
            </w:r>
          </w:p>
        </w:tc>
      </w:tr>
      <w:tr w:rsidR="00926F89" w:rsidRPr="00F85911" w14:paraId="52BFD7D2" w14:textId="77777777" w:rsidTr="00926F89">
        <w:trPr>
          <w:tblCellSpacing w:w="15" w:type="dxa"/>
        </w:trPr>
        <w:tc>
          <w:tcPr>
            <w:tcW w:w="3097" w:type="dxa"/>
            <w:tcBorders>
              <w:top w:val="single" w:sz="6" w:space="0" w:color="DDDDDD"/>
              <w:left w:val="single" w:sz="6" w:space="0" w:color="DDDDDD"/>
            </w:tcBorders>
            <w:shd w:val="clear" w:color="auto" w:fill="auto"/>
            <w:tcMar>
              <w:top w:w="120" w:type="dxa"/>
              <w:left w:w="120" w:type="dxa"/>
              <w:bottom w:w="120" w:type="dxa"/>
              <w:right w:w="120" w:type="dxa"/>
            </w:tcMar>
            <w:hideMark/>
          </w:tcPr>
          <w:p w14:paraId="5AC49D82"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i/>
                <w:iCs/>
                <w:color w:val="333333"/>
                <w:sz w:val="21"/>
                <w:szCs w:val="21"/>
              </w:rPr>
              <w:t>22-32-110(1)(h), C.R.S.</w:t>
            </w:r>
          </w:p>
        </w:tc>
        <w:tc>
          <w:tcPr>
            <w:tcW w:w="0" w:type="auto"/>
            <w:tcBorders>
              <w:top w:val="single" w:sz="6" w:space="0" w:color="DDDDDD"/>
              <w:left w:val="single" w:sz="6" w:space="0" w:color="DDDDDD"/>
            </w:tcBorders>
            <w:shd w:val="clear" w:color="auto" w:fill="auto"/>
            <w:tcMar>
              <w:top w:w="120" w:type="dxa"/>
              <w:left w:w="120" w:type="dxa"/>
              <w:bottom w:w="120" w:type="dxa"/>
              <w:right w:w="120" w:type="dxa"/>
            </w:tcMar>
            <w:hideMark/>
          </w:tcPr>
          <w:p w14:paraId="43DB6509"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color w:val="333333"/>
                <w:sz w:val="21"/>
                <w:szCs w:val="21"/>
              </w:rPr>
              <w:t>Local board powers-Terminate employment of personnel</w:t>
            </w:r>
          </w:p>
        </w:tc>
      </w:tr>
      <w:tr w:rsidR="00926F89" w:rsidRPr="00F85911" w14:paraId="14532EE5" w14:textId="77777777" w:rsidTr="00926F89">
        <w:trPr>
          <w:tblCellSpacing w:w="15" w:type="dxa"/>
        </w:trPr>
        <w:tc>
          <w:tcPr>
            <w:tcW w:w="3097" w:type="dxa"/>
            <w:tcBorders>
              <w:top w:val="single" w:sz="6" w:space="0" w:color="DDDDDD"/>
              <w:left w:val="single" w:sz="6" w:space="0" w:color="DDDDDD"/>
            </w:tcBorders>
            <w:shd w:val="clear" w:color="auto" w:fill="auto"/>
            <w:tcMar>
              <w:top w:w="120" w:type="dxa"/>
              <w:left w:w="120" w:type="dxa"/>
              <w:bottom w:w="120" w:type="dxa"/>
              <w:right w:w="120" w:type="dxa"/>
            </w:tcMar>
            <w:hideMark/>
          </w:tcPr>
          <w:p w14:paraId="24C76D0E"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i/>
                <w:iCs/>
                <w:color w:val="333333"/>
                <w:sz w:val="21"/>
                <w:szCs w:val="21"/>
              </w:rPr>
              <w:t>22-32-110(1)(</w:t>
            </w:r>
            <w:proofErr w:type="spellStart"/>
            <w:r w:rsidRPr="00F85911">
              <w:rPr>
                <w:rFonts w:ascii="&amp;quot" w:eastAsia="Times New Roman" w:hAnsi="&amp;quot" w:cs="Times New Roman"/>
                <w:i/>
                <w:iCs/>
                <w:color w:val="333333"/>
                <w:sz w:val="21"/>
                <w:szCs w:val="21"/>
              </w:rPr>
              <w:t>i</w:t>
            </w:r>
            <w:proofErr w:type="spellEnd"/>
            <w:r w:rsidRPr="00F85911">
              <w:rPr>
                <w:rFonts w:ascii="&amp;quot" w:eastAsia="Times New Roman" w:hAnsi="&amp;quot" w:cs="Times New Roman"/>
                <w:i/>
                <w:iCs/>
                <w:color w:val="333333"/>
                <w:sz w:val="21"/>
                <w:szCs w:val="21"/>
              </w:rPr>
              <w:t>), C.R.S.</w:t>
            </w:r>
          </w:p>
        </w:tc>
        <w:tc>
          <w:tcPr>
            <w:tcW w:w="0" w:type="auto"/>
            <w:tcBorders>
              <w:top w:val="single" w:sz="6" w:space="0" w:color="DDDDDD"/>
              <w:left w:val="single" w:sz="6" w:space="0" w:color="DDDDDD"/>
            </w:tcBorders>
            <w:shd w:val="clear" w:color="auto" w:fill="auto"/>
            <w:tcMar>
              <w:top w:w="120" w:type="dxa"/>
              <w:left w:w="120" w:type="dxa"/>
              <w:bottom w:w="120" w:type="dxa"/>
              <w:right w:w="120" w:type="dxa"/>
            </w:tcMar>
            <w:hideMark/>
          </w:tcPr>
          <w:p w14:paraId="11AF7CCB"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color w:val="333333"/>
                <w:sz w:val="21"/>
                <w:szCs w:val="21"/>
              </w:rPr>
              <w:t>Local board duties-Reimburse employees for expenses</w:t>
            </w:r>
          </w:p>
        </w:tc>
      </w:tr>
      <w:tr w:rsidR="00926F89" w:rsidRPr="00F85911" w14:paraId="2327F5A7" w14:textId="77777777" w:rsidTr="00926F89">
        <w:trPr>
          <w:tblCellSpacing w:w="15" w:type="dxa"/>
        </w:trPr>
        <w:tc>
          <w:tcPr>
            <w:tcW w:w="3097" w:type="dxa"/>
            <w:tcBorders>
              <w:top w:val="single" w:sz="6" w:space="0" w:color="DDDDDD"/>
              <w:left w:val="single" w:sz="6" w:space="0" w:color="DDDDDD"/>
            </w:tcBorders>
            <w:shd w:val="clear" w:color="auto" w:fill="auto"/>
            <w:tcMar>
              <w:top w:w="120" w:type="dxa"/>
              <w:left w:w="120" w:type="dxa"/>
              <w:bottom w:w="120" w:type="dxa"/>
              <w:right w:w="120" w:type="dxa"/>
            </w:tcMar>
            <w:hideMark/>
          </w:tcPr>
          <w:p w14:paraId="563AD50A"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i/>
                <w:iCs/>
                <w:color w:val="333333"/>
                <w:sz w:val="21"/>
                <w:szCs w:val="21"/>
              </w:rPr>
              <w:t>22-32-110(1)(j), C.R.S.</w:t>
            </w:r>
          </w:p>
        </w:tc>
        <w:tc>
          <w:tcPr>
            <w:tcW w:w="0" w:type="auto"/>
            <w:tcBorders>
              <w:top w:val="single" w:sz="6" w:space="0" w:color="DDDDDD"/>
              <w:left w:val="single" w:sz="6" w:space="0" w:color="DDDDDD"/>
            </w:tcBorders>
            <w:shd w:val="clear" w:color="auto" w:fill="auto"/>
            <w:tcMar>
              <w:top w:w="120" w:type="dxa"/>
              <w:left w:w="120" w:type="dxa"/>
              <w:bottom w:w="120" w:type="dxa"/>
              <w:right w:w="120" w:type="dxa"/>
            </w:tcMar>
            <w:hideMark/>
          </w:tcPr>
          <w:p w14:paraId="2A0BD646"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color w:val="333333"/>
                <w:sz w:val="21"/>
                <w:szCs w:val="21"/>
              </w:rPr>
              <w:t>Local board powers-Procure life, health, or accident insurance</w:t>
            </w:r>
          </w:p>
        </w:tc>
      </w:tr>
      <w:tr w:rsidR="00926F89" w:rsidRPr="00F85911" w14:paraId="2AA65862" w14:textId="77777777" w:rsidTr="00926F89">
        <w:trPr>
          <w:tblCellSpacing w:w="15" w:type="dxa"/>
        </w:trPr>
        <w:tc>
          <w:tcPr>
            <w:tcW w:w="3097" w:type="dxa"/>
            <w:tcBorders>
              <w:top w:val="single" w:sz="6" w:space="0" w:color="DDDDDD"/>
              <w:left w:val="single" w:sz="6" w:space="0" w:color="DDDDDD"/>
            </w:tcBorders>
            <w:shd w:val="clear" w:color="auto" w:fill="auto"/>
            <w:tcMar>
              <w:top w:w="120" w:type="dxa"/>
              <w:left w:w="120" w:type="dxa"/>
              <w:bottom w:w="120" w:type="dxa"/>
              <w:right w:w="120" w:type="dxa"/>
            </w:tcMar>
            <w:hideMark/>
          </w:tcPr>
          <w:p w14:paraId="4F07C050"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i/>
                <w:iCs/>
                <w:color w:val="333333"/>
                <w:sz w:val="21"/>
                <w:szCs w:val="21"/>
              </w:rPr>
              <w:t>22-32-110(1)(k), C.R.S.</w:t>
            </w:r>
          </w:p>
        </w:tc>
        <w:tc>
          <w:tcPr>
            <w:tcW w:w="0" w:type="auto"/>
            <w:tcBorders>
              <w:top w:val="single" w:sz="6" w:space="0" w:color="DDDDDD"/>
              <w:left w:val="single" w:sz="6" w:space="0" w:color="DDDDDD"/>
            </w:tcBorders>
            <w:shd w:val="clear" w:color="auto" w:fill="auto"/>
            <w:tcMar>
              <w:top w:w="120" w:type="dxa"/>
              <w:left w:w="120" w:type="dxa"/>
              <w:bottom w:w="120" w:type="dxa"/>
              <w:right w:w="120" w:type="dxa"/>
            </w:tcMar>
            <w:hideMark/>
          </w:tcPr>
          <w:p w14:paraId="7769A330"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color w:val="333333"/>
                <w:sz w:val="21"/>
                <w:szCs w:val="21"/>
              </w:rPr>
              <w:t>Local board powers-Policies relating the in-service training and official conduct</w:t>
            </w:r>
          </w:p>
        </w:tc>
      </w:tr>
      <w:tr w:rsidR="00926F89" w:rsidRPr="00F85911" w14:paraId="2D363E96" w14:textId="77777777" w:rsidTr="00926F89">
        <w:trPr>
          <w:tblCellSpacing w:w="15" w:type="dxa"/>
        </w:trPr>
        <w:tc>
          <w:tcPr>
            <w:tcW w:w="3097" w:type="dxa"/>
            <w:tcBorders>
              <w:top w:val="single" w:sz="6" w:space="0" w:color="DDDDDD"/>
              <w:left w:val="single" w:sz="6" w:space="0" w:color="DDDDDD"/>
            </w:tcBorders>
            <w:shd w:val="clear" w:color="auto" w:fill="auto"/>
            <w:tcMar>
              <w:top w:w="120" w:type="dxa"/>
              <w:left w:w="120" w:type="dxa"/>
              <w:bottom w:w="120" w:type="dxa"/>
              <w:right w:w="120" w:type="dxa"/>
            </w:tcMar>
            <w:hideMark/>
          </w:tcPr>
          <w:p w14:paraId="4A996977"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i/>
                <w:iCs/>
                <w:color w:val="333333"/>
                <w:sz w:val="21"/>
                <w:szCs w:val="21"/>
              </w:rPr>
              <w:t>22-32-110(1)(</w:t>
            </w:r>
            <w:proofErr w:type="spellStart"/>
            <w:r w:rsidRPr="00F85911">
              <w:rPr>
                <w:rFonts w:ascii="&amp;quot" w:eastAsia="Times New Roman" w:hAnsi="&amp;quot" w:cs="Times New Roman"/>
                <w:i/>
                <w:iCs/>
                <w:color w:val="333333"/>
                <w:sz w:val="21"/>
                <w:szCs w:val="21"/>
              </w:rPr>
              <w:t>ee</w:t>
            </w:r>
            <w:proofErr w:type="spellEnd"/>
            <w:r w:rsidRPr="00F85911">
              <w:rPr>
                <w:rFonts w:ascii="&amp;quot" w:eastAsia="Times New Roman" w:hAnsi="&amp;quot" w:cs="Times New Roman"/>
                <w:i/>
                <w:iCs/>
                <w:color w:val="333333"/>
                <w:sz w:val="21"/>
                <w:szCs w:val="21"/>
              </w:rPr>
              <w:t>), C.R.S.</w:t>
            </w:r>
          </w:p>
        </w:tc>
        <w:tc>
          <w:tcPr>
            <w:tcW w:w="0" w:type="auto"/>
            <w:tcBorders>
              <w:top w:val="single" w:sz="6" w:space="0" w:color="DDDDDD"/>
              <w:left w:val="single" w:sz="6" w:space="0" w:color="DDDDDD"/>
            </w:tcBorders>
            <w:shd w:val="clear" w:color="auto" w:fill="auto"/>
            <w:tcMar>
              <w:top w:w="120" w:type="dxa"/>
              <w:left w:w="120" w:type="dxa"/>
              <w:bottom w:w="120" w:type="dxa"/>
              <w:right w:w="120" w:type="dxa"/>
            </w:tcMar>
            <w:hideMark/>
          </w:tcPr>
          <w:p w14:paraId="7A6FC71B"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color w:val="333333"/>
                <w:sz w:val="21"/>
                <w:szCs w:val="21"/>
              </w:rPr>
              <w:t>Local board powers-Employ teachers’ aides and other non-certificated personnel</w:t>
            </w:r>
          </w:p>
        </w:tc>
      </w:tr>
      <w:tr w:rsidR="00926F89" w:rsidRPr="00F85911" w14:paraId="42C88E73" w14:textId="77777777" w:rsidTr="00926F89">
        <w:trPr>
          <w:tblCellSpacing w:w="15" w:type="dxa"/>
        </w:trPr>
        <w:tc>
          <w:tcPr>
            <w:tcW w:w="3097" w:type="dxa"/>
            <w:tcBorders>
              <w:top w:val="single" w:sz="6" w:space="0" w:color="DDDDDD"/>
              <w:left w:val="single" w:sz="6" w:space="0" w:color="DDDDDD"/>
            </w:tcBorders>
            <w:shd w:val="clear" w:color="auto" w:fill="auto"/>
            <w:tcMar>
              <w:top w:w="120" w:type="dxa"/>
              <w:left w:w="120" w:type="dxa"/>
              <w:bottom w:w="120" w:type="dxa"/>
              <w:right w:w="120" w:type="dxa"/>
            </w:tcMar>
            <w:hideMark/>
          </w:tcPr>
          <w:p w14:paraId="150BCA00"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i/>
                <w:iCs/>
                <w:color w:val="333333"/>
                <w:sz w:val="21"/>
                <w:szCs w:val="21"/>
              </w:rPr>
              <w:t>22-32-126, C.R.S.</w:t>
            </w:r>
          </w:p>
        </w:tc>
        <w:tc>
          <w:tcPr>
            <w:tcW w:w="0" w:type="auto"/>
            <w:tcBorders>
              <w:top w:val="single" w:sz="6" w:space="0" w:color="DDDDDD"/>
              <w:left w:val="single" w:sz="6" w:space="0" w:color="DDDDDD"/>
            </w:tcBorders>
            <w:shd w:val="clear" w:color="auto" w:fill="auto"/>
            <w:tcMar>
              <w:top w:w="120" w:type="dxa"/>
              <w:left w:w="120" w:type="dxa"/>
              <w:bottom w:w="120" w:type="dxa"/>
              <w:right w:w="120" w:type="dxa"/>
            </w:tcMar>
            <w:hideMark/>
          </w:tcPr>
          <w:p w14:paraId="00511CBF"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color w:val="333333"/>
                <w:sz w:val="21"/>
                <w:szCs w:val="21"/>
              </w:rPr>
              <w:t>Employment and authority of principals</w:t>
            </w:r>
          </w:p>
        </w:tc>
      </w:tr>
      <w:tr w:rsidR="00926F89" w:rsidRPr="00F85911" w14:paraId="63846F42" w14:textId="77777777" w:rsidTr="00926F89">
        <w:trPr>
          <w:tblCellSpacing w:w="15" w:type="dxa"/>
        </w:trPr>
        <w:tc>
          <w:tcPr>
            <w:tcW w:w="3097" w:type="dxa"/>
            <w:tcBorders>
              <w:top w:val="single" w:sz="6" w:space="0" w:color="DDDDDD"/>
              <w:left w:val="single" w:sz="6" w:space="0" w:color="DDDDDD"/>
            </w:tcBorders>
            <w:shd w:val="clear" w:color="auto" w:fill="auto"/>
            <w:tcMar>
              <w:top w:w="120" w:type="dxa"/>
              <w:left w:w="120" w:type="dxa"/>
              <w:bottom w:w="120" w:type="dxa"/>
              <w:right w:w="120" w:type="dxa"/>
            </w:tcMar>
            <w:hideMark/>
          </w:tcPr>
          <w:p w14:paraId="230D9B10"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i/>
                <w:iCs/>
                <w:color w:val="333333"/>
                <w:sz w:val="21"/>
                <w:szCs w:val="21"/>
              </w:rPr>
              <w:t>22-33-104(4), C.R.S.</w:t>
            </w:r>
          </w:p>
        </w:tc>
        <w:tc>
          <w:tcPr>
            <w:tcW w:w="0" w:type="auto"/>
            <w:tcBorders>
              <w:top w:val="single" w:sz="6" w:space="0" w:color="DDDDDD"/>
              <w:left w:val="single" w:sz="6" w:space="0" w:color="DDDDDD"/>
            </w:tcBorders>
            <w:shd w:val="clear" w:color="auto" w:fill="auto"/>
            <w:tcMar>
              <w:top w:w="120" w:type="dxa"/>
              <w:left w:w="120" w:type="dxa"/>
              <w:bottom w:w="120" w:type="dxa"/>
              <w:right w:w="120" w:type="dxa"/>
            </w:tcMar>
            <w:hideMark/>
          </w:tcPr>
          <w:p w14:paraId="5C026909"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color w:val="333333"/>
                <w:sz w:val="21"/>
                <w:szCs w:val="21"/>
              </w:rPr>
              <w:t>Compulsory school attendance-Attendance policies and excused absences</w:t>
            </w:r>
          </w:p>
        </w:tc>
      </w:tr>
      <w:tr w:rsidR="00926F89" w:rsidRPr="00F85911" w14:paraId="16C9A2CE" w14:textId="77777777" w:rsidTr="00926F89">
        <w:trPr>
          <w:tblCellSpacing w:w="15" w:type="dxa"/>
        </w:trPr>
        <w:tc>
          <w:tcPr>
            <w:tcW w:w="3097" w:type="dxa"/>
            <w:tcBorders>
              <w:top w:val="single" w:sz="6" w:space="0" w:color="DDDDDD"/>
              <w:left w:val="single" w:sz="6" w:space="0" w:color="DDDDDD"/>
            </w:tcBorders>
            <w:shd w:val="clear" w:color="auto" w:fill="auto"/>
            <w:tcMar>
              <w:top w:w="120" w:type="dxa"/>
              <w:left w:w="120" w:type="dxa"/>
              <w:bottom w:w="120" w:type="dxa"/>
              <w:right w:w="120" w:type="dxa"/>
            </w:tcMar>
            <w:hideMark/>
          </w:tcPr>
          <w:p w14:paraId="6AAD33E1"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i/>
                <w:iCs/>
                <w:color w:val="333333"/>
                <w:sz w:val="21"/>
                <w:szCs w:val="21"/>
              </w:rPr>
              <w:t>22-63-301, C.R.S.</w:t>
            </w:r>
          </w:p>
        </w:tc>
        <w:tc>
          <w:tcPr>
            <w:tcW w:w="0" w:type="auto"/>
            <w:tcBorders>
              <w:top w:val="single" w:sz="6" w:space="0" w:color="DDDDDD"/>
              <w:left w:val="single" w:sz="6" w:space="0" w:color="DDDDDD"/>
            </w:tcBorders>
            <w:shd w:val="clear" w:color="auto" w:fill="auto"/>
            <w:tcMar>
              <w:top w:w="120" w:type="dxa"/>
              <w:left w:w="120" w:type="dxa"/>
              <w:bottom w:w="120" w:type="dxa"/>
              <w:right w:w="120" w:type="dxa"/>
            </w:tcMar>
            <w:hideMark/>
          </w:tcPr>
          <w:p w14:paraId="11AC3714"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color w:val="333333"/>
                <w:sz w:val="21"/>
                <w:szCs w:val="21"/>
              </w:rPr>
              <w:t>Teacher Employment Act- Grounds for dismissal</w:t>
            </w:r>
          </w:p>
        </w:tc>
      </w:tr>
      <w:tr w:rsidR="00926F89" w:rsidRPr="00F85911" w14:paraId="11EE52B6" w14:textId="77777777" w:rsidTr="00926F89">
        <w:trPr>
          <w:tblCellSpacing w:w="15" w:type="dxa"/>
        </w:trPr>
        <w:tc>
          <w:tcPr>
            <w:tcW w:w="3097" w:type="dxa"/>
            <w:tcBorders>
              <w:top w:val="single" w:sz="6" w:space="0" w:color="DDDDDD"/>
              <w:left w:val="single" w:sz="6" w:space="0" w:color="DDDDDD"/>
            </w:tcBorders>
            <w:shd w:val="clear" w:color="auto" w:fill="auto"/>
            <w:tcMar>
              <w:top w:w="120" w:type="dxa"/>
              <w:left w:w="120" w:type="dxa"/>
              <w:bottom w:w="120" w:type="dxa"/>
              <w:right w:w="120" w:type="dxa"/>
            </w:tcMar>
            <w:hideMark/>
          </w:tcPr>
          <w:p w14:paraId="50777694"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i/>
                <w:iCs/>
                <w:color w:val="333333"/>
                <w:sz w:val="21"/>
                <w:szCs w:val="21"/>
              </w:rPr>
              <w:t>22-63-302, C.R.S.</w:t>
            </w:r>
          </w:p>
        </w:tc>
        <w:tc>
          <w:tcPr>
            <w:tcW w:w="0" w:type="auto"/>
            <w:tcBorders>
              <w:top w:val="single" w:sz="6" w:space="0" w:color="DDDDDD"/>
              <w:left w:val="single" w:sz="6" w:space="0" w:color="DDDDDD"/>
            </w:tcBorders>
            <w:shd w:val="clear" w:color="auto" w:fill="auto"/>
            <w:tcMar>
              <w:top w:w="120" w:type="dxa"/>
              <w:left w:w="120" w:type="dxa"/>
              <w:bottom w:w="120" w:type="dxa"/>
              <w:right w:w="120" w:type="dxa"/>
            </w:tcMar>
            <w:hideMark/>
          </w:tcPr>
          <w:p w14:paraId="120CD905"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color w:val="333333"/>
                <w:sz w:val="21"/>
                <w:szCs w:val="21"/>
              </w:rPr>
              <w:t>Teacher Employment Act-Procedures for dismissal of teachers</w:t>
            </w:r>
          </w:p>
        </w:tc>
      </w:tr>
      <w:tr w:rsidR="00926F89" w:rsidRPr="00F85911" w14:paraId="3C8FC940" w14:textId="77777777" w:rsidTr="00926F89">
        <w:trPr>
          <w:tblCellSpacing w:w="15" w:type="dxa"/>
        </w:trPr>
        <w:tc>
          <w:tcPr>
            <w:tcW w:w="3097" w:type="dxa"/>
            <w:tcBorders>
              <w:top w:val="single" w:sz="6" w:space="0" w:color="DDDDDD"/>
              <w:left w:val="single" w:sz="6" w:space="0" w:color="DDDDDD"/>
            </w:tcBorders>
            <w:shd w:val="clear" w:color="auto" w:fill="auto"/>
            <w:tcMar>
              <w:top w:w="120" w:type="dxa"/>
              <w:left w:w="120" w:type="dxa"/>
              <w:bottom w:w="120" w:type="dxa"/>
              <w:right w:w="120" w:type="dxa"/>
            </w:tcMar>
            <w:hideMark/>
          </w:tcPr>
          <w:p w14:paraId="7EE7C4F0"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i/>
                <w:iCs/>
                <w:color w:val="333333"/>
                <w:sz w:val="21"/>
                <w:szCs w:val="21"/>
              </w:rPr>
              <w:lastRenderedPageBreak/>
              <w:t>22-63-401, C.R.S.</w:t>
            </w:r>
          </w:p>
        </w:tc>
        <w:tc>
          <w:tcPr>
            <w:tcW w:w="0" w:type="auto"/>
            <w:tcBorders>
              <w:top w:val="single" w:sz="6" w:space="0" w:color="DDDDDD"/>
              <w:left w:val="single" w:sz="6" w:space="0" w:color="DDDDDD"/>
            </w:tcBorders>
            <w:shd w:val="clear" w:color="auto" w:fill="auto"/>
            <w:tcMar>
              <w:top w:w="120" w:type="dxa"/>
              <w:left w:w="120" w:type="dxa"/>
              <w:bottom w:w="120" w:type="dxa"/>
              <w:right w:w="120" w:type="dxa"/>
            </w:tcMar>
            <w:hideMark/>
          </w:tcPr>
          <w:p w14:paraId="1C7B2D91"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color w:val="333333"/>
                <w:sz w:val="21"/>
                <w:szCs w:val="21"/>
              </w:rPr>
              <w:t>Teacher Employment Act-Teachers subject to adopted salary schedule</w:t>
            </w:r>
          </w:p>
        </w:tc>
      </w:tr>
      <w:tr w:rsidR="00926F89" w:rsidRPr="00F85911" w14:paraId="2E105D1E" w14:textId="77777777" w:rsidTr="00926F89">
        <w:trPr>
          <w:tblCellSpacing w:w="15" w:type="dxa"/>
        </w:trPr>
        <w:tc>
          <w:tcPr>
            <w:tcW w:w="3097" w:type="dxa"/>
            <w:tcBorders>
              <w:top w:val="single" w:sz="6" w:space="0" w:color="DDDDDD"/>
              <w:left w:val="single" w:sz="6" w:space="0" w:color="DDDDDD"/>
            </w:tcBorders>
            <w:shd w:val="clear" w:color="auto" w:fill="auto"/>
            <w:tcMar>
              <w:top w:w="120" w:type="dxa"/>
              <w:left w:w="120" w:type="dxa"/>
              <w:bottom w:w="120" w:type="dxa"/>
              <w:right w:w="120" w:type="dxa"/>
            </w:tcMar>
            <w:hideMark/>
          </w:tcPr>
          <w:p w14:paraId="73287137"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i/>
                <w:iCs/>
                <w:color w:val="333333"/>
                <w:sz w:val="21"/>
                <w:szCs w:val="21"/>
              </w:rPr>
              <w:t>22-63-402, C.R.S.</w:t>
            </w:r>
          </w:p>
        </w:tc>
        <w:tc>
          <w:tcPr>
            <w:tcW w:w="0" w:type="auto"/>
            <w:tcBorders>
              <w:top w:val="single" w:sz="6" w:space="0" w:color="DDDDDD"/>
              <w:left w:val="single" w:sz="6" w:space="0" w:color="DDDDDD"/>
            </w:tcBorders>
            <w:shd w:val="clear" w:color="auto" w:fill="auto"/>
            <w:tcMar>
              <w:top w:w="120" w:type="dxa"/>
              <w:left w:w="120" w:type="dxa"/>
              <w:bottom w:w="120" w:type="dxa"/>
              <w:right w:w="120" w:type="dxa"/>
            </w:tcMar>
            <w:hideMark/>
          </w:tcPr>
          <w:p w14:paraId="718C4A6E"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color w:val="333333"/>
                <w:sz w:val="21"/>
                <w:szCs w:val="21"/>
              </w:rPr>
              <w:t>Teacher Employment Act-Certificate required to pay teachers</w:t>
            </w:r>
          </w:p>
        </w:tc>
      </w:tr>
      <w:tr w:rsidR="00926F89" w:rsidRPr="00F85911" w14:paraId="5AC7E979" w14:textId="77777777" w:rsidTr="00926F89">
        <w:trPr>
          <w:tblCellSpacing w:w="15" w:type="dxa"/>
        </w:trPr>
        <w:tc>
          <w:tcPr>
            <w:tcW w:w="3097" w:type="dxa"/>
            <w:tcBorders>
              <w:top w:val="single" w:sz="6" w:space="0" w:color="DDDDDD"/>
              <w:left w:val="single" w:sz="6" w:space="0" w:color="DDDDDD"/>
            </w:tcBorders>
            <w:shd w:val="clear" w:color="auto" w:fill="auto"/>
            <w:tcMar>
              <w:top w:w="120" w:type="dxa"/>
              <w:left w:w="120" w:type="dxa"/>
              <w:bottom w:w="120" w:type="dxa"/>
              <w:right w:w="120" w:type="dxa"/>
            </w:tcMar>
            <w:hideMark/>
          </w:tcPr>
          <w:p w14:paraId="44D104D1"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i/>
                <w:iCs/>
                <w:color w:val="333333"/>
                <w:sz w:val="21"/>
                <w:szCs w:val="21"/>
              </w:rPr>
              <w:t>22-63-403, C.R.S.</w:t>
            </w:r>
          </w:p>
        </w:tc>
        <w:tc>
          <w:tcPr>
            <w:tcW w:w="0" w:type="auto"/>
            <w:tcBorders>
              <w:top w:val="single" w:sz="6" w:space="0" w:color="DDDDDD"/>
              <w:left w:val="single" w:sz="6" w:space="0" w:color="DDDDDD"/>
            </w:tcBorders>
            <w:shd w:val="clear" w:color="auto" w:fill="auto"/>
            <w:tcMar>
              <w:top w:w="120" w:type="dxa"/>
              <w:left w:w="120" w:type="dxa"/>
              <w:bottom w:w="120" w:type="dxa"/>
              <w:right w:w="120" w:type="dxa"/>
            </w:tcMar>
            <w:hideMark/>
          </w:tcPr>
          <w:p w14:paraId="21B29341"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color w:val="333333"/>
                <w:sz w:val="21"/>
                <w:szCs w:val="21"/>
              </w:rPr>
              <w:t>Teacher Employment Act-Describes payment of salaries</w:t>
            </w:r>
          </w:p>
        </w:tc>
      </w:tr>
      <w:tr w:rsidR="00926F89" w:rsidRPr="00F85911" w14:paraId="69041B17" w14:textId="77777777" w:rsidTr="00926F89">
        <w:trPr>
          <w:tblCellSpacing w:w="15" w:type="dxa"/>
        </w:trPr>
        <w:tc>
          <w:tcPr>
            <w:tcW w:w="3097" w:type="dxa"/>
            <w:tcBorders>
              <w:top w:val="single" w:sz="6" w:space="0" w:color="DDDDDD"/>
              <w:left w:val="single" w:sz="6" w:space="0" w:color="DDDDDD"/>
            </w:tcBorders>
            <w:shd w:val="clear" w:color="auto" w:fill="auto"/>
            <w:tcMar>
              <w:top w:w="120" w:type="dxa"/>
              <w:left w:w="120" w:type="dxa"/>
              <w:bottom w:w="120" w:type="dxa"/>
              <w:right w:w="120" w:type="dxa"/>
            </w:tcMar>
            <w:hideMark/>
          </w:tcPr>
          <w:p w14:paraId="42549E06"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i/>
                <w:iCs/>
                <w:color w:val="333333"/>
                <w:sz w:val="21"/>
                <w:szCs w:val="21"/>
              </w:rPr>
              <w:t>22-1-112, C.R.S</w:t>
            </w:r>
          </w:p>
        </w:tc>
        <w:tc>
          <w:tcPr>
            <w:tcW w:w="0" w:type="auto"/>
            <w:tcBorders>
              <w:top w:val="single" w:sz="6" w:space="0" w:color="DDDDDD"/>
              <w:left w:val="single" w:sz="6" w:space="0" w:color="DDDDDD"/>
            </w:tcBorders>
            <w:shd w:val="clear" w:color="auto" w:fill="auto"/>
            <w:tcMar>
              <w:top w:w="120" w:type="dxa"/>
              <w:left w:w="120" w:type="dxa"/>
              <w:bottom w:w="120" w:type="dxa"/>
              <w:right w:w="120" w:type="dxa"/>
            </w:tcMar>
            <w:hideMark/>
          </w:tcPr>
          <w:p w14:paraId="433F2891" w14:textId="77777777" w:rsidR="00926F89" w:rsidRPr="00F85911" w:rsidRDefault="00926F89" w:rsidP="009360D8">
            <w:pPr>
              <w:spacing w:after="0" w:line="300" w:lineRule="atLeast"/>
              <w:ind w:right="-90"/>
              <w:rPr>
                <w:rFonts w:ascii="&amp;quot" w:eastAsia="Times New Roman" w:hAnsi="&amp;quot" w:cs="Times New Roman"/>
                <w:color w:val="333333"/>
                <w:sz w:val="21"/>
                <w:szCs w:val="21"/>
              </w:rPr>
            </w:pPr>
            <w:r w:rsidRPr="00F85911">
              <w:rPr>
                <w:rFonts w:ascii="&amp;quot" w:eastAsia="Times New Roman" w:hAnsi="&amp;quot" w:cs="Times New Roman"/>
                <w:color w:val="333333"/>
                <w:sz w:val="21"/>
                <w:szCs w:val="21"/>
              </w:rPr>
              <w:t>School Year-National Holidays</w:t>
            </w:r>
          </w:p>
        </w:tc>
      </w:tr>
    </w:tbl>
    <w:p w14:paraId="3BCE5344" w14:textId="77777777" w:rsidR="00926F89" w:rsidRPr="009211E5" w:rsidRDefault="00926F89" w:rsidP="009360D8">
      <w:pPr>
        <w:spacing w:line="276" w:lineRule="auto"/>
        <w:ind w:right="-90"/>
        <w:contextualSpacing/>
        <w:rPr>
          <w:rFonts w:ascii="Californian FB" w:hAnsi="Californian FB" w:cs="Arial"/>
          <w:sz w:val="24"/>
        </w:rPr>
      </w:pPr>
    </w:p>
    <w:p w14:paraId="3FE5E12A" w14:textId="77777777" w:rsidR="009211E5" w:rsidRPr="009211E5" w:rsidRDefault="009211E5" w:rsidP="001636D5">
      <w:pPr>
        <w:pStyle w:val="Heading2"/>
      </w:pPr>
      <w:r w:rsidRPr="009211E5">
        <w:t>Non-Automatic Waivers of State Rule and Law</w:t>
      </w:r>
    </w:p>
    <w:p w14:paraId="70FBDDAC" w14:textId="2C5CC6FB" w:rsidR="009211E5" w:rsidRPr="00E31BCB" w:rsidRDefault="009211E5" w:rsidP="009360D8">
      <w:pPr>
        <w:spacing w:line="276" w:lineRule="auto"/>
        <w:ind w:right="-90"/>
        <w:contextualSpacing/>
        <w:rPr>
          <w:rFonts w:ascii="Californian FB" w:hAnsi="Californian FB"/>
          <w:szCs w:val="22"/>
        </w:rPr>
      </w:pPr>
      <w:r w:rsidRPr="00E31BCB">
        <w:rPr>
          <w:rFonts w:ascii="Californian FB" w:hAnsi="Californian FB"/>
          <w:szCs w:val="22"/>
        </w:rPr>
        <w:t xml:space="preserve">Charter schools may receive waivers from specified areas of statute once a charter contract has been established. This flexibility is intended to provide charters with the autonomy to fully implement the educational plan outlined in the school’s contract with the authorizing district. Charter school waiver requests must meet the requirements set in the Charter School Act (22-30.5-101, C.R.S.). More information about waivers can be accessed on </w:t>
      </w:r>
      <w:hyperlink r:id="rId21" w:history="1">
        <w:r w:rsidRPr="00E31BCB">
          <w:rPr>
            <w:rStyle w:val="Hyperlink"/>
            <w:rFonts w:ascii="Californian FB" w:hAnsi="Californian FB"/>
            <w:szCs w:val="22"/>
          </w:rPr>
          <w:t xml:space="preserve">CDE’s </w:t>
        </w:r>
        <w:r w:rsidR="00F63242" w:rsidRPr="00E31BCB">
          <w:rPr>
            <w:rStyle w:val="Hyperlink"/>
            <w:rFonts w:ascii="Californian FB" w:hAnsi="Californian FB"/>
            <w:szCs w:val="22"/>
          </w:rPr>
          <w:t>w</w:t>
        </w:r>
        <w:r w:rsidRPr="00E31BCB">
          <w:rPr>
            <w:rStyle w:val="Hyperlink"/>
            <w:rFonts w:ascii="Californian FB" w:hAnsi="Californian FB"/>
            <w:szCs w:val="22"/>
          </w:rPr>
          <w:t>aiver webpage</w:t>
        </w:r>
      </w:hyperlink>
      <w:r w:rsidRPr="00E31BCB">
        <w:rPr>
          <w:rFonts w:ascii="Californian FB" w:hAnsi="Californian FB"/>
          <w:szCs w:val="22"/>
        </w:rPr>
        <w:t>.</w:t>
      </w:r>
    </w:p>
    <w:p w14:paraId="6E3D9DEB" w14:textId="028C36CE" w:rsidR="00926F89" w:rsidRPr="00E31BCB" w:rsidRDefault="00E31BCB" w:rsidP="000B1B5F">
      <w:pPr>
        <w:pStyle w:val="ListParagraph"/>
        <w:numPr>
          <w:ilvl w:val="0"/>
          <w:numId w:val="37"/>
        </w:numPr>
        <w:spacing w:line="276" w:lineRule="auto"/>
        <w:ind w:right="-90"/>
        <w:rPr>
          <w:rFonts w:ascii="Californian FB" w:hAnsi="Californian FB"/>
          <w:szCs w:val="22"/>
        </w:rPr>
      </w:pPr>
      <w:r>
        <w:rPr>
          <w:rFonts w:ascii="Californian FB" w:hAnsi="Californian FB"/>
          <w:szCs w:val="22"/>
        </w:rPr>
        <w:t>I</w:t>
      </w:r>
      <w:r w:rsidR="009211E5" w:rsidRPr="00E31BCB">
        <w:rPr>
          <w:rFonts w:ascii="Californian FB" w:hAnsi="Californian FB"/>
          <w:szCs w:val="22"/>
        </w:rPr>
        <w:t xml:space="preserve">dentify the state rule or law for which </w:t>
      </w:r>
      <w:r w:rsidR="00DD46E0" w:rsidRPr="00E31BCB">
        <w:rPr>
          <w:rFonts w:ascii="Californian FB" w:hAnsi="Californian FB"/>
          <w:szCs w:val="22"/>
        </w:rPr>
        <w:t xml:space="preserve">the school is </w:t>
      </w:r>
      <w:r w:rsidR="009211E5" w:rsidRPr="00E31BCB">
        <w:rPr>
          <w:rFonts w:ascii="Californian FB" w:hAnsi="Californian FB"/>
          <w:szCs w:val="22"/>
        </w:rPr>
        <w:t xml:space="preserve">seeking non-automatic waivers. For each requested waiver, please provide </w:t>
      </w:r>
      <w:r w:rsidR="008045EB" w:rsidRPr="00E31BCB">
        <w:rPr>
          <w:rFonts w:ascii="Californian FB" w:hAnsi="Californian FB"/>
          <w:szCs w:val="22"/>
        </w:rPr>
        <w:t xml:space="preserve">the rationale and </w:t>
      </w:r>
      <w:r w:rsidR="009211E5" w:rsidRPr="00E31BCB">
        <w:rPr>
          <w:rFonts w:ascii="Californian FB" w:hAnsi="Californian FB"/>
          <w:szCs w:val="22"/>
        </w:rPr>
        <w:t>a replacement plan specifying the manner in which the charter school will comply with the intent of the waived statute</w:t>
      </w:r>
      <w:r w:rsidR="00F63242" w:rsidRPr="00E31BCB">
        <w:rPr>
          <w:rFonts w:ascii="Californian FB" w:hAnsi="Californian FB"/>
          <w:szCs w:val="22"/>
        </w:rPr>
        <w:t>.</w:t>
      </w:r>
    </w:p>
    <w:p w14:paraId="44F22007" w14:textId="4A57148E" w:rsidR="009211E5" w:rsidRPr="009211E5" w:rsidRDefault="009211E5" w:rsidP="003365BC">
      <w:pPr>
        <w:pStyle w:val="Heading1"/>
      </w:pPr>
      <w:bookmarkStart w:id="31" w:name="_Toc507242208"/>
      <w:r w:rsidRPr="009211E5">
        <w:t>P. Student Discipline, Expulsion or Suspension</w:t>
      </w:r>
      <w:bookmarkEnd w:id="31"/>
    </w:p>
    <w:p w14:paraId="23D2AF75" w14:textId="60920715" w:rsidR="00CF599E" w:rsidRPr="00E31BCB" w:rsidRDefault="009B0AD8" w:rsidP="000B1B5F">
      <w:pPr>
        <w:pStyle w:val="ListParagraph"/>
        <w:numPr>
          <w:ilvl w:val="0"/>
          <w:numId w:val="42"/>
        </w:numPr>
        <w:tabs>
          <w:tab w:val="left" w:pos="3465"/>
        </w:tabs>
        <w:spacing w:line="276" w:lineRule="auto"/>
        <w:ind w:right="-90"/>
        <w:rPr>
          <w:rFonts w:ascii="Californian FB" w:hAnsi="Californian FB"/>
          <w:szCs w:val="22"/>
        </w:rPr>
      </w:pPr>
      <w:r w:rsidRPr="00E31BCB">
        <w:rPr>
          <w:rFonts w:ascii="Californian FB" w:hAnsi="Californian FB"/>
          <w:szCs w:val="22"/>
        </w:rPr>
        <w:t>Describe the school’s discipline policy, including suspension and expulsion processes, that aligns with federal civil rights</w:t>
      </w:r>
      <w:r w:rsidR="00D12695" w:rsidRPr="00E31BCB">
        <w:rPr>
          <w:rFonts w:ascii="Californian FB" w:hAnsi="Californian FB"/>
          <w:szCs w:val="22"/>
        </w:rPr>
        <w:t xml:space="preserve">, </w:t>
      </w:r>
      <w:r w:rsidRPr="00E31BCB">
        <w:rPr>
          <w:rFonts w:ascii="Californian FB" w:hAnsi="Californian FB"/>
          <w:szCs w:val="22"/>
        </w:rPr>
        <w:t>special education law</w:t>
      </w:r>
      <w:r w:rsidR="00D12695" w:rsidRPr="00E31BCB">
        <w:rPr>
          <w:rFonts w:ascii="Californian FB" w:hAnsi="Californian FB"/>
          <w:szCs w:val="22"/>
        </w:rPr>
        <w:t>, applicable state statute (</w:t>
      </w:r>
      <w:hyperlink r:id="rId22" w:history="1">
        <w:r w:rsidR="00D12695" w:rsidRPr="00E31BCB">
          <w:rPr>
            <w:rStyle w:val="Hyperlink"/>
            <w:rFonts w:ascii="Californian FB" w:hAnsi="Californian FB"/>
            <w:szCs w:val="22"/>
          </w:rPr>
          <w:t>CRS 22-33-105</w:t>
        </w:r>
      </w:hyperlink>
      <w:r w:rsidR="00D12695" w:rsidRPr="00E31BCB">
        <w:rPr>
          <w:rFonts w:ascii="Californian FB" w:hAnsi="Californian FB"/>
          <w:szCs w:val="22"/>
        </w:rPr>
        <w:t xml:space="preserve"> and </w:t>
      </w:r>
      <w:hyperlink r:id="rId23" w:history="1">
        <w:r w:rsidR="00D12695" w:rsidRPr="00E31BCB">
          <w:rPr>
            <w:rStyle w:val="Hyperlink"/>
            <w:rFonts w:ascii="Californian FB" w:hAnsi="Californian FB"/>
            <w:szCs w:val="22"/>
          </w:rPr>
          <w:t>CRS 22-33-106</w:t>
        </w:r>
      </w:hyperlink>
      <w:r w:rsidR="00D12695" w:rsidRPr="00E31BCB">
        <w:rPr>
          <w:rFonts w:ascii="Californian FB" w:hAnsi="Californian FB"/>
          <w:szCs w:val="22"/>
        </w:rPr>
        <w:t>),</w:t>
      </w:r>
      <w:r w:rsidR="00E31BCB">
        <w:rPr>
          <w:rFonts w:ascii="Californian FB" w:hAnsi="Californian FB"/>
          <w:szCs w:val="22"/>
        </w:rPr>
        <w:t xml:space="preserve"> and </w:t>
      </w:r>
      <w:r w:rsidRPr="00E31BCB">
        <w:rPr>
          <w:rFonts w:ascii="Californian FB" w:hAnsi="Californian FB"/>
          <w:szCs w:val="22"/>
        </w:rPr>
        <w:t>the authorizer’s policies.</w:t>
      </w:r>
    </w:p>
    <w:p w14:paraId="62A8D8E6" w14:textId="64A1F33E" w:rsidR="009211E5" w:rsidRPr="00E31BCB" w:rsidRDefault="009211E5" w:rsidP="000B1B5F">
      <w:pPr>
        <w:pStyle w:val="ListParagraph"/>
        <w:numPr>
          <w:ilvl w:val="0"/>
          <w:numId w:val="37"/>
        </w:numPr>
        <w:tabs>
          <w:tab w:val="left" w:pos="3465"/>
        </w:tabs>
        <w:spacing w:line="276" w:lineRule="auto"/>
        <w:ind w:right="-90"/>
        <w:rPr>
          <w:rFonts w:ascii="Californian FB" w:hAnsi="Californian FB"/>
          <w:szCs w:val="22"/>
        </w:rPr>
      </w:pPr>
      <w:r w:rsidRPr="00E31BCB">
        <w:rPr>
          <w:rFonts w:ascii="Californian FB" w:hAnsi="Californian FB" w:cs="Arial"/>
          <w:szCs w:val="22"/>
        </w:rPr>
        <w:t>Detail how the charter proposes to handle student discipline, expulsion and suspension.</w:t>
      </w:r>
    </w:p>
    <w:p w14:paraId="7B9E6896" w14:textId="7FC09988" w:rsidR="009211E5" w:rsidRPr="00E31BCB" w:rsidRDefault="009211E5" w:rsidP="000B1B5F">
      <w:pPr>
        <w:pStyle w:val="ListParagraph"/>
        <w:numPr>
          <w:ilvl w:val="0"/>
          <w:numId w:val="37"/>
        </w:numPr>
        <w:spacing w:after="200" w:line="276" w:lineRule="auto"/>
        <w:ind w:right="-90"/>
        <w:rPr>
          <w:rFonts w:ascii="Californian FB" w:hAnsi="Californian FB" w:cs="Arial"/>
          <w:szCs w:val="22"/>
        </w:rPr>
      </w:pPr>
      <w:r w:rsidRPr="00E31BCB">
        <w:rPr>
          <w:rFonts w:ascii="Californian FB" w:hAnsi="Californian FB" w:cs="Arial"/>
          <w:szCs w:val="22"/>
        </w:rPr>
        <w:t>Detail how the charter will provide for an alternative education of expelled students.</w:t>
      </w:r>
    </w:p>
    <w:p w14:paraId="1ACF05E6" w14:textId="37396D41" w:rsidR="00926F89" w:rsidRPr="00E31BCB" w:rsidRDefault="00926F89" w:rsidP="000B1B5F">
      <w:pPr>
        <w:pStyle w:val="ListParagraph"/>
        <w:numPr>
          <w:ilvl w:val="0"/>
          <w:numId w:val="37"/>
        </w:numPr>
        <w:spacing w:after="200" w:line="276" w:lineRule="auto"/>
        <w:ind w:right="-90"/>
        <w:rPr>
          <w:rFonts w:ascii="Californian FB" w:hAnsi="Californian FB" w:cs="Arial"/>
          <w:szCs w:val="22"/>
        </w:rPr>
      </w:pPr>
      <w:r w:rsidRPr="00E31BCB">
        <w:rPr>
          <w:rFonts w:ascii="Californian FB" w:hAnsi="Californian FB" w:cs="Arial"/>
          <w:szCs w:val="22"/>
        </w:rPr>
        <w:t>Provide a copy of the student discipline policy, including suspension and expulsion</w:t>
      </w:r>
      <w:r w:rsidR="004E1B54" w:rsidRPr="00E31BCB">
        <w:rPr>
          <w:rFonts w:ascii="Californian FB" w:hAnsi="Californian FB" w:cs="Arial"/>
          <w:szCs w:val="22"/>
        </w:rPr>
        <w:t xml:space="preserve">. </w:t>
      </w:r>
    </w:p>
    <w:p w14:paraId="5265F9D5" w14:textId="1ED66107" w:rsidR="009211E5" w:rsidRPr="006362BC" w:rsidRDefault="009211E5" w:rsidP="003365BC">
      <w:pPr>
        <w:pStyle w:val="Heading1"/>
        <w:rPr>
          <w:bCs/>
        </w:rPr>
      </w:pPr>
      <w:bookmarkStart w:id="32" w:name="_Toc507242209"/>
      <w:r w:rsidRPr="00DB26F6">
        <w:t xml:space="preserve">Q. Serving </w:t>
      </w:r>
      <w:r w:rsidR="004F6498" w:rsidRPr="00DB26F6">
        <w:t>Students</w:t>
      </w:r>
      <w:r w:rsidR="00926F89" w:rsidRPr="00DB26F6">
        <w:t xml:space="preserve"> with </w:t>
      </w:r>
      <w:r w:rsidR="009B0AD8">
        <w:t>Special</w:t>
      </w:r>
      <w:r w:rsidR="009B0AD8" w:rsidRPr="00DB26F6">
        <w:t xml:space="preserve"> </w:t>
      </w:r>
      <w:r w:rsidR="00926F89" w:rsidRPr="00DB26F6">
        <w:t>Needs</w:t>
      </w:r>
      <w:r w:rsidR="00BB25BD">
        <w:t xml:space="preserve"> </w:t>
      </w:r>
      <w:bookmarkEnd w:id="32"/>
      <w:r w:rsidR="00C273B9" w:rsidRPr="003365BC">
        <w:rPr>
          <w:i/>
          <w:color w:val="C00000"/>
          <w:sz w:val="20"/>
          <w:szCs w:val="20"/>
          <w:u w:val="single"/>
        </w:rPr>
        <w:fldChar w:fldCharType="begin"/>
      </w:r>
      <w:r w:rsidR="00C273B9" w:rsidRPr="003365BC">
        <w:rPr>
          <w:i/>
          <w:color w:val="C00000"/>
          <w:sz w:val="20"/>
          <w:szCs w:val="20"/>
          <w:u w:val="single"/>
        </w:rPr>
        <w:instrText xml:space="preserve"> PAGEREF _Ref507239341 \h </w:instrText>
      </w:r>
      <w:r w:rsidR="00C273B9" w:rsidRPr="003365BC">
        <w:rPr>
          <w:i/>
          <w:color w:val="C00000"/>
          <w:sz w:val="20"/>
          <w:szCs w:val="20"/>
          <w:u w:val="single"/>
        </w:rPr>
      </w:r>
      <w:r w:rsidR="00C273B9" w:rsidRPr="003365BC">
        <w:rPr>
          <w:i/>
          <w:color w:val="C00000"/>
          <w:sz w:val="20"/>
          <w:szCs w:val="20"/>
          <w:u w:val="single"/>
        </w:rPr>
        <w:fldChar w:fldCharType="separate"/>
      </w:r>
      <w:r w:rsidR="00C273B9" w:rsidRPr="003365BC">
        <w:rPr>
          <w:i/>
          <w:noProof/>
          <w:color w:val="C00000"/>
          <w:sz w:val="20"/>
          <w:szCs w:val="20"/>
          <w:u w:val="single"/>
        </w:rPr>
        <w:t>30</w:t>
      </w:r>
      <w:r w:rsidR="00C273B9" w:rsidRPr="003365BC">
        <w:rPr>
          <w:i/>
          <w:color w:val="C00000"/>
          <w:sz w:val="20"/>
          <w:szCs w:val="20"/>
          <w:u w:val="single"/>
        </w:rPr>
        <w:fldChar w:fldCharType="end"/>
      </w:r>
    </w:p>
    <w:p w14:paraId="2D2E32F4" w14:textId="77777777" w:rsidR="009211E5" w:rsidRPr="009211E5" w:rsidRDefault="009211E5" w:rsidP="001636D5">
      <w:pPr>
        <w:pStyle w:val="Heading2"/>
      </w:pPr>
      <w:r w:rsidRPr="009211E5">
        <w:t>Programming</w:t>
      </w:r>
    </w:p>
    <w:p w14:paraId="535DB6DC" w14:textId="345F1C80" w:rsidR="004E1B54" w:rsidRPr="00E31BCB" w:rsidRDefault="009211E5" w:rsidP="000B1B5F">
      <w:pPr>
        <w:pStyle w:val="ListParagraph"/>
        <w:numPr>
          <w:ilvl w:val="0"/>
          <w:numId w:val="10"/>
        </w:numPr>
        <w:spacing w:after="200" w:line="276" w:lineRule="auto"/>
        <w:ind w:right="-90"/>
        <w:rPr>
          <w:rFonts w:ascii="Californian FB" w:hAnsi="Californian FB" w:cs="Arial"/>
          <w:szCs w:val="22"/>
        </w:rPr>
      </w:pPr>
      <w:r w:rsidRPr="00E31BCB">
        <w:rPr>
          <w:rFonts w:ascii="Californian FB" w:hAnsi="Californian FB" w:cs="Arial"/>
          <w:szCs w:val="22"/>
        </w:rPr>
        <w:t xml:space="preserve">Detail how the school will accommodate the needs of all students. </w:t>
      </w:r>
      <w:r w:rsidR="00926F89" w:rsidRPr="00E31BCB">
        <w:rPr>
          <w:rFonts w:ascii="Californian FB" w:hAnsi="Californian FB" w:cs="Arial"/>
          <w:szCs w:val="22"/>
        </w:rPr>
        <w:t>Rather than listing law or regulation, provide an explanation of how students will be served in the charter school.</w:t>
      </w:r>
      <w:r w:rsidRPr="00E31BCB">
        <w:rPr>
          <w:rFonts w:ascii="Californian FB" w:hAnsi="Californian FB" w:cs="Arial"/>
          <w:szCs w:val="22"/>
        </w:rPr>
        <w:t xml:space="preserve"> Information related to student identification, </w:t>
      </w:r>
      <w:r w:rsidR="004E1B54" w:rsidRPr="00E31BCB">
        <w:rPr>
          <w:rFonts w:ascii="Californian FB" w:hAnsi="Californian FB" w:cs="Arial"/>
          <w:szCs w:val="22"/>
        </w:rPr>
        <w:t xml:space="preserve">interventions, </w:t>
      </w:r>
      <w:r w:rsidRPr="00E31BCB">
        <w:rPr>
          <w:rFonts w:ascii="Californian FB" w:hAnsi="Californian FB" w:cs="Arial"/>
          <w:szCs w:val="22"/>
        </w:rPr>
        <w:t>programming, assessment, progress monitoring, re</w:t>
      </w:r>
      <w:r w:rsidR="002F48F4" w:rsidRPr="00E31BCB">
        <w:rPr>
          <w:rFonts w:ascii="Californian FB" w:hAnsi="Californian FB" w:cs="Arial"/>
          <w:szCs w:val="22"/>
        </w:rPr>
        <w:t>-</w:t>
      </w:r>
      <w:r w:rsidRPr="00E31BCB">
        <w:rPr>
          <w:rFonts w:ascii="Californian FB" w:hAnsi="Californian FB" w:cs="Arial"/>
          <w:szCs w:val="22"/>
        </w:rPr>
        <w:t>designation</w:t>
      </w:r>
      <w:r w:rsidR="004E1B54" w:rsidRPr="00E31BCB">
        <w:rPr>
          <w:rFonts w:ascii="Californian FB" w:hAnsi="Californian FB" w:cs="Arial"/>
          <w:szCs w:val="22"/>
        </w:rPr>
        <w:t xml:space="preserve"> and </w:t>
      </w:r>
      <w:r w:rsidRPr="00E31BCB">
        <w:rPr>
          <w:rFonts w:ascii="Californian FB" w:hAnsi="Californian FB" w:cs="Arial"/>
          <w:szCs w:val="22"/>
        </w:rPr>
        <w:t xml:space="preserve">exiting </w:t>
      </w:r>
      <w:r w:rsidR="004E1B54" w:rsidRPr="00E31BCB">
        <w:rPr>
          <w:rFonts w:ascii="Californian FB" w:hAnsi="Californian FB" w:cs="Arial"/>
          <w:szCs w:val="22"/>
        </w:rPr>
        <w:t xml:space="preserve">special programming </w:t>
      </w:r>
      <w:r w:rsidRPr="00E31BCB">
        <w:rPr>
          <w:rFonts w:ascii="Californian FB" w:hAnsi="Californian FB" w:cs="Arial"/>
          <w:szCs w:val="22"/>
        </w:rPr>
        <w:t xml:space="preserve">should be addressed.  </w:t>
      </w:r>
    </w:p>
    <w:p w14:paraId="6065748F" w14:textId="3FD51AB7" w:rsidR="009211E5" w:rsidRPr="00E31BCB" w:rsidRDefault="004E1B54" w:rsidP="000B1B5F">
      <w:pPr>
        <w:pStyle w:val="ListParagraph"/>
        <w:numPr>
          <w:ilvl w:val="0"/>
          <w:numId w:val="10"/>
        </w:numPr>
        <w:spacing w:after="200" w:line="276" w:lineRule="auto"/>
        <w:ind w:right="-90"/>
        <w:rPr>
          <w:rFonts w:ascii="Californian FB" w:hAnsi="Californian FB" w:cs="Arial"/>
          <w:szCs w:val="22"/>
        </w:rPr>
      </w:pPr>
      <w:r w:rsidRPr="00E31BCB">
        <w:rPr>
          <w:rFonts w:ascii="Californian FB" w:hAnsi="Californian FB" w:cs="Arial"/>
          <w:szCs w:val="22"/>
        </w:rPr>
        <w:t>D</w:t>
      </w:r>
      <w:r w:rsidR="00926F89" w:rsidRPr="00E31BCB">
        <w:rPr>
          <w:rFonts w:ascii="Californian FB" w:hAnsi="Californian FB" w:cs="Arial"/>
          <w:szCs w:val="22"/>
        </w:rPr>
        <w:t xml:space="preserve">escribe how the charter school will implement programming and provide oversight for each of the groups listed below: </w:t>
      </w:r>
    </w:p>
    <w:p w14:paraId="2F357B73" w14:textId="08F63267" w:rsidR="009211E5" w:rsidRPr="00E31BCB" w:rsidRDefault="009211E5" w:rsidP="000B1B5F">
      <w:pPr>
        <w:pStyle w:val="ListParagraph"/>
        <w:numPr>
          <w:ilvl w:val="1"/>
          <w:numId w:val="55"/>
        </w:numPr>
        <w:spacing w:after="200" w:line="276" w:lineRule="auto"/>
        <w:ind w:left="720" w:right="-90"/>
        <w:rPr>
          <w:rFonts w:ascii="Californian FB" w:hAnsi="Californian FB" w:cs="Arial"/>
          <w:szCs w:val="22"/>
        </w:rPr>
      </w:pPr>
      <w:r w:rsidRPr="00E31BCB">
        <w:rPr>
          <w:rFonts w:ascii="Californian FB" w:hAnsi="Californian FB" w:cs="Arial"/>
          <w:szCs w:val="22"/>
        </w:rPr>
        <w:t>Students identified as</w:t>
      </w:r>
      <w:r w:rsidR="00926F89" w:rsidRPr="00E31BCB">
        <w:rPr>
          <w:rFonts w:ascii="Californian FB" w:hAnsi="Californian FB" w:cs="Arial"/>
          <w:szCs w:val="22"/>
        </w:rPr>
        <w:t xml:space="preserve"> educationally disadvantaged students</w:t>
      </w:r>
      <w:r w:rsidR="004E1B54" w:rsidRPr="00E31BCB">
        <w:rPr>
          <w:rFonts w:ascii="Californian FB" w:hAnsi="Californian FB" w:cs="Arial"/>
          <w:szCs w:val="22"/>
        </w:rPr>
        <w:t>;</w:t>
      </w:r>
    </w:p>
    <w:p w14:paraId="31CDBB07" w14:textId="6A9F824A" w:rsidR="009211E5" w:rsidRPr="00E31BCB" w:rsidRDefault="009211E5" w:rsidP="000B1B5F">
      <w:pPr>
        <w:pStyle w:val="ListParagraph"/>
        <w:numPr>
          <w:ilvl w:val="1"/>
          <w:numId w:val="55"/>
        </w:numPr>
        <w:spacing w:after="200" w:line="276" w:lineRule="auto"/>
        <w:ind w:left="720" w:right="-90"/>
        <w:rPr>
          <w:rFonts w:ascii="Californian FB" w:hAnsi="Californian FB" w:cs="Arial"/>
          <w:szCs w:val="22"/>
        </w:rPr>
      </w:pPr>
      <w:r w:rsidRPr="00E31BCB">
        <w:rPr>
          <w:rFonts w:ascii="Californian FB" w:hAnsi="Californian FB" w:cs="Arial"/>
          <w:szCs w:val="22"/>
        </w:rPr>
        <w:t>Students with Individualized Education Programs (IEPs)</w:t>
      </w:r>
      <w:r w:rsidR="00E56DB4" w:rsidRPr="00E31BCB">
        <w:rPr>
          <w:rFonts w:ascii="Californian FB" w:hAnsi="Californian FB" w:cs="Arial"/>
          <w:szCs w:val="22"/>
        </w:rPr>
        <w:t>;</w:t>
      </w:r>
    </w:p>
    <w:p w14:paraId="3C8CC3A0" w14:textId="1724D130" w:rsidR="009211E5" w:rsidRPr="00E31BCB" w:rsidRDefault="009211E5" w:rsidP="000B1B5F">
      <w:pPr>
        <w:pStyle w:val="ListParagraph"/>
        <w:numPr>
          <w:ilvl w:val="1"/>
          <w:numId w:val="55"/>
        </w:numPr>
        <w:spacing w:after="200" w:line="276" w:lineRule="auto"/>
        <w:ind w:left="720" w:right="-90"/>
        <w:rPr>
          <w:rFonts w:ascii="Californian FB" w:hAnsi="Californian FB" w:cs="Arial"/>
          <w:szCs w:val="22"/>
        </w:rPr>
      </w:pPr>
      <w:r w:rsidRPr="00E31BCB">
        <w:rPr>
          <w:rFonts w:ascii="Californian FB" w:hAnsi="Californian FB" w:cs="Arial"/>
          <w:szCs w:val="22"/>
        </w:rPr>
        <w:t>Students with Section 504 Plans</w:t>
      </w:r>
      <w:r w:rsidR="00E56DB4" w:rsidRPr="00E31BCB">
        <w:rPr>
          <w:rFonts w:ascii="Californian FB" w:hAnsi="Californian FB" w:cs="Arial"/>
          <w:szCs w:val="22"/>
        </w:rPr>
        <w:t>;</w:t>
      </w:r>
    </w:p>
    <w:p w14:paraId="7F39A0EC" w14:textId="199C80BF" w:rsidR="009211E5" w:rsidRPr="00E31BCB" w:rsidRDefault="009211E5" w:rsidP="000B1B5F">
      <w:pPr>
        <w:pStyle w:val="ListParagraph"/>
        <w:numPr>
          <w:ilvl w:val="1"/>
          <w:numId w:val="55"/>
        </w:numPr>
        <w:spacing w:after="200" w:line="276" w:lineRule="auto"/>
        <w:ind w:left="720" w:right="-90"/>
        <w:rPr>
          <w:rFonts w:ascii="Californian FB" w:hAnsi="Californian FB" w:cs="Arial"/>
          <w:szCs w:val="22"/>
        </w:rPr>
      </w:pPr>
      <w:r w:rsidRPr="00E31BCB">
        <w:rPr>
          <w:rFonts w:ascii="Californian FB" w:hAnsi="Californian FB" w:cs="Arial"/>
          <w:szCs w:val="22"/>
        </w:rPr>
        <w:t xml:space="preserve">Students </w:t>
      </w:r>
      <w:r w:rsidR="00926F89" w:rsidRPr="00E31BCB">
        <w:rPr>
          <w:rFonts w:ascii="Californian FB" w:hAnsi="Californian FB" w:cs="Arial"/>
          <w:szCs w:val="22"/>
        </w:rPr>
        <w:t>identified</w:t>
      </w:r>
      <w:r w:rsidRPr="00E31BCB">
        <w:rPr>
          <w:rFonts w:ascii="Californian FB" w:hAnsi="Californian FB" w:cs="Arial"/>
          <w:szCs w:val="22"/>
        </w:rPr>
        <w:t xml:space="preserve"> as English</w:t>
      </w:r>
      <w:r w:rsidR="008045EB" w:rsidRPr="00E31BCB">
        <w:rPr>
          <w:rFonts w:ascii="Californian FB" w:hAnsi="Californian FB" w:cs="Arial"/>
          <w:szCs w:val="22"/>
        </w:rPr>
        <w:t xml:space="preserve"> Language</w:t>
      </w:r>
      <w:r w:rsidRPr="00E31BCB">
        <w:rPr>
          <w:rFonts w:ascii="Californian FB" w:hAnsi="Californian FB" w:cs="Arial"/>
          <w:szCs w:val="22"/>
        </w:rPr>
        <w:t xml:space="preserve"> Learners</w:t>
      </w:r>
      <w:r w:rsidR="00E56DB4" w:rsidRPr="00E31BCB">
        <w:rPr>
          <w:rFonts w:ascii="Californian FB" w:hAnsi="Californian FB" w:cs="Arial"/>
          <w:szCs w:val="22"/>
        </w:rPr>
        <w:t>;</w:t>
      </w:r>
    </w:p>
    <w:p w14:paraId="60DF68BB" w14:textId="1F185D75" w:rsidR="009211E5" w:rsidRPr="00E31BCB" w:rsidRDefault="009211E5" w:rsidP="000B1B5F">
      <w:pPr>
        <w:pStyle w:val="ListParagraph"/>
        <w:numPr>
          <w:ilvl w:val="1"/>
          <w:numId w:val="55"/>
        </w:numPr>
        <w:spacing w:after="200" w:line="276" w:lineRule="auto"/>
        <w:ind w:left="720" w:right="-90"/>
        <w:rPr>
          <w:rFonts w:ascii="Californian FB" w:hAnsi="Californian FB" w:cs="Arial"/>
          <w:szCs w:val="22"/>
        </w:rPr>
      </w:pPr>
      <w:r w:rsidRPr="00E31BCB">
        <w:rPr>
          <w:rFonts w:ascii="Californian FB" w:hAnsi="Californian FB" w:cs="Arial"/>
          <w:szCs w:val="22"/>
        </w:rPr>
        <w:lastRenderedPageBreak/>
        <w:t xml:space="preserve">Students identified as </w:t>
      </w:r>
      <w:r w:rsidR="008045EB" w:rsidRPr="00E31BCB">
        <w:rPr>
          <w:rFonts w:ascii="Californian FB" w:hAnsi="Californian FB" w:cs="Arial"/>
          <w:szCs w:val="22"/>
        </w:rPr>
        <w:t>G</w:t>
      </w:r>
      <w:r w:rsidRPr="00E31BCB">
        <w:rPr>
          <w:rFonts w:ascii="Californian FB" w:hAnsi="Californian FB" w:cs="Arial"/>
          <w:szCs w:val="22"/>
        </w:rPr>
        <w:t xml:space="preserve">ifted and </w:t>
      </w:r>
      <w:r w:rsidR="008045EB" w:rsidRPr="00E31BCB">
        <w:rPr>
          <w:rFonts w:ascii="Californian FB" w:hAnsi="Californian FB" w:cs="Arial"/>
          <w:szCs w:val="22"/>
        </w:rPr>
        <w:t>T</w:t>
      </w:r>
      <w:r w:rsidRPr="00E31BCB">
        <w:rPr>
          <w:rFonts w:ascii="Californian FB" w:hAnsi="Californian FB" w:cs="Arial"/>
          <w:szCs w:val="22"/>
        </w:rPr>
        <w:t>alented</w:t>
      </w:r>
      <w:r w:rsidR="00E56DB4" w:rsidRPr="00E31BCB">
        <w:rPr>
          <w:rFonts w:ascii="Californian FB" w:hAnsi="Californian FB" w:cs="Arial"/>
          <w:szCs w:val="22"/>
        </w:rPr>
        <w:t>; and</w:t>
      </w:r>
    </w:p>
    <w:p w14:paraId="75C1B675" w14:textId="1AB34086" w:rsidR="009211E5" w:rsidRPr="00E31BCB" w:rsidRDefault="009211E5" w:rsidP="000B1B5F">
      <w:pPr>
        <w:pStyle w:val="ListParagraph"/>
        <w:numPr>
          <w:ilvl w:val="1"/>
          <w:numId w:val="55"/>
        </w:numPr>
        <w:spacing w:after="200" w:line="276" w:lineRule="auto"/>
        <w:ind w:left="720" w:right="-90"/>
        <w:rPr>
          <w:rFonts w:ascii="Californian FB" w:hAnsi="Californian FB" w:cs="Arial"/>
          <w:szCs w:val="22"/>
        </w:rPr>
      </w:pPr>
      <w:r w:rsidRPr="00E31BCB">
        <w:rPr>
          <w:rFonts w:ascii="Californian FB" w:hAnsi="Californian FB" w:cs="Arial"/>
          <w:szCs w:val="22"/>
        </w:rPr>
        <w:t>Homeless students</w:t>
      </w:r>
      <w:r w:rsidR="00E56DB4" w:rsidRPr="00E31BCB">
        <w:rPr>
          <w:rFonts w:ascii="Californian FB" w:hAnsi="Californian FB" w:cs="Arial"/>
          <w:szCs w:val="22"/>
        </w:rPr>
        <w:t>.</w:t>
      </w:r>
    </w:p>
    <w:p w14:paraId="02CA00FC" w14:textId="3C57D46D" w:rsidR="00926F89" w:rsidRPr="00E31BCB" w:rsidRDefault="00926F89" w:rsidP="000B1B5F">
      <w:pPr>
        <w:pStyle w:val="ListParagraph"/>
        <w:numPr>
          <w:ilvl w:val="0"/>
          <w:numId w:val="10"/>
        </w:numPr>
        <w:spacing w:after="200" w:line="276" w:lineRule="auto"/>
        <w:ind w:right="-90"/>
        <w:rPr>
          <w:rFonts w:ascii="Californian FB" w:hAnsi="Californian FB" w:cs="Arial"/>
          <w:szCs w:val="22"/>
        </w:rPr>
      </w:pPr>
      <w:r w:rsidRPr="00E31BCB">
        <w:rPr>
          <w:rFonts w:ascii="Californian FB" w:hAnsi="Californian FB" w:cs="Arial"/>
          <w:szCs w:val="22"/>
        </w:rPr>
        <w:t>The plan for implementation must include a comprehensive description of:</w:t>
      </w:r>
    </w:p>
    <w:p w14:paraId="107D2880" w14:textId="756CFB97" w:rsidR="00926F89" w:rsidRPr="00E31BCB" w:rsidRDefault="00926F89" w:rsidP="000B1B5F">
      <w:pPr>
        <w:pStyle w:val="ListParagraph"/>
        <w:numPr>
          <w:ilvl w:val="1"/>
          <w:numId w:val="56"/>
        </w:numPr>
        <w:spacing w:after="200" w:line="276" w:lineRule="auto"/>
        <w:ind w:left="720" w:right="-90"/>
        <w:rPr>
          <w:rFonts w:ascii="Californian FB" w:hAnsi="Californian FB" w:cs="Arial"/>
          <w:szCs w:val="22"/>
        </w:rPr>
      </w:pPr>
      <w:r w:rsidRPr="00E31BCB">
        <w:rPr>
          <w:rFonts w:ascii="Californian FB" w:hAnsi="Californian FB" w:cs="Arial"/>
          <w:szCs w:val="22"/>
        </w:rPr>
        <w:t xml:space="preserve">Programming models and processes that will be implemented to ensure </w:t>
      </w:r>
      <w:r w:rsidR="004E1B54" w:rsidRPr="00E31BCB">
        <w:rPr>
          <w:rFonts w:ascii="Californian FB" w:hAnsi="Californian FB" w:cs="Arial"/>
          <w:szCs w:val="22"/>
        </w:rPr>
        <w:t xml:space="preserve">accommodation, </w:t>
      </w:r>
      <w:r w:rsidRPr="00E31BCB">
        <w:rPr>
          <w:rFonts w:ascii="Californian FB" w:hAnsi="Californian FB" w:cs="Arial"/>
          <w:szCs w:val="22"/>
        </w:rPr>
        <w:t xml:space="preserve">instruction, intervention and support for students on </w:t>
      </w:r>
      <w:r w:rsidR="004E1B54" w:rsidRPr="00E31BCB">
        <w:rPr>
          <w:rFonts w:ascii="Californian FB" w:hAnsi="Californian FB" w:cs="Arial"/>
          <w:szCs w:val="22"/>
        </w:rPr>
        <w:t xml:space="preserve">504 plans or IEPs, </w:t>
      </w:r>
      <w:r w:rsidRPr="00E31BCB">
        <w:rPr>
          <w:rFonts w:ascii="Californian FB" w:hAnsi="Californian FB" w:cs="Arial"/>
          <w:szCs w:val="22"/>
        </w:rPr>
        <w:t xml:space="preserve">or </w:t>
      </w:r>
      <w:r w:rsidR="004E1B54" w:rsidRPr="00E31BCB">
        <w:rPr>
          <w:rFonts w:ascii="Californian FB" w:hAnsi="Californian FB" w:cs="Arial"/>
          <w:szCs w:val="22"/>
        </w:rPr>
        <w:t xml:space="preserve">for </w:t>
      </w:r>
      <w:r w:rsidRPr="00E31BCB">
        <w:rPr>
          <w:rFonts w:ascii="Californian FB" w:hAnsi="Californian FB" w:cs="Arial"/>
          <w:szCs w:val="22"/>
        </w:rPr>
        <w:t>stud</w:t>
      </w:r>
      <w:r w:rsidR="00F10752" w:rsidRPr="00E31BCB">
        <w:rPr>
          <w:rFonts w:ascii="Californian FB" w:hAnsi="Californian FB" w:cs="Arial"/>
          <w:szCs w:val="22"/>
        </w:rPr>
        <w:t>ent</w:t>
      </w:r>
      <w:r w:rsidRPr="00E31BCB">
        <w:rPr>
          <w:rFonts w:ascii="Californian FB" w:hAnsi="Californian FB" w:cs="Arial"/>
          <w:szCs w:val="22"/>
        </w:rPr>
        <w:t>s who are educationally disadvantaged (i.e.</w:t>
      </w:r>
      <w:r w:rsidR="00F63242" w:rsidRPr="00E31BCB">
        <w:rPr>
          <w:rFonts w:ascii="Californian FB" w:hAnsi="Californian FB" w:cs="Arial"/>
          <w:szCs w:val="22"/>
        </w:rPr>
        <w:t>,</w:t>
      </w:r>
      <w:r w:rsidRPr="00E31BCB">
        <w:rPr>
          <w:rFonts w:ascii="Californian FB" w:hAnsi="Californian FB" w:cs="Arial"/>
          <w:szCs w:val="22"/>
        </w:rPr>
        <w:t xml:space="preserve"> co-teaching, inclusion, resources</w:t>
      </w:r>
      <w:r w:rsidR="00F10752" w:rsidRPr="00E31BCB">
        <w:rPr>
          <w:rFonts w:ascii="Californian FB" w:hAnsi="Californian FB" w:cs="Arial"/>
          <w:szCs w:val="22"/>
        </w:rPr>
        <w:t xml:space="preserve">, curriculum, grouping of students, plan for </w:t>
      </w:r>
      <w:r w:rsidR="004E1B54" w:rsidRPr="00E31BCB">
        <w:rPr>
          <w:rFonts w:ascii="Californian FB" w:hAnsi="Californian FB" w:cs="Arial"/>
          <w:szCs w:val="22"/>
        </w:rPr>
        <w:t xml:space="preserve">needed </w:t>
      </w:r>
      <w:r w:rsidR="00F10752" w:rsidRPr="00E31BCB">
        <w:rPr>
          <w:rFonts w:ascii="Californian FB" w:hAnsi="Californian FB" w:cs="Arial"/>
          <w:szCs w:val="22"/>
        </w:rPr>
        <w:t>physical space or equipment, etc.)</w:t>
      </w:r>
      <w:r w:rsidR="007919D4" w:rsidRPr="00E31BCB">
        <w:rPr>
          <w:rFonts w:ascii="Californian FB" w:hAnsi="Californian FB" w:cs="Arial"/>
          <w:szCs w:val="22"/>
        </w:rPr>
        <w:t>;</w:t>
      </w:r>
    </w:p>
    <w:p w14:paraId="1F161168" w14:textId="5873707F" w:rsidR="004E1B54" w:rsidRPr="00E31BCB" w:rsidRDefault="004E1B54" w:rsidP="000B1B5F">
      <w:pPr>
        <w:pStyle w:val="ListParagraph"/>
        <w:numPr>
          <w:ilvl w:val="1"/>
          <w:numId w:val="56"/>
        </w:numPr>
        <w:spacing w:after="200" w:line="276" w:lineRule="auto"/>
        <w:ind w:left="720" w:right="-90"/>
        <w:rPr>
          <w:rFonts w:ascii="Californian FB" w:hAnsi="Californian FB" w:cs="Arial"/>
          <w:szCs w:val="22"/>
        </w:rPr>
      </w:pPr>
      <w:r w:rsidRPr="00E31BCB">
        <w:rPr>
          <w:rFonts w:ascii="Californian FB" w:hAnsi="Californian FB" w:cs="Arial"/>
          <w:szCs w:val="22"/>
        </w:rPr>
        <w:t>Programming models and processes that will be implemented to identify and accommodate students who are Gifted and Talented;</w:t>
      </w:r>
    </w:p>
    <w:p w14:paraId="469D9533" w14:textId="7E5BBA36" w:rsidR="00F10752" w:rsidRPr="00E31BCB" w:rsidRDefault="00F10752" w:rsidP="000B1B5F">
      <w:pPr>
        <w:pStyle w:val="ListParagraph"/>
        <w:numPr>
          <w:ilvl w:val="1"/>
          <w:numId w:val="56"/>
        </w:numPr>
        <w:spacing w:after="200" w:line="276" w:lineRule="auto"/>
        <w:ind w:left="720" w:right="-90"/>
        <w:rPr>
          <w:rFonts w:ascii="Californian FB" w:hAnsi="Californian FB" w:cs="Arial"/>
          <w:szCs w:val="22"/>
        </w:rPr>
      </w:pPr>
      <w:r w:rsidRPr="00E31BCB">
        <w:rPr>
          <w:rFonts w:ascii="Californian FB" w:hAnsi="Californian FB" w:cs="Arial"/>
          <w:szCs w:val="22"/>
        </w:rPr>
        <w:t>Framework for oversight to ensure compliance with law and regulation (i.e. compliance with individualized plans, methods for progress monitoring and assessment, procedural compliance, chain of command, problem-solving/accountability process, etc.)</w:t>
      </w:r>
      <w:r w:rsidR="007919D4" w:rsidRPr="00E31BCB">
        <w:rPr>
          <w:rFonts w:ascii="Californian FB" w:hAnsi="Californian FB" w:cs="Arial"/>
          <w:szCs w:val="22"/>
        </w:rPr>
        <w:t>; and</w:t>
      </w:r>
    </w:p>
    <w:p w14:paraId="50281B66" w14:textId="70FCCF75" w:rsidR="00F10752" w:rsidRPr="00E31BCB" w:rsidRDefault="00E15D91" w:rsidP="000B1B5F">
      <w:pPr>
        <w:pStyle w:val="ListParagraph"/>
        <w:numPr>
          <w:ilvl w:val="1"/>
          <w:numId w:val="56"/>
        </w:numPr>
        <w:spacing w:after="200" w:line="276" w:lineRule="auto"/>
        <w:ind w:left="720" w:right="-90"/>
        <w:rPr>
          <w:rFonts w:ascii="Californian FB" w:hAnsi="Californian FB" w:cs="Arial"/>
          <w:szCs w:val="22"/>
        </w:rPr>
      </w:pPr>
      <w:r w:rsidRPr="00E31BCB">
        <w:rPr>
          <w:rFonts w:ascii="Californian FB" w:hAnsi="Californian FB" w:cs="Arial"/>
          <w:szCs w:val="22"/>
        </w:rPr>
        <w:t xml:space="preserve">A description of the </w:t>
      </w:r>
      <w:r w:rsidR="00F10752" w:rsidRPr="00E31BCB">
        <w:rPr>
          <w:rFonts w:ascii="Californian FB" w:hAnsi="Californian FB" w:cs="Arial"/>
          <w:szCs w:val="22"/>
        </w:rPr>
        <w:t>framework for monitoring all student to determine universal, targeted or intensive needs. (MTSS/</w:t>
      </w:r>
      <w:proofErr w:type="spellStart"/>
      <w:r w:rsidR="00F10752" w:rsidRPr="00E31BCB">
        <w:rPr>
          <w:rFonts w:ascii="Californian FB" w:hAnsi="Californian FB" w:cs="Arial"/>
          <w:szCs w:val="22"/>
        </w:rPr>
        <w:t>Rt</w:t>
      </w:r>
      <w:r w:rsidR="00F63242" w:rsidRPr="00E31BCB">
        <w:rPr>
          <w:rFonts w:ascii="Californian FB" w:hAnsi="Californian FB" w:cs="Arial"/>
          <w:szCs w:val="22"/>
        </w:rPr>
        <w:t>I</w:t>
      </w:r>
      <w:proofErr w:type="spellEnd"/>
      <w:r w:rsidR="00F10752" w:rsidRPr="00E31BCB">
        <w:rPr>
          <w:rFonts w:ascii="Californian FB" w:hAnsi="Californian FB" w:cs="Arial"/>
          <w:szCs w:val="22"/>
        </w:rPr>
        <w:t>)</w:t>
      </w:r>
      <w:r w:rsidR="007919D4" w:rsidRPr="00E31BCB">
        <w:rPr>
          <w:rFonts w:ascii="Californian FB" w:hAnsi="Californian FB" w:cs="Arial"/>
          <w:szCs w:val="22"/>
        </w:rPr>
        <w:t>.</w:t>
      </w:r>
    </w:p>
    <w:p w14:paraId="24235D7B" w14:textId="3B76F358" w:rsidR="009211E5" w:rsidRPr="009211E5" w:rsidRDefault="009211E5" w:rsidP="001636D5">
      <w:pPr>
        <w:pStyle w:val="Heading2"/>
      </w:pPr>
      <w:r w:rsidRPr="009211E5">
        <w:t xml:space="preserve">Staffing </w:t>
      </w:r>
    </w:p>
    <w:p w14:paraId="154B437E" w14:textId="0511C61B" w:rsidR="00AA79D3" w:rsidRPr="00E31BCB" w:rsidRDefault="00F10752" w:rsidP="000B1B5F">
      <w:pPr>
        <w:pStyle w:val="ListParagraph"/>
        <w:numPr>
          <w:ilvl w:val="0"/>
          <w:numId w:val="31"/>
        </w:numPr>
        <w:spacing w:after="200" w:line="276" w:lineRule="auto"/>
        <w:ind w:right="-90"/>
        <w:rPr>
          <w:rFonts w:ascii="Californian FB" w:hAnsi="Californian FB" w:cs="Arial"/>
          <w:szCs w:val="22"/>
          <w:u w:val="single"/>
        </w:rPr>
      </w:pPr>
      <w:r w:rsidRPr="00E31BCB">
        <w:rPr>
          <w:rFonts w:ascii="Californian FB" w:hAnsi="Californian FB" w:cs="Arial"/>
          <w:szCs w:val="22"/>
        </w:rPr>
        <w:t>Based on th</w:t>
      </w:r>
      <w:r w:rsidR="00AA79D3" w:rsidRPr="00E31BCB">
        <w:rPr>
          <w:rFonts w:ascii="Californian FB" w:hAnsi="Californian FB" w:cs="Arial"/>
          <w:szCs w:val="22"/>
        </w:rPr>
        <w:t>e intervention plan</w:t>
      </w:r>
      <w:r w:rsidRPr="00E31BCB">
        <w:rPr>
          <w:rFonts w:ascii="Californian FB" w:hAnsi="Californian FB" w:cs="Arial"/>
          <w:szCs w:val="22"/>
        </w:rPr>
        <w:t>, d</w:t>
      </w:r>
      <w:r w:rsidR="009211E5" w:rsidRPr="00E31BCB">
        <w:rPr>
          <w:rFonts w:ascii="Californian FB" w:hAnsi="Californian FB" w:cs="Arial"/>
          <w:szCs w:val="22"/>
        </w:rPr>
        <w:t xml:space="preserve">escribe how the school will </w:t>
      </w:r>
      <w:r w:rsidRPr="00E31BCB">
        <w:rPr>
          <w:rFonts w:ascii="Californian FB" w:hAnsi="Californian FB" w:cs="Arial"/>
          <w:szCs w:val="22"/>
        </w:rPr>
        <w:t>hire and retain properly licensed staff to meet the needs of student with individualized needs.</w:t>
      </w:r>
      <w:r w:rsidR="009211E5" w:rsidRPr="00E31BCB">
        <w:rPr>
          <w:rFonts w:ascii="Californian FB" w:hAnsi="Californian FB" w:cs="Arial"/>
          <w:szCs w:val="22"/>
        </w:rPr>
        <w:t xml:space="preserve">  Describe the professional development </w:t>
      </w:r>
      <w:r w:rsidR="00AA79D3" w:rsidRPr="00E31BCB">
        <w:rPr>
          <w:rFonts w:ascii="Californian FB" w:hAnsi="Californian FB" w:cs="Arial"/>
          <w:szCs w:val="22"/>
        </w:rPr>
        <w:t>plan for</w:t>
      </w:r>
      <w:r w:rsidR="009211E5" w:rsidRPr="00E31BCB">
        <w:rPr>
          <w:rFonts w:ascii="Californian FB" w:hAnsi="Californian FB" w:cs="Arial"/>
          <w:szCs w:val="22"/>
        </w:rPr>
        <w:t xml:space="preserve"> special education</w:t>
      </w:r>
      <w:r w:rsidRPr="00E31BCB">
        <w:rPr>
          <w:rFonts w:ascii="Californian FB" w:hAnsi="Californian FB" w:cs="Arial"/>
          <w:szCs w:val="22"/>
        </w:rPr>
        <w:t xml:space="preserve"> teachers</w:t>
      </w:r>
      <w:r w:rsidR="00AA79D3" w:rsidRPr="00E31BCB">
        <w:rPr>
          <w:rFonts w:ascii="Californian FB" w:hAnsi="Californian FB" w:cs="Arial"/>
          <w:szCs w:val="22"/>
        </w:rPr>
        <w:t>, including a calendar of professional development days.</w:t>
      </w:r>
    </w:p>
    <w:p w14:paraId="7BC60DD9" w14:textId="2924B122" w:rsidR="009211E5" w:rsidRPr="00E31BCB" w:rsidRDefault="00AA79D3" w:rsidP="000B1B5F">
      <w:pPr>
        <w:pStyle w:val="ListParagraph"/>
        <w:numPr>
          <w:ilvl w:val="0"/>
          <w:numId w:val="31"/>
        </w:numPr>
        <w:spacing w:after="200" w:line="276" w:lineRule="auto"/>
        <w:ind w:right="-90"/>
        <w:rPr>
          <w:rFonts w:ascii="Californian FB" w:hAnsi="Californian FB" w:cs="Arial"/>
          <w:szCs w:val="22"/>
          <w:u w:val="single"/>
        </w:rPr>
      </w:pPr>
      <w:r w:rsidRPr="00E31BCB">
        <w:rPr>
          <w:rFonts w:ascii="Californian FB" w:hAnsi="Californian FB" w:cs="Arial"/>
          <w:szCs w:val="22"/>
        </w:rPr>
        <w:t xml:space="preserve">Describe the professional development plan for </w:t>
      </w:r>
      <w:r w:rsidR="009211E5" w:rsidRPr="00E31BCB">
        <w:rPr>
          <w:rFonts w:ascii="Californian FB" w:hAnsi="Californian FB" w:cs="Arial"/>
          <w:szCs w:val="22"/>
        </w:rPr>
        <w:t>general education teacher</w:t>
      </w:r>
      <w:r w:rsidR="00F10752" w:rsidRPr="00E31BCB">
        <w:rPr>
          <w:rFonts w:ascii="Californian FB" w:hAnsi="Californian FB" w:cs="Arial"/>
          <w:szCs w:val="22"/>
        </w:rPr>
        <w:t>s and related service providers to have access to coaching, mentoring, and professional development specific to their practice</w:t>
      </w:r>
      <w:r w:rsidR="009211E5" w:rsidRPr="00E31BCB">
        <w:rPr>
          <w:rFonts w:ascii="Californian FB" w:hAnsi="Californian FB" w:cs="Arial"/>
          <w:szCs w:val="22"/>
        </w:rPr>
        <w:t xml:space="preserve"> to serve the needs of</w:t>
      </w:r>
      <w:r w:rsidR="00F10752" w:rsidRPr="00E31BCB">
        <w:rPr>
          <w:rFonts w:ascii="Californian FB" w:hAnsi="Californian FB" w:cs="Arial"/>
          <w:szCs w:val="22"/>
        </w:rPr>
        <w:t xml:space="preserve"> students with individualized needs</w:t>
      </w:r>
      <w:r w:rsidRPr="00E31BCB">
        <w:rPr>
          <w:rFonts w:ascii="Californian FB" w:hAnsi="Californian FB" w:cs="Arial"/>
          <w:szCs w:val="22"/>
        </w:rPr>
        <w:t>, including a calendar of professional development days.</w:t>
      </w:r>
    </w:p>
    <w:p w14:paraId="780E39AF" w14:textId="4BEB9089" w:rsidR="009211E5" w:rsidRPr="00E31BCB" w:rsidRDefault="009211E5" w:rsidP="000B1B5F">
      <w:pPr>
        <w:pStyle w:val="ListParagraph"/>
        <w:numPr>
          <w:ilvl w:val="0"/>
          <w:numId w:val="31"/>
        </w:numPr>
        <w:spacing w:after="200" w:line="276" w:lineRule="auto"/>
        <w:ind w:right="-90"/>
        <w:rPr>
          <w:rFonts w:ascii="Californian FB" w:hAnsi="Californian FB" w:cs="Arial"/>
          <w:szCs w:val="22"/>
          <w:u w:val="single"/>
        </w:rPr>
      </w:pPr>
      <w:r w:rsidRPr="00E31BCB">
        <w:rPr>
          <w:rFonts w:ascii="Californian FB" w:hAnsi="Californian FB" w:cs="Arial"/>
          <w:szCs w:val="22"/>
        </w:rPr>
        <w:t xml:space="preserve">Describe the teacher-to-student ratio </w:t>
      </w:r>
      <w:r w:rsidR="00E17096" w:rsidRPr="00E31BCB">
        <w:rPr>
          <w:rFonts w:ascii="Californian FB" w:hAnsi="Californian FB" w:cs="Arial"/>
          <w:szCs w:val="22"/>
        </w:rPr>
        <w:t xml:space="preserve">for special service providers </w:t>
      </w:r>
      <w:r w:rsidR="00F10752" w:rsidRPr="00E31BCB">
        <w:rPr>
          <w:rFonts w:ascii="Californian FB" w:hAnsi="Californian FB" w:cs="Arial"/>
          <w:szCs w:val="22"/>
        </w:rPr>
        <w:t xml:space="preserve">that complies with authorizing district’s requirements </w:t>
      </w:r>
      <w:r w:rsidRPr="00E31BCB">
        <w:rPr>
          <w:rFonts w:ascii="Californian FB" w:hAnsi="Californian FB" w:cs="Arial"/>
          <w:szCs w:val="22"/>
        </w:rPr>
        <w:t xml:space="preserve">for students with </w:t>
      </w:r>
      <w:r w:rsidR="00F10752" w:rsidRPr="00E31BCB">
        <w:rPr>
          <w:rFonts w:ascii="Californian FB" w:hAnsi="Californian FB" w:cs="Arial"/>
          <w:szCs w:val="22"/>
        </w:rPr>
        <w:t xml:space="preserve">individualized </w:t>
      </w:r>
      <w:r w:rsidRPr="00E31BCB">
        <w:rPr>
          <w:rFonts w:ascii="Californian FB" w:hAnsi="Californian FB" w:cs="Arial"/>
          <w:szCs w:val="22"/>
        </w:rPr>
        <w:t>needs.</w:t>
      </w:r>
    </w:p>
    <w:p w14:paraId="54C7F884" w14:textId="5DCF83B1" w:rsidR="009211E5" w:rsidRPr="00E31BCB" w:rsidRDefault="009211E5" w:rsidP="000B1B5F">
      <w:pPr>
        <w:pStyle w:val="ListParagraph"/>
        <w:numPr>
          <w:ilvl w:val="0"/>
          <w:numId w:val="31"/>
        </w:numPr>
        <w:spacing w:after="200" w:line="276" w:lineRule="auto"/>
        <w:ind w:right="-90"/>
        <w:rPr>
          <w:rFonts w:ascii="Californian FB" w:hAnsi="Californian FB" w:cs="Arial"/>
          <w:szCs w:val="22"/>
          <w:u w:val="single"/>
        </w:rPr>
      </w:pPr>
      <w:r w:rsidRPr="00E31BCB">
        <w:rPr>
          <w:rFonts w:ascii="Californian FB" w:hAnsi="Californian FB" w:cs="Arial"/>
          <w:szCs w:val="22"/>
        </w:rPr>
        <w:t>Describe</w:t>
      </w:r>
      <w:r w:rsidR="00E17096" w:rsidRPr="00E31BCB">
        <w:rPr>
          <w:rFonts w:ascii="Californian FB" w:hAnsi="Californian FB" w:cs="Arial"/>
          <w:szCs w:val="22"/>
        </w:rPr>
        <w:t xml:space="preserve"> a plan to modify</w:t>
      </w:r>
      <w:r w:rsidRPr="00E31BCB">
        <w:rPr>
          <w:rFonts w:ascii="Californian FB" w:hAnsi="Californian FB" w:cs="Arial"/>
          <w:szCs w:val="22"/>
        </w:rPr>
        <w:t xml:space="preserve"> the instructional programs, practices, and strategies, as well as any schedule adjustments and any additional resources the school will employ to meet the needs of students</w:t>
      </w:r>
      <w:r w:rsidR="00F10752" w:rsidRPr="00E31BCB">
        <w:rPr>
          <w:rFonts w:ascii="Californian FB" w:hAnsi="Californian FB" w:cs="Arial"/>
          <w:szCs w:val="22"/>
        </w:rPr>
        <w:t xml:space="preserve"> with individualized needs.</w:t>
      </w:r>
    </w:p>
    <w:p w14:paraId="1695C93B" w14:textId="4AD81D62" w:rsidR="009211E5" w:rsidRDefault="009211E5" w:rsidP="001636D5">
      <w:pPr>
        <w:pStyle w:val="Heading2"/>
      </w:pPr>
      <w:r w:rsidRPr="009211E5">
        <w:t>Budget</w:t>
      </w:r>
      <w:r w:rsidR="009B0AD8">
        <w:t xml:space="preserve"> </w:t>
      </w:r>
      <w:r w:rsidR="00E31BCB">
        <w:t xml:space="preserve">Narrative </w:t>
      </w:r>
      <w:r w:rsidR="009B0AD8">
        <w:t>for Serving Students with Special Needs</w:t>
      </w:r>
    </w:p>
    <w:p w14:paraId="51D1FA0D" w14:textId="32532634" w:rsidR="007919D4" w:rsidRPr="00E31BCB" w:rsidRDefault="00F10752" w:rsidP="000B1B5F">
      <w:pPr>
        <w:pStyle w:val="ListParagraph"/>
        <w:numPr>
          <w:ilvl w:val="0"/>
          <w:numId w:val="32"/>
        </w:numPr>
        <w:spacing w:after="200" w:line="276" w:lineRule="auto"/>
        <w:ind w:right="-90"/>
        <w:rPr>
          <w:rFonts w:ascii="Californian FB" w:hAnsi="Californian FB"/>
          <w:szCs w:val="22"/>
        </w:rPr>
      </w:pPr>
      <w:r w:rsidRPr="00E31BCB">
        <w:rPr>
          <w:rFonts w:ascii="Californian FB" w:hAnsi="Californian FB" w:cs="Arial"/>
          <w:szCs w:val="22"/>
        </w:rPr>
        <w:t xml:space="preserve">Detail in </w:t>
      </w:r>
      <w:r w:rsidR="007209AE" w:rsidRPr="00E31BCB">
        <w:rPr>
          <w:rFonts w:ascii="Californian FB" w:hAnsi="Californian FB" w:cs="Arial"/>
          <w:szCs w:val="22"/>
        </w:rPr>
        <w:t xml:space="preserve">the </w:t>
      </w:r>
      <w:r w:rsidRPr="00E31BCB">
        <w:rPr>
          <w:rFonts w:ascii="Californian FB" w:hAnsi="Californian FB" w:cs="Arial"/>
          <w:szCs w:val="22"/>
        </w:rPr>
        <w:t>narrative</w:t>
      </w:r>
      <w:r w:rsidR="009211E5" w:rsidRPr="00E31BCB">
        <w:rPr>
          <w:rFonts w:ascii="Californian FB" w:hAnsi="Californian FB" w:cs="Arial"/>
          <w:szCs w:val="22"/>
        </w:rPr>
        <w:t xml:space="preserve"> how the budget will</w:t>
      </w:r>
      <w:r w:rsidR="00C0755E" w:rsidRPr="00E31BCB">
        <w:rPr>
          <w:rFonts w:ascii="Californian FB" w:hAnsi="Californian FB" w:cs="Arial"/>
          <w:szCs w:val="22"/>
        </w:rPr>
        <w:t xml:space="preserve"> ensure required resources are in place and will be maintained to support </w:t>
      </w:r>
      <w:r w:rsidR="007209AE" w:rsidRPr="00E31BCB">
        <w:rPr>
          <w:rFonts w:ascii="Californian FB" w:hAnsi="Californian FB" w:cs="Arial"/>
          <w:szCs w:val="22"/>
        </w:rPr>
        <w:t xml:space="preserve">all </w:t>
      </w:r>
      <w:r w:rsidR="00C0755E" w:rsidRPr="00E31BCB">
        <w:rPr>
          <w:rFonts w:ascii="Californian FB" w:hAnsi="Californian FB" w:cs="Arial"/>
          <w:szCs w:val="22"/>
        </w:rPr>
        <w:t>students</w:t>
      </w:r>
      <w:r w:rsidR="007209AE" w:rsidRPr="00E31BCB">
        <w:rPr>
          <w:rFonts w:ascii="Californian FB" w:hAnsi="Californian FB" w:cs="Arial"/>
          <w:szCs w:val="22"/>
        </w:rPr>
        <w:t xml:space="preserve">, including students </w:t>
      </w:r>
      <w:r w:rsidR="00C0755E" w:rsidRPr="00E31BCB">
        <w:rPr>
          <w:rFonts w:ascii="Californian FB" w:hAnsi="Californian FB" w:cs="Arial"/>
          <w:szCs w:val="22"/>
        </w:rPr>
        <w:t xml:space="preserve">with individualized needs, 504 </w:t>
      </w:r>
      <w:r w:rsidR="00E56DB4" w:rsidRPr="00E31BCB">
        <w:rPr>
          <w:rFonts w:ascii="Californian FB" w:hAnsi="Californian FB" w:cs="Arial"/>
          <w:szCs w:val="22"/>
        </w:rPr>
        <w:t>designations</w:t>
      </w:r>
      <w:r w:rsidR="00C0755E" w:rsidRPr="00E31BCB">
        <w:rPr>
          <w:rFonts w:ascii="Californian FB" w:hAnsi="Californian FB" w:cs="Arial"/>
          <w:szCs w:val="22"/>
        </w:rPr>
        <w:t>, READ Plans</w:t>
      </w:r>
      <w:r w:rsidR="00BB1494" w:rsidRPr="00E31BCB">
        <w:rPr>
          <w:rFonts w:ascii="Californian FB" w:hAnsi="Californian FB" w:cs="Arial"/>
          <w:szCs w:val="22"/>
        </w:rPr>
        <w:t>,</w:t>
      </w:r>
      <w:r w:rsidR="00C0755E" w:rsidRPr="00E31BCB">
        <w:rPr>
          <w:rFonts w:ascii="Californian FB" w:hAnsi="Californian FB" w:cs="Arial"/>
          <w:szCs w:val="22"/>
        </w:rPr>
        <w:t xml:space="preserve"> </w:t>
      </w:r>
      <w:r w:rsidR="00E17096" w:rsidRPr="00E31BCB">
        <w:rPr>
          <w:rFonts w:ascii="Californian FB" w:hAnsi="Californian FB" w:cs="Arial"/>
          <w:szCs w:val="22"/>
        </w:rPr>
        <w:t xml:space="preserve">Gifted and Talented, </w:t>
      </w:r>
      <w:r w:rsidR="00C0755E" w:rsidRPr="00E31BCB">
        <w:rPr>
          <w:rFonts w:ascii="Californian FB" w:hAnsi="Californian FB" w:cs="Arial"/>
          <w:szCs w:val="22"/>
        </w:rPr>
        <w:t>or educationally disadvantage</w:t>
      </w:r>
      <w:r w:rsidR="007209AE" w:rsidRPr="00E31BCB">
        <w:rPr>
          <w:rFonts w:ascii="Californian FB" w:hAnsi="Californian FB" w:cs="Arial"/>
          <w:szCs w:val="22"/>
        </w:rPr>
        <w:t>d</w:t>
      </w:r>
      <w:r w:rsidR="00C0755E" w:rsidRPr="00E31BCB">
        <w:rPr>
          <w:rFonts w:ascii="Californian FB" w:hAnsi="Californian FB" w:cs="Arial"/>
          <w:szCs w:val="22"/>
        </w:rPr>
        <w:t xml:space="preserve"> students. The description should include curricula and instructional materials</w:t>
      </w:r>
      <w:r w:rsidR="007209AE" w:rsidRPr="00E31BCB">
        <w:rPr>
          <w:rFonts w:ascii="Californian FB" w:hAnsi="Californian FB" w:cs="Arial"/>
          <w:szCs w:val="22"/>
        </w:rPr>
        <w:t>;</w:t>
      </w:r>
      <w:r w:rsidR="00C0755E" w:rsidRPr="00E31BCB">
        <w:rPr>
          <w:rFonts w:ascii="Californian FB" w:hAnsi="Californian FB" w:cs="Arial"/>
          <w:szCs w:val="22"/>
        </w:rPr>
        <w:t xml:space="preserve"> assessment materials</w:t>
      </w:r>
      <w:r w:rsidR="007209AE" w:rsidRPr="00E31BCB">
        <w:rPr>
          <w:rFonts w:ascii="Californian FB" w:hAnsi="Californian FB" w:cs="Arial"/>
          <w:szCs w:val="22"/>
        </w:rPr>
        <w:t>;</w:t>
      </w:r>
      <w:r w:rsidR="00C0755E" w:rsidRPr="00E31BCB">
        <w:rPr>
          <w:rFonts w:ascii="Californian FB" w:hAnsi="Californian FB" w:cs="Arial"/>
          <w:szCs w:val="22"/>
        </w:rPr>
        <w:t xml:space="preserve"> equipment</w:t>
      </w:r>
      <w:r w:rsidR="007209AE" w:rsidRPr="00E31BCB">
        <w:rPr>
          <w:rFonts w:ascii="Californian FB" w:hAnsi="Californian FB" w:cs="Arial"/>
          <w:szCs w:val="22"/>
        </w:rPr>
        <w:t>;</w:t>
      </w:r>
      <w:r w:rsidR="00C0755E" w:rsidRPr="00E31BCB">
        <w:rPr>
          <w:rFonts w:ascii="Californian FB" w:hAnsi="Californian FB" w:cs="Arial"/>
          <w:szCs w:val="22"/>
        </w:rPr>
        <w:t xml:space="preserve"> necessary staffing ratios in each identified area, according to authorizer ratio requirements</w:t>
      </w:r>
      <w:r w:rsidR="007209AE" w:rsidRPr="00E31BCB">
        <w:rPr>
          <w:rFonts w:ascii="Californian FB" w:hAnsi="Californian FB" w:cs="Arial"/>
          <w:szCs w:val="22"/>
        </w:rPr>
        <w:t>; and</w:t>
      </w:r>
      <w:r w:rsidR="00C0755E" w:rsidRPr="00E31BCB">
        <w:rPr>
          <w:rFonts w:ascii="Californian FB" w:hAnsi="Californian FB" w:cs="Arial"/>
          <w:szCs w:val="22"/>
        </w:rPr>
        <w:t xml:space="preserve"> professional development</w:t>
      </w:r>
      <w:r w:rsidR="00E17096" w:rsidRPr="00E31BCB">
        <w:rPr>
          <w:rFonts w:ascii="Californian FB" w:hAnsi="Californian FB" w:cs="Arial"/>
          <w:szCs w:val="22"/>
        </w:rPr>
        <w:t xml:space="preserve"> costs.</w:t>
      </w:r>
    </w:p>
    <w:p w14:paraId="42886654" w14:textId="3F9E9AD8" w:rsidR="00F10752" w:rsidRPr="00E31BCB" w:rsidRDefault="00E17096" w:rsidP="000B1B5F">
      <w:pPr>
        <w:pStyle w:val="ListParagraph"/>
        <w:numPr>
          <w:ilvl w:val="0"/>
          <w:numId w:val="32"/>
        </w:numPr>
        <w:spacing w:after="200" w:line="276" w:lineRule="auto"/>
        <w:ind w:right="-90"/>
        <w:rPr>
          <w:rFonts w:ascii="Californian FB" w:hAnsi="Californian FB"/>
          <w:szCs w:val="22"/>
        </w:rPr>
      </w:pPr>
      <w:r w:rsidRPr="00E31BCB">
        <w:rPr>
          <w:rFonts w:ascii="Californian FB" w:hAnsi="Californian FB" w:cs="Arial"/>
          <w:szCs w:val="22"/>
        </w:rPr>
        <w:t xml:space="preserve">Describe </w:t>
      </w:r>
      <w:r w:rsidR="00C0755E" w:rsidRPr="00E31BCB">
        <w:rPr>
          <w:rFonts w:ascii="Californian FB" w:hAnsi="Californian FB" w:cs="Arial"/>
          <w:szCs w:val="22"/>
        </w:rPr>
        <w:t xml:space="preserve">any </w:t>
      </w:r>
      <w:r w:rsidRPr="00E31BCB">
        <w:rPr>
          <w:rFonts w:ascii="Californian FB" w:hAnsi="Californian FB" w:cs="Arial"/>
          <w:szCs w:val="22"/>
        </w:rPr>
        <w:t xml:space="preserve">specialized </w:t>
      </w:r>
      <w:r w:rsidR="00C0755E" w:rsidRPr="00E31BCB">
        <w:rPr>
          <w:rFonts w:ascii="Californian FB" w:hAnsi="Californian FB" w:cs="Arial"/>
          <w:szCs w:val="22"/>
        </w:rPr>
        <w:t xml:space="preserve">services that are </w:t>
      </w:r>
      <w:r w:rsidRPr="00E31BCB">
        <w:rPr>
          <w:rFonts w:ascii="Californian FB" w:hAnsi="Californian FB" w:cs="Arial"/>
          <w:szCs w:val="22"/>
        </w:rPr>
        <w:t xml:space="preserve">to be </w:t>
      </w:r>
      <w:r w:rsidR="00C0755E" w:rsidRPr="00E31BCB">
        <w:rPr>
          <w:rFonts w:ascii="Californian FB" w:hAnsi="Californian FB" w:cs="Arial"/>
          <w:szCs w:val="22"/>
        </w:rPr>
        <w:t>contracted ou</w:t>
      </w:r>
      <w:r w:rsidR="007209AE" w:rsidRPr="00E31BCB">
        <w:rPr>
          <w:rFonts w:ascii="Californian FB" w:hAnsi="Californian FB" w:cs="Arial"/>
          <w:szCs w:val="22"/>
        </w:rPr>
        <w:t>t. Inc</w:t>
      </w:r>
      <w:r w:rsidR="000776A1" w:rsidRPr="00E31BCB">
        <w:rPr>
          <w:rFonts w:ascii="Californian FB" w:hAnsi="Californian FB" w:cs="Arial"/>
          <w:szCs w:val="22"/>
        </w:rPr>
        <w:t>l</w:t>
      </w:r>
      <w:r w:rsidR="007209AE" w:rsidRPr="00E31BCB">
        <w:rPr>
          <w:rFonts w:ascii="Californian FB" w:hAnsi="Californian FB" w:cs="Arial"/>
          <w:szCs w:val="22"/>
        </w:rPr>
        <w:t xml:space="preserve">ude services contracted to the </w:t>
      </w:r>
      <w:r w:rsidR="00C0755E" w:rsidRPr="00E31BCB">
        <w:rPr>
          <w:rFonts w:ascii="Californian FB" w:hAnsi="Californian FB" w:cs="Arial"/>
          <w:szCs w:val="22"/>
        </w:rPr>
        <w:t>authorizer</w:t>
      </w:r>
      <w:r w:rsidR="007209AE" w:rsidRPr="00E31BCB">
        <w:rPr>
          <w:rFonts w:ascii="Californian FB" w:hAnsi="Californian FB" w:cs="Arial"/>
          <w:szCs w:val="22"/>
        </w:rPr>
        <w:t>,</w:t>
      </w:r>
      <w:r w:rsidR="00C0755E" w:rsidRPr="00E31BCB">
        <w:rPr>
          <w:rFonts w:ascii="Californian FB" w:hAnsi="Californian FB" w:cs="Arial"/>
          <w:szCs w:val="22"/>
        </w:rPr>
        <w:t xml:space="preserve"> or</w:t>
      </w:r>
      <w:r w:rsidR="007209AE" w:rsidRPr="00E31BCB">
        <w:rPr>
          <w:rFonts w:ascii="Californian FB" w:hAnsi="Californian FB" w:cs="Arial"/>
          <w:szCs w:val="22"/>
        </w:rPr>
        <w:t xml:space="preserve"> to</w:t>
      </w:r>
      <w:r w:rsidR="00C0755E" w:rsidRPr="00E31BCB">
        <w:rPr>
          <w:rFonts w:ascii="Californian FB" w:hAnsi="Californian FB" w:cs="Arial"/>
          <w:szCs w:val="22"/>
        </w:rPr>
        <w:t xml:space="preserve"> outside consultant</w:t>
      </w:r>
      <w:r w:rsidR="007209AE" w:rsidRPr="00E31BCB">
        <w:rPr>
          <w:rFonts w:ascii="Californian FB" w:hAnsi="Californian FB" w:cs="Arial"/>
          <w:szCs w:val="22"/>
        </w:rPr>
        <w:t>(s), including</w:t>
      </w:r>
      <w:r w:rsidR="00C0755E" w:rsidRPr="00E31BCB">
        <w:rPr>
          <w:rFonts w:ascii="Californian FB" w:hAnsi="Californian FB" w:cs="Arial"/>
          <w:szCs w:val="22"/>
        </w:rPr>
        <w:t xml:space="preserve"> </w:t>
      </w:r>
      <w:r w:rsidRPr="00E31BCB">
        <w:rPr>
          <w:rFonts w:ascii="Californian FB" w:hAnsi="Californian FB" w:cs="Arial"/>
          <w:szCs w:val="22"/>
        </w:rPr>
        <w:t>special service providers and school nursing services.</w:t>
      </w:r>
    </w:p>
    <w:p w14:paraId="6DAC81BC" w14:textId="6AD0A187" w:rsidR="009211E5" w:rsidRDefault="009211E5" w:rsidP="003365BC">
      <w:pPr>
        <w:pStyle w:val="Heading1"/>
      </w:pPr>
      <w:bookmarkStart w:id="33" w:name="_Toc507242210"/>
      <w:r w:rsidRPr="007919D4">
        <w:t>R. Dispute Resolution Process</w:t>
      </w:r>
      <w:r w:rsidR="00100E60" w:rsidRPr="003365BC">
        <w:rPr>
          <w:i/>
          <w:color w:val="C00000"/>
          <w:sz w:val="20"/>
          <w:szCs w:val="20"/>
          <w:u w:val="single"/>
        </w:rPr>
        <w:t xml:space="preserve"> </w:t>
      </w:r>
      <w:bookmarkEnd w:id="33"/>
      <w:r w:rsidR="00C273B9" w:rsidRPr="003365BC">
        <w:rPr>
          <w:i/>
          <w:color w:val="C00000"/>
          <w:sz w:val="20"/>
          <w:szCs w:val="20"/>
          <w:u w:val="single"/>
        </w:rPr>
        <w:fldChar w:fldCharType="begin"/>
      </w:r>
      <w:r w:rsidR="00C273B9" w:rsidRPr="003365BC">
        <w:rPr>
          <w:i/>
          <w:color w:val="C00000"/>
          <w:sz w:val="20"/>
          <w:szCs w:val="20"/>
          <w:u w:val="single"/>
        </w:rPr>
        <w:instrText xml:space="preserve"> PAGEREF _Ref507241990 \h </w:instrText>
      </w:r>
      <w:r w:rsidR="00C273B9" w:rsidRPr="003365BC">
        <w:rPr>
          <w:i/>
          <w:color w:val="C00000"/>
          <w:sz w:val="20"/>
          <w:szCs w:val="20"/>
          <w:u w:val="single"/>
        </w:rPr>
      </w:r>
      <w:r w:rsidR="00C273B9" w:rsidRPr="003365BC">
        <w:rPr>
          <w:i/>
          <w:color w:val="C00000"/>
          <w:sz w:val="20"/>
          <w:szCs w:val="20"/>
          <w:u w:val="single"/>
        </w:rPr>
        <w:fldChar w:fldCharType="separate"/>
      </w:r>
      <w:r w:rsidR="00C273B9" w:rsidRPr="003365BC">
        <w:rPr>
          <w:i/>
          <w:noProof/>
          <w:color w:val="C00000"/>
          <w:sz w:val="20"/>
          <w:szCs w:val="20"/>
          <w:u w:val="single"/>
        </w:rPr>
        <w:t>30</w:t>
      </w:r>
      <w:r w:rsidR="00C273B9" w:rsidRPr="003365BC">
        <w:rPr>
          <w:i/>
          <w:color w:val="C00000"/>
          <w:sz w:val="20"/>
          <w:szCs w:val="20"/>
          <w:u w:val="single"/>
        </w:rPr>
        <w:fldChar w:fldCharType="end"/>
      </w:r>
    </w:p>
    <w:p w14:paraId="6A298B02" w14:textId="466C9322" w:rsidR="008401A5" w:rsidRPr="00E31BCB" w:rsidRDefault="009211E5" w:rsidP="000B1B5F">
      <w:pPr>
        <w:pStyle w:val="ListParagraph"/>
        <w:numPr>
          <w:ilvl w:val="0"/>
          <w:numId w:val="38"/>
        </w:numPr>
        <w:spacing w:after="200" w:line="276" w:lineRule="auto"/>
        <w:ind w:right="-90"/>
        <w:rPr>
          <w:rFonts w:ascii="Californian FB" w:hAnsi="Californian FB" w:cs="Arial"/>
          <w:szCs w:val="22"/>
        </w:rPr>
      </w:pPr>
      <w:r w:rsidRPr="00E31BCB">
        <w:rPr>
          <w:rFonts w:ascii="Californian FB" w:hAnsi="Californian FB" w:cs="Arial"/>
          <w:szCs w:val="22"/>
        </w:rPr>
        <w:t xml:space="preserve">Describe </w:t>
      </w:r>
      <w:r w:rsidR="00E17096" w:rsidRPr="00E31BCB">
        <w:rPr>
          <w:rFonts w:ascii="Californian FB" w:hAnsi="Californian FB" w:cs="Arial"/>
          <w:szCs w:val="22"/>
        </w:rPr>
        <w:t xml:space="preserve">how </w:t>
      </w:r>
      <w:r w:rsidRPr="00E31BCB">
        <w:rPr>
          <w:rFonts w:ascii="Californian FB" w:hAnsi="Californian FB" w:cs="Arial"/>
          <w:szCs w:val="22"/>
        </w:rPr>
        <w:t xml:space="preserve">the school’s proposed dispute resolution process </w:t>
      </w:r>
      <w:r w:rsidR="00E17096" w:rsidRPr="00E31BCB">
        <w:rPr>
          <w:rFonts w:ascii="Californian FB" w:hAnsi="Californian FB" w:cs="Arial"/>
          <w:szCs w:val="22"/>
        </w:rPr>
        <w:t>is aligned with statutory requirements</w:t>
      </w:r>
      <w:r w:rsidR="00D12695" w:rsidRPr="00E31BCB">
        <w:rPr>
          <w:rFonts w:ascii="Californian FB" w:hAnsi="Californian FB" w:cs="Arial"/>
          <w:szCs w:val="22"/>
        </w:rPr>
        <w:t xml:space="preserve"> (</w:t>
      </w:r>
      <w:hyperlink r:id="rId24" w:history="1">
        <w:r w:rsidR="00D12695" w:rsidRPr="00E31BCB">
          <w:rPr>
            <w:rStyle w:val="Hyperlink"/>
            <w:rFonts w:ascii="Californian FB" w:hAnsi="Californian FB" w:cs="Arial"/>
            <w:szCs w:val="22"/>
          </w:rPr>
          <w:t>CRS 22-30.5-107.5</w:t>
        </w:r>
      </w:hyperlink>
      <w:r w:rsidR="00D12695" w:rsidRPr="00E31BCB">
        <w:rPr>
          <w:rFonts w:ascii="Californian FB" w:hAnsi="Californian FB" w:cs="Arial"/>
          <w:szCs w:val="22"/>
        </w:rPr>
        <w:t>)</w:t>
      </w:r>
      <w:r w:rsidR="00E17096" w:rsidRPr="00E31BCB">
        <w:rPr>
          <w:rFonts w:ascii="Californian FB" w:hAnsi="Californian FB" w:cs="Arial"/>
          <w:szCs w:val="22"/>
        </w:rPr>
        <w:t xml:space="preserve"> </w:t>
      </w:r>
      <w:r w:rsidRPr="00E31BCB">
        <w:rPr>
          <w:rFonts w:ascii="Californian FB" w:hAnsi="Californian FB" w:cs="Arial"/>
          <w:szCs w:val="22"/>
        </w:rPr>
        <w:t xml:space="preserve">should an issue arise between the charter school and its chartering school district </w:t>
      </w:r>
      <w:r w:rsidR="008045EB" w:rsidRPr="00E31BCB">
        <w:rPr>
          <w:rFonts w:ascii="Californian FB" w:hAnsi="Californian FB" w:cs="Arial"/>
          <w:szCs w:val="22"/>
        </w:rPr>
        <w:t>authorizer</w:t>
      </w:r>
      <w:r w:rsidR="00E17096" w:rsidRPr="00E31BCB">
        <w:rPr>
          <w:rFonts w:ascii="Californian FB" w:hAnsi="Californian FB" w:cs="Arial"/>
          <w:szCs w:val="22"/>
        </w:rPr>
        <w:t>.</w:t>
      </w:r>
    </w:p>
    <w:p w14:paraId="36ECB509" w14:textId="0478CAF3" w:rsidR="009211E5" w:rsidRPr="00122A1A" w:rsidRDefault="008401A5" w:rsidP="003365BC">
      <w:pPr>
        <w:pStyle w:val="Heading1"/>
        <w:rPr>
          <w:i/>
          <w:color w:val="C00000"/>
          <w:sz w:val="20"/>
          <w:szCs w:val="20"/>
          <w:u w:val="single"/>
        </w:rPr>
      </w:pPr>
      <w:bookmarkStart w:id="34" w:name="_Toc507242211"/>
      <w:r w:rsidRPr="008401A5">
        <w:lastRenderedPageBreak/>
        <w:t>S. School Management Contracts</w:t>
      </w:r>
      <w:r w:rsidR="00100E60">
        <w:t xml:space="preserve"> </w:t>
      </w:r>
      <w:bookmarkEnd w:id="34"/>
      <w:r w:rsidR="00C273B9" w:rsidRPr="003365BC">
        <w:rPr>
          <w:i/>
          <w:color w:val="C00000"/>
          <w:sz w:val="20"/>
          <w:szCs w:val="20"/>
          <w:u w:val="single"/>
        </w:rPr>
        <w:fldChar w:fldCharType="begin"/>
      </w:r>
      <w:r w:rsidR="00C273B9" w:rsidRPr="003365BC">
        <w:rPr>
          <w:i/>
          <w:color w:val="C00000"/>
          <w:sz w:val="20"/>
          <w:szCs w:val="20"/>
          <w:u w:val="single"/>
        </w:rPr>
        <w:instrText xml:space="preserve"> PAGEREF _Ref507239352 \h </w:instrText>
      </w:r>
      <w:r w:rsidR="00C273B9" w:rsidRPr="003365BC">
        <w:rPr>
          <w:i/>
          <w:color w:val="C00000"/>
          <w:sz w:val="20"/>
          <w:szCs w:val="20"/>
          <w:u w:val="single"/>
        </w:rPr>
      </w:r>
      <w:r w:rsidR="00C273B9" w:rsidRPr="003365BC">
        <w:rPr>
          <w:i/>
          <w:color w:val="C00000"/>
          <w:sz w:val="20"/>
          <w:szCs w:val="20"/>
          <w:u w:val="single"/>
        </w:rPr>
        <w:fldChar w:fldCharType="separate"/>
      </w:r>
      <w:r w:rsidR="00C273B9" w:rsidRPr="003365BC">
        <w:rPr>
          <w:i/>
          <w:noProof/>
          <w:color w:val="C00000"/>
          <w:sz w:val="20"/>
          <w:szCs w:val="20"/>
          <w:u w:val="single"/>
        </w:rPr>
        <w:t>30</w:t>
      </w:r>
      <w:r w:rsidR="00C273B9" w:rsidRPr="003365BC">
        <w:rPr>
          <w:i/>
          <w:color w:val="C00000"/>
          <w:sz w:val="20"/>
          <w:szCs w:val="20"/>
          <w:u w:val="single"/>
        </w:rPr>
        <w:fldChar w:fldCharType="end"/>
      </w:r>
    </w:p>
    <w:p w14:paraId="78130C90" w14:textId="6E76C0C8" w:rsidR="00B8760C" w:rsidRPr="00E31BCB" w:rsidRDefault="00B8760C" w:rsidP="009360D8">
      <w:pPr>
        <w:pStyle w:val="ListParagraph"/>
        <w:ind w:left="0" w:right="-90"/>
        <w:rPr>
          <w:rFonts w:ascii="Californian FB" w:hAnsi="Californian FB"/>
          <w:i/>
          <w:color w:val="C00000"/>
          <w:szCs w:val="22"/>
        </w:rPr>
      </w:pPr>
      <w:r w:rsidRPr="00E31BCB">
        <w:rPr>
          <w:rFonts w:ascii="Californian FB" w:hAnsi="Californian FB"/>
          <w:i/>
          <w:color w:val="C00000"/>
          <w:szCs w:val="22"/>
        </w:rPr>
        <w:t>If the applicant is proposing to contract with an education management provider, th</w:t>
      </w:r>
      <w:r w:rsidR="00516D94" w:rsidRPr="00E31BCB">
        <w:rPr>
          <w:rFonts w:ascii="Californian FB" w:hAnsi="Californian FB"/>
          <w:i/>
          <w:color w:val="C00000"/>
          <w:szCs w:val="22"/>
        </w:rPr>
        <w:t>ey must complete th</w:t>
      </w:r>
      <w:r w:rsidRPr="00E31BCB">
        <w:rPr>
          <w:rFonts w:ascii="Californian FB" w:hAnsi="Californian FB"/>
          <w:i/>
          <w:color w:val="C00000"/>
          <w:szCs w:val="22"/>
        </w:rPr>
        <w:t xml:space="preserve">is section </w:t>
      </w:r>
      <w:r w:rsidR="008401A5" w:rsidRPr="00E31BCB">
        <w:rPr>
          <w:rFonts w:ascii="Californian FB" w:hAnsi="Californian FB"/>
          <w:i/>
          <w:color w:val="C00000"/>
          <w:szCs w:val="22"/>
        </w:rPr>
        <w:t>and the authorizer</w:t>
      </w:r>
      <w:r w:rsidR="00516D94" w:rsidRPr="00E31BCB">
        <w:rPr>
          <w:rFonts w:ascii="Californian FB" w:hAnsi="Californian FB"/>
          <w:i/>
          <w:color w:val="C00000"/>
          <w:szCs w:val="22"/>
        </w:rPr>
        <w:t xml:space="preserve"> should be</w:t>
      </w:r>
      <w:r w:rsidR="008401A5" w:rsidRPr="00E31BCB">
        <w:rPr>
          <w:rFonts w:ascii="Californian FB" w:hAnsi="Californian FB"/>
          <w:i/>
          <w:color w:val="C00000"/>
          <w:szCs w:val="22"/>
        </w:rPr>
        <w:t xml:space="preserve"> provided the opportunity to review</w:t>
      </w:r>
      <w:r w:rsidR="007209AE" w:rsidRPr="00E31BCB">
        <w:rPr>
          <w:rFonts w:ascii="Californian FB" w:hAnsi="Californian FB"/>
          <w:i/>
          <w:color w:val="C00000"/>
          <w:szCs w:val="22"/>
        </w:rPr>
        <w:t xml:space="preserve"> and approve</w:t>
      </w:r>
      <w:r w:rsidR="008401A5" w:rsidRPr="00E31BCB">
        <w:rPr>
          <w:rFonts w:ascii="Californian FB" w:hAnsi="Californian FB"/>
          <w:i/>
          <w:color w:val="C00000"/>
          <w:szCs w:val="22"/>
        </w:rPr>
        <w:t xml:space="preserve"> the contract prior to it being executed.</w:t>
      </w:r>
    </w:p>
    <w:p w14:paraId="76D3BE29" w14:textId="182B2BC1" w:rsidR="0046385F" w:rsidRPr="00E31BCB" w:rsidRDefault="0046385F" w:rsidP="000B1B5F">
      <w:pPr>
        <w:pStyle w:val="NormalWeb"/>
        <w:numPr>
          <w:ilvl w:val="0"/>
          <w:numId w:val="39"/>
        </w:numPr>
        <w:spacing w:line="276" w:lineRule="auto"/>
        <w:ind w:right="-90"/>
        <w:rPr>
          <w:rFonts w:ascii="Californian FB" w:hAnsi="Californian FB" w:cs="Arial"/>
          <w:color w:val="000000"/>
          <w:sz w:val="22"/>
          <w:szCs w:val="22"/>
        </w:rPr>
      </w:pPr>
      <w:r w:rsidRPr="00E31BCB">
        <w:rPr>
          <w:rFonts w:ascii="Californian FB" w:hAnsi="Californian FB" w:cs="Arial"/>
          <w:color w:val="000000"/>
          <w:sz w:val="22"/>
          <w:szCs w:val="22"/>
        </w:rPr>
        <w:t xml:space="preserve">Provide a </w:t>
      </w:r>
      <w:r w:rsidR="005F2D54" w:rsidRPr="00E31BCB">
        <w:rPr>
          <w:rFonts w:ascii="Californian FB" w:hAnsi="Californian FB" w:cs="Arial"/>
          <w:color w:val="000000"/>
          <w:sz w:val="22"/>
          <w:szCs w:val="22"/>
        </w:rPr>
        <w:t xml:space="preserve">history of the operations of the education management provider, as well as a </w:t>
      </w:r>
      <w:r w:rsidRPr="00E31BCB">
        <w:rPr>
          <w:rFonts w:ascii="Californian FB" w:hAnsi="Californian FB" w:cs="Arial"/>
          <w:color w:val="000000"/>
          <w:sz w:val="22"/>
          <w:szCs w:val="22"/>
        </w:rPr>
        <w:t>summary of the performance data for the schools the education management provider is managing at the time of the application or has managed previously, including documentation of academic achievement and school management success.</w:t>
      </w:r>
    </w:p>
    <w:p w14:paraId="34332C12" w14:textId="4B3A3FCA" w:rsidR="0046385F" w:rsidRPr="00E31BCB" w:rsidRDefault="0046385F" w:rsidP="000B1B5F">
      <w:pPr>
        <w:pStyle w:val="NormalWeb"/>
        <w:numPr>
          <w:ilvl w:val="0"/>
          <w:numId w:val="39"/>
        </w:numPr>
        <w:spacing w:line="276" w:lineRule="auto"/>
        <w:ind w:right="-90"/>
        <w:rPr>
          <w:rFonts w:ascii="Californian FB" w:hAnsi="Californian FB" w:cs="Arial"/>
          <w:color w:val="000000"/>
          <w:sz w:val="22"/>
          <w:szCs w:val="22"/>
        </w:rPr>
      </w:pPr>
      <w:r w:rsidRPr="00E31BCB">
        <w:rPr>
          <w:rFonts w:ascii="Californian FB" w:hAnsi="Californian FB" w:cs="Arial"/>
          <w:color w:val="000000"/>
          <w:sz w:val="22"/>
          <w:szCs w:val="22"/>
        </w:rPr>
        <w:t>Provide evidence demonstrating the education management provider's capacity for successful expansion while maintaining quality in the schools it is managing.</w:t>
      </w:r>
    </w:p>
    <w:p w14:paraId="2A2E8E13" w14:textId="14ADF676" w:rsidR="0046385F" w:rsidRPr="00E31BCB" w:rsidRDefault="0046385F" w:rsidP="000B1B5F">
      <w:pPr>
        <w:pStyle w:val="NormalWeb"/>
        <w:numPr>
          <w:ilvl w:val="0"/>
          <w:numId w:val="39"/>
        </w:numPr>
        <w:spacing w:line="276" w:lineRule="auto"/>
        <w:ind w:right="-90"/>
        <w:rPr>
          <w:rFonts w:ascii="Californian FB" w:hAnsi="Californian FB" w:cs="Arial"/>
          <w:color w:val="000000"/>
          <w:sz w:val="22"/>
          <w:szCs w:val="22"/>
        </w:rPr>
      </w:pPr>
      <w:r w:rsidRPr="00E31BCB">
        <w:rPr>
          <w:rFonts w:ascii="Californian FB" w:hAnsi="Californian FB" w:cs="Arial"/>
          <w:color w:val="000000"/>
          <w:sz w:val="22"/>
          <w:szCs w:val="22"/>
        </w:rPr>
        <w:t xml:space="preserve">Provide </w:t>
      </w:r>
      <w:r w:rsidR="007209AE" w:rsidRPr="00E31BCB">
        <w:rPr>
          <w:rFonts w:ascii="Californian FB" w:hAnsi="Californian FB" w:cs="Arial"/>
          <w:color w:val="000000"/>
          <w:sz w:val="22"/>
          <w:szCs w:val="22"/>
        </w:rPr>
        <w:t xml:space="preserve">evidence that there </w:t>
      </w:r>
      <w:r w:rsidR="005F2D54" w:rsidRPr="00E31BCB">
        <w:rPr>
          <w:rFonts w:ascii="Californian FB" w:hAnsi="Californian FB" w:cs="Arial"/>
          <w:color w:val="000000"/>
          <w:sz w:val="22"/>
          <w:szCs w:val="22"/>
        </w:rPr>
        <w:t>are</w:t>
      </w:r>
      <w:r w:rsidR="007209AE" w:rsidRPr="00E31BCB">
        <w:rPr>
          <w:rFonts w:ascii="Californian FB" w:hAnsi="Californian FB" w:cs="Arial"/>
          <w:color w:val="000000"/>
          <w:sz w:val="22"/>
          <w:szCs w:val="22"/>
        </w:rPr>
        <w:t xml:space="preserve"> no </w:t>
      </w:r>
      <w:r w:rsidRPr="00E31BCB">
        <w:rPr>
          <w:rFonts w:ascii="Californian FB" w:hAnsi="Californian FB" w:cs="Arial"/>
          <w:color w:val="000000"/>
          <w:sz w:val="22"/>
          <w:szCs w:val="22"/>
        </w:rPr>
        <w:t xml:space="preserve">existing or potential conflicts of interest between the </w:t>
      </w:r>
      <w:r w:rsidR="005F2D54" w:rsidRPr="00E31BCB">
        <w:rPr>
          <w:rFonts w:ascii="Californian FB" w:hAnsi="Californian FB" w:cs="Arial"/>
          <w:color w:val="000000"/>
          <w:sz w:val="22"/>
          <w:szCs w:val="22"/>
        </w:rPr>
        <w:t xml:space="preserve">members of </w:t>
      </w:r>
      <w:r w:rsidRPr="00E31BCB">
        <w:rPr>
          <w:rFonts w:ascii="Californian FB" w:hAnsi="Californian FB" w:cs="Arial"/>
          <w:color w:val="000000"/>
          <w:sz w:val="22"/>
          <w:szCs w:val="22"/>
        </w:rPr>
        <w:t>governing board of the proposed charter school and the education management provider</w:t>
      </w:r>
      <w:r w:rsidR="007209AE" w:rsidRPr="00E31BCB">
        <w:rPr>
          <w:rFonts w:ascii="Californian FB" w:hAnsi="Californian FB" w:cs="Arial"/>
          <w:color w:val="000000"/>
          <w:sz w:val="22"/>
          <w:szCs w:val="22"/>
        </w:rPr>
        <w:t xml:space="preserve">. </w:t>
      </w:r>
    </w:p>
    <w:p w14:paraId="570D3915" w14:textId="2E706FCC" w:rsidR="0046385F" w:rsidRPr="00E31BCB" w:rsidRDefault="0046385F" w:rsidP="000B1B5F">
      <w:pPr>
        <w:pStyle w:val="NormalWeb"/>
        <w:numPr>
          <w:ilvl w:val="0"/>
          <w:numId w:val="39"/>
        </w:numPr>
        <w:spacing w:line="276" w:lineRule="auto"/>
        <w:ind w:right="-90"/>
        <w:rPr>
          <w:rFonts w:ascii="Californian FB" w:hAnsi="Californian FB" w:cs="Arial"/>
          <w:color w:val="000000"/>
          <w:sz w:val="22"/>
          <w:szCs w:val="22"/>
        </w:rPr>
      </w:pPr>
      <w:r w:rsidRPr="00E31BCB">
        <w:rPr>
          <w:rFonts w:ascii="Californian FB" w:hAnsi="Californian FB" w:cs="Arial"/>
          <w:color w:val="000000"/>
          <w:sz w:val="22"/>
          <w:szCs w:val="22"/>
        </w:rPr>
        <w:t xml:space="preserve">Provide evidence that the management contract </w:t>
      </w:r>
      <w:r w:rsidR="005F2D54" w:rsidRPr="00E31BCB">
        <w:rPr>
          <w:rFonts w:ascii="Californian FB" w:hAnsi="Californian FB" w:cs="Arial"/>
          <w:color w:val="000000"/>
          <w:sz w:val="22"/>
          <w:szCs w:val="22"/>
        </w:rPr>
        <w:t xml:space="preserve">is </w:t>
      </w:r>
      <w:r w:rsidRPr="00E31BCB">
        <w:rPr>
          <w:rFonts w:ascii="Californian FB" w:hAnsi="Californian FB" w:cs="Arial"/>
          <w:color w:val="000000"/>
          <w:sz w:val="22"/>
          <w:szCs w:val="22"/>
        </w:rPr>
        <w:t xml:space="preserve">negotiated at arm’s-length, with both parties having </w:t>
      </w:r>
      <w:r w:rsidR="005F2D54" w:rsidRPr="00E31BCB">
        <w:rPr>
          <w:rFonts w:ascii="Californian FB" w:hAnsi="Californian FB" w:cs="Arial"/>
          <w:color w:val="000000"/>
          <w:sz w:val="22"/>
          <w:szCs w:val="22"/>
        </w:rPr>
        <w:t xml:space="preserve">independent </w:t>
      </w:r>
      <w:r w:rsidRPr="00E31BCB">
        <w:rPr>
          <w:rFonts w:ascii="Californian FB" w:hAnsi="Californian FB" w:cs="Arial"/>
          <w:color w:val="000000"/>
          <w:sz w:val="22"/>
          <w:szCs w:val="22"/>
        </w:rPr>
        <w:t>legal counsel.</w:t>
      </w:r>
    </w:p>
    <w:p w14:paraId="3153ADBA" w14:textId="3044F94D" w:rsidR="0046385F" w:rsidRPr="00E31BCB" w:rsidRDefault="0046385F" w:rsidP="000B1B5F">
      <w:pPr>
        <w:pStyle w:val="NormalWeb"/>
        <w:numPr>
          <w:ilvl w:val="0"/>
          <w:numId w:val="39"/>
        </w:numPr>
        <w:spacing w:line="276" w:lineRule="auto"/>
        <w:ind w:right="-90"/>
        <w:rPr>
          <w:rFonts w:ascii="Californian FB" w:hAnsi="Californian FB" w:cs="Arial"/>
          <w:color w:val="000000"/>
          <w:sz w:val="22"/>
          <w:szCs w:val="22"/>
        </w:rPr>
      </w:pPr>
      <w:r w:rsidRPr="00E31BCB">
        <w:rPr>
          <w:rFonts w:ascii="Californian FB" w:hAnsi="Californian FB" w:cs="Arial"/>
          <w:color w:val="000000"/>
          <w:sz w:val="22"/>
          <w:szCs w:val="22"/>
        </w:rPr>
        <w:t xml:space="preserve">Provide </w:t>
      </w:r>
      <w:r w:rsidR="005F2D54" w:rsidRPr="00E31BCB">
        <w:rPr>
          <w:rFonts w:ascii="Californian FB" w:hAnsi="Californian FB" w:cs="Arial"/>
          <w:color w:val="000000"/>
          <w:sz w:val="22"/>
          <w:szCs w:val="22"/>
        </w:rPr>
        <w:t xml:space="preserve">a plan adopted by the </w:t>
      </w:r>
      <w:r w:rsidRPr="00E31BCB">
        <w:rPr>
          <w:rFonts w:ascii="Californian FB" w:hAnsi="Californian FB" w:cs="Arial"/>
          <w:color w:val="000000"/>
          <w:sz w:val="22"/>
          <w:szCs w:val="22"/>
        </w:rPr>
        <w:t>charter school governing board to evaluate the performance of the management company at least annually, including a copy of the instrument that will be used to conduct the evaluation.</w:t>
      </w:r>
    </w:p>
    <w:p w14:paraId="723C7CE7" w14:textId="0ECDDC06" w:rsidR="0046385F" w:rsidRPr="00E31BCB" w:rsidRDefault="005F2D54" w:rsidP="000B1B5F">
      <w:pPr>
        <w:pStyle w:val="NormalWeb"/>
        <w:numPr>
          <w:ilvl w:val="0"/>
          <w:numId w:val="39"/>
        </w:numPr>
        <w:spacing w:line="276" w:lineRule="auto"/>
        <w:ind w:right="-90"/>
        <w:rPr>
          <w:rFonts w:ascii="Californian FB" w:hAnsi="Californian FB" w:cs="Arial"/>
          <w:color w:val="000000"/>
          <w:sz w:val="22"/>
          <w:szCs w:val="22"/>
        </w:rPr>
      </w:pPr>
      <w:r w:rsidRPr="00E31BCB">
        <w:rPr>
          <w:rFonts w:ascii="Californian FB" w:hAnsi="Californian FB" w:cs="Arial"/>
          <w:color w:val="000000"/>
          <w:sz w:val="22"/>
          <w:szCs w:val="22"/>
        </w:rPr>
        <w:t xml:space="preserve">State </w:t>
      </w:r>
      <w:r w:rsidR="0046385F" w:rsidRPr="00E31BCB">
        <w:rPr>
          <w:rFonts w:ascii="Californian FB" w:hAnsi="Californian FB" w:cs="Arial"/>
          <w:color w:val="000000"/>
          <w:sz w:val="22"/>
          <w:szCs w:val="22"/>
        </w:rPr>
        <w:t xml:space="preserve">which staff will be employed by the management company </w:t>
      </w:r>
      <w:r w:rsidRPr="00E31BCB">
        <w:rPr>
          <w:rFonts w:ascii="Californian FB" w:hAnsi="Californian FB" w:cs="Arial"/>
          <w:color w:val="000000"/>
          <w:sz w:val="22"/>
          <w:szCs w:val="22"/>
        </w:rPr>
        <w:t>vs.</w:t>
      </w:r>
      <w:r w:rsidR="0046385F" w:rsidRPr="00E31BCB">
        <w:rPr>
          <w:rFonts w:ascii="Californian FB" w:hAnsi="Californian FB" w:cs="Arial"/>
          <w:color w:val="000000"/>
          <w:sz w:val="22"/>
          <w:szCs w:val="22"/>
        </w:rPr>
        <w:t xml:space="preserve"> the school</w:t>
      </w:r>
      <w:r w:rsidRPr="00E31BCB">
        <w:rPr>
          <w:rFonts w:ascii="Californian FB" w:hAnsi="Californian FB" w:cs="Arial"/>
          <w:color w:val="000000"/>
          <w:sz w:val="22"/>
          <w:szCs w:val="22"/>
        </w:rPr>
        <w:t xml:space="preserve">. </w:t>
      </w:r>
      <w:r w:rsidR="0046385F" w:rsidRPr="00E31BCB">
        <w:rPr>
          <w:rFonts w:ascii="Californian FB" w:hAnsi="Californian FB" w:cs="Arial"/>
          <w:color w:val="000000"/>
          <w:sz w:val="22"/>
          <w:szCs w:val="22"/>
        </w:rPr>
        <w:t xml:space="preserve"> </w:t>
      </w:r>
    </w:p>
    <w:p w14:paraId="15909CF0" w14:textId="1DFB0827" w:rsidR="0046385F" w:rsidRPr="00E31BCB" w:rsidRDefault="0046385F" w:rsidP="000B1B5F">
      <w:pPr>
        <w:pStyle w:val="NormalWeb"/>
        <w:numPr>
          <w:ilvl w:val="0"/>
          <w:numId w:val="39"/>
        </w:numPr>
        <w:spacing w:after="0" w:afterAutospacing="0" w:line="276" w:lineRule="auto"/>
        <w:ind w:right="-90"/>
        <w:rPr>
          <w:rFonts w:ascii="Californian FB" w:hAnsi="Californian FB" w:cs="Arial"/>
          <w:color w:val="000000"/>
          <w:sz w:val="22"/>
          <w:szCs w:val="22"/>
        </w:rPr>
      </w:pPr>
      <w:r w:rsidRPr="00E31BCB">
        <w:rPr>
          <w:rFonts w:ascii="Californian FB" w:hAnsi="Californian FB" w:cs="Arial"/>
          <w:color w:val="000000"/>
          <w:sz w:val="22"/>
          <w:szCs w:val="22"/>
        </w:rPr>
        <w:t>Provide a copy of the actual or proposed performance</w:t>
      </w:r>
      <w:r w:rsidR="005F2D54" w:rsidRPr="00E31BCB">
        <w:rPr>
          <w:rFonts w:ascii="Californian FB" w:hAnsi="Californian FB" w:cs="Arial"/>
          <w:color w:val="000000"/>
          <w:sz w:val="22"/>
          <w:szCs w:val="22"/>
        </w:rPr>
        <w:t xml:space="preserve">-based </w:t>
      </w:r>
      <w:r w:rsidRPr="00E31BCB">
        <w:rPr>
          <w:rFonts w:ascii="Californian FB" w:hAnsi="Californian FB" w:cs="Arial"/>
          <w:color w:val="000000"/>
          <w:sz w:val="22"/>
          <w:szCs w:val="22"/>
        </w:rPr>
        <w:t xml:space="preserve">contract between the governing board </w:t>
      </w:r>
      <w:r w:rsidR="005F2D54" w:rsidRPr="00E31BCB">
        <w:rPr>
          <w:rFonts w:ascii="Californian FB" w:hAnsi="Californian FB" w:cs="Arial"/>
          <w:color w:val="000000"/>
          <w:sz w:val="22"/>
          <w:szCs w:val="22"/>
        </w:rPr>
        <w:t>of the</w:t>
      </w:r>
      <w:r w:rsidRPr="00E31BCB">
        <w:rPr>
          <w:rFonts w:ascii="Californian FB" w:hAnsi="Californian FB" w:cs="Arial"/>
          <w:color w:val="000000"/>
          <w:sz w:val="22"/>
          <w:szCs w:val="22"/>
        </w:rPr>
        <w:t xml:space="preserve"> school and the education management provider that specifies, at a minimum, the following material terms:</w:t>
      </w:r>
    </w:p>
    <w:p w14:paraId="539E31ED" w14:textId="5B6CB62E" w:rsidR="009211E5" w:rsidRPr="00E31BCB" w:rsidRDefault="009211E5" w:rsidP="000B1B5F">
      <w:pPr>
        <w:pStyle w:val="NormalWeb"/>
        <w:numPr>
          <w:ilvl w:val="1"/>
          <w:numId w:val="28"/>
        </w:numPr>
        <w:spacing w:after="0" w:afterAutospacing="0" w:line="276" w:lineRule="auto"/>
        <w:ind w:left="720" w:right="-90"/>
        <w:contextualSpacing/>
        <w:rPr>
          <w:rFonts w:ascii="Californian FB" w:hAnsi="Californian FB" w:cs="Arial"/>
          <w:color w:val="000000"/>
          <w:sz w:val="22"/>
          <w:szCs w:val="22"/>
        </w:rPr>
      </w:pPr>
      <w:r w:rsidRPr="00E31BCB">
        <w:rPr>
          <w:rFonts w:ascii="Californian FB" w:hAnsi="Californian FB" w:cs="Arial"/>
          <w:color w:val="000000"/>
          <w:sz w:val="22"/>
          <w:szCs w:val="22"/>
        </w:rPr>
        <w:t>Performance evaluation measures;</w:t>
      </w:r>
    </w:p>
    <w:p w14:paraId="76EE30A1" w14:textId="37B4F38A" w:rsidR="009211E5" w:rsidRPr="00E31BCB" w:rsidRDefault="009211E5" w:rsidP="000B1B5F">
      <w:pPr>
        <w:pStyle w:val="NormalWeb"/>
        <w:numPr>
          <w:ilvl w:val="1"/>
          <w:numId w:val="28"/>
        </w:numPr>
        <w:spacing w:line="276" w:lineRule="auto"/>
        <w:ind w:left="720" w:right="-90"/>
        <w:contextualSpacing/>
        <w:rPr>
          <w:rFonts w:ascii="Californian FB" w:hAnsi="Californian FB" w:cs="Arial"/>
          <w:color w:val="000000"/>
          <w:sz w:val="22"/>
          <w:szCs w:val="22"/>
        </w:rPr>
      </w:pPr>
      <w:r w:rsidRPr="00E31BCB">
        <w:rPr>
          <w:rFonts w:ascii="Californian FB" w:hAnsi="Californian FB" w:cs="Arial"/>
          <w:color w:val="000000"/>
          <w:sz w:val="22"/>
          <w:szCs w:val="22"/>
        </w:rPr>
        <w:t>The methods of contract oversight and enforcement that the governing board will apply</w:t>
      </w:r>
      <w:r w:rsidR="007209AE" w:rsidRPr="00E31BCB">
        <w:rPr>
          <w:rFonts w:ascii="Californian FB" w:hAnsi="Californian FB" w:cs="Arial"/>
          <w:color w:val="000000"/>
          <w:sz w:val="22"/>
          <w:szCs w:val="22"/>
        </w:rPr>
        <w:t>;</w:t>
      </w:r>
    </w:p>
    <w:p w14:paraId="2ACC8108" w14:textId="04FBD59A" w:rsidR="009211E5" w:rsidRPr="00E31BCB" w:rsidRDefault="009211E5" w:rsidP="000B1B5F">
      <w:pPr>
        <w:pStyle w:val="NormalWeb"/>
        <w:numPr>
          <w:ilvl w:val="1"/>
          <w:numId w:val="28"/>
        </w:numPr>
        <w:spacing w:line="276" w:lineRule="auto"/>
        <w:ind w:left="720" w:right="-90"/>
        <w:contextualSpacing/>
        <w:rPr>
          <w:rFonts w:ascii="Californian FB" w:hAnsi="Californian FB" w:cs="Arial"/>
          <w:color w:val="000000"/>
          <w:sz w:val="22"/>
          <w:szCs w:val="22"/>
        </w:rPr>
      </w:pPr>
      <w:r w:rsidRPr="00E31BCB">
        <w:rPr>
          <w:rFonts w:ascii="Californian FB" w:hAnsi="Californian FB" w:cs="Arial"/>
          <w:color w:val="000000"/>
          <w:sz w:val="22"/>
          <w:szCs w:val="22"/>
        </w:rPr>
        <w:t>The compensation structure and all fees that the proposed charter school will pay to the education management provider; and</w:t>
      </w:r>
    </w:p>
    <w:p w14:paraId="2A3A70FA" w14:textId="2DB1358B" w:rsidR="00E1748D" w:rsidRPr="00E31BCB" w:rsidRDefault="009211E5" w:rsidP="000B1B5F">
      <w:pPr>
        <w:pStyle w:val="NormalWeb"/>
        <w:numPr>
          <w:ilvl w:val="1"/>
          <w:numId w:val="28"/>
        </w:numPr>
        <w:spacing w:line="276" w:lineRule="auto"/>
        <w:ind w:left="720" w:right="-90"/>
        <w:contextualSpacing/>
        <w:rPr>
          <w:rFonts w:ascii="Californian FB" w:hAnsi="Californian FB" w:cs="Arial"/>
          <w:color w:val="000000"/>
          <w:sz w:val="22"/>
          <w:szCs w:val="22"/>
        </w:rPr>
      </w:pPr>
      <w:r w:rsidRPr="00E31BCB">
        <w:rPr>
          <w:rFonts w:ascii="Californian FB" w:hAnsi="Californian FB" w:cs="Arial"/>
          <w:color w:val="000000"/>
          <w:sz w:val="22"/>
          <w:szCs w:val="22"/>
        </w:rPr>
        <w:t>The conditions for contract renewal and termination.</w:t>
      </w:r>
      <w:r w:rsidR="00A427D0" w:rsidRPr="00E31BCB">
        <w:rPr>
          <w:rFonts w:ascii="Californian FB" w:hAnsi="Californian FB" w:cs="Arial"/>
          <w:color w:val="000000"/>
          <w:sz w:val="22"/>
          <w:szCs w:val="22"/>
        </w:rPr>
        <w:t xml:space="preserve"> The contract must be able to be severed </w:t>
      </w:r>
      <w:r w:rsidR="005F2D54" w:rsidRPr="00E31BCB">
        <w:rPr>
          <w:rFonts w:ascii="Californian FB" w:hAnsi="Californian FB" w:cs="Arial"/>
          <w:color w:val="000000"/>
          <w:sz w:val="22"/>
          <w:szCs w:val="22"/>
        </w:rPr>
        <w:t xml:space="preserve">by the school </w:t>
      </w:r>
      <w:r w:rsidR="00A427D0" w:rsidRPr="00E31BCB">
        <w:rPr>
          <w:rFonts w:ascii="Californian FB" w:hAnsi="Californian FB" w:cs="Arial"/>
          <w:color w:val="000000"/>
          <w:sz w:val="22"/>
          <w:szCs w:val="22"/>
        </w:rPr>
        <w:t>due to lack of satisfactory academic performance</w:t>
      </w:r>
      <w:r w:rsidR="005F2D54" w:rsidRPr="00E31BCB">
        <w:rPr>
          <w:rFonts w:ascii="Californian FB" w:hAnsi="Californian FB" w:cs="Arial"/>
          <w:color w:val="000000"/>
          <w:sz w:val="22"/>
          <w:szCs w:val="22"/>
        </w:rPr>
        <w:t xml:space="preserve"> or for cause</w:t>
      </w:r>
      <w:r w:rsidR="005F0F5D" w:rsidRPr="00E31BCB">
        <w:rPr>
          <w:rFonts w:ascii="Californian FB" w:hAnsi="Californian FB" w:cs="Arial"/>
          <w:color w:val="000000"/>
          <w:sz w:val="22"/>
          <w:szCs w:val="22"/>
        </w:rPr>
        <w:t xml:space="preserve"> without undue burden to the school. </w:t>
      </w:r>
    </w:p>
    <w:p w14:paraId="6ECD652F" w14:textId="77777777" w:rsidR="00296F90" w:rsidRDefault="00296F90">
      <w:pPr>
        <w:rPr>
          <w:rFonts w:ascii="Californian FB" w:eastAsiaTheme="majorEastAsia" w:hAnsi="Californian FB" w:cstheme="majorBidi"/>
          <w:b/>
          <w:color w:val="2F5496" w:themeColor="accent1" w:themeShade="BF"/>
          <w:sz w:val="32"/>
          <w:szCs w:val="32"/>
        </w:rPr>
      </w:pPr>
      <w:bookmarkStart w:id="35" w:name="_Ref507240892"/>
      <w:bookmarkStart w:id="36" w:name="_Toc507242212"/>
      <w:r>
        <w:br w:type="page"/>
      </w:r>
    </w:p>
    <w:p w14:paraId="7C3EC9F2" w14:textId="3F5D0674" w:rsidR="0033024C" w:rsidRDefault="0033024C" w:rsidP="003365BC">
      <w:pPr>
        <w:pStyle w:val="Heading1"/>
      </w:pPr>
      <w:r>
        <w:lastRenderedPageBreak/>
        <w:t>Guidance Appendix</w:t>
      </w:r>
      <w:bookmarkEnd w:id="35"/>
      <w:bookmarkEnd w:id="36"/>
    </w:p>
    <w:p w14:paraId="1F6C0A71" w14:textId="5FB8E657" w:rsidR="002C5D7F" w:rsidRDefault="002C5D7F" w:rsidP="009360D8">
      <w:pPr>
        <w:ind w:right="-90"/>
        <w:jc w:val="center"/>
        <w:rPr>
          <w:rFonts w:ascii="Californian FB" w:hAnsi="Californian FB"/>
          <w:sz w:val="28"/>
          <w:szCs w:val="28"/>
        </w:rPr>
      </w:pPr>
      <w:r w:rsidRPr="00476A76">
        <w:rPr>
          <w:rFonts w:ascii="Californian FB" w:hAnsi="Californian FB"/>
          <w:sz w:val="28"/>
          <w:szCs w:val="28"/>
        </w:rPr>
        <w:t>CCS</w:t>
      </w:r>
      <w:r>
        <w:rPr>
          <w:rFonts w:ascii="Californian FB" w:hAnsi="Californian FB"/>
          <w:sz w:val="28"/>
          <w:szCs w:val="28"/>
        </w:rPr>
        <w:t>P Application/Charter Application Alignment</w:t>
      </w:r>
    </w:p>
    <w:p w14:paraId="1281F750" w14:textId="77777777" w:rsidR="0033024C" w:rsidRPr="00133432" w:rsidRDefault="0033024C" w:rsidP="001636D5">
      <w:pPr>
        <w:pStyle w:val="Heading2"/>
      </w:pPr>
      <w:r w:rsidRPr="00133432">
        <w:t>A Note on CCSP Grant Applications</w:t>
      </w:r>
    </w:p>
    <w:p w14:paraId="1EF96399" w14:textId="77777777" w:rsidR="0033024C" w:rsidRPr="00133432" w:rsidRDefault="0033024C" w:rsidP="009360D8">
      <w:pPr>
        <w:spacing w:line="276" w:lineRule="auto"/>
        <w:ind w:right="-90"/>
        <w:contextualSpacing/>
        <w:rPr>
          <w:rFonts w:ascii="Californian FB" w:hAnsi="Californian FB" w:cs="Arial"/>
          <w:szCs w:val="22"/>
        </w:rPr>
      </w:pPr>
    </w:p>
    <w:p w14:paraId="606EAC83" w14:textId="486010EC" w:rsidR="0033024C" w:rsidRPr="00E85369" w:rsidRDefault="0033024C" w:rsidP="009360D8">
      <w:pPr>
        <w:spacing w:line="276" w:lineRule="auto"/>
        <w:ind w:right="-90"/>
        <w:contextualSpacing/>
        <w:rPr>
          <w:rFonts w:ascii="Californian FB" w:hAnsi="Californian FB" w:cs="Arial"/>
          <w:szCs w:val="22"/>
        </w:rPr>
      </w:pPr>
      <w:r w:rsidRPr="00133432">
        <w:rPr>
          <w:rFonts w:ascii="Californian FB" w:hAnsi="Californian FB" w:cs="Arial"/>
          <w:szCs w:val="22"/>
        </w:rPr>
        <w:t>The Colorado Charter School Program</w:t>
      </w:r>
      <w:r w:rsidR="008244B4" w:rsidRPr="00133432">
        <w:rPr>
          <w:rFonts w:ascii="Californian FB" w:hAnsi="Californian FB" w:cs="Arial"/>
          <w:szCs w:val="22"/>
        </w:rPr>
        <w:t xml:space="preserve"> (</w:t>
      </w:r>
      <w:r w:rsidR="008244B4" w:rsidRPr="001917AA">
        <w:rPr>
          <w:rFonts w:ascii="Californian FB" w:hAnsi="Californian FB" w:cs="Arial"/>
          <w:szCs w:val="22"/>
        </w:rPr>
        <w:t>CCSP)</w:t>
      </w:r>
      <w:r w:rsidRPr="001917AA">
        <w:rPr>
          <w:rFonts w:ascii="Californian FB" w:hAnsi="Californian FB" w:cs="Arial"/>
          <w:szCs w:val="22"/>
        </w:rPr>
        <w:t xml:space="preserve"> is a competitive grant program subject to changes and is separate from a c</w:t>
      </w:r>
      <w:r w:rsidR="006968F1" w:rsidRPr="00E85369">
        <w:rPr>
          <w:rFonts w:ascii="Californian FB" w:hAnsi="Californian FB" w:cs="Arial"/>
          <w:szCs w:val="22"/>
        </w:rPr>
        <w:t xml:space="preserve">harter school’s application. </w:t>
      </w:r>
      <w:r w:rsidR="00F277D6" w:rsidRPr="00E85369">
        <w:rPr>
          <w:rFonts w:ascii="Californian FB" w:hAnsi="Californian FB" w:cs="Arial"/>
          <w:szCs w:val="22"/>
        </w:rPr>
        <w:t xml:space="preserve"> The CCSP provides funds that help new charter schools meet their start-up costs. </w:t>
      </w:r>
      <w:r w:rsidR="006968F1" w:rsidRPr="00E85369">
        <w:rPr>
          <w:rFonts w:ascii="Californian FB" w:hAnsi="Californian FB" w:cs="Arial"/>
          <w:szCs w:val="22"/>
        </w:rPr>
        <w:t>A</w:t>
      </w:r>
      <w:r w:rsidR="006968F1" w:rsidRPr="001917AA">
        <w:rPr>
          <w:rFonts w:ascii="Californian FB" w:hAnsi="Californian FB" w:cs="Arial"/>
          <w:szCs w:val="22"/>
        </w:rPr>
        <w:t xml:space="preserve"> </w:t>
      </w:r>
      <w:r w:rsidRPr="001917AA">
        <w:rPr>
          <w:rFonts w:ascii="Californian FB" w:hAnsi="Californian FB" w:cs="Arial"/>
          <w:szCs w:val="22"/>
        </w:rPr>
        <w:t xml:space="preserve">charter application will </w:t>
      </w:r>
      <w:r w:rsidR="006968F1" w:rsidRPr="00E85369">
        <w:rPr>
          <w:rFonts w:ascii="Californian FB" w:hAnsi="Californian FB" w:cs="Arial"/>
          <w:szCs w:val="22"/>
        </w:rPr>
        <w:t xml:space="preserve">not </w:t>
      </w:r>
      <w:r w:rsidRPr="00E85369">
        <w:rPr>
          <w:rFonts w:ascii="Californian FB" w:hAnsi="Californian FB" w:cs="Arial"/>
          <w:szCs w:val="22"/>
        </w:rPr>
        <w:t xml:space="preserve">be considered as a substitute for the grant application. Charter school applicants who plan to apply for the </w:t>
      </w:r>
      <w:r w:rsidR="008244B4" w:rsidRPr="00E85369">
        <w:rPr>
          <w:rFonts w:ascii="Californian FB" w:hAnsi="Californian FB" w:cs="Arial"/>
          <w:szCs w:val="22"/>
        </w:rPr>
        <w:t xml:space="preserve">CCSP </w:t>
      </w:r>
      <w:r w:rsidRPr="00E85369">
        <w:rPr>
          <w:rFonts w:ascii="Californian FB" w:hAnsi="Californian FB" w:cs="Arial"/>
          <w:szCs w:val="22"/>
        </w:rPr>
        <w:t xml:space="preserve">grant (as well as authorizers </w:t>
      </w:r>
      <w:r w:rsidR="008244B4" w:rsidRPr="00E85369">
        <w:rPr>
          <w:rFonts w:ascii="Californian FB" w:hAnsi="Californian FB" w:cs="Arial"/>
          <w:szCs w:val="22"/>
        </w:rPr>
        <w:t>of those applicants) should be aware of</w:t>
      </w:r>
      <w:r w:rsidRPr="00E85369">
        <w:rPr>
          <w:rFonts w:ascii="Californian FB" w:hAnsi="Californian FB" w:cs="Arial"/>
          <w:szCs w:val="22"/>
        </w:rPr>
        <w:t xml:space="preserve"> the </w:t>
      </w:r>
      <w:r w:rsidR="00F277D6" w:rsidRPr="00E85369">
        <w:rPr>
          <w:rFonts w:ascii="Californian FB" w:hAnsi="Californian FB" w:cs="Arial"/>
          <w:szCs w:val="22"/>
        </w:rPr>
        <w:t xml:space="preserve">requirements </w:t>
      </w:r>
      <w:r w:rsidRPr="00E85369">
        <w:rPr>
          <w:rFonts w:ascii="Californian FB" w:hAnsi="Californian FB" w:cs="Arial"/>
          <w:szCs w:val="22"/>
        </w:rPr>
        <w:t xml:space="preserve">to receive </w:t>
      </w:r>
      <w:r w:rsidR="00F277D6" w:rsidRPr="00E85369">
        <w:rPr>
          <w:rFonts w:ascii="Californian FB" w:hAnsi="Californian FB" w:cs="Arial"/>
          <w:szCs w:val="22"/>
        </w:rPr>
        <w:t xml:space="preserve">this federal </w:t>
      </w:r>
      <w:r w:rsidRPr="00E85369">
        <w:rPr>
          <w:rFonts w:ascii="Californian FB" w:hAnsi="Californian FB" w:cs="Arial"/>
          <w:szCs w:val="22"/>
        </w:rPr>
        <w:t xml:space="preserve">funding. The following </w:t>
      </w:r>
      <w:r w:rsidR="008244B4" w:rsidRPr="00E85369">
        <w:rPr>
          <w:rFonts w:ascii="Californian FB" w:hAnsi="Californian FB" w:cs="Arial"/>
          <w:szCs w:val="22"/>
        </w:rPr>
        <w:t xml:space="preserve">guidelines </w:t>
      </w:r>
      <w:r w:rsidRPr="00E85369">
        <w:rPr>
          <w:rFonts w:ascii="Californian FB" w:hAnsi="Californian FB" w:cs="Arial"/>
          <w:szCs w:val="22"/>
        </w:rPr>
        <w:t>highlight many of the federal requirements for CCSP eligibility.</w:t>
      </w:r>
      <w:r w:rsidRPr="001917AA">
        <w:rPr>
          <w:rFonts w:ascii="Californian FB" w:hAnsi="Californian FB" w:cs="Arial"/>
          <w:szCs w:val="22"/>
        </w:rPr>
        <w:t xml:space="preserve"> For further cl</w:t>
      </w:r>
      <w:r w:rsidR="008244B4" w:rsidRPr="001917AA">
        <w:rPr>
          <w:rFonts w:ascii="Californian FB" w:hAnsi="Californian FB" w:cs="Arial"/>
          <w:szCs w:val="22"/>
        </w:rPr>
        <w:t>arity, refer to the federal non-r</w:t>
      </w:r>
      <w:r w:rsidRPr="00E85369">
        <w:rPr>
          <w:rFonts w:ascii="Californian FB" w:hAnsi="Californian FB" w:cs="Arial"/>
          <w:szCs w:val="22"/>
        </w:rPr>
        <w:t xml:space="preserve">egulatory </w:t>
      </w:r>
      <w:r w:rsidR="008244B4" w:rsidRPr="00E85369">
        <w:rPr>
          <w:rFonts w:ascii="Californian FB" w:hAnsi="Californian FB" w:cs="Arial"/>
          <w:szCs w:val="22"/>
        </w:rPr>
        <w:t>guidance or the CDE Schools of Choice Unit</w:t>
      </w:r>
      <w:r w:rsidRPr="00E85369">
        <w:rPr>
          <w:rFonts w:ascii="Californian FB" w:hAnsi="Californian FB" w:cs="Arial"/>
          <w:szCs w:val="22"/>
        </w:rPr>
        <w:t>. For a comprehensive list of requirements, refer to the CCSP R</w:t>
      </w:r>
      <w:r w:rsidR="008244B4" w:rsidRPr="00E85369">
        <w:rPr>
          <w:rFonts w:ascii="Californian FB" w:hAnsi="Californian FB" w:cs="Arial"/>
          <w:szCs w:val="22"/>
        </w:rPr>
        <w:t xml:space="preserve">equest </w:t>
      </w:r>
      <w:proofErr w:type="gramStart"/>
      <w:r w:rsidRPr="00E85369">
        <w:rPr>
          <w:rFonts w:ascii="Californian FB" w:hAnsi="Californian FB" w:cs="Arial"/>
          <w:szCs w:val="22"/>
        </w:rPr>
        <w:t>F</w:t>
      </w:r>
      <w:r w:rsidR="008244B4" w:rsidRPr="00E85369">
        <w:rPr>
          <w:rFonts w:ascii="Californian FB" w:hAnsi="Californian FB" w:cs="Arial"/>
          <w:szCs w:val="22"/>
        </w:rPr>
        <w:t>or</w:t>
      </w:r>
      <w:proofErr w:type="gramEnd"/>
      <w:r w:rsidR="008244B4" w:rsidRPr="00E85369">
        <w:rPr>
          <w:rFonts w:ascii="Californian FB" w:hAnsi="Californian FB" w:cs="Arial"/>
          <w:szCs w:val="22"/>
        </w:rPr>
        <w:t xml:space="preserve"> </w:t>
      </w:r>
      <w:r w:rsidRPr="00E85369">
        <w:rPr>
          <w:rFonts w:ascii="Californian FB" w:hAnsi="Californian FB" w:cs="Arial"/>
          <w:szCs w:val="22"/>
        </w:rPr>
        <w:t>P</w:t>
      </w:r>
      <w:r w:rsidR="008244B4" w:rsidRPr="00E85369">
        <w:rPr>
          <w:rFonts w:ascii="Californian FB" w:hAnsi="Californian FB" w:cs="Arial"/>
          <w:szCs w:val="22"/>
        </w:rPr>
        <w:t>roposals (RFP)</w:t>
      </w:r>
      <w:r w:rsidRPr="00E85369">
        <w:rPr>
          <w:rFonts w:ascii="Californian FB" w:hAnsi="Californian FB" w:cs="Arial"/>
          <w:szCs w:val="22"/>
        </w:rPr>
        <w:t xml:space="preserve">.  </w:t>
      </w:r>
    </w:p>
    <w:p w14:paraId="39A9185A" w14:textId="7B14AC5C" w:rsidR="0033024C" w:rsidRPr="00E85369" w:rsidRDefault="0033024C" w:rsidP="009360D8">
      <w:pPr>
        <w:spacing w:line="276" w:lineRule="auto"/>
        <w:ind w:right="-90"/>
        <w:contextualSpacing/>
        <w:rPr>
          <w:rFonts w:ascii="Californian FB" w:hAnsi="Californian FB" w:cs="Arial"/>
          <w:szCs w:val="22"/>
        </w:rPr>
      </w:pPr>
    </w:p>
    <w:p w14:paraId="437F5A2D" w14:textId="4D78F76B" w:rsidR="002C5D7F" w:rsidRPr="00133432" w:rsidRDefault="002C5D7F" w:rsidP="009360D8">
      <w:pPr>
        <w:ind w:right="-90"/>
        <w:rPr>
          <w:rFonts w:ascii="Californian FB" w:hAnsi="Californian FB"/>
          <w:szCs w:val="22"/>
        </w:rPr>
      </w:pPr>
      <w:r w:rsidRPr="00E85369">
        <w:rPr>
          <w:rFonts w:ascii="Californian FB" w:hAnsi="Californian FB"/>
          <w:szCs w:val="22"/>
        </w:rPr>
        <w:t xml:space="preserve">This Appendix selectively highlights required elements within the </w:t>
      </w:r>
      <w:r w:rsidR="00607725" w:rsidRPr="00E85369">
        <w:rPr>
          <w:rFonts w:ascii="Californian FB" w:hAnsi="Californian FB"/>
          <w:szCs w:val="22"/>
        </w:rPr>
        <w:t xml:space="preserve">CCSP grant application that may </w:t>
      </w:r>
      <w:r w:rsidRPr="00E85369">
        <w:rPr>
          <w:rFonts w:ascii="Californian FB" w:hAnsi="Californian FB"/>
          <w:szCs w:val="22"/>
        </w:rPr>
        <w:t xml:space="preserve">not otherwise </w:t>
      </w:r>
      <w:r w:rsidR="00607725" w:rsidRPr="00E85369">
        <w:rPr>
          <w:rFonts w:ascii="Californian FB" w:hAnsi="Californian FB"/>
          <w:szCs w:val="22"/>
        </w:rPr>
        <w:t xml:space="preserve">be </w:t>
      </w:r>
      <w:r w:rsidRPr="00E85369">
        <w:rPr>
          <w:rFonts w:ascii="Californian FB" w:hAnsi="Californian FB"/>
          <w:szCs w:val="22"/>
        </w:rPr>
        <w:t xml:space="preserve">required by or called out in the standard application, along with citations to the location of the required elements within the CCSP RFP.  An applicant for both the CCSP grant and a charter should note that certain terms of eligibility for the grant should be negotiated with the authorizer to potentially be included in the completed charter contract. </w:t>
      </w:r>
      <w:r w:rsidR="00F277D6" w:rsidRPr="00E85369">
        <w:rPr>
          <w:rFonts w:ascii="Californian FB" w:hAnsi="Californian FB"/>
          <w:szCs w:val="22"/>
        </w:rPr>
        <w:t xml:space="preserve">How a charter applicant responds to many sections of this application package can affect whether the resulting school is eligible for CCSP funding or likely to be competitive for such grants. </w:t>
      </w:r>
      <w:r w:rsidRPr="00E85369">
        <w:rPr>
          <w:rFonts w:ascii="Californian FB" w:hAnsi="Californian FB"/>
          <w:szCs w:val="22"/>
        </w:rPr>
        <w:t>The CCSP grant requires evidence of a signed charter contract, sufficient enrollment for viability</w:t>
      </w:r>
      <w:r w:rsidR="00296F90" w:rsidRPr="00E85369">
        <w:rPr>
          <w:rFonts w:ascii="Californian FB" w:hAnsi="Californian FB"/>
          <w:szCs w:val="22"/>
        </w:rPr>
        <w:t>,</w:t>
      </w:r>
      <w:r w:rsidRPr="00E85369">
        <w:rPr>
          <w:rFonts w:ascii="Californian FB" w:hAnsi="Californian FB"/>
          <w:szCs w:val="22"/>
        </w:rPr>
        <w:t xml:space="preserve"> and a facility plan for opening.  A </w:t>
      </w:r>
      <w:r w:rsidR="00296F90" w:rsidRPr="00E85369">
        <w:rPr>
          <w:rFonts w:ascii="Californian FB" w:hAnsi="Californian FB"/>
          <w:szCs w:val="22"/>
        </w:rPr>
        <w:t xml:space="preserve">CCSP </w:t>
      </w:r>
      <w:r w:rsidRPr="00E85369">
        <w:rPr>
          <w:rFonts w:ascii="Californian FB" w:hAnsi="Californian FB"/>
          <w:szCs w:val="22"/>
        </w:rPr>
        <w:t>grant-awarded applicant will need to demonstrate each of these items or provide assurances from the authorizer prior to the release of grant funds.</w:t>
      </w:r>
      <w:r w:rsidR="00F277D6" w:rsidRPr="00E85369">
        <w:rPr>
          <w:rFonts w:ascii="Californian FB" w:hAnsi="Californian FB"/>
          <w:szCs w:val="22"/>
        </w:rPr>
        <w:t xml:space="preserve"> This document includes notes intended to highlight portions of the application that can relate to a charter school’s eventual eligibility and competitiveness.</w:t>
      </w:r>
      <w:r w:rsidR="00F277D6">
        <w:rPr>
          <w:rFonts w:ascii="Californian FB" w:hAnsi="Californian FB"/>
          <w:szCs w:val="22"/>
        </w:rPr>
        <w:t xml:space="preserve"> </w:t>
      </w:r>
    </w:p>
    <w:p w14:paraId="07B3494B" w14:textId="181B5939" w:rsidR="002C5D7F" w:rsidRDefault="002C5D7F" w:rsidP="009360D8">
      <w:pPr>
        <w:ind w:right="-90"/>
        <w:rPr>
          <w:rFonts w:ascii="Californian FB" w:hAnsi="Californian FB"/>
          <w:szCs w:val="22"/>
        </w:rPr>
      </w:pPr>
      <w:r w:rsidRPr="00133432">
        <w:rPr>
          <w:rFonts w:ascii="Californian FB" w:hAnsi="Californian FB"/>
          <w:szCs w:val="22"/>
        </w:rPr>
        <w:t xml:space="preserve">(See the CCSP Grant Application RFP for a comprehensive overview </w:t>
      </w:r>
      <w:hyperlink r:id="rId25" w:history="1">
        <w:r w:rsidRPr="00133432">
          <w:rPr>
            <w:rStyle w:val="Hyperlink"/>
            <w:rFonts w:ascii="Californian FB" w:hAnsi="Californian FB"/>
            <w:szCs w:val="22"/>
          </w:rPr>
          <w:t>here</w:t>
        </w:r>
      </w:hyperlink>
      <w:r w:rsidRPr="00133432">
        <w:rPr>
          <w:rFonts w:ascii="Californian FB" w:hAnsi="Californian FB"/>
          <w:szCs w:val="22"/>
        </w:rPr>
        <w:t>)</w:t>
      </w:r>
    </w:p>
    <w:p w14:paraId="5DE245DF" w14:textId="77777777" w:rsidR="002C5D7F" w:rsidRPr="00607725" w:rsidRDefault="002C5D7F" w:rsidP="000B1B5F">
      <w:pPr>
        <w:pStyle w:val="ListParagraph"/>
        <w:numPr>
          <w:ilvl w:val="0"/>
          <w:numId w:val="47"/>
        </w:numPr>
        <w:spacing w:line="276" w:lineRule="auto"/>
        <w:ind w:right="-90"/>
        <w:rPr>
          <w:rFonts w:ascii="Californian FB" w:hAnsi="Californian FB" w:cs="Arial"/>
          <w:color w:val="4472C4" w:themeColor="accent1"/>
          <w:szCs w:val="22"/>
        </w:rPr>
      </w:pPr>
      <w:bookmarkStart w:id="37" w:name="_Ref507238549"/>
      <w:r w:rsidRPr="00607725">
        <w:rPr>
          <w:rFonts w:ascii="Californian FB" w:hAnsi="Californian FB" w:cs="Arial"/>
          <w:color w:val="4472C4" w:themeColor="accent1"/>
          <w:szCs w:val="22"/>
        </w:rPr>
        <w:t>Executive Summary</w:t>
      </w:r>
      <w:bookmarkEnd w:id="37"/>
    </w:p>
    <w:p w14:paraId="4C9F6C1B" w14:textId="77777777" w:rsidR="002C5D7F" w:rsidRPr="00133432" w:rsidRDefault="002C5D7F" w:rsidP="009360D8">
      <w:pPr>
        <w:pStyle w:val="ListParagraph"/>
        <w:spacing w:line="276" w:lineRule="auto"/>
        <w:ind w:right="-90"/>
        <w:rPr>
          <w:rFonts w:ascii="Californian FB" w:hAnsi="Californian FB" w:cs="Arial"/>
          <w:szCs w:val="22"/>
        </w:rPr>
      </w:pPr>
      <w:r w:rsidRPr="00133432">
        <w:rPr>
          <w:rFonts w:ascii="Californian FB" w:hAnsi="Californian FB" w:cs="Arial"/>
          <w:szCs w:val="22"/>
        </w:rPr>
        <w:t>(Section A – Executive Summary – CCSP Grant Application RFP)</w:t>
      </w:r>
    </w:p>
    <w:p w14:paraId="1B031776" w14:textId="77777777" w:rsidR="002C5D7F" w:rsidRPr="00133432" w:rsidRDefault="002C5D7F" w:rsidP="009360D8">
      <w:pPr>
        <w:pStyle w:val="ListParagraph"/>
        <w:spacing w:line="276" w:lineRule="auto"/>
        <w:ind w:right="-90"/>
        <w:rPr>
          <w:rFonts w:ascii="Californian FB" w:hAnsi="Californian FB" w:cs="Arial"/>
          <w:szCs w:val="22"/>
        </w:rPr>
      </w:pPr>
      <w:r w:rsidRPr="00133432">
        <w:rPr>
          <w:rFonts w:ascii="Californian FB" w:hAnsi="Californian FB" w:cs="Arial"/>
          <w:szCs w:val="22"/>
        </w:rPr>
        <w:t xml:space="preserve"> </w:t>
      </w:r>
    </w:p>
    <w:p w14:paraId="60A7C090" w14:textId="77777777" w:rsidR="002C5D7F" w:rsidRPr="00607725" w:rsidRDefault="002C5D7F" w:rsidP="000B1B5F">
      <w:pPr>
        <w:pStyle w:val="ListParagraph"/>
        <w:numPr>
          <w:ilvl w:val="0"/>
          <w:numId w:val="47"/>
        </w:numPr>
        <w:spacing w:line="276" w:lineRule="auto"/>
        <w:ind w:right="-90"/>
        <w:rPr>
          <w:rFonts w:ascii="Californian FB" w:hAnsi="Californian FB" w:cs="Arial"/>
          <w:color w:val="4472C4" w:themeColor="accent1"/>
          <w:szCs w:val="22"/>
        </w:rPr>
      </w:pPr>
      <w:bookmarkStart w:id="38" w:name="_Ref507238759"/>
      <w:r w:rsidRPr="00607725">
        <w:rPr>
          <w:rFonts w:ascii="Californian FB" w:hAnsi="Californian FB" w:cs="Arial"/>
          <w:color w:val="4472C4" w:themeColor="accent1"/>
          <w:szCs w:val="22"/>
        </w:rPr>
        <w:t>Vision and Mission Statement</w:t>
      </w:r>
      <w:bookmarkEnd w:id="38"/>
    </w:p>
    <w:p w14:paraId="1E934515" w14:textId="77777777" w:rsidR="002C5D7F" w:rsidRPr="00133432" w:rsidRDefault="002C5D7F" w:rsidP="009360D8">
      <w:pPr>
        <w:pStyle w:val="ListParagraph"/>
        <w:spacing w:line="276" w:lineRule="auto"/>
        <w:ind w:right="-90"/>
        <w:rPr>
          <w:rFonts w:ascii="Californian FB" w:hAnsi="Californian FB" w:cs="Arial"/>
          <w:szCs w:val="22"/>
        </w:rPr>
      </w:pPr>
      <w:r w:rsidRPr="00133432">
        <w:rPr>
          <w:rFonts w:ascii="Californian FB" w:hAnsi="Californian FB" w:cs="Arial"/>
          <w:szCs w:val="22"/>
        </w:rPr>
        <w:t>(Section A – Executive Summary – CCSP Grant Application RFP)</w:t>
      </w:r>
    </w:p>
    <w:p w14:paraId="12CDF845" w14:textId="4AFA379D" w:rsidR="002C5D7F" w:rsidRDefault="002C5D7F" w:rsidP="009360D8">
      <w:pPr>
        <w:spacing w:line="276" w:lineRule="auto"/>
        <w:ind w:right="-90"/>
        <w:rPr>
          <w:rFonts w:ascii="Californian FB" w:hAnsi="Californian FB" w:cs="Arial"/>
          <w:szCs w:val="22"/>
        </w:rPr>
      </w:pPr>
      <w:r w:rsidRPr="00133432">
        <w:rPr>
          <w:rFonts w:ascii="Californian FB" w:hAnsi="Californian FB" w:cs="Arial"/>
          <w:szCs w:val="22"/>
        </w:rPr>
        <w:t>The CCSP grant requires that the school sets forth how the vision prepares students for postsecondary and workforce success.  Aspiring applicants should include a compelling explanation of how their vision will do so.</w:t>
      </w:r>
    </w:p>
    <w:p w14:paraId="02BA270B" w14:textId="77777777" w:rsidR="002C5D7F" w:rsidRPr="00607725" w:rsidRDefault="002C5D7F" w:rsidP="000B1B5F">
      <w:pPr>
        <w:pStyle w:val="ListParagraph"/>
        <w:numPr>
          <w:ilvl w:val="0"/>
          <w:numId w:val="47"/>
        </w:numPr>
        <w:spacing w:line="276" w:lineRule="auto"/>
        <w:ind w:right="-90"/>
        <w:rPr>
          <w:rFonts w:ascii="Californian FB" w:hAnsi="Californian FB" w:cs="Arial"/>
          <w:color w:val="4472C4" w:themeColor="accent1"/>
          <w:szCs w:val="22"/>
        </w:rPr>
      </w:pPr>
      <w:bookmarkStart w:id="39" w:name="_Ref507238833"/>
      <w:r w:rsidRPr="00607725">
        <w:rPr>
          <w:rFonts w:ascii="Californian FB" w:hAnsi="Californian FB" w:cs="Arial"/>
          <w:color w:val="4472C4" w:themeColor="accent1"/>
          <w:szCs w:val="22"/>
        </w:rPr>
        <w:t>Goals, Objectives, and Pupil Performance Standards</w:t>
      </w:r>
      <w:bookmarkEnd w:id="39"/>
    </w:p>
    <w:p w14:paraId="3A787869" w14:textId="77777777" w:rsidR="002C5D7F" w:rsidRPr="00133432" w:rsidRDefault="002C5D7F" w:rsidP="009360D8">
      <w:pPr>
        <w:pStyle w:val="ListParagraph"/>
        <w:spacing w:line="276" w:lineRule="auto"/>
        <w:ind w:right="-90"/>
        <w:rPr>
          <w:rFonts w:ascii="Californian FB" w:hAnsi="Californian FB" w:cs="Arial"/>
          <w:szCs w:val="22"/>
        </w:rPr>
      </w:pPr>
      <w:r w:rsidRPr="00133432">
        <w:rPr>
          <w:rFonts w:ascii="Californian FB" w:hAnsi="Californian FB" w:cs="Arial"/>
          <w:szCs w:val="22"/>
        </w:rPr>
        <w:t>(Section A – Executive Summary, Section F – Accountability and Accreditation and Section B – Grant Project Goals and Budget Narrative – CCSP Grant Application RFP)</w:t>
      </w:r>
    </w:p>
    <w:p w14:paraId="3AB01C74" w14:textId="5D965F74" w:rsidR="002C5D7F" w:rsidRDefault="002C5D7F" w:rsidP="009360D8">
      <w:pPr>
        <w:spacing w:after="200" w:line="240" w:lineRule="auto"/>
        <w:ind w:right="-90"/>
        <w:contextualSpacing/>
        <w:rPr>
          <w:rFonts w:ascii="Californian FB" w:hAnsi="Californian FB" w:cs="Arial"/>
          <w:szCs w:val="22"/>
        </w:rPr>
      </w:pPr>
      <w:r w:rsidRPr="00133432">
        <w:rPr>
          <w:rFonts w:ascii="Californian FB" w:hAnsi="Californian FB" w:cs="Arial"/>
          <w:szCs w:val="22"/>
        </w:rPr>
        <w:t xml:space="preserve">The CCSP grant requires that the applicant express the perceived educational needs of the community and current level of performance in the area where the school plans to open.  Applicants must explain the rationale for the school’s chosen performance goals based on the school design with appropriate rigor to ensure they will meet minimum state expectations and graduation guidelines.  The grant also requires applicants to develop and report on project goals that align with their </w:t>
      </w:r>
      <w:r w:rsidR="00E85369">
        <w:rPr>
          <w:rFonts w:ascii="Californian FB" w:hAnsi="Californian FB" w:cs="Arial"/>
          <w:szCs w:val="22"/>
        </w:rPr>
        <w:t xml:space="preserve">vision, </w:t>
      </w:r>
      <w:r w:rsidRPr="00133432">
        <w:rPr>
          <w:rFonts w:ascii="Californian FB" w:hAnsi="Californian FB" w:cs="Arial"/>
          <w:szCs w:val="22"/>
        </w:rPr>
        <w:t xml:space="preserve">mission, and need, to include all CMAS elements and Postsecondary/ workforce readiness with clear measures and metrics. All </w:t>
      </w:r>
      <w:r w:rsidRPr="00133432">
        <w:rPr>
          <w:rFonts w:ascii="Californian FB" w:hAnsi="Californian FB" w:cs="Arial"/>
          <w:szCs w:val="22"/>
        </w:rPr>
        <w:lastRenderedPageBreak/>
        <w:t>project goals must align clearly with the vision of the school and support the school in reaching its school performance goals.  These goals will in turn dictate grant spending.</w:t>
      </w:r>
    </w:p>
    <w:p w14:paraId="6E35619D" w14:textId="77777777" w:rsidR="002C5D7F" w:rsidRPr="00607725" w:rsidRDefault="002C5D7F" w:rsidP="000B1B5F">
      <w:pPr>
        <w:pStyle w:val="ListParagraph"/>
        <w:numPr>
          <w:ilvl w:val="0"/>
          <w:numId w:val="47"/>
        </w:numPr>
        <w:spacing w:line="240" w:lineRule="auto"/>
        <w:ind w:right="-90"/>
        <w:rPr>
          <w:rFonts w:ascii="Californian FB" w:hAnsi="Californian FB" w:cs="Arial"/>
          <w:color w:val="4472C4" w:themeColor="accent1"/>
          <w:szCs w:val="22"/>
        </w:rPr>
      </w:pPr>
      <w:bookmarkStart w:id="40" w:name="_Ref507239132"/>
      <w:r w:rsidRPr="00607725">
        <w:rPr>
          <w:rFonts w:ascii="Californian FB" w:hAnsi="Californian FB" w:cs="Arial"/>
          <w:color w:val="4472C4" w:themeColor="accent1"/>
          <w:szCs w:val="22"/>
        </w:rPr>
        <w:t>Evidence of Support</w:t>
      </w:r>
      <w:bookmarkEnd w:id="40"/>
    </w:p>
    <w:p w14:paraId="10EEAE83" w14:textId="77777777" w:rsidR="002C5D7F" w:rsidRPr="00133432" w:rsidRDefault="002C5D7F" w:rsidP="009360D8">
      <w:pPr>
        <w:pStyle w:val="ListParagraph"/>
        <w:spacing w:line="240" w:lineRule="auto"/>
        <w:ind w:right="-90"/>
        <w:rPr>
          <w:rFonts w:ascii="Californian FB" w:hAnsi="Californian FB" w:cs="Arial"/>
          <w:szCs w:val="22"/>
        </w:rPr>
      </w:pPr>
      <w:r w:rsidRPr="00133432">
        <w:rPr>
          <w:rFonts w:ascii="Californian FB" w:hAnsi="Californian FB" w:cs="Arial"/>
          <w:szCs w:val="22"/>
        </w:rPr>
        <w:t>(Section G – Parent/Community Involvement and Government and Section H – Networking and External Support – CCSP Grant Application RFP)</w:t>
      </w:r>
    </w:p>
    <w:p w14:paraId="2FA98F6A" w14:textId="77777777" w:rsidR="002C5D7F" w:rsidRPr="00133432" w:rsidRDefault="002C5D7F" w:rsidP="009360D8">
      <w:pPr>
        <w:pStyle w:val="ListParagraph"/>
        <w:spacing w:line="240" w:lineRule="auto"/>
        <w:ind w:left="0" w:right="-90"/>
        <w:rPr>
          <w:rFonts w:ascii="Californian FB" w:hAnsi="Californian FB" w:cs="Arial"/>
          <w:szCs w:val="22"/>
        </w:rPr>
      </w:pPr>
    </w:p>
    <w:p w14:paraId="16EF9559" w14:textId="14C08786" w:rsidR="002C5D7F" w:rsidRDefault="002C5D7F" w:rsidP="009360D8">
      <w:pPr>
        <w:pStyle w:val="ListParagraph"/>
        <w:spacing w:line="240" w:lineRule="auto"/>
        <w:ind w:left="0" w:right="-90"/>
        <w:rPr>
          <w:rFonts w:ascii="Californian FB" w:hAnsi="Californian FB" w:cs="Arial"/>
          <w:szCs w:val="22"/>
        </w:rPr>
      </w:pPr>
      <w:r w:rsidRPr="00133432">
        <w:rPr>
          <w:rFonts w:ascii="Californian FB" w:hAnsi="Californian FB" w:cs="Arial"/>
          <w:szCs w:val="22"/>
        </w:rPr>
        <w:t>The CCSP grant requires applicants to explain how parents and community members are engaged in the life and decision making of the school, as well as demonstrate the use of external supports through partnerships.  The applicant should identify and describe crucial external supports and networks for the development and sustainment of the school and its staff.  The CCSP grant tracks pre-opening and subsequent yearly enrollment numbers as part of its risk management review for grantees.</w:t>
      </w:r>
    </w:p>
    <w:p w14:paraId="636F66B1" w14:textId="77777777" w:rsidR="002C5D7F" w:rsidRPr="00607725" w:rsidRDefault="002C5D7F" w:rsidP="000B1B5F">
      <w:pPr>
        <w:pStyle w:val="ListParagraph"/>
        <w:numPr>
          <w:ilvl w:val="0"/>
          <w:numId w:val="47"/>
        </w:numPr>
        <w:spacing w:line="240" w:lineRule="auto"/>
        <w:ind w:right="-90"/>
        <w:rPr>
          <w:rFonts w:ascii="Californian FB" w:hAnsi="Californian FB" w:cs="Arial"/>
          <w:color w:val="4472C4" w:themeColor="accent1"/>
          <w:szCs w:val="22"/>
        </w:rPr>
      </w:pPr>
      <w:bookmarkStart w:id="41" w:name="_Ref507239162"/>
      <w:r w:rsidRPr="00607725">
        <w:rPr>
          <w:rFonts w:ascii="Californian FB" w:hAnsi="Californian FB" w:cs="Arial"/>
          <w:color w:val="4472C4" w:themeColor="accent1"/>
          <w:szCs w:val="22"/>
        </w:rPr>
        <w:t>Educational Program</w:t>
      </w:r>
      <w:bookmarkEnd w:id="41"/>
    </w:p>
    <w:p w14:paraId="43C379FB" w14:textId="77777777" w:rsidR="002C5D7F" w:rsidRPr="00133432" w:rsidRDefault="002C5D7F" w:rsidP="009360D8">
      <w:pPr>
        <w:pStyle w:val="ListParagraph"/>
        <w:spacing w:after="200" w:line="276" w:lineRule="auto"/>
        <w:ind w:right="-90"/>
        <w:rPr>
          <w:rFonts w:ascii="Californian FB" w:hAnsi="Californian FB" w:cs="Arial"/>
          <w:szCs w:val="22"/>
        </w:rPr>
      </w:pPr>
      <w:r w:rsidRPr="00133432">
        <w:rPr>
          <w:rFonts w:ascii="Californian FB" w:hAnsi="Californian FB" w:cs="Arial"/>
          <w:szCs w:val="22"/>
        </w:rPr>
        <w:t>(Section C – Research-based Program/Comprehensive Design Aligned with Standards - CCSP Grant Application RFP)</w:t>
      </w:r>
    </w:p>
    <w:p w14:paraId="3D2B66B4" w14:textId="77777777" w:rsidR="002C5D7F" w:rsidRPr="00133432" w:rsidRDefault="002C5D7F" w:rsidP="009360D8">
      <w:pPr>
        <w:pStyle w:val="ListParagraph"/>
        <w:spacing w:line="240" w:lineRule="auto"/>
        <w:ind w:right="-90"/>
        <w:rPr>
          <w:rFonts w:ascii="Californian FB" w:hAnsi="Californian FB" w:cs="Arial"/>
          <w:szCs w:val="22"/>
        </w:rPr>
      </w:pPr>
    </w:p>
    <w:p w14:paraId="450FDD09" w14:textId="77777777" w:rsidR="002C5D7F" w:rsidRPr="00133432" w:rsidRDefault="002C5D7F" w:rsidP="000B1B5F">
      <w:pPr>
        <w:pStyle w:val="ListParagraph"/>
        <w:numPr>
          <w:ilvl w:val="1"/>
          <w:numId w:val="47"/>
        </w:numPr>
        <w:spacing w:line="240" w:lineRule="auto"/>
        <w:ind w:right="-90"/>
        <w:rPr>
          <w:rFonts w:ascii="Californian FB" w:hAnsi="Californian FB" w:cs="Arial"/>
          <w:szCs w:val="22"/>
        </w:rPr>
      </w:pPr>
      <w:r w:rsidRPr="00133432">
        <w:rPr>
          <w:rFonts w:ascii="Californian FB" w:hAnsi="Californian FB" w:cs="Arial"/>
          <w:szCs w:val="22"/>
        </w:rPr>
        <w:t>Rationale for Educational Program and Alignment</w:t>
      </w:r>
    </w:p>
    <w:p w14:paraId="0C9F6D5A" w14:textId="77777777" w:rsidR="002C5D7F" w:rsidRPr="00133432" w:rsidRDefault="002C5D7F" w:rsidP="009360D8">
      <w:pPr>
        <w:ind w:right="-90"/>
        <w:rPr>
          <w:szCs w:val="22"/>
        </w:rPr>
      </w:pPr>
      <w:r w:rsidRPr="00133432">
        <w:rPr>
          <w:rFonts w:ascii="Californian FB" w:hAnsi="Californian FB" w:cs="Arial"/>
          <w:szCs w:val="22"/>
        </w:rPr>
        <w:t>The CCSP grant requires Educational Program elements for each core content area, an explanation for any curricular development performed by the school, and anecdotal support for any non-research based curriculum.  Applicants should supply a justification of the curricular choice as it applies to the anticipated demographic needs, Post-Secondary Workforce Readiness (PWR) preparedness, and the ability to meet or exceed Colorado Academic Standards for each content area.</w:t>
      </w:r>
    </w:p>
    <w:p w14:paraId="5B32C952" w14:textId="77777777" w:rsidR="002C5D7F" w:rsidRPr="00133432" w:rsidRDefault="002C5D7F" w:rsidP="000B1B5F">
      <w:pPr>
        <w:pStyle w:val="ListParagraph"/>
        <w:numPr>
          <w:ilvl w:val="1"/>
          <w:numId w:val="47"/>
        </w:numPr>
        <w:spacing w:line="240" w:lineRule="auto"/>
        <w:ind w:right="-90"/>
        <w:rPr>
          <w:rFonts w:ascii="Californian FB" w:hAnsi="Californian FB" w:cs="Arial"/>
          <w:szCs w:val="22"/>
        </w:rPr>
      </w:pPr>
      <w:r w:rsidRPr="00133432">
        <w:rPr>
          <w:rFonts w:ascii="Californian FB" w:hAnsi="Californian FB" w:cs="Arial"/>
          <w:szCs w:val="22"/>
        </w:rPr>
        <w:t>Instructional Strategies</w:t>
      </w:r>
    </w:p>
    <w:p w14:paraId="46622E66" w14:textId="77777777" w:rsidR="002C5D7F" w:rsidRPr="00133432" w:rsidRDefault="002C5D7F" w:rsidP="009360D8">
      <w:pPr>
        <w:pStyle w:val="ListParagraph"/>
        <w:spacing w:line="240" w:lineRule="auto"/>
        <w:ind w:left="1440" w:right="-90"/>
        <w:rPr>
          <w:rFonts w:ascii="Californian FB" w:hAnsi="Californian FB" w:cs="Arial"/>
          <w:szCs w:val="22"/>
        </w:rPr>
      </w:pPr>
    </w:p>
    <w:p w14:paraId="3F9AD034" w14:textId="77777777" w:rsidR="002C5D7F" w:rsidRPr="00133432" w:rsidRDefault="002C5D7F" w:rsidP="00E85369">
      <w:pPr>
        <w:pStyle w:val="ListParagraph"/>
        <w:spacing w:line="276" w:lineRule="auto"/>
        <w:ind w:left="0" w:right="-90"/>
        <w:rPr>
          <w:rFonts w:ascii="Californian FB" w:hAnsi="Californian FB" w:cs="Arial"/>
          <w:szCs w:val="22"/>
        </w:rPr>
      </w:pPr>
      <w:r w:rsidRPr="00133432">
        <w:rPr>
          <w:rFonts w:ascii="Californian FB" w:hAnsi="Californian FB" w:cs="Arial"/>
          <w:szCs w:val="22"/>
        </w:rPr>
        <w:t>In addition to the stated criteria, the CCSP grant application requires an explanation of how a range of data, assessments and strategies will be utilized to inform individual student needs and create differentiated systems of intervention responsively.</w:t>
      </w:r>
    </w:p>
    <w:p w14:paraId="6C7CEE5B" w14:textId="77777777" w:rsidR="002C5D7F" w:rsidRPr="00133432" w:rsidRDefault="002C5D7F" w:rsidP="000B1B5F">
      <w:pPr>
        <w:pStyle w:val="ListParagraph"/>
        <w:numPr>
          <w:ilvl w:val="1"/>
          <w:numId w:val="47"/>
        </w:numPr>
        <w:spacing w:line="276" w:lineRule="auto"/>
        <w:ind w:right="-90"/>
        <w:rPr>
          <w:rFonts w:ascii="Californian FB" w:hAnsi="Californian FB" w:cs="Arial"/>
          <w:szCs w:val="22"/>
        </w:rPr>
      </w:pPr>
      <w:r w:rsidRPr="00133432">
        <w:rPr>
          <w:rFonts w:ascii="Californian FB" w:hAnsi="Californian FB" w:cs="Arial"/>
          <w:szCs w:val="22"/>
        </w:rPr>
        <w:t>Supplemental Programming</w:t>
      </w:r>
    </w:p>
    <w:p w14:paraId="0FD1088E" w14:textId="77777777" w:rsidR="002C5D7F" w:rsidRPr="00133432" w:rsidRDefault="002C5D7F" w:rsidP="009360D8">
      <w:pPr>
        <w:pStyle w:val="ListParagraph"/>
        <w:spacing w:line="276" w:lineRule="auto"/>
        <w:ind w:left="360" w:right="-90"/>
        <w:rPr>
          <w:rFonts w:ascii="Californian FB" w:hAnsi="Californian FB" w:cs="Arial"/>
          <w:szCs w:val="22"/>
        </w:rPr>
      </w:pPr>
    </w:p>
    <w:p w14:paraId="6141EDDA" w14:textId="11EABA56" w:rsidR="002C5D7F" w:rsidRDefault="002C5D7F" w:rsidP="00E85369">
      <w:pPr>
        <w:pStyle w:val="ListParagraph"/>
        <w:spacing w:line="276" w:lineRule="auto"/>
        <w:ind w:left="0" w:right="-90"/>
        <w:rPr>
          <w:rFonts w:ascii="Californian FB" w:hAnsi="Californian FB" w:cs="Arial"/>
          <w:szCs w:val="22"/>
        </w:rPr>
      </w:pPr>
      <w:r w:rsidRPr="00133432">
        <w:rPr>
          <w:rFonts w:ascii="Californian FB" w:hAnsi="Californian FB" w:cs="Arial"/>
          <w:szCs w:val="22"/>
        </w:rPr>
        <w:t>The CCSP grant requires an identification and explanation of enrichment and elective plans that will be utilized to enhance the overall program.  Also required is an explanation demonstrating how PWR drives the design of the academic plan through alignment, guidelines and individual student plans.</w:t>
      </w:r>
    </w:p>
    <w:p w14:paraId="74FB2B43" w14:textId="77777777" w:rsidR="00607725" w:rsidRDefault="00607725" w:rsidP="009360D8">
      <w:pPr>
        <w:pStyle w:val="ListParagraph"/>
        <w:spacing w:line="276" w:lineRule="auto"/>
        <w:ind w:left="360" w:right="-90"/>
        <w:rPr>
          <w:rFonts w:ascii="Californian FB" w:hAnsi="Californian FB" w:cs="Arial"/>
          <w:szCs w:val="22"/>
        </w:rPr>
      </w:pPr>
    </w:p>
    <w:p w14:paraId="17BE34B2" w14:textId="77777777" w:rsidR="002C5D7F" w:rsidRPr="00607725" w:rsidRDefault="002C5D7F" w:rsidP="000B1B5F">
      <w:pPr>
        <w:pStyle w:val="ListParagraph"/>
        <w:numPr>
          <w:ilvl w:val="0"/>
          <w:numId w:val="47"/>
        </w:numPr>
        <w:spacing w:after="200" w:line="276" w:lineRule="auto"/>
        <w:ind w:right="-90"/>
        <w:rPr>
          <w:rFonts w:ascii="Californian FB" w:hAnsi="Californian FB" w:cs="Arial"/>
          <w:color w:val="4472C4" w:themeColor="accent1"/>
          <w:szCs w:val="22"/>
        </w:rPr>
      </w:pPr>
      <w:bookmarkStart w:id="42" w:name="_Ref507239221"/>
      <w:r w:rsidRPr="00607725">
        <w:rPr>
          <w:rFonts w:ascii="Californian FB" w:hAnsi="Californian FB" w:cs="Arial"/>
          <w:color w:val="4472C4" w:themeColor="accent1"/>
          <w:szCs w:val="22"/>
        </w:rPr>
        <w:t>Plan for Evaluating Pupil Performance</w:t>
      </w:r>
      <w:bookmarkEnd w:id="42"/>
    </w:p>
    <w:p w14:paraId="76F8481C" w14:textId="77777777" w:rsidR="002C5D7F" w:rsidRPr="00133432" w:rsidRDefault="002C5D7F" w:rsidP="009360D8">
      <w:pPr>
        <w:pStyle w:val="ListParagraph"/>
        <w:spacing w:after="200" w:line="276" w:lineRule="auto"/>
        <w:ind w:right="-90"/>
        <w:rPr>
          <w:rFonts w:ascii="Californian FB" w:hAnsi="Californian FB" w:cs="Arial"/>
          <w:szCs w:val="22"/>
        </w:rPr>
      </w:pPr>
      <w:r w:rsidRPr="00133432">
        <w:rPr>
          <w:rFonts w:ascii="Californian FB" w:hAnsi="Californian FB" w:cs="Arial"/>
          <w:szCs w:val="22"/>
        </w:rPr>
        <w:t>(Appendix G: Performance Management Plan and Section F – Accountability and Accreditation – CCSP Grant Application RFP)</w:t>
      </w:r>
    </w:p>
    <w:p w14:paraId="2DF343E6" w14:textId="77777777" w:rsidR="002C5D7F" w:rsidRPr="00133432" w:rsidRDefault="002C5D7F" w:rsidP="009360D8">
      <w:pPr>
        <w:spacing w:line="276" w:lineRule="auto"/>
        <w:ind w:right="-90"/>
        <w:contextualSpacing/>
        <w:rPr>
          <w:rFonts w:ascii="Californian FB" w:hAnsi="Californian FB" w:cs="Arial"/>
          <w:szCs w:val="22"/>
        </w:rPr>
      </w:pPr>
      <w:r w:rsidRPr="00133432">
        <w:rPr>
          <w:rFonts w:ascii="Californian FB" w:hAnsi="Californian FB" w:cs="Arial"/>
          <w:szCs w:val="22"/>
        </w:rPr>
        <w:t xml:space="preserve">The CCSP grant requires the inclusion of a Performance Management Plan as an addendum to the grant narrative. The Plan should reference plans for a Student Information System, interim benchmark assessments/formative assessments, and a data management system. Applicants should provide a description of performance management system and include the current or intended methods of collecting student data. Additionally, applicants should detail what data will be collected; the assessments used (including CMAS) and the testing cycle and format of each; the method of data storage; analyses and reports conducted/prepared (including service providers) from the data; current results of recent analyses/reports; and a list of hardware supporting the performance management system.  Additionally, the CCSP grant requires applicants to describe a School Accountability Committee plan that complies with statutory requirements and the overall governance and school structure.  Applicants </w:t>
      </w:r>
      <w:r w:rsidRPr="00133432">
        <w:rPr>
          <w:rFonts w:ascii="Californian FB" w:hAnsi="Californian FB" w:cs="Arial"/>
          <w:szCs w:val="22"/>
        </w:rPr>
        <w:lastRenderedPageBreak/>
        <w:t>must explain the rationale for the school’s chosen performance goals based on the school design with appropriate rigor to ensure they will meet minimum state standards and graduation guidelines.  The plan must include a monitoring and reporting protocol and identify information that will be disseminated to stakeholder groups for progress monitoring and advancement.</w:t>
      </w:r>
    </w:p>
    <w:p w14:paraId="68816C89" w14:textId="77777777" w:rsidR="002C5D7F" w:rsidRPr="00607725" w:rsidRDefault="002C5D7F" w:rsidP="000B1B5F">
      <w:pPr>
        <w:pStyle w:val="ListParagraph"/>
        <w:numPr>
          <w:ilvl w:val="0"/>
          <w:numId w:val="47"/>
        </w:numPr>
        <w:spacing w:line="276" w:lineRule="auto"/>
        <w:ind w:right="-90"/>
        <w:rPr>
          <w:rFonts w:ascii="Californian FB" w:eastAsiaTheme="majorEastAsia" w:hAnsi="Californian FB" w:cstheme="majorBidi"/>
          <w:color w:val="4472C4" w:themeColor="accent1"/>
          <w:szCs w:val="22"/>
        </w:rPr>
      </w:pPr>
      <w:bookmarkStart w:id="43" w:name="_Ref507239238"/>
      <w:r w:rsidRPr="00607725">
        <w:rPr>
          <w:rFonts w:ascii="Californian FB" w:eastAsiaTheme="majorEastAsia" w:hAnsi="Californian FB" w:cstheme="majorBidi"/>
          <w:color w:val="4472C4" w:themeColor="accent1"/>
          <w:szCs w:val="22"/>
        </w:rPr>
        <w:t>Budget and Finance</w:t>
      </w:r>
      <w:bookmarkEnd w:id="43"/>
    </w:p>
    <w:p w14:paraId="482DA494" w14:textId="77777777" w:rsidR="002C5D7F" w:rsidRPr="00133432" w:rsidRDefault="002C5D7F" w:rsidP="009360D8">
      <w:pPr>
        <w:pStyle w:val="ListParagraph"/>
        <w:spacing w:line="276" w:lineRule="auto"/>
        <w:ind w:right="-90"/>
        <w:rPr>
          <w:rFonts w:ascii="Californian FB" w:eastAsiaTheme="majorEastAsia" w:hAnsi="Californian FB" w:cstheme="majorBidi"/>
          <w:szCs w:val="22"/>
        </w:rPr>
      </w:pPr>
      <w:r w:rsidRPr="00133432">
        <w:rPr>
          <w:rFonts w:ascii="Californian FB" w:eastAsiaTheme="majorEastAsia" w:hAnsi="Californian FB" w:cstheme="majorBidi"/>
          <w:szCs w:val="22"/>
        </w:rPr>
        <w:t xml:space="preserve">(Section I – Business Capacity and Section K – Continued Operation – CCSP Grant Application RFP) </w:t>
      </w:r>
    </w:p>
    <w:p w14:paraId="1A0F8F52" w14:textId="77777777" w:rsidR="002C5D7F" w:rsidRPr="00133432" w:rsidRDefault="002C5D7F" w:rsidP="009360D8">
      <w:pPr>
        <w:pStyle w:val="ListParagraph"/>
        <w:spacing w:line="276" w:lineRule="auto"/>
        <w:ind w:right="-90"/>
        <w:rPr>
          <w:rFonts w:ascii="Californian FB" w:eastAsiaTheme="majorEastAsia" w:hAnsi="Californian FB" w:cstheme="majorBidi"/>
          <w:i/>
          <w:szCs w:val="22"/>
        </w:rPr>
      </w:pPr>
      <w:r w:rsidRPr="00133432">
        <w:rPr>
          <w:rFonts w:ascii="Californian FB" w:eastAsiaTheme="majorEastAsia" w:hAnsi="Californian FB" w:cstheme="majorBidi"/>
          <w:i/>
          <w:szCs w:val="22"/>
        </w:rPr>
        <w:t>Please also note:  The CCSP grant will require a project goal aligned grant budget, 5 year school budget and performance management budget.</w:t>
      </w:r>
    </w:p>
    <w:p w14:paraId="61F9F030" w14:textId="77777777" w:rsidR="002C5D7F" w:rsidRPr="00133432" w:rsidRDefault="002C5D7F" w:rsidP="009360D8">
      <w:pPr>
        <w:pStyle w:val="ListParagraph"/>
        <w:spacing w:line="276" w:lineRule="auto"/>
        <w:ind w:right="-90"/>
        <w:rPr>
          <w:rFonts w:ascii="Californian FB" w:eastAsiaTheme="majorEastAsia" w:hAnsi="Californian FB" w:cstheme="majorBidi"/>
          <w:szCs w:val="22"/>
        </w:rPr>
      </w:pPr>
    </w:p>
    <w:p w14:paraId="4C805281" w14:textId="7F5863C5" w:rsidR="002C5D7F" w:rsidRPr="00E85369" w:rsidRDefault="002C5D7F" w:rsidP="00E85369">
      <w:pPr>
        <w:rPr>
          <w:rStyle w:val="Heading1Char"/>
          <w:rFonts w:ascii="Californian FB" w:hAnsi="Californian FB" w:cs="Arial"/>
          <w:b w:val="0"/>
          <w:color w:val="auto"/>
          <w:sz w:val="22"/>
          <w:szCs w:val="24"/>
        </w:rPr>
      </w:pPr>
      <w:bookmarkStart w:id="44" w:name="_Toc507242213"/>
      <w:r w:rsidRPr="00E85369">
        <w:rPr>
          <w:rStyle w:val="Heading1Char"/>
          <w:rFonts w:ascii="Californian FB" w:hAnsi="Californian FB" w:cs="Arial"/>
          <w:b w:val="0"/>
          <w:color w:val="auto"/>
          <w:sz w:val="22"/>
          <w:szCs w:val="24"/>
        </w:rPr>
        <w:t>The CCSP grant requires applicants to demonstrate internal capacity and a plan for continued sustainability, including detailing any additional federal funds and grants and a justification for anticipated and consistent PPR.  The applicant must address how it will establish and maintain financial viability, autonomy and accountability and what role the charter school board plays in oversight, along with evidence of strong financial management through planning and policy development.</w:t>
      </w:r>
      <w:bookmarkEnd w:id="44"/>
    </w:p>
    <w:p w14:paraId="71E9FC5F" w14:textId="77777777" w:rsidR="002C5D7F" w:rsidRPr="00331A9B" w:rsidRDefault="002C5D7F" w:rsidP="009360D8">
      <w:pPr>
        <w:pStyle w:val="ListParagraph"/>
        <w:spacing w:after="200" w:line="240" w:lineRule="auto"/>
        <w:ind w:left="0" w:right="-90"/>
        <w:rPr>
          <w:rStyle w:val="Heading1Char"/>
          <w:rFonts w:ascii="Californian FB" w:hAnsi="Californian FB" w:cs="Arial"/>
          <w:b w:val="0"/>
          <w:color w:val="auto"/>
          <w:sz w:val="24"/>
          <w:szCs w:val="24"/>
        </w:rPr>
      </w:pPr>
    </w:p>
    <w:p w14:paraId="3883BCBA" w14:textId="77777777" w:rsidR="002C5D7F" w:rsidRPr="00607725" w:rsidRDefault="002C5D7F" w:rsidP="000B1B5F">
      <w:pPr>
        <w:pStyle w:val="ListParagraph"/>
        <w:numPr>
          <w:ilvl w:val="0"/>
          <w:numId w:val="47"/>
        </w:numPr>
        <w:spacing w:after="200" w:line="240" w:lineRule="auto"/>
        <w:ind w:right="-90"/>
        <w:rPr>
          <w:rStyle w:val="Heading1Char"/>
          <w:rFonts w:ascii="Californian FB" w:hAnsi="Californian FB" w:cs="Arial"/>
          <w:b w:val="0"/>
          <w:color w:val="4472C4" w:themeColor="accent1"/>
          <w:sz w:val="22"/>
          <w:szCs w:val="22"/>
        </w:rPr>
      </w:pPr>
      <w:bookmarkStart w:id="45" w:name="_Ref507239254"/>
      <w:bookmarkStart w:id="46" w:name="_Toc507242214"/>
      <w:r w:rsidRPr="00607725">
        <w:rPr>
          <w:rStyle w:val="Heading1Char"/>
          <w:rFonts w:ascii="Californian FB" w:hAnsi="Californian FB" w:cs="Arial"/>
          <w:b w:val="0"/>
          <w:color w:val="4472C4" w:themeColor="accent1"/>
          <w:sz w:val="22"/>
          <w:szCs w:val="22"/>
        </w:rPr>
        <w:t>Governance</w:t>
      </w:r>
      <w:bookmarkEnd w:id="45"/>
      <w:bookmarkEnd w:id="46"/>
    </w:p>
    <w:p w14:paraId="30EBFAEC" w14:textId="77777777" w:rsidR="002C5D7F" w:rsidRPr="00C268C1" w:rsidRDefault="002C5D7F" w:rsidP="009360D8">
      <w:pPr>
        <w:pStyle w:val="ListParagraph"/>
        <w:spacing w:after="200" w:line="240" w:lineRule="auto"/>
        <w:ind w:right="-90"/>
        <w:rPr>
          <w:rStyle w:val="Heading1Char"/>
          <w:rFonts w:cs="Arial"/>
          <w:color w:val="auto"/>
          <w:sz w:val="22"/>
          <w:szCs w:val="22"/>
        </w:rPr>
      </w:pPr>
      <w:bookmarkStart w:id="47" w:name="_Toc507242215"/>
      <w:r w:rsidRPr="00C268C1">
        <w:rPr>
          <w:rStyle w:val="Heading1Char"/>
          <w:rFonts w:ascii="Californian FB" w:hAnsi="Californian FB" w:cs="Arial"/>
          <w:b w:val="0"/>
          <w:color w:val="auto"/>
          <w:sz w:val="22"/>
          <w:szCs w:val="22"/>
        </w:rPr>
        <w:t>(Section G – Parent/Community Involvement and Governance – CCSP Grant Application RFP)</w:t>
      </w:r>
      <w:bookmarkEnd w:id="47"/>
    </w:p>
    <w:p w14:paraId="46F8689F" w14:textId="3CE94E2E" w:rsidR="002C5D7F" w:rsidRDefault="002C5D7F" w:rsidP="009360D8">
      <w:pPr>
        <w:ind w:right="-90"/>
        <w:rPr>
          <w:rFonts w:ascii="Californian FB" w:hAnsi="Californian FB"/>
          <w:szCs w:val="22"/>
        </w:rPr>
      </w:pPr>
      <w:r w:rsidRPr="00133432">
        <w:rPr>
          <w:rFonts w:ascii="Californian FB" w:hAnsi="Californian FB"/>
          <w:szCs w:val="22"/>
        </w:rPr>
        <w:t>The CCSP grant requires the applicant to justify the composition and selection process of the governing board and explain how it will ensure input from stakeholders. The applicant must demonstrate its clear autonomy from outside entities and provide evidence that board members possess the necessary expertise and strong board preparation, practice, training and policy making ability in the areas of conflict of interest and financial and other required transparency.</w:t>
      </w:r>
    </w:p>
    <w:p w14:paraId="42D28244" w14:textId="77777777" w:rsidR="002C5D7F" w:rsidRPr="00607725" w:rsidRDefault="002C5D7F" w:rsidP="000B1B5F">
      <w:pPr>
        <w:pStyle w:val="ListParagraph"/>
        <w:numPr>
          <w:ilvl w:val="0"/>
          <w:numId w:val="47"/>
        </w:numPr>
        <w:ind w:right="-90"/>
        <w:rPr>
          <w:rFonts w:ascii="Californian FB" w:hAnsi="Californian FB"/>
          <w:color w:val="4472C4" w:themeColor="accent1"/>
          <w:szCs w:val="22"/>
        </w:rPr>
      </w:pPr>
      <w:bookmarkStart w:id="48" w:name="_Ref507239265"/>
      <w:r w:rsidRPr="00607725">
        <w:rPr>
          <w:rFonts w:ascii="Californian FB" w:hAnsi="Californian FB"/>
          <w:color w:val="4472C4" w:themeColor="accent1"/>
          <w:szCs w:val="22"/>
        </w:rPr>
        <w:t>Employees</w:t>
      </w:r>
      <w:bookmarkEnd w:id="48"/>
    </w:p>
    <w:p w14:paraId="20DC30C3" w14:textId="77777777" w:rsidR="002C5D7F" w:rsidRPr="00133432" w:rsidRDefault="002C5D7F" w:rsidP="009360D8">
      <w:pPr>
        <w:pStyle w:val="ListParagraph"/>
        <w:ind w:right="-90"/>
        <w:rPr>
          <w:rFonts w:ascii="Californian FB" w:hAnsi="Californian FB"/>
          <w:szCs w:val="22"/>
        </w:rPr>
      </w:pPr>
      <w:r w:rsidRPr="00133432">
        <w:rPr>
          <w:rFonts w:ascii="Californian FB" w:hAnsi="Californian FB"/>
          <w:szCs w:val="22"/>
        </w:rPr>
        <w:t>(Section E - Professional Development Plan and Goals and Appendix F – Professional Development Plan – CCSP Grant Application RFP)</w:t>
      </w:r>
    </w:p>
    <w:p w14:paraId="3A477C50" w14:textId="2BD50CB6" w:rsidR="002C5D7F" w:rsidRDefault="002C5D7F" w:rsidP="009360D8">
      <w:pPr>
        <w:ind w:right="-90"/>
        <w:rPr>
          <w:rFonts w:ascii="Californian FB" w:hAnsi="Californian FB"/>
          <w:szCs w:val="22"/>
        </w:rPr>
      </w:pPr>
      <w:r w:rsidRPr="00133432">
        <w:rPr>
          <w:rFonts w:ascii="Californian FB" w:hAnsi="Californian FB"/>
          <w:szCs w:val="22"/>
        </w:rPr>
        <w:t>The CCSP grant requires the professional development plan to include board members and leadership, in addition to all other school staff, and to articulate its goals, objectives, model, action plan and outcomes/evaluation.  The applicant should identify its rationale as it relates to the academic program, explain the activities it will use to achieve the stated professional development goals, and include plans for staff training in technology, along with an appropriate budget to execute the plan.</w:t>
      </w:r>
    </w:p>
    <w:p w14:paraId="6378C9E0" w14:textId="4E5ED202" w:rsidR="002C5D7F" w:rsidRDefault="002C5D7F" w:rsidP="000B1B5F">
      <w:pPr>
        <w:pStyle w:val="ListParagraph"/>
        <w:numPr>
          <w:ilvl w:val="0"/>
          <w:numId w:val="47"/>
        </w:numPr>
        <w:ind w:right="-90"/>
        <w:rPr>
          <w:rFonts w:ascii="Californian FB" w:hAnsi="Californian FB"/>
          <w:color w:val="4472C4" w:themeColor="accent1"/>
          <w:szCs w:val="22"/>
        </w:rPr>
      </w:pPr>
      <w:bookmarkStart w:id="49" w:name="_Ref507239272"/>
      <w:r w:rsidRPr="00607725">
        <w:rPr>
          <w:rFonts w:ascii="Californian FB" w:hAnsi="Californian FB"/>
          <w:color w:val="4472C4" w:themeColor="accent1"/>
          <w:szCs w:val="22"/>
        </w:rPr>
        <w:t>Insurance Coverage</w:t>
      </w:r>
      <w:bookmarkEnd w:id="49"/>
    </w:p>
    <w:p w14:paraId="26AB7FA1" w14:textId="77777777" w:rsidR="00D63523" w:rsidRPr="00607725" w:rsidRDefault="00D63523" w:rsidP="009360D8">
      <w:pPr>
        <w:pStyle w:val="ListParagraph"/>
        <w:ind w:right="-90"/>
        <w:rPr>
          <w:rFonts w:ascii="Californian FB" w:hAnsi="Californian FB"/>
          <w:color w:val="4472C4" w:themeColor="accent1"/>
          <w:szCs w:val="22"/>
        </w:rPr>
      </w:pPr>
    </w:p>
    <w:p w14:paraId="1CBE17C4" w14:textId="77777777" w:rsidR="002C5D7F" w:rsidRPr="00607725" w:rsidRDefault="002C5D7F" w:rsidP="000B1B5F">
      <w:pPr>
        <w:pStyle w:val="ListParagraph"/>
        <w:numPr>
          <w:ilvl w:val="0"/>
          <w:numId w:val="47"/>
        </w:numPr>
        <w:ind w:right="-90"/>
        <w:rPr>
          <w:rFonts w:ascii="Californian FB" w:hAnsi="Californian FB"/>
          <w:color w:val="4472C4" w:themeColor="accent1"/>
          <w:szCs w:val="22"/>
        </w:rPr>
      </w:pPr>
      <w:bookmarkStart w:id="50" w:name="_Ref507239279"/>
      <w:r w:rsidRPr="00607725">
        <w:rPr>
          <w:rFonts w:ascii="Californian FB" w:hAnsi="Californian FB"/>
          <w:color w:val="4472C4" w:themeColor="accent1"/>
          <w:szCs w:val="22"/>
        </w:rPr>
        <w:t>Parent and Community Involvement</w:t>
      </w:r>
      <w:bookmarkEnd w:id="50"/>
    </w:p>
    <w:p w14:paraId="43A27E63" w14:textId="77777777" w:rsidR="002C5D7F" w:rsidRPr="00133432" w:rsidRDefault="002C5D7F" w:rsidP="009360D8">
      <w:pPr>
        <w:pStyle w:val="ListParagraph"/>
        <w:ind w:right="-90"/>
        <w:rPr>
          <w:rFonts w:ascii="Californian FB" w:hAnsi="Californian FB"/>
          <w:szCs w:val="22"/>
        </w:rPr>
      </w:pPr>
      <w:r w:rsidRPr="00133432">
        <w:rPr>
          <w:rFonts w:ascii="Californian FB" w:hAnsi="Californian FB"/>
          <w:szCs w:val="22"/>
        </w:rPr>
        <w:t>(Section H – Networking and External Support, Lottery and Enrollment Policy of Eligibility form and Section G – Parent/Community Involvement and Board Governance – CCSP Grant Application RFP)</w:t>
      </w:r>
    </w:p>
    <w:p w14:paraId="4BD7810B" w14:textId="0BFA15CD" w:rsidR="002C5D7F" w:rsidRDefault="002C5D7F" w:rsidP="009360D8">
      <w:pPr>
        <w:ind w:right="-90"/>
        <w:rPr>
          <w:rFonts w:ascii="Californian FB" w:hAnsi="Californian FB"/>
          <w:i/>
          <w:szCs w:val="22"/>
        </w:rPr>
      </w:pPr>
      <w:r w:rsidRPr="00133432">
        <w:rPr>
          <w:rFonts w:ascii="Californian FB" w:hAnsi="Californian FB"/>
          <w:szCs w:val="22"/>
        </w:rPr>
        <w:t xml:space="preserve">The CCSP grant requires demonstration of parent and community involvement and support through the use of waitlist information, volunteer hours and a documented level of engagement.  A description of the role of community and family members in current and on-going decision making should be included.  </w:t>
      </w:r>
      <w:r w:rsidRPr="00133432">
        <w:rPr>
          <w:rFonts w:ascii="Californian FB" w:hAnsi="Californian FB"/>
          <w:i/>
          <w:szCs w:val="22"/>
        </w:rPr>
        <w:t xml:space="preserve">Note: As a part of Eligibility, the applicant must address how the community will be notified of the charter school’s opening </w:t>
      </w:r>
      <w:r w:rsidRPr="00133432">
        <w:rPr>
          <w:rFonts w:ascii="Californian FB" w:hAnsi="Californian FB"/>
          <w:i/>
          <w:szCs w:val="22"/>
        </w:rPr>
        <w:lastRenderedPageBreak/>
        <w:t>and what modalities will be used to reach the widest audience. Additionally, the applicant must demonstrate how they plan to network beyond the immediate community to embrace the supports of external partners, identifying specific areas in which the school is seeking supports.</w:t>
      </w:r>
    </w:p>
    <w:p w14:paraId="7BED2D36" w14:textId="77777777" w:rsidR="002C5D7F" w:rsidRPr="00607725" w:rsidRDefault="002C5D7F" w:rsidP="000B1B5F">
      <w:pPr>
        <w:pStyle w:val="ListParagraph"/>
        <w:numPr>
          <w:ilvl w:val="0"/>
          <w:numId w:val="47"/>
        </w:numPr>
        <w:tabs>
          <w:tab w:val="left" w:pos="1440"/>
        </w:tabs>
        <w:spacing w:after="0" w:line="276" w:lineRule="auto"/>
        <w:ind w:right="-90"/>
        <w:rPr>
          <w:rFonts w:ascii="Californian FB" w:hAnsi="Californian FB" w:cs="Arial"/>
          <w:color w:val="4472C4" w:themeColor="accent1"/>
          <w:szCs w:val="22"/>
        </w:rPr>
      </w:pPr>
      <w:bookmarkStart w:id="51" w:name="_Ref507239289"/>
      <w:r w:rsidRPr="00607725">
        <w:rPr>
          <w:rFonts w:ascii="Californian FB" w:hAnsi="Californian FB" w:cs="Arial"/>
          <w:color w:val="4472C4" w:themeColor="accent1"/>
          <w:szCs w:val="22"/>
        </w:rPr>
        <w:t>Enrollment Policy</w:t>
      </w:r>
      <w:bookmarkEnd w:id="51"/>
    </w:p>
    <w:p w14:paraId="54EC770A" w14:textId="77777777" w:rsidR="002C5D7F" w:rsidRPr="00133432" w:rsidRDefault="002C5D7F" w:rsidP="009360D8">
      <w:pPr>
        <w:pStyle w:val="ListParagraph"/>
        <w:tabs>
          <w:tab w:val="left" w:pos="1440"/>
        </w:tabs>
        <w:spacing w:after="0" w:line="276" w:lineRule="auto"/>
        <w:ind w:right="-90"/>
        <w:rPr>
          <w:rFonts w:ascii="Californian FB" w:hAnsi="Californian FB" w:cs="Arial"/>
          <w:szCs w:val="22"/>
        </w:rPr>
      </w:pPr>
      <w:r w:rsidRPr="00133432">
        <w:rPr>
          <w:rFonts w:ascii="Californian FB" w:hAnsi="Californian FB" w:cs="Arial"/>
          <w:szCs w:val="22"/>
        </w:rPr>
        <w:t>(Eligibility form – Lottery and Enrollment Policy and Appendix A - Charter School Enrollment Policy – CCSP Grant Applicant RFP)</w:t>
      </w:r>
    </w:p>
    <w:p w14:paraId="0E9F8F61" w14:textId="77777777" w:rsidR="002C5D7F" w:rsidRPr="00133432" w:rsidRDefault="002C5D7F" w:rsidP="009360D8">
      <w:pPr>
        <w:spacing w:after="0" w:line="276" w:lineRule="auto"/>
        <w:ind w:right="-90"/>
        <w:rPr>
          <w:rFonts w:ascii="Californian FB" w:hAnsi="Californian FB" w:cs="Arial"/>
          <w:szCs w:val="22"/>
        </w:rPr>
      </w:pPr>
    </w:p>
    <w:p w14:paraId="1A4C406D" w14:textId="77777777" w:rsidR="002C5D7F" w:rsidRPr="00133432" w:rsidRDefault="002C5D7F" w:rsidP="009360D8">
      <w:pPr>
        <w:spacing w:after="0" w:line="276" w:lineRule="auto"/>
        <w:ind w:right="-90"/>
        <w:rPr>
          <w:rFonts w:ascii="Californian FB" w:hAnsi="Californian FB" w:cs="Arial"/>
          <w:szCs w:val="22"/>
        </w:rPr>
      </w:pPr>
      <w:r w:rsidRPr="00133432">
        <w:rPr>
          <w:rFonts w:ascii="Californian FB" w:hAnsi="Californian FB" w:cs="Arial"/>
          <w:szCs w:val="22"/>
        </w:rPr>
        <w:t xml:space="preserve">The CCSP grant requires, as a part of eligibility for funding, that a school’s enrollment plan align with federal regulations. Enrollment policies must demonstrate fair access and equitable opportunity and will be scrutinized for discriminatory language and practices.  </w:t>
      </w:r>
    </w:p>
    <w:p w14:paraId="7A50544F" w14:textId="77777777" w:rsidR="002C5D7F" w:rsidRPr="00133432" w:rsidRDefault="002C5D7F" w:rsidP="009360D8">
      <w:pPr>
        <w:spacing w:after="0" w:line="276" w:lineRule="auto"/>
        <w:ind w:right="-90"/>
        <w:rPr>
          <w:rFonts w:ascii="Californian FB" w:hAnsi="Californian FB" w:cs="Arial"/>
          <w:szCs w:val="22"/>
        </w:rPr>
      </w:pPr>
    </w:p>
    <w:p w14:paraId="76BF5C2C" w14:textId="77777777" w:rsidR="002C5D7F" w:rsidRPr="00133432" w:rsidRDefault="002C5D7F" w:rsidP="009360D8">
      <w:pPr>
        <w:spacing w:after="0" w:line="276" w:lineRule="auto"/>
        <w:ind w:right="-90"/>
        <w:rPr>
          <w:rFonts w:ascii="Californian FB" w:hAnsi="Californian FB" w:cs="Arial"/>
          <w:i/>
          <w:szCs w:val="22"/>
        </w:rPr>
      </w:pPr>
      <w:r w:rsidRPr="00133432">
        <w:rPr>
          <w:rFonts w:ascii="Californian FB" w:hAnsi="Californian FB" w:cs="Arial"/>
          <w:i/>
          <w:szCs w:val="22"/>
        </w:rPr>
        <w:t xml:space="preserve">Note: All enrollment policies and lotteries, weighted or otherwise, must be approved by the CDE Schools of Choice Unit as a part of the eligibility determination </w:t>
      </w:r>
      <w:r w:rsidRPr="00133432">
        <w:rPr>
          <w:rFonts w:ascii="Californian FB" w:hAnsi="Californian FB" w:cs="Arial"/>
          <w:i/>
          <w:szCs w:val="22"/>
          <w:u w:val="single"/>
        </w:rPr>
        <w:t>prior to</w:t>
      </w:r>
      <w:r w:rsidRPr="00133432">
        <w:rPr>
          <w:rFonts w:ascii="Californian FB" w:hAnsi="Californian FB" w:cs="Arial"/>
          <w:i/>
          <w:szCs w:val="22"/>
        </w:rPr>
        <w:t xml:space="preserve"> the submission of the CCSP grant application. </w:t>
      </w:r>
    </w:p>
    <w:p w14:paraId="263FFF65" w14:textId="77777777" w:rsidR="002C5D7F" w:rsidRPr="00133432" w:rsidRDefault="002C5D7F" w:rsidP="009360D8">
      <w:pPr>
        <w:spacing w:after="0" w:line="276" w:lineRule="auto"/>
        <w:ind w:right="-90"/>
        <w:rPr>
          <w:rFonts w:ascii="Californian FB" w:hAnsi="Californian FB" w:cs="Arial"/>
          <w:i/>
          <w:szCs w:val="22"/>
        </w:rPr>
      </w:pPr>
    </w:p>
    <w:p w14:paraId="00357F77" w14:textId="77777777" w:rsidR="002C5D7F" w:rsidRPr="00133432" w:rsidRDefault="002C5D7F" w:rsidP="009360D8">
      <w:pPr>
        <w:spacing w:after="0" w:line="276" w:lineRule="auto"/>
        <w:ind w:right="-90"/>
        <w:rPr>
          <w:rFonts w:ascii="Californian FB" w:hAnsi="Californian FB" w:cs="Arial"/>
          <w:szCs w:val="22"/>
        </w:rPr>
      </w:pPr>
      <w:r w:rsidRPr="00133432">
        <w:rPr>
          <w:rFonts w:ascii="Californian FB" w:hAnsi="Californian FB" w:cs="Arial"/>
          <w:szCs w:val="22"/>
        </w:rPr>
        <w:t>Applicants must:</w:t>
      </w:r>
    </w:p>
    <w:p w14:paraId="67752D73" w14:textId="77777777" w:rsidR="002C5D7F" w:rsidRPr="00133432" w:rsidRDefault="002C5D7F" w:rsidP="000B1B5F">
      <w:pPr>
        <w:numPr>
          <w:ilvl w:val="0"/>
          <w:numId w:val="48"/>
        </w:numPr>
        <w:spacing w:line="276" w:lineRule="auto"/>
        <w:ind w:right="-90"/>
        <w:contextualSpacing/>
        <w:rPr>
          <w:rFonts w:ascii="Californian FB" w:hAnsi="Californian FB" w:cs="Arial"/>
          <w:szCs w:val="22"/>
        </w:rPr>
      </w:pPr>
      <w:r w:rsidRPr="00133432">
        <w:rPr>
          <w:rFonts w:ascii="Californian FB" w:hAnsi="Californian FB" w:cs="Arial"/>
          <w:szCs w:val="22"/>
        </w:rPr>
        <w:t>Meet the definition of a new school, i.e., one not previously existing or a conversion of a traditional school as part of a turnaround, OR</w:t>
      </w:r>
    </w:p>
    <w:p w14:paraId="155D90DD" w14:textId="77777777" w:rsidR="002C5D7F" w:rsidRPr="00133432" w:rsidRDefault="002C5D7F" w:rsidP="000B1B5F">
      <w:pPr>
        <w:numPr>
          <w:ilvl w:val="0"/>
          <w:numId w:val="48"/>
        </w:numPr>
        <w:spacing w:line="276" w:lineRule="auto"/>
        <w:ind w:right="-90"/>
        <w:contextualSpacing/>
        <w:rPr>
          <w:rFonts w:ascii="Californian FB" w:hAnsi="Californian FB" w:cs="Arial"/>
          <w:szCs w:val="22"/>
        </w:rPr>
      </w:pPr>
      <w:r w:rsidRPr="00133432">
        <w:rPr>
          <w:rFonts w:ascii="Californian FB" w:hAnsi="Californian FB" w:cs="Arial"/>
          <w:szCs w:val="22"/>
        </w:rPr>
        <w:t xml:space="preserve">Qualify as a one-time significant expansion, i.e., an increase by two or more grades OR more than 50%, AND </w:t>
      </w:r>
      <w:r w:rsidRPr="00133432">
        <w:rPr>
          <w:rFonts w:ascii="Californian FB" w:eastAsia="Times New Roman" w:hAnsi="Californian FB" w:cs="Calibri"/>
          <w:color w:val="000000"/>
          <w:szCs w:val="22"/>
          <w:lang w:bidi="en-US"/>
        </w:rPr>
        <w:t>demonstrate and maintain outstanding academic performance and a strong operational history for at least three consecutive school years.</w:t>
      </w:r>
    </w:p>
    <w:p w14:paraId="418B19F8" w14:textId="77777777" w:rsidR="002C5D7F" w:rsidRPr="00D458BC" w:rsidRDefault="002C5D7F" w:rsidP="000B1B5F">
      <w:pPr>
        <w:numPr>
          <w:ilvl w:val="0"/>
          <w:numId w:val="48"/>
        </w:numPr>
        <w:spacing w:line="276" w:lineRule="auto"/>
        <w:ind w:right="-90"/>
        <w:contextualSpacing/>
        <w:rPr>
          <w:rFonts w:ascii="Californian FB" w:hAnsi="Californian FB" w:cs="Arial"/>
          <w:szCs w:val="22"/>
        </w:rPr>
      </w:pPr>
      <w:r w:rsidRPr="00133432">
        <w:rPr>
          <w:rFonts w:ascii="Californian FB" w:hAnsi="Californian FB" w:cs="Arial"/>
          <w:szCs w:val="22"/>
        </w:rPr>
        <w:t xml:space="preserve">Meet the federal definition of a charter school as set </w:t>
      </w:r>
      <w:r w:rsidRPr="00D458BC">
        <w:rPr>
          <w:rFonts w:ascii="Californian FB" w:hAnsi="Californian FB" w:cs="Arial"/>
          <w:szCs w:val="22"/>
        </w:rPr>
        <w:t xml:space="preserve">forth in </w:t>
      </w:r>
      <w:r w:rsidRPr="00D458BC">
        <w:rPr>
          <w:rFonts w:ascii="Californian FB" w:eastAsia="Times New Roman" w:hAnsi="Californian FB" w:cs="Calibri"/>
          <w:szCs w:val="22"/>
          <w:lang w:bidi="en-US"/>
        </w:rPr>
        <w:t>in the ESEA, Pub. L. 107-110, section 5210(1).</w:t>
      </w:r>
    </w:p>
    <w:p w14:paraId="107014F7" w14:textId="77777777" w:rsidR="002C5D7F" w:rsidRPr="00133432" w:rsidRDefault="002C5D7F" w:rsidP="000B1B5F">
      <w:pPr>
        <w:numPr>
          <w:ilvl w:val="0"/>
          <w:numId w:val="48"/>
        </w:numPr>
        <w:spacing w:line="276" w:lineRule="auto"/>
        <w:ind w:right="-90"/>
        <w:contextualSpacing/>
        <w:rPr>
          <w:rFonts w:ascii="Californian FB" w:hAnsi="Californian FB" w:cs="Arial"/>
          <w:szCs w:val="22"/>
        </w:rPr>
      </w:pPr>
      <w:r w:rsidRPr="00133432">
        <w:rPr>
          <w:rFonts w:ascii="Californian FB" w:hAnsi="Californian FB" w:cs="Arial"/>
          <w:szCs w:val="22"/>
          <w:lang w:bidi="en-US"/>
        </w:rPr>
        <w:t>Demonstrate independence from any contracted management organization with fair and reasonable fees and contractual agreement.</w:t>
      </w:r>
    </w:p>
    <w:p w14:paraId="36E1015A" w14:textId="77777777" w:rsidR="002C5D7F" w:rsidRPr="00133432" w:rsidRDefault="002C5D7F" w:rsidP="000B1B5F">
      <w:pPr>
        <w:numPr>
          <w:ilvl w:val="0"/>
          <w:numId w:val="48"/>
        </w:numPr>
        <w:spacing w:line="276" w:lineRule="auto"/>
        <w:ind w:right="-90"/>
        <w:contextualSpacing/>
        <w:rPr>
          <w:rFonts w:ascii="Californian FB" w:hAnsi="Californian FB" w:cs="Arial"/>
          <w:szCs w:val="22"/>
        </w:rPr>
      </w:pPr>
      <w:r w:rsidRPr="00133432">
        <w:rPr>
          <w:rFonts w:ascii="Californian FB" w:hAnsi="Californian FB" w:cs="Arial"/>
          <w:szCs w:val="22"/>
          <w:lang w:bidi="en-US"/>
        </w:rPr>
        <w:t>Demonstrate fair access and equity to all potential students through a written enrollment policy.</w:t>
      </w:r>
    </w:p>
    <w:p w14:paraId="70FDA752" w14:textId="77777777" w:rsidR="002C5D7F" w:rsidRPr="00133432" w:rsidRDefault="002C5D7F" w:rsidP="000B1B5F">
      <w:pPr>
        <w:numPr>
          <w:ilvl w:val="0"/>
          <w:numId w:val="48"/>
        </w:numPr>
        <w:spacing w:line="276" w:lineRule="auto"/>
        <w:ind w:right="-90"/>
        <w:contextualSpacing/>
        <w:rPr>
          <w:rFonts w:ascii="Californian FB" w:hAnsi="Californian FB" w:cs="Arial"/>
          <w:szCs w:val="22"/>
        </w:rPr>
      </w:pPr>
      <w:r w:rsidRPr="00133432">
        <w:rPr>
          <w:rFonts w:ascii="Californian FB" w:hAnsi="Californian FB" w:cs="Arial"/>
          <w:szCs w:val="22"/>
          <w:lang w:bidi="en-US"/>
        </w:rPr>
        <w:t xml:space="preserve"> Include a lottery (random selection) process if more students apply for admission to the charter school than can be admitted.</w:t>
      </w:r>
    </w:p>
    <w:p w14:paraId="4E08D585" w14:textId="77777777" w:rsidR="002C5D7F" w:rsidRPr="00133432" w:rsidRDefault="002C5D7F" w:rsidP="000B1B5F">
      <w:pPr>
        <w:numPr>
          <w:ilvl w:val="0"/>
          <w:numId w:val="48"/>
        </w:numPr>
        <w:spacing w:line="276" w:lineRule="auto"/>
        <w:ind w:right="-90"/>
        <w:contextualSpacing/>
        <w:rPr>
          <w:rFonts w:ascii="Californian FB" w:hAnsi="Californian FB" w:cs="Arial"/>
          <w:szCs w:val="22"/>
        </w:rPr>
      </w:pPr>
      <w:r w:rsidRPr="00133432">
        <w:rPr>
          <w:rFonts w:ascii="Californian FB" w:hAnsi="Californian FB" w:cs="Arial"/>
          <w:szCs w:val="22"/>
          <w:lang w:bidi="en-US"/>
        </w:rPr>
        <w:t>Include an open enrollment period that is advertised within the school’s community in a variety of media and appropriate alternate languages, so that all interested students may have an equal opportunity to apply for admission.</w:t>
      </w:r>
    </w:p>
    <w:p w14:paraId="43F43C56" w14:textId="77777777" w:rsidR="002C5D7F" w:rsidRPr="00133432" w:rsidRDefault="002C5D7F" w:rsidP="000B1B5F">
      <w:pPr>
        <w:numPr>
          <w:ilvl w:val="0"/>
          <w:numId w:val="48"/>
        </w:numPr>
        <w:spacing w:line="276" w:lineRule="auto"/>
        <w:ind w:right="-90"/>
        <w:contextualSpacing/>
        <w:rPr>
          <w:rFonts w:ascii="Californian FB" w:hAnsi="Californian FB" w:cs="Arial"/>
          <w:szCs w:val="22"/>
        </w:rPr>
      </w:pPr>
      <w:r w:rsidRPr="00133432">
        <w:rPr>
          <w:rFonts w:ascii="Californian FB" w:hAnsi="Californian FB" w:cs="Arial"/>
          <w:szCs w:val="22"/>
          <w:lang w:bidi="en-US"/>
        </w:rPr>
        <w:t>Not charge tuition or application fees or provide an ability to buy status or volunteer hours.</w:t>
      </w:r>
    </w:p>
    <w:p w14:paraId="0BBB9419" w14:textId="77777777" w:rsidR="002C5D7F" w:rsidRPr="00133432" w:rsidRDefault="002C5D7F" w:rsidP="000B1B5F">
      <w:pPr>
        <w:numPr>
          <w:ilvl w:val="0"/>
          <w:numId w:val="48"/>
        </w:numPr>
        <w:spacing w:line="276" w:lineRule="auto"/>
        <w:ind w:right="-90"/>
        <w:contextualSpacing/>
        <w:rPr>
          <w:rFonts w:ascii="Californian FB" w:hAnsi="Californian FB" w:cs="Arial"/>
          <w:szCs w:val="22"/>
        </w:rPr>
      </w:pPr>
      <w:r w:rsidRPr="00133432">
        <w:rPr>
          <w:rFonts w:ascii="Californian FB" w:hAnsi="Californian FB" w:cs="Arial"/>
          <w:szCs w:val="22"/>
          <w:lang w:bidi="en-US"/>
        </w:rPr>
        <w:t>Provide scholarships or sliding scale fees for any existing other fees.</w:t>
      </w:r>
    </w:p>
    <w:p w14:paraId="362D494A" w14:textId="77777777" w:rsidR="002C5D7F" w:rsidRPr="00133432" w:rsidRDefault="002C5D7F" w:rsidP="000B1B5F">
      <w:pPr>
        <w:numPr>
          <w:ilvl w:val="0"/>
          <w:numId w:val="48"/>
        </w:numPr>
        <w:spacing w:line="276" w:lineRule="auto"/>
        <w:ind w:right="-90"/>
        <w:contextualSpacing/>
        <w:rPr>
          <w:rFonts w:ascii="Californian FB" w:hAnsi="Californian FB" w:cs="Arial"/>
          <w:szCs w:val="22"/>
        </w:rPr>
      </w:pPr>
      <w:r w:rsidRPr="00133432">
        <w:rPr>
          <w:rFonts w:ascii="Californian FB" w:hAnsi="Californian FB" w:cs="Arial"/>
          <w:szCs w:val="22"/>
          <w:lang w:bidi="en-US"/>
        </w:rPr>
        <w:t>Not automatically matriculate preschoolers, if any, into Kindergarten.</w:t>
      </w:r>
    </w:p>
    <w:p w14:paraId="02617D4B" w14:textId="77777777" w:rsidR="002C5D7F" w:rsidRPr="00133432" w:rsidRDefault="002C5D7F" w:rsidP="000B1B5F">
      <w:pPr>
        <w:numPr>
          <w:ilvl w:val="0"/>
          <w:numId w:val="48"/>
        </w:numPr>
        <w:spacing w:line="276" w:lineRule="auto"/>
        <w:ind w:right="-90"/>
        <w:contextualSpacing/>
        <w:rPr>
          <w:rFonts w:ascii="Californian FB" w:hAnsi="Californian FB" w:cs="Arial"/>
          <w:szCs w:val="22"/>
        </w:rPr>
      </w:pPr>
      <w:r w:rsidRPr="00133432">
        <w:rPr>
          <w:rFonts w:ascii="Californian FB" w:hAnsi="Californian FB" w:cs="Arial"/>
          <w:szCs w:val="22"/>
        </w:rPr>
        <w:t>Not run a Kindergarten lottery more than 2.7 years in advance of actual attendance by the future student.</w:t>
      </w:r>
    </w:p>
    <w:p w14:paraId="71105ED0" w14:textId="77777777" w:rsidR="002C5D7F" w:rsidRPr="00133432" w:rsidRDefault="002C5D7F" w:rsidP="000B1B5F">
      <w:pPr>
        <w:numPr>
          <w:ilvl w:val="0"/>
          <w:numId w:val="48"/>
        </w:numPr>
        <w:spacing w:line="276" w:lineRule="auto"/>
        <w:ind w:right="-90"/>
        <w:contextualSpacing/>
        <w:rPr>
          <w:rFonts w:ascii="Californian FB" w:hAnsi="Californian FB" w:cs="Arial"/>
          <w:szCs w:val="22"/>
        </w:rPr>
      </w:pPr>
      <w:r w:rsidRPr="00133432">
        <w:rPr>
          <w:rFonts w:ascii="Californian FB" w:hAnsi="Californian FB" w:cs="Arial"/>
          <w:szCs w:val="22"/>
        </w:rPr>
        <w:t>Reserve a small percentage of seats for new and newly interested community members for early Kindergarten lotteries.</w:t>
      </w:r>
    </w:p>
    <w:p w14:paraId="1C125717" w14:textId="77777777" w:rsidR="002C5D7F" w:rsidRPr="00133432" w:rsidRDefault="002C5D7F" w:rsidP="000B1B5F">
      <w:pPr>
        <w:numPr>
          <w:ilvl w:val="0"/>
          <w:numId w:val="48"/>
        </w:numPr>
        <w:ind w:right="-90"/>
        <w:contextualSpacing/>
        <w:rPr>
          <w:rFonts w:ascii="Californian FB" w:hAnsi="Californian FB" w:cs="Arial"/>
          <w:szCs w:val="22"/>
        </w:rPr>
      </w:pPr>
      <w:r w:rsidRPr="00133432">
        <w:rPr>
          <w:rFonts w:ascii="Californian FB" w:hAnsi="Californian FB" w:cs="Arial"/>
          <w:szCs w:val="22"/>
        </w:rPr>
        <w:t>Provide a ½ day Kindergarten option, if also providing a private pay full day Kindergarten.</w:t>
      </w:r>
    </w:p>
    <w:p w14:paraId="06A3CBC6" w14:textId="77777777" w:rsidR="002C5D7F" w:rsidRPr="00133432" w:rsidRDefault="002C5D7F" w:rsidP="000B1B5F">
      <w:pPr>
        <w:numPr>
          <w:ilvl w:val="0"/>
          <w:numId w:val="48"/>
        </w:numPr>
        <w:ind w:right="-90"/>
        <w:contextualSpacing/>
        <w:rPr>
          <w:rFonts w:ascii="Californian FB" w:hAnsi="Californian FB" w:cs="Arial"/>
          <w:szCs w:val="22"/>
        </w:rPr>
      </w:pPr>
      <w:r w:rsidRPr="00133432">
        <w:rPr>
          <w:rFonts w:ascii="Californian FB" w:hAnsi="Californian FB" w:cs="Arial"/>
          <w:szCs w:val="22"/>
        </w:rPr>
        <w:t>Not engage in selection priority for any student other than for siblings, students of staff (defined), founding families (definition to include prior to the school’s opening) and approved weighted lotteries for educationally disadvantaged students.</w:t>
      </w:r>
    </w:p>
    <w:p w14:paraId="54CD2A2B" w14:textId="77777777" w:rsidR="002C5D7F" w:rsidRPr="00133432" w:rsidRDefault="002C5D7F" w:rsidP="009360D8">
      <w:pPr>
        <w:ind w:left="720" w:right="-90"/>
        <w:contextualSpacing/>
        <w:rPr>
          <w:rFonts w:ascii="Californian FB" w:hAnsi="Californian FB" w:cs="Arial"/>
          <w:szCs w:val="22"/>
        </w:rPr>
      </w:pPr>
    </w:p>
    <w:p w14:paraId="5DD79926" w14:textId="38A2C164" w:rsidR="002C5D7F" w:rsidRPr="00133432" w:rsidRDefault="002C5D7F" w:rsidP="009360D8">
      <w:pPr>
        <w:ind w:right="-90"/>
        <w:rPr>
          <w:rFonts w:ascii="Californian FB" w:hAnsi="Californian FB" w:cs="Arial"/>
          <w:szCs w:val="22"/>
        </w:rPr>
      </w:pPr>
      <w:r w:rsidRPr="00133432">
        <w:rPr>
          <w:rFonts w:ascii="Californian FB" w:hAnsi="Californian FB" w:cs="Arial"/>
          <w:szCs w:val="22"/>
        </w:rPr>
        <w:t xml:space="preserve">Enrollment </w:t>
      </w:r>
      <w:r w:rsidR="00296F90">
        <w:rPr>
          <w:rFonts w:ascii="Californian FB" w:hAnsi="Californian FB" w:cs="Arial"/>
          <w:szCs w:val="22"/>
        </w:rPr>
        <w:t>p</w:t>
      </w:r>
      <w:r w:rsidRPr="00133432">
        <w:rPr>
          <w:rFonts w:ascii="Californian FB" w:hAnsi="Californian FB" w:cs="Arial"/>
          <w:szCs w:val="22"/>
        </w:rPr>
        <w:t>olicies will include:</w:t>
      </w:r>
    </w:p>
    <w:p w14:paraId="331B255E" w14:textId="77777777" w:rsidR="002C5D7F" w:rsidRPr="00133432" w:rsidRDefault="002C5D7F" w:rsidP="000B1B5F">
      <w:pPr>
        <w:numPr>
          <w:ilvl w:val="0"/>
          <w:numId w:val="48"/>
        </w:numPr>
        <w:ind w:right="-90"/>
        <w:contextualSpacing/>
        <w:rPr>
          <w:rFonts w:ascii="Californian FB" w:hAnsi="Californian FB" w:cs="Arial"/>
          <w:szCs w:val="22"/>
        </w:rPr>
      </w:pPr>
      <w:r w:rsidRPr="00133432">
        <w:rPr>
          <w:rFonts w:ascii="Californian FB" w:hAnsi="Californian FB" w:cs="Arial"/>
          <w:szCs w:val="22"/>
        </w:rPr>
        <w:lastRenderedPageBreak/>
        <w:t>Date of annual lottery;</w:t>
      </w:r>
    </w:p>
    <w:p w14:paraId="33754378" w14:textId="77777777" w:rsidR="002C5D7F" w:rsidRPr="00133432" w:rsidRDefault="002C5D7F" w:rsidP="000B1B5F">
      <w:pPr>
        <w:numPr>
          <w:ilvl w:val="0"/>
          <w:numId w:val="48"/>
        </w:numPr>
        <w:ind w:right="-90"/>
        <w:contextualSpacing/>
        <w:rPr>
          <w:rFonts w:ascii="Californian FB" w:hAnsi="Californian FB" w:cs="Arial"/>
          <w:szCs w:val="22"/>
        </w:rPr>
      </w:pPr>
      <w:r w:rsidRPr="00133432">
        <w:rPr>
          <w:rFonts w:ascii="Californian FB" w:hAnsi="Californian FB" w:cs="Arial"/>
          <w:szCs w:val="22"/>
        </w:rPr>
        <w:t>Definition of a “founding family” if applicable;</w:t>
      </w:r>
    </w:p>
    <w:p w14:paraId="34AA0E8A" w14:textId="56E1F8B6" w:rsidR="002C5D7F" w:rsidRPr="00133432" w:rsidRDefault="002C5D7F" w:rsidP="000B1B5F">
      <w:pPr>
        <w:numPr>
          <w:ilvl w:val="0"/>
          <w:numId w:val="48"/>
        </w:numPr>
        <w:ind w:right="-90"/>
        <w:contextualSpacing/>
        <w:rPr>
          <w:rFonts w:ascii="Californian FB" w:hAnsi="Californian FB" w:cs="Arial"/>
          <w:szCs w:val="22"/>
        </w:rPr>
      </w:pPr>
      <w:r w:rsidRPr="00133432">
        <w:rPr>
          <w:rFonts w:ascii="Californian FB" w:hAnsi="Californian FB" w:cs="Arial"/>
          <w:szCs w:val="22"/>
        </w:rPr>
        <w:t xml:space="preserve">The </w:t>
      </w:r>
      <w:r w:rsidR="00296F90">
        <w:rPr>
          <w:rFonts w:ascii="Californian FB" w:hAnsi="Californian FB" w:cs="Arial"/>
          <w:szCs w:val="22"/>
        </w:rPr>
        <w:t>c</w:t>
      </w:r>
      <w:r w:rsidRPr="00133432">
        <w:rPr>
          <w:rFonts w:ascii="Californian FB" w:hAnsi="Californian FB" w:cs="Arial"/>
          <w:szCs w:val="22"/>
        </w:rPr>
        <w:t>harter school’s definition of staff and the percentage of student to be enrolled as children of founders and staff members (not to exceed a combined 20%)</w:t>
      </w:r>
    </w:p>
    <w:p w14:paraId="7AFC8398" w14:textId="77777777" w:rsidR="002C5D7F" w:rsidRPr="00133432" w:rsidRDefault="002C5D7F" w:rsidP="000B1B5F">
      <w:pPr>
        <w:numPr>
          <w:ilvl w:val="0"/>
          <w:numId w:val="48"/>
        </w:numPr>
        <w:ind w:right="-90"/>
        <w:contextualSpacing/>
        <w:rPr>
          <w:rFonts w:ascii="Californian FB" w:hAnsi="Californian FB" w:cs="Arial"/>
          <w:szCs w:val="22"/>
        </w:rPr>
      </w:pPr>
      <w:r w:rsidRPr="00133432">
        <w:rPr>
          <w:rFonts w:ascii="Californian FB" w:hAnsi="Californian FB" w:cs="Arial"/>
          <w:szCs w:val="22"/>
        </w:rPr>
        <w:t>How the community will receive adequate notice about the formation of a new charter school;</w:t>
      </w:r>
    </w:p>
    <w:p w14:paraId="445158A7" w14:textId="77777777" w:rsidR="002C5D7F" w:rsidRPr="00133432" w:rsidRDefault="002C5D7F" w:rsidP="000B1B5F">
      <w:pPr>
        <w:numPr>
          <w:ilvl w:val="0"/>
          <w:numId w:val="48"/>
        </w:numPr>
        <w:ind w:right="-90"/>
        <w:contextualSpacing/>
        <w:rPr>
          <w:rFonts w:ascii="Californian FB" w:hAnsi="Californian FB" w:cs="Arial"/>
          <w:szCs w:val="22"/>
        </w:rPr>
      </w:pPr>
      <w:r w:rsidRPr="00133432">
        <w:rPr>
          <w:rFonts w:ascii="Californian FB" w:hAnsi="Californian FB" w:cs="Arial"/>
          <w:szCs w:val="22"/>
        </w:rPr>
        <w:t>Any requirements for parents to reaffirm their intent to enroll on an annual basis;</w:t>
      </w:r>
    </w:p>
    <w:p w14:paraId="7FC2D103" w14:textId="77777777" w:rsidR="002C5D7F" w:rsidRPr="00133432" w:rsidRDefault="002C5D7F" w:rsidP="000B1B5F">
      <w:pPr>
        <w:numPr>
          <w:ilvl w:val="0"/>
          <w:numId w:val="48"/>
        </w:numPr>
        <w:ind w:right="-90"/>
        <w:contextualSpacing/>
        <w:rPr>
          <w:rFonts w:ascii="Californian FB" w:hAnsi="Californian FB" w:cs="Arial"/>
          <w:szCs w:val="22"/>
        </w:rPr>
      </w:pPr>
      <w:r w:rsidRPr="00133432">
        <w:rPr>
          <w:rFonts w:ascii="Californian FB" w:hAnsi="Californian FB" w:cs="Arial"/>
          <w:szCs w:val="22"/>
        </w:rPr>
        <w:t>The process and procedures that will guide how the lottery will be conducted;</w:t>
      </w:r>
    </w:p>
    <w:p w14:paraId="6FD951D4" w14:textId="77777777" w:rsidR="002C5D7F" w:rsidRPr="00133432" w:rsidRDefault="002C5D7F" w:rsidP="000B1B5F">
      <w:pPr>
        <w:numPr>
          <w:ilvl w:val="0"/>
          <w:numId w:val="48"/>
        </w:numPr>
        <w:ind w:right="-90"/>
        <w:contextualSpacing/>
        <w:rPr>
          <w:rFonts w:ascii="Californian FB" w:hAnsi="Californian FB" w:cs="Arial"/>
          <w:szCs w:val="22"/>
        </w:rPr>
      </w:pPr>
      <w:r w:rsidRPr="00133432">
        <w:rPr>
          <w:rFonts w:ascii="Californian FB" w:hAnsi="Californian FB" w:cs="Arial"/>
          <w:szCs w:val="22"/>
        </w:rPr>
        <w:t>What happens to names not drawn in the lottery;</w:t>
      </w:r>
    </w:p>
    <w:p w14:paraId="7F252806" w14:textId="77777777" w:rsidR="002C5D7F" w:rsidRPr="00133432" w:rsidRDefault="002C5D7F" w:rsidP="000B1B5F">
      <w:pPr>
        <w:numPr>
          <w:ilvl w:val="0"/>
          <w:numId w:val="48"/>
        </w:numPr>
        <w:ind w:right="-90"/>
        <w:contextualSpacing/>
        <w:rPr>
          <w:rFonts w:ascii="Californian FB" w:hAnsi="Californian FB" w:cs="Arial"/>
          <w:szCs w:val="22"/>
        </w:rPr>
      </w:pPr>
      <w:r w:rsidRPr="00133432">
        <w:rPr>
          <w:rFonts w:ascii="Californian FB" w:hAnsi="Californian FB" w:cs="Arial"/>
          <w:szCs w:val="22"/>
        </w:rPr>
        <w:t>How siblings of enrolled students are handled in the process and which students will be given priority notice or guaranteed admission; and</w:t>
      </w:r>
    </w:p>
    <w:p w14:paraId="4F7D71AE" w14:textId="77777777" w:rsidR="002C5D7F" w:rsidRPr="00133432" w:rsidRDefault="002C5D7F" w:rsidP="000B1B5F">
      <w:pPr>
        <w:numPr>
          <w:ilvl w:val="0"/>
          <w:numId w:val="48"/>
        </w:numPr>
        <w:ind w:right="-90"/>
        <w:contextualSpacing/>
        <w:rPr>
          <w:rFonts w:ascii="Californian FB" w:hAnsi="Californian FB" w:cs="Arial"/>
          <w:szCs w:val="22"/>
        </w:rPr>
      </w:pPr>
      <w:r w:rsidRPr="00133432">
        <w:rPr>
          <w:rFonts w:ascii="Californian FB" w:hAnsi="Californian FB" w:cs="Arial"/>
          <w:szCs w:val="22"/>
        </w:rPr>
        <w:t>How long parents have following lottery notification to decide whether or not their child will attend the school.</w:t>
      </w:r>
    </w:p>
    <w:p w14:paraId="1A7EF1A9" w14:textId="77777777" w:rsidR="002C5D7F" w:rsidRPr="00133432" w:rsidRDefault="002C5D7F" w:rsidP="000B1B5F">
      <w:pPr>
        <w:numPr>
          <w:ilvl w:val="0"/>
          <w:numId w:val="48"/>
        </w:numPr>
        <w:ind w:right="-90"/>
        <w:contextualSpacing/>
        <w:rPr>
          <w:rFonts w:ascii="Californian FB" w:hAnsi="Californian FB" w:cs="Arial"/>
          <w:szCs w:val="22"/>
        </w:rPr>
      </w:pPr>
      <w:r w:rsidRPr="00133432">
        <w:rPr>
          <w:rFonts w:ascii="Californian FB" w:hAnsi="Californian FB" w:cs="Arial"/>
          <w:szCs w:val="22"/>
        </w:rPr>
        <w:t xml:space="preserve">Weighted lottery policies should include proposed weights to be used for educationally disadvantaged groups, along with a rationale and formula to arrive at desired projections, in addition to the above noted component descriptions. </w:t>
      </w:r>
    </w:p>
    <w:p w14:paraId="1309A4E2" w14:textId="77777777" w:rsidR="002C5D7F" w:rsidRPr="00133432" w:rsidRDefault="002C5D7F" w:rsidP="009360D8">
      <w:pPr>
        <w:ind w:left="720" w:right="-90"/>
        <w:contextualSpacing/>
        <w:rPr>
          <w:rFonts w:ascii="Californian FB" w:hAnsi="Californian FB" w:cs="Arial"/>
          <w:szCs w:val="22"/>
        </w:rPr>
      </w:pPr>
    </w:p>
    <w:p w14:paraId="74072653" w14:textId="77777777" w:rsidR="002C5D7F" w:rsidRPr="00133432" w:rsidRDefault="002C5D7F" w:rsidP="009360D8">
      <w:pPr>
        <w:ind w:right="-90"/>
        <w:rPr>
          <w:rFonts w:ascii="Californian FB" w:hAnsi="Californian FB" w:cs="Arial"/>
          <w:szCs w:val="22"/>
        </w:rPr>
      </w:pPr>
      <w:r w:rsidRPr="00133432">
        <w:rPr>
          <w:rFonts w:ascii="Californian FB" w:hAnsi="Californian FB" w:cs="Arial"/>
          <w:szCs w:val="22"/>
        </w:rPr>
        <w:t>Applicants should also provide:</w:t>
      </w:r>
    </w:p>
    <w:p w14:paraId="51562F25" w14:textId="77777777" w:rsidR="002C5D7F" w:rsidRPr="00133432" w:rsidRDefault="002C5D7F" w:rsidP="000B1B5F">
      <w:pPr>
        <w:numPr>
          <w:ilvl w:val="0"/>
          <w:numId w:val="49"/>
        </w:numPr>
        <w:ind w:right="-90"/>
        <w:contextualSpacing/>
        <w:rPr>
          <w:rFonts w:ascii="Californian FB" w:hAnsi="Californian FB" w:cs="Arial"/>
          <w:szCs w:val="22"/>
        </w:rPr>
      </w:pPr>
      <w:r w:rsidRPr="00133432">
        <w:rPr>
          <w:rFonts w:ascii="Californian FB" w:hAnsi="Californian FB" w:cs="Arial"/>
          <w:szCs w:val="22"/>
        </w:rPr>
        <w:t>Adequate notification of the grant application to the authorizer</w:t>
      </w:r>
    </w:p>
    <w:p w14:paraId="725B74FB" w14:textId="360F40B9" w:rsidR="002C5D7F" w:rsidRPr="00133432" w:rsidRDefault="002C5D7F" w:rsidP="000B1B5F">
      <w:pPr>
        <w:numPr>
          <w:ilvl w:val="0"/>
          <w:numId w:val="49"/>
        </w:numPr>
        <w:ind w:right="-90"/>
        <w:contextualSpacing/>
        <w:rPr>
          <w:rFonts w:ascii="Californian FB" w:hAnsi="Californian FB" w:cs="Arial"/>
          <w:szCs w:val="22"/>
        </w:rPr>
      </w:pPr>
      <w:r w:rsidRPr="00133432">
        <w:rPr>
          <w:rFonts w:ascii="Californian FB" w:hAnsi="Californian FB" w:cs="Arial"/>
          <w:szCs w:val="22"/>
        </w:rPr>
        <w:t xml:space="preserve">Assurances to be met via their and their </w:t>
      </w:r>
      <w:r w:rsidR="00296F90" w:rsidRPr="00133432">
        <w:rPr>
          <w:rFonts w:ascii="Californian FB" w:hAnsi="Californian FB" w:cs="Arial"/>
          <w:szCs w:val="22"/>
        </w:rPr>
        <w:t>authorizer’s</w:t>
      </w:r>
      <w:r w:rsidRPr="00133432">
        <w:rPr>
          <w:rFonts w:ascii="Californian FB" w:hAnsi="Californian FB" w:cs="Arial"/>
          <w:szCs w:val="22"/>
        </w:rPr>
        <w:t xml:space="preserve"> signatures</w:t>
      </w:r>
    </w:p>
    <w:p w14:paraId="39A3B985" w14:textId="77777777" w:rsidR="002C5D7F" w:rsidRPr="00133432" w:rsidRDefault="002C5D7F" w:rsidP="000B1B5F">
      <w:pPr>
        <w:numPr>
          <w:ilvl w:val="0"/>
          <w:numId w:val="49"/>
        </w:numPr>
        <w:ind w:right="-90"/>
        <w:contextualSpacing/>
        <w:rPr>
          <w:rFonts w:ascii="Californian FB" w:hAnsi="Californian FB" w:cs="Arial"/>
          <w:szCs w:val="22"/>
        </w:rPr>
      </w:pPr>
      <w:r w:rsidRPr="00133432">
        <w:rPr>
          <w:rFonts w:ascii="Californian FB" w:hAnsi="Californian FB" w:cs="Arial"/>
          <w:szCs w:val="22"/>
        </w:rPr>
        <w:t>Operational autonomy from their authorizer in financial decision making, governance, and purchased services</w:t>
      </w:r>
    </w:p>
    <w:p w14:paraId="5910F25D" w14:textId="77777777" w:rsidR="002C5D7F" w:rsidRPr="00133432" w:rsidRDefault="002C5D7F" w:rsidP="000B1B5F">
      <w:pPr>
        <w:numPr>
          <w:ilvl w:val="0"/>
          <w:numId w:val="49"/>
        </w:numPr>
        <w:ind w:right="-90"/>
        <w:contextualSpacing/>
        <w:rPr>
          <w:rFonts w:ascii="Californian FB" w:hAnsi="Californian FB" w:cs="Arial"/>
          <w:szCs w:val="22"/>
        </w:rPr>
      </w:pPr>
      <w:r w:rsidRPr="00133432">
        <w:rPr>
          <w:rFonts w:ascii="Californian FB" w:hAnsi="Californian FB" w:cs="Arial"/>
          <w:szCs w:val="22"/>
        </w:rPr>
        <w:t>Legal status of the school</w:t>
      </w:r>
    </w:p>
    <w:p w14:paraId="7A2ECBD3" w14:textId="77777777" w:rsidR="002C5D7F" w:rsidRPr="00133432" w:rsidRDefault="002C5D7F" w:rsidP="000B1B5F">
      <w:pPr>
        <w:numPr>
          <w:ilvl w:val="0"/>
          <w:numId w:val="49"/>
        </w:numPr>
        <w:ind w:right="-90"/>
        <w:contextualSpacing/>
        <w:rPr>
          <w:rFonts w:ascii="Californian FB" w:hAnsi="Californian FB" w:cs="Arial"/>
          <w:szCs w:val="22"/>
        </w:rPr>
      </w:pPr>
      <w:r w:rsidRPr="00133432">
        <w:rPr>
          <w:rFonts w:ascii="Californian FB" w:hAnsi="Californian FB" w:cs="Arial"/>
          <w:szCs w:val="22"/>
        </w:rPr>
        <w:t>Absence of conflict of interests within the board and staff and any other interested parties</w:t>
      </w:r>
    </w:p>
    <w:p w14:paraId="704E4906" w14:textId="3B8AACB0" w:rsidR="002C5D7F" w:rsidRDefault="002C5D7F" w:rsidP="000B1B5F">
      <w:pPr>
        <w:numPr>
          <w:ilvl w:val="0"/>
          <w:numId w:val="49"/>
        </w:numPr>
        <w:ind w:right="-90"/>
        <w:contextualSpacing/>
        <w:rPr>
          <w:rFonts w:ascii="Californian FB" w:hAnsi="Californian FB" w:cs="Arial"/>
          <w:szCs w:val="22"/>
        </w:rPr>
      </w:pPr>
      <w:r w:rsidRPr="00133432">
        <w:rPr>
          <w:rFonts w:ascii="Californian FB" w:hAnsi="Californian FB" w:cs="Arial"/>
          <w:szCs w:val="22"/>
        </w:rPr>
        <w:t>Signed charter contract (prior to the release of funds)</w:t>
      </w:r>
    </w:p>
    <w:p w14:paraId="6B97CF29" w14:textId="758640D2" w:rsidR="002C5D7F" w:rsidRPr="00133432" w:rsidRDefault="002C5D7F" w:rsidP="009360D8">
      <w:pPr>
        <w:spacing w:after="0" w:line="276" w:lineRule="auto"/>
        <w:ind w:right="-90"/>
        <w:rPr>
          <w:rFonts w:ascii="Californian FB" w:hAnsi="Californian FB" w:cs="Arial"/>
          <w:szCs w:val="22"/>
        </w:rPr>
      </w:pPr>
    </w:p>
    <w:p w14:paraId="39F35A45" w14:textId="77777777" w:rsidR="002C5D7F" w:rsidRPr="00607725" w:rsidRDefault="002C5D7F" w:rsidP="000B1B5F">
      <w:pPr>
        <w:pStyle w:val="ListParagraph"/>
        <w:numPr>
          <w:ilvl w:val="0"/>
          <w:numId w:val="47"/>
        </w:numPr>
        <w:spacing w:after="200" w:line="276" w:lineRule="auto"/>
        <w:ind w:right="-90"/>
        <w:rPr>
          <w:rFonts w:ascii="Californian FB" w:hAnsi="Californian FB" w:cs="Arial"/>
          <w:color w:val="4472C4" w:themeColor="accent1"/>
          <w:szCs w:val="22"/>
        </w:rPr>
      </w:pPr>
      <w:bookmarkStart w:id="52" w:name="_Ref507239299"/>
      <w:r w:rsidRPr="00607725">
        <w:rPr>
          <w:rFonts w:ascii="Californian FB" w:hAnsi="Californian FB" w:cs="Arial"/>
          <w:color w:val="4472C4" w:themeColor="accent1"/>
          <w:szCs w:val="22"/>
        </w:rPr>
        <w:t>Transportation and Food Services</w:t>
      </w:r>
      <w:bookmarkEnd w:id="52"/>
    </w:p>
    <w:p w14:paraId="47DAE501" w14:textId="1BB8C943" w:rsidR="002C5D7F" w:rsidRPr="00133432" w:rsidRDefault="002C5D7F" w:rsidP="009360D8">
      <w:pPr>
        <w:spacing w:after="200" w:line="276" w:lineRule="auto"/>
        <w:ind w:right="-90"/>
        <w:rPr>
          <w:rFonts w:ascii="Californian FB" w:hAnsi="Californian FB" w:cs="Arial"/>
          <w:szCs w:val="22"/>
        </w:rPr>
      </w:pPr>
      <w:r w:rsidRPr="00133432">
        <w:rPr>
          <w:rFonts w:ascii="Californian FB" w:hAnsi="Californian FB" w:cs="Arial"/>
          <w:szCs w:val="22"/>
        </w:rPr>
        <w:t>Note: Under ESSA, CCSP grant applicants will potentially have the opportunity to direct grant funds toward providing one-time start</w:t>
      </w:r>
      <w:r w:rsidR="00296F90">
        <w:rPr>
          <w:rFonts w:ascii="Californian FB" w:hAnsi="Californian FB" w:cs="Arial"/>
          <w:szCs w:val="22"/>
        </w:rPr>
        <w:t>-</w:t>
      </w:r>
      <w:r w:rsidRPr="00133432">
        <w:rPr>
          <w:rFonts w:ascii="Californian FB" w:hAnsi="Californian FB" w:cs="Arial"/>
          <w:szCs w:val="22"/>
        </w:rPr>
        <w:t>up costs associated with transporting students to and from a charter school.  Applicants will need to provide a viable transportation plan aligned to state statute and regulation to CDE and demonstrate consideration and planning for the transportation needs of the school’s students.</w:t>
      </w:r>
    </w:p>
    <w:p w14:paraId="3D0191F8" w14:textId="05F36D10" w:rsidR="002C5D7F" w:rsidRPr="00331A9B" w:rsidRDefault="002C5D7F" w:rsidP="009360D8">
      <w:pPr>
        <w:spacing w:after="200" w:line="276" w:lineRule="auto"/>
        <w:ind w:right="-90"/>
        <w:rPr>
          <w:rFonts w:ascii="Californian FB" w:hAnsi="Californian FB" w:cs="Arial"/>
          <w:szCs w:val="22"/>
        </w:rPr>
      </w:pPr>
      <w:r w:rsidRPr="00133432">
        <w:rPr>
          <w:rFonts w:ascii="Californian FB" w:hAnsi="Californian FB" w:cs="Arial"/>
          <w:szCs w:val="22"/>
        </w:rPr>
        <w:t>The grant-funded purchase of kitchen equipment is extremely limited and allowable only in certain circumstances. At no time is it acceptable to purchase food with grant funds.</w:t>
      </w:r>
    </w:p>
    <w:p w14:paraId="0049AFD0" w14:textId="77777777" w:rsidR="002C5D7F" w:rsidRPr="00607725" w:rsidRDefault="002C5D7F" w:rsidP="000B1B5F">
      <w:pPr>
        <w:pStyle w:val="ListParagraph"/>
        <w:numPr>
          <w:ilvl w:val="0"/>
          <w:numId w:val="47"/>
        </w:numPr>
        <w:spacing w:after="200" w:line="276" w:lineRule="auto"/>
        <w:ind w:right="-90"/>
        <w:rPr>
          <w:rFonts w:ascii="Californian FB" w:hAnsi="Californian FB" w:cs="Arial"/>
          <w:color w:val="4472C4" w:themeColor="accent1"/>
          <w:szCs w:val="22"/>
        </w:rPr>
      </w:pPr>
      <w:bookmarkStart w:id="53" w:name="_Ref507239307"/>
      <w:r w:rsidRPr="00607725">
        <w:rPr>
          <w:rFonts w:ascii="Californian FB" w:hAnsi="Californian FB" w:cs="Arial"/>
          <w:color w:val="4472C4" w:themeColor="accent1"/>
          <w:szCs w:val="22"/>
        </w:rPr>
        <w:t>Facilities</w:t>
      </w:r>
      <w:bookmarkEnd w:id="53"/>
    </w:p>
    <w:p w14:paraId="25EA7470" w14:textId="77777777" w:rsidR="002C5D7F" w:rsidRPr="00133432" w:rsidRDefault="002C5D7F" w:rsidP="009360D8">
      <w:pPr>
        <w:pStyle w:val="ListParagraph"/>
        <w:spacing w:after="200" w:line="276" w:lineRule="auto"/>
        <w:ind w:right="-90"/>
        <w:rPr>
          <w:rFonts w:ascii="Californian FB" w:hAnsi="Californian FB" w:cs="Arial"/>
          <w:szCs w:val="22"/>
        </w:rPr>
      </w:pPr>
      <w:r w:rsidRPr="00133432">
        <w:rPr>
          <w:rFonts w:ascii="Californian FB" w:hAnsi="Californian FB" w:cs="Arial"/>
          <w:szCs w:val="22"/>
        </w:rPr>
        <w:t>(Section J – Facilities – CCSP Grant Application RFP)</w:t>
      </w:r>
    </w:p>
    <w:p w14:paraId="2E81B72B" w14:textId="77777777" w:rsidR="002C5D7F" w:rsidRPr="00133432" w:rsidRDefault="002C5D7F" w:rsidP="009360D8">
      <w:pPr>
        <w:spacing w:after="200" w:line="276" w:lineRule="auto"/>
        <w:ind w:right="-90"/>
        <w:rPr>
          <w:rFonts w:ascii="Californian FB" w:hAnsi="Californian FB" w:cs="Arial"/>
          <w:szCs w:val="22"/>
        </w:rPr>
      </w:pPr>
      <w:r w:rsidRPr="00133432">
        <w:rPr>
          <w:rFonts w:ascii="Californian FB" w:hAnsi="Californian FB" w:cs="Arial"/>
          <w:szCs w:val="22"/>
        </w:rPr>
        <w:t>The CCSP grant requires that the applicant justify the facility choice in terms of the student population and safety.  The facility plan must demonstrate a budget that will appropriately consider the needs of the facility given the projected enrollment and the ability to prepare the building for occupancy, both initially and beyond the first two years of operation.</w:t>
      </w:r>
    </w:p>
    <w:p w14:paraId="0BF60D6C" w14:textId="32C68A9A" w:rsidR="00331A9B" w:rsidRPr="00607725" w:rsidRDefault="002C5D7F" w:rsidP="009360D8">
      <w:pPr>
        <w:spacing w:after="200" w:line="276" w:lineRule="auto"/>
        <w:ind w:right="-90"/>
        <w:rPr>
          <w:rFonts w:ascii="Californian FB" w:hAnsi="Californian FB" w:cs="Arial"/>
          <w:i/>
          <w:szCs w:val="22"/>
        </w:rPr>
      </w:pPr>
      <w:r w:rsidRPr="00133432">
        <w:rPr>
          <w:rFonts w:ascii="Californian FB" w:hAnsi="Californian FB" w:cs="Arial"/>
          <w:i/>
          <w:szCs w:val="22"/>
        </w:rPr>
        <w:lastRenderedPageBreak/>
        <w:t>Note: Demonstration of a secured facility plan for school operations is necessary prior to the release of federal grant funds.</w:t>
      </w:r>
      <w:r w:rsidRPr="00133432">
        <w:rPr>
          <w:szCs w:val="22"/>
        </w:rPr>
        <w:t xml:space="preserve"> </w:t>
      </w:r>
      <w:r w:rsidRPr="00133432">
        <w:rPr>
          <w:rFonts w:ascii="Californian FB" w:hAnsi="Californian FB" w:cs="Arial"/>
          <w:i/>
          <w:szCs w:val="22"/>
        </w:rPr>
        <w:t>Grant fund reimbursements will not be released if there are questions as to whether the school will be able to secure a facility.</w:t>
      </w:r>
    </w:p>
    <w:p w14:paraId="1EC93375" w14:textId="77777777" w:rsidR="002C5D7F" w:rsidRPr="00607725" w:rsidRDefault="002C5D7F" w:rsidP="000B1B5F">
      <w:pPr>
        <w:pStyle w:val="ListParagraph"/>
        <w:numPr>
          <w:ilvl w:val="0"/>
          <w:numId w:val="47"/>
        </w:numPr>
        <w:spacing w:after="200" w:line="276" w:lineRule="auto"/>
        <w:ind w:right="-90"/>
        <w:rPr>
          <w:rFonts w:ascii="Californian FB" w:hAnsi="Californian FB" w:cs="Arial"/>
          <w:color w:val="4472C4" w:themeColor="accent1"/>
          <w:szCs w:val="22"/>
        </w:rPr>
      </w:pPr>
      <w:bookmarkStart w:id="54" w:name="_Ref507239314"/>
      <w:r w:rsidRPr="00607725">
        <w:rPr>
          <w:rFonts w:ascii="Californian FB" w:hAnsi="Californian FB" w:cs="Arial"/>
          <w:color w:val="4472C4" w:themeColor="accent1"/>
          <w:szCs w:val="22"/>
        </w:rPr>
        <w:t>Waivers</w:t>
      </w:r>
      <w:bookmarkEnd w:id="54"/>
    </w:p>
    <w:p w14:paraId="27C7C5AE" w14:textId="77777777" w:rsidR="002C5D7F" w:rsidRPr="00133432" w:rsidRDefault="002C5D7F" w:rsidP="009360D8">
      <w:pPr>
        <w:pStyle w:val="ListParagraph"/>
        <w:spacing w:after="200" w:line="276" w:lineRule="auto"/>
        <w:ind w:right="-90"/>
        <w:rPr>
          <w:rFonts w:ascii="Californian FB" w:hAnsi="Californian FB" w:cs="Arial"/>
          <w:szCs w:val="22"/>
        </w:rPr>
      </w:pPr>
      <w:r w:rsidRPr="00133432">
        <w:rPr>
          <w:rFonts w:ascii="Californian FB" w:hAnsi="Californian FB" w:cs="Arial"/>
          <w:szCs w:val="22"/>
        </w:rPr>
        <w:t>(Appendix H - Waivers Sought - CCSP Grant Application RFP)</w:t>
      </w:r>
    </w:p>
    <w:p w14:paraId="35F76433" w14:textId="77777777" w:rsidR="002C5D7F" w:rsidRPr="00133432" w:rsidRDefault="002C5D7F" w:rsidP="009360D8">
      <w:pPr>
        <w:spacing w:after="200" w:line="276" w:lineRule="auto"/>
        <w:ind w:right="-90"/>
        <w:rPr>
          <w:rFonts w:ascii="Californian FB" w:hAnsi="Californian FB" w:cs="Arial"/>
          <w:szCs w:val="22"/>
        </w:rPr>
      </w:pPr>
      <w:r w:rsidRPr="00133432">
        <w:rPr>
          <w:rFonts w:ascii="Californian FB" w:hAnsi="Californian FB" w:cs="Arial"/>
          <w:szCs w:val="22"/>
        </w:rPr>
        <w:t>A list of statutes from which the charter school has requested waiver via the appendix to their charter contract. The final list of waived statutes may be different than what the school originally requested.</w:t>
      </w:r>
    </w:p>
    <w:p w14:paraId="1E3DFDFA" w14:textId="4A29EED8" w:rsidR="007F6FF8" w:rsidRPr="00607725" w:rsidRDefault="002C5D7F" w:rsidP="000B1B5F">
      <w:pPr>
        <w:pStyle w:val="ListParagraph"/>
        <w:numPr>
          <w:ilvl w:val="0"/>
          <w:numId w:val="47"/>
        </w:numPr>
        <w:spacing w:after="200" w:line="276" w:lineRule="auto"/>
        <w:ind w:right="-90"/>
        <w:rPr>
          <w:rFonts w:ascii="Californian FB" w:hAnsi="Californian FB" w:cs="Arial"/>
          <w:color w:val="4472C4" w:themeColor="accent1"/>
          <w:szCs w:val="22"/>
        </w:rPr>
      </w:pPr>
      <w:r w:rsidRPr="00607725">
        <w:rPr>
          <w:rFonts w:ascii="Californian FB" w:hAnsi="Californian FB" w:cs="Arial"/>
          <w:color w:val="4472C4" w:themeColor="accent1"/>
          <w:szCs w:val="22"/>
        </w:rPr>
        <w:t>Student Discipline, Expulsion or Suspension</w:t>
      </w:r>
    </w:p>
    <w:p w14:paraId="45BCBEB8" w14:textId="77777777" w:rsidR="00607725" w:rsidRPr="00607725" w:rsidRDefault="00607725" w:rsidP="009360D8">
      <w:pPr>
        <w:pStyle w:val="ListParagraph"/>
        <w:spacing w:after="200" w:line="276" w:lineRule="auto"/>
        <w:ind w:right="-90"/>
        <w:rPr>
          <w:rFonts w:ascii="Californian FB" w:hAnsi="Californian FB" w:cs="Arial"/>
          <w:color w:val="4472C4" w:themeColor="accent1"/>
          <w:szCs w:val="22"/>
        </w:rPr>
      </w:pPr>
    </w:p>
    <w:p w14:paraId="4D5BC3E6" w14:textId="77777777" w:rsidR="002C5D7F" w:rsidRPr="00607725" w:rsidRDefault="002C5D7F" w:rsidP="000B1B5F">
      <w:pPr>
        <w:pStyle w:val="ListParagraph"/>
        <w:numPr>
          <w:ilvl w:val="0"/>
          <w:numId w:val="47"/>
        </w:numPr>
        <w:spacing w:after="200" w:line="276" w:lineRule="auto"/>
        <w:ind w:right="-90"/>
        <w:rPr>
          <w:rFonts w:ascii="Californian FB" w:hAnsi="Californian FB" w:cs="Arial"/>
          <w:color w:val="4472C4" w:themeColor="accent1"/>
          <w:szCs w:val="22"/>
        </w:rPr>
      </w:pPr>
      <w:bookmarkStart w:id="55" w:name="_Ref507239341"/>
      <w:r w:rsidRPr="00607725">
        <w:rPr>
          <w:rFonts w:ascii="Californian FB" w:hAnsi="Californian FB" w:cs="Arial"/>
          <w:color w:val="4472C4" w:themeColor="accent1"/>
          <w:szCs w:val="22"/>
        </w:rPr>
        <w:t>Serving Students with Special Needs</w:t>
      </w:r>
      <w:bookmarkEnd w:id="55"/>
    </w:p>
    <w:p w14:paraId="54773402" w14:textId="77777777" w:rsidR="002C5D7F" w:rsidRPr="00133432" w:rsidRDefault="002C5D7F" w:rsidP="009360D8">
      <w:pPr>
        <w:pStyle w:val="ListParagraph"/>
        <w:spacing w:after="200" w:line="276" w:lineRule="auto"/>
        <w:ind w:right="-90"/>
        <w:rPr>
          <w:rFonts w:ascii="Californian FB" w:hAnsi="Californian FB" w:cs="Arial"/>
          <w:szCs w:val="22"/>
        </w:rPr>
      </w:pPr>
      <w:r w:rsidRPr="00133432">
        <w:rPr>
          <w:rFonts w:ascii="Californian FB" w:hAnsi="Californian FB" w:cs="Arial"/>
          <w:szCs w:val="22"/>
        </w:rPr>
        <w:t>(Section D – Educationally Disadvantaged Students – CCSP Grant Application RFP)</w:t>
      </w:r>
    </w:p>
    <w:p w14:paraId="7C130850" w14:textId="77777777" w:rsidR="002C5D7F" w:rsidRPr="00133432" w:rsidRDefault="002C5D7F" w:rsidP="009360D8">
      <w:pPr>
        <w:spacing w:after="200" w:line="276" w:lineRule="auto"/>
        <w:ind w:right="-90"/>
        <w:rPr>
          <w:rFonts w:ascii="Californian FB" w:hAnsi="Californian FB"/>
          <w:szCs w:val="22"/>
        </w:rPr>
      </w:pPr>
      <w:r w:rsidRPr="00133432">
        <w:rPr>
          <w:rFonts w:ascii="Californian FB" w:hAnsi="Californian FB"/>
          <w:szCs w:val="22"/>
        </w:rPr>
        <w:t xml:space="preserve">The CCSP grant requires applicants to demonstrate equal accessibility to all student groups. In addition to this section’s requirements under the standard application and supporting research, grant applicants must explain projections of enrollment of educationally disadvantaged students based on the school’s vision, recruitment efforts and area demographics, including the use of a weighted lottery if needed, to ensure equity and compliance with the school’s vision. Schools planning use of Title 1 funding should describe a plan for their use.  </w:t>
      </w:r>
    </w:p>
    <w:p w14:paraId="0132F23B" w14:textId="77777777" w:rsidR="002C5D7F" w:rsidRPr="007820D6" w:rsidRDefault="002C5D7F" w:rsidP="009360D8">
      <w:pPr>
        <w:spacing w:after="200" w:line="276" w:lineRule="auto"/>
        <w:ind w:right="-90"/>
        <w:rPr>
          <w:rFonts w:ascii="Californian FB" w:hAnsi="Californian FB"/>
          <w:i/>
          <w:color w:val="C00000"/>
          <w:szCs w:val="22"/>
        </w:rPr>
      </w:pPr>
      <w:r w:rsidRPr="007820D6">
        <w:rPr>
          <w:rFonts w:ascii="Californian FB" w:hAnsi="Californian FB"/>
          <w:i/>
          <w:color w:val="C00000"/>
          <w:szCs w:val="22"/>
        </w:rPr>
        <w:t>Note to Authorizers: Schools must specifically describe how they will comply with Part B of the Individuals with Disabilities Education Act as obligated by their LEA.</w:t>
      </w:r>
    </w:p>
    <w:p w14:paraId="441F1EDD" w14:textId="503C3DCC" w:rsidR="007F6FF8" w:rsidRPr="00607725" w:rsidRDefault="002C5D7F" w:rsidP="000B1B5F">
      <w:pPr>
        <w:pStyle w:val="ListParagraph"/>
        <w:numPr>
          <w:ilvl w:val="0"/>
          <w:numId w:val="47"/>
        </w:numPr>
        <w:spacing w:after="200" w:line="276" w:lineRule="auto"/>
        <w:ind w:right="-90"/>
        <w:rPr>
          <w:rFonts w:ascii="Californian FB" w:hAnsi="Californian FB" w:cs="Arial"/>
          <w:color w:val="4472C4" w:themeColor="accent1"/>
          <w:szCs w:val="22"/>
        </w:rPr>
      </w:pPr>
      <w:bookmarkStart w:id="56" w:name="_Ref507241990"/>
      <w:r w:rsidRPr="00607725">
        <w:rPr>
          <w:rFonts w:ascii="Californian FB" w:hAnsi="Californian FB" w:cs="Arial"/>
          <w:color w:val="4472C4" w:themeColor="accent1"/>
          <w:szCs w:val="22"/>
        </w:rPr>
        <w:t>Dispute Resolution Process</w:t>
      </w:r>
      <w:bookmarkEnd w:id="56"/>
    </w:p>
    <w:p w14:paraId="321B916E" w14:textId="77777777" w:rsidR="00607725" w:rsidRPr="00607725" w:rsidRDefault="00607725" w:rsidP="009360D8">
      <w:pPr>
        <w:pStyle w:val="ListParagraph"/>
        <w:spacing w:after="200" w:line="276" w:lineRule="auto"/>
        <w:ind w:right="-90"/>
        <w:rPr>
          <w:rFonts w:ascii="Californian FB" w:hAnsi="Californian FB" w:cs="Arial"/>
          <w:color w:val="4472C4" w:themeColor="accent1"/>
          <w:szCs w:val="22"/>
        </w:rPr>
      </w:pPr>
    </w:p>
    <w:p w14:paraId="0ED1DE25" w14:textId="77777777" w:rsidR="002C5D7F" w:rsidRPr="00607725" w:rsidRDefault="002C5D7F" w:rsidP="000B1B5F">
      <w:pPr>
        <w:pStyle w:val="ListParagraph"/>
        <w:numPr>
          <w:ilvl w:val="0"/>
          <w:numId w:val="47"/>
        </w:numPr>
        <w:spacing w:after="200" w:line="276" w:lineRule="auto"/>
        <w:ind w:right="-90"/>
        <w:rPr>
          <w:rFonts w:ascii="Californian FB" w:hAnsi="Californian FB" w:cs="Arial"/>
          <w:color w:val="4472C4" w:themeColor="accent1"/>
          <w:szCs w:val="22"/>
        </w:rPr>
      </w:pPr>
      <w:bookmarkStart w:id="57" w:name="_Ref507239352"/>
      <w:r w:rsidRPr="00607725">
        <w:rPr>
          <w:rFonts w:ascii="Californian FB" w:hAnsi="Californian FB" w:cs="Arial"/>
          <w:color w:val="4472C4" w:themeColor="accent1"/>
          <w:szCs w:val="22"/>
        </w:rPr>
        <w:t>School Management Contracts</w:t>
      </w:r>
      <w:bookmarkEnd w:id="57"/>
    </w:p>
    <w:p w14:paraId="2443EB37" w14:textId="77777777" w:rsidR="002C5D7F" w:rsidRPr="00133432" w:rsidRDefault="002C5D7F" w:rsidP="009360D8">
      <w:pPr>
        <w:pStyle w:val="ListParagraph"/>
        <w:spacing w:after="200" w:line="276" w:lineRule="auto"/>
        <w:ind w:right="-90"/>
        <w:rPr>
          <w:rFonts w:ascii="Californian FB" w:hAnsi="Californian FB" w:cs="Arial"/>
          <w:szCs w:val="22"/>
        </w:rPr>
      </w:pPr>
      <w:r w:rsidRPr="00133432">
        <w:rPr>
          <w:rFonts w:ascii="Californian FB" w:hAnsi="Californian FB" w:cs="Arial"/>
          <w:szCs w:val="22"/>
        </w:rPr>
        <w:t>(Eligibility form and Appendix J – Disclosure Information - CCSP Grant Application RFP)</w:t>
      </w:r>
    </w:p>
    <w:p w14:paraId="5CA3522E" w14:textId="0FE87B88" w:rsidR="002C5D7F" w:rsidRPr="00133432" w:rsidRDefault="002C5D7F" w:rsidP="009360D8">
      <w:pPr>
        <w:spacing w:after="200" w:line="276" w:lineRule="auto"/>
        <w:ind w:right="-90"/>
        <w:rPr>
          <w:rFonts w:ascii="Californian FB" w:hAnsi="Californian FB" w:cs="Arial"/>
          <w:bCs/>
          <w:szCs w:val="22"/>
        </w:rPr>
      </w:pPr>
      <w:r w:rsidRPr="00133432">
        <w:rPr>
          <w:rFonts w:ascii="Californian FB" w:hAnsi="Californian FB" w:cs="Arial"/>
          <w:bCs/>
          <w:szCs w:val="22"/>
        </w:rPr>
        <w:t>The CCSP grant requires full disclosure as it pertains to 3</w:t>
      </w:r>
      <w:r w:rsidRPr="00133432">
        <w:rPr>
          <w:rFonts w:ascii="Californian FB" w:hAnsi="Californian FB" w:cs="Arial"/>
          <w:bCs/>
          <w:szCs w:val="22"/>
          <w:vertAlign w:val="superscript"/>
        </w:rPr>
        <w:t>rd</w:t>
      </w:r>
      <w:r w:rsidRPr="00133432">
        <w:rPr>
          <w:rFonts w:ascii="Californian FB" w:hAnsi="Californian FB" w:cs="Arial"/>
          <w:bCs/>
          <w:szCs w:val="22"/>
        </w:rPr>
        <w:t xml:space="preserve"> party agreements.  Applicants choosing to engage the services of Educational Service Providers or other 3</w:t>
      </w:r>
      <w:r w:rsidRPr="00133432">
        <w:rPr>
          <w:rFonts w:ascii="Californian FB" w:hAnsi="Californian FB" w:cs="Arial"/>
          <w:bCs/>
          <w:szCs w:val="22"/>
          <w:vertAlign w:val="superscript"/>
        </w:rPr>
        <w:t>rd</w:t>
      </w:r>
      <w:r w:rsidRPr="00133432">
        <w:rPr>
          <w:rFonts w:ascii="Californian FB" w:hAnsi="Californian FB" w:cs="Arial"/>
          <w:bCs/>
          <w:szCs w:val="22"/>
        </w:rPr>
        <w:t xml:space="preserve"> party contractual arrangements must demonstrate that the school will remain autonomous from the provider and in control of all significant governance, decision-making, employment and finances.  Contracts must be performance based and, along with a description of all fees to be paid, must be explicit and reasonable, with the ability for the contract to be terminated without undue burden to the school.</w:t>
      </w:r>
    </w:p>
    <w:p w14:paraId="00948735" w14:textId="77777777" w:rsidR="002C5D7F" w:rsidRPr="00133432" w:rsidRDefault="002C5D7F" w:rsidP="009360D8">
      <w:pPr>
        <w:ind w:right="-90"/>
        <w:rPr>
          <w:i/>
          <w:szCs w:val="22"/>
        </w:rPr>
      </w:pPr>
      <w:r w:rsidRPr="00133432">
        <w:rPr>
          <w:rFonts w:ascii="Californian FB" w:hAnsi="Californian FB" w:cs="Arial"/>
          <w:i/>
          <w:szCs w:val="22"/>
        </w:rPr>
        <w:t>NOTE: An ESP does not qualify as an eligible applicant nor may it hold or manage a CCSP grant awarded to a school. Schools must exercise special care to ensure that a direct representative of the applicant school, independent of the ESP, is identified to administer the grant, 34 CFR 75.700-75.702 and 76.701. Contracts between schools and ESPs will be subject to review as a part of the eligibility process.</w:t>
      </w:r>
    </w:p>
    <w:p w14:paraId="437E4A62" w14:textId="5A66322E" w:rsidR="002C5D7F" w:rsidRPr="00133432" w:rsidRDefault="002C5D7F" w:rsidP="0070548E">
      <w:pPr>
        <w:ind w:right="-90"/>
        <w:rPr>
          <w:rFonts w:ascii="Californian FB" w:hAnsi="Californian FB" w:cs="Arial"/>
          <w:color w:val="000000"/>
          <w:szCs w:val="22"/>
        </w:rPr>
      </w:pPr>
      <w:r w:rsidRPr="00133432">
        <w:rPr>
          <w:rFonts w:ascii="Californian FB" w:hAnsi="Californian FB" w:cs="Calibri"/>
          <w:bCs/>
          <w:color w:val="000000"/>
          <w:szCs w:val="22"/>
        </w:rPr>
        <w:t>Regulations and Guidance</w:t>
      </w:r>
      <w:r w:rsidR="0070548E">
        <w:rPr>
          <w:rFonts w:ascii="Californian FB" w:hAnsi="Californian FB" w:cs="Calibri"/>
          <w:bCs/>
          <w:color w:val="000000"/>
          <w:szCs w:val="22"/>
        </w:rPr>
        <w:t xml:space="preserve">: </w:t>
      </w:r>
      <w:r w:rsidRPr="00133432">
        <w:rPr>
          <w:rFonts w:ascii="Californian FB" w:hAnsi="Californian FB" w:cs="Calibri"/>
          <w:color w:val="000000"/>
          <w:szCs w:val="22"/>
        </w:rPr>
        <w:t>Applicants should also be aware of the following relevant provisions: January 2014 CSP Nonregulatory Guidance and 2 CFR Part 200 Uniform Administrative Requirements, Cost Principles, and Audit Requirements for Federal Awards and Nonregulatory Guidance Student Support and Academic Achievement Programs. More information on this guidance is available from the Schools of Choice Unit at CDE.</w:t>
      </w:r>
      <w:r w:rsidR="0070548E" w:rsidRPr="00133432">
        <w:rPr>
          <w:rFonts w:ascii="Californian FB" w:hAnsi="Californian FB" w:cs="Arial"/>
          <w:color w:val="000000"/>
          <w:szCs w:val="22"/>
        </w:rPr>
        <w:t xml:space="preserve"> </w:t>
      </w:r>
    </w:p>
    <w:p w14:paraId="70BC6CA3" w14:textId="69B5C03D" w:rsidR="002C5D7F" w:rsidRDefault="002C5D7F" w:rsidP="009360D8">
      <w:pPr>
        <w:pStyle w:val="NormalWeb"/>
        <w:spacing w:line="276" w:lineRule="auto"/>
        <w:ind w:right="-90"/>
        <w:contextualSpacing/>
        <w:rPr>
          <w:rFonts w:ascii="Californian FB" w:hAnsi="Californian FB" w:cs="Arial"/>
          <w:color w:val="000000"/>
          <w:sz w:val="22"/>
          <w:szCs w:val="22"/>
        </w:rPr>
      </w:pPr>
    </w:p>
    <w:sectPr w:rsidR="002C5D7F" w:rsidSect="00454661">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98A8D" w14:textId="77777777" w:rsidR="0014627D" w:rsidRDefault="0014627D" w:rsidP="006362BC">
      <w:pPr>
        <w:spacing w:after="0" w:line="240" w:lineRule="auto"/>
      </w:pPr>
      <w:r>
        <w:separator/>
      </w:r>
    </w:p>
  </w:endnote>
  <w:endnote w:type="continuationSeparator" w:id="0">
    <w:p w14:paraId="1E3B8B8D" w14:textId="77777777" w:rsidR="0014627D" w:rsidRDefault="0014627D" w:rsidP="00636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mp;quo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BE0B2" w14:textId="77777777" w:rsidR="005F1BB3" w:rsidRDefault="005F1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564196"/>
      <w:docPartObj>
        <w:docPartGallery w:val="Page Numbers (Bottom of Page)"/>
        <w:docPartUnique/>
      </w:docPartObj>
    </w:sdtPr>
    <w:sdtEndPr>
      <w:rPr>
        <w:noProof/>
      </w:rPr>
    </w:sdtEndPr>
    <w:sdtContent>
      <w:p w14:paraId="666740BA" w14:textId="0A1C4E48" w:rsidR="00380EF5" w:rsidRDefault="00380EF5">
        <w:pPr>
          <w:pStyle w:val="Footer"/>
          <w:jc w:val="center"/>
        </w:pPr>
        <w:r>
          <w:fldChar w:fldCharType="begin"/>
        </w:r>
        <w:r>
          <w:instrText xml:space="preserve"> PAGE   \* MERGEFORMAT </w:instrText>
        </w:r>
        <w:r>
          <w:fldChar w:fldCharType="separate"/>
        </w:r>
        <w:r w:rsidR="00BD0546">
          <w:rPr>
            <w:noProof/>
          </w:rPr>
          <w:t>29</w:t>
        </w:r>
        <w:r>
          <w:rPr>
            <w:noProof/>
          </w:rPr>
          <w:fldChar w:fldCharType="end"/>
        </w:r>
      </w:p>
    </w:sdtContent>
  </w:sdt>
  <w:p w14:paraId="605EDF9C" w14:textId="77777777" w:rsidR="00380EF5" w:rsidRDefault="00380E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DA407" w14:textId="77777777" w:rsidR="005F1BB3" w:rsidRDefault="005F1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37942" w14:textId="77777777" w:rsidR="0014627D" w:rsidRDefault="0014627D" w:rsidP="006362BC">
      <w:pPr>
        <w:spacing w:after="0" w:line="240" w:lineRule="auto"/>
      </w:pPr>
      <w:r>
        <w:separator/>
      </w:r>
    </w:p>
  </w:footnote>
  <w:footnote w:type="continuationSeparator" w:id="0">
    <w:p w14:paraId="1B31068F" w14:textId="77777777" w:rsidR="0014627D" w:rsidRDefault="0014627D" w:rsidP="00636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D9998" w14:textId="77777777" w:rsidR="005F1BB3" w:rsidRDefault="005F1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A85AE" w14:textId="19F92FC0" w:rsidR="005F1BB3" w:rsidRDefault="005F1B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E1910" w14:textId="77777777" w:rsidR="005F1BB3" w:rsidRDefault="005F1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0ECF"/>
    <w:multiLevelType w:val="hybridMultilevel"/>
    <w:tmpl w:val="83561074"/>
    <w:lvl w:ilvl="0" w:tplc="613A6F7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613A6F7C">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45D4A"/>
    <w:multiLevelType w:val="hybridMultilevel"/>
    <w:tmpl w:val="80D29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50DF9"/>
    <w:multiLevelType w:val="hybridMultilevel"/>
    <w:tmpl w:val="8656F4D8"/>
    <w:lvl w:ilvl="0" w:tplc="0409000F">
      <w:start w:val="1"/>
      <w:numFmt w:val="decimal"/>
      <w:lvlText w:val="%1."/>
      <w:lvlJc w:val="left"/>
      <w:pPr>
        <w:ind w:left="720" w:hanging="360"/>
      </w:pPr>
    </w:lvl>
    <w:lvl w:ilvl="1" w:tplc="613A6F7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609BC"/>
    <w:multiLevelType w:val="hybridMultilevel"/>
    <w:tmpl w:val="236428E2"/>
    <w:lvl w:ilvl="0" w:tplc="613A6F7C">
      <w:start w:val="1"/>
      <w:numFmt w:val="bullet"/>
      <w:lvlText w:val=""/>
      <w:lvlJc w:val="left"/>
      <w:pPr>
        <w:ind w:left="720" w:hanging="360"/>
      </w:pPr>
      <w:rPr>
        <w:rFonts w:ascii="Symbol" w:hAnsi="Symbol" w:hint="default"/>
      </w:rPr>
    </w:lvl>
    <w:lvl w:ilvl="1" w:tplc="3EB88E96">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01690"/>
    <w:multiLevelType w:val="hybridMultilevel"/>
    <w:tmpl w:val="A25E5D74"/>
    <w:lvl w:ilvl="0" w:tplc="613A6F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21CAB"/>
    <w:multiLevelType w:val="hybridMultilevel"/>
    <w:tmpl w:val="80D291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747C03"/>
    <w:multiLevelType w:val="hybridMultilevel"/>
    <w:tmpl w:val="7FCC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01741"/>
    <w:multiLevelType w:val="hybridMultilevel"/>
    <w:tmpl w:val="8A0C4F06"/>
    <w:lvl w:ilvl="0" w:tplc="613A6F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E2D7B"/>
    <w:multiLevelType w:val="hybridMultilevel"/>
    <w:tmpl w:val="E3C454B0"/>
    <w:lvl w:ilvl="0" w:tplc="0409000F">
      <w:start w:val="1"/>
      <w:numFmt w:val="decimal"/>
      <w:lvlText w:val="%1."/>
      <w:lvlJc w:val="left"/>
      <w:pPr>
        <w:ind w:left="360" w:hanging="360"/>
      </w:pPr>
    </w:lvl>
    <w:lvl w:ilvl="1" w:tplc="613A6F7C">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AE38AD"/>
    <w:multiLevelType w:val="hybridMultilevel"/>
    <w:tmpl w:val="0F72F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6E7D19"/>
    <w:multiLevelType w:val="hybridMultilevel"/>
    <w:tmpl w:val="08503AFC"/>
    <w:lvl w:ilvl="0" w:tplc="46046A4A">
      <w:start w:val="1"/>
      <w:numFmt w:val="decimal"/>
      <w:lvlText w:val="%1."/>
      <w:lvlJc w:val="left"/>
      <w:pPr>
        <w:ind w:left="72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5718A8"/>
    <w:multiLevelType w:val="hybridMultilevel"/>
    <w:tmpl w:val="63E853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613A6F7C">
      <w:start w:val="1"/>
      <w:numFmt w:val="bullet"/>
      <w:lvlText w:val=""/>
      <w:lvlJc w:val="left"/>
      <w:pPr>
        <w:ind w:left="3960" w:hanging="180"/>
      </w:pPr>
      <w:rPr>
        <w:rFonts w:ascii="Symbol" w:hAnsi="Symbol"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125C35"/>
    <w:multiLevelType w:val="hybridMultilevel"/>
    <w:tmpl w:val="CFFA3A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846FD2"/>
    <w:multiLevelType w:val="hybridMultilevel"/>
    <w:tmpl w:val="741E1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9B56F0"/>
    <w:multiLevelType w:val="hybridMultilevel"/>
    <w:tmpl w:val="989898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858A8CB4">
      <w:start w:val="1"/>
      <w:numFmt w:val="lowerLetter"/>
      <w:lvlText w:val="%4."/>
      <w:lvlJc w:val="left"/>
      <w:pPr>
        <w:ind w:left="2520" w:hanging="360"/>
      </w:pPr>
      <w:rPr>
        <w:rFonts w:ascii="Californian FB" w:eastAsiaTheme="minorHAnsi" w:hAnsi="Californian FB" w:cs="Arial"/>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703FCF"/>
    <w:multiLevelType w:val="hybridMultilevel"/>
    <w:tmpl w:val="582E6054"/>
    <w:lvl w:ilvl="0" w:tplc="613A6F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D0315"/>
    <w:multiLevelType w:val="hybridMultilevel"/>
    <w:tmpl w:val="F162CB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8F6553"/>
    <w:multiLevelType w:val="hybridMultilevel"/>
    <w:tmpl w:val="86087E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09190C"/>
    <w:multiLevelType w:val="hybridMultilevel"/>
    <w:tmpl w:val="FBFA5C88"/>
    <w:lvl w:ilvl="0" w:tplc="46046A4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2D77F3"/>
    <w:multiLevelType w:val="hybridMultilevel"/>
    <w:tmpl w:val="089EF7E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161500"/>
    <w:multiLevelType w:val="hybridMultilevel"/>
    <w:tmpl w:val="C666F2D4"/>
    <w:lvl w:ilvl="0" w:tplc="613A6F7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68118D"/>
    <w:multiLevelType w:val="hybridMultilevel"/>
    <w:tmpl w:val="1D22184E"/>
    <w:lvl w:ilvl="0" w:tplc="0409000F">
      <w:start w:val="1"/>
      <w:numFmt w:val="decimal"/>
      <w:lvlText w:val="%1."/>
      <w:lvlJc w:val="left"/>
      <w:pPr>
        <w:ind w:left="360" w:hanging="360"/>
      </w:pPr>
    </w:lvl>
    <w:lvl w:ilvl="1" w:tplc="613A6F7C">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026890"/>
    <w:multiLevelType w:val="hybridMultilevel"/>
    <w:tmpl w:val="649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B6AB7"/>
    <w:multiLevelType w:val="hybridMultilevel"/>
    <w:tmpl w:val="6C3A8F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A2252D"/>
    <w:multiLevelType w:val="hybridMultilevel"/>
    <w:tmpl w:val="DE2A7CBA"/>
    <w:lvl w:ilvl="0" w:tplc="613A6F7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DE35F1B"/>
    <w:multiLevelType w:val="hybridMultilevel"/>
    <w:tmpl w:val="67FA40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E6973A3"/>
    <w:multiLevelType w:val="hybridMultilevel"/>
    <w:tmpl w:val="86087E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E6F79B3"/>
    <w:multiLevelType w:val="hybridMultilevel"/>
    <w:tmpl w:val="D7EE6A10"/>
    <w:lvl w:ilvl="0" w:tplc="0409000F">
      <w:start w:val="1"/>
      <w:numFmt w:val="decimal"/>
      <w:lvlText w:val="%1."/>
      <w:lvlJc w:val="left"/>
      <w:pPr>
        <w:ind w:left="360" w:hanging="360"/>
      </w:pPr>
    </w:lvl>
    <w:lvl w:ilvl="1" w:tplc="613A6F7C">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5FA6CBC6">
      <w:start w:val="5"/>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EDB2BB8"/>
    <w:multiLevelType w:val="hybridMultilevel"/>
    <w:tmpl w:val="C0AC148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19F4015"/>
    <w:multiLevelType w:val="hybridMultilevel"/>
    <w:tmpl w:val="49D4E2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51F05B2"/>
    <w:multiLevelType w:val="hybridMultilevel"/>
    <w:tmpl w:val="65805FF6"/>
    <w:lvl w:ilvl="0" w:tplc="A4F61E26">
      <w:start w:val="1"/>
      <w:numFmt w:val="decimal"/>
      <w:lvlText w:val="%1."/>
      <w:lvlJc w:val="left"/>
      <w:pPr>
        <w:ind w:left="720" w:hanging="360"/>
      </w:pPr>
      <w:rPr>
        <w:rFonts w:hint="default"/>
      </w:rPr>
    </w:lvl>
    <w:lvl w:ilvl="1" w:tplc="3EB88E96">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B217A"/>
    <w:multiLevelType w:val="hybridMultilevel"/>
    <w:tmpl w:val="4A3C3D74"/>
    <w:lvl w:ilvl="0" w:tplc="0409000F">
      <w:start w:val="1"/>
      <w:numFmt w:val="decimal"/>
      <w:lvlText w:val="%1."/>
      <w:lvlJc w:val="left"/>
      <w:pPr>
        <w:ind w:left="720" w:hanging="360"/>
      </w:pPr>
      <w:rPr>
        <w:rFonts w:hint="default"/>
      </w:rPr>
    </w:lvl>
    <w:lvl w:ilvl="1" w:tplc="613A6F7C">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A4F61E2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EB0CFF"/>
    <w:multiLevelType w:val="hybridMultilevel"/>
    <w:tmpl w:val="648E29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66A035D"/>
    <w:multiLevelType w:val="hybridMultilevel"/>
    <w:tmpl w:val="AFF61F62"/>
    <w:lvl w:ilvl="0" w:tplc="A4F61E26">
      <w:start w:val="1"/>
      <w:numFmt w:val="decimal"/>
      <w:lvlText w:val="%1."/>
      <w:lvlJc w:val="left"/>
      <w:pPr>
        <w:ind w:left="450" w:hanging="90"/>
      </w:pPr>
      <w:rPr>
        <w:rFonts w:hint="default"/>
      </w:rPr>
    </w:lvl>
    <w:lvl w:ilvl="1" w:tplc="04090019">
      <w:start w:val="1"/>
      <w:numFmt w:val="lowerLetter"/>
      <w:lvlText w:val="%2."/>
      <w:lvlJc w:val="left"/>
      <w:pPr>
        <w:ind w:left="1440" w:hanging="360"/>
      </w:pPr>
    </w:lvl>
    <w:lvl w:ilvl="2" w:tplc="35E85EC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5F2089"/>
    <w:multiLevelType w:val="hybridMultilevel"/>
    <w:tmpl w:val="CA048D78"/>
    <w:lvl w:ilvl="0" w:tplc="613A6F7C">
      <w:start w:val="1"/>
      <w:numFmt w:val="bullet"/>
      <w:lvlText w:val=""/>
      <w:lvlJc w:val="left"/>
      <w:pPr>
        <w:ind w:left="1080" w:hanging="360"/>
      </w:pPr>
      <w:rPr>
        <w:rFonts w:ascii="Symbol" w:hAnsi="Symbol" w:hint="default"/>
      </w:rPr>
    </w:lvl>
    <w:lvl w:ilvl="1" w:tplc="613A6F7C">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C45402E"/>
    <w:multiLevelType w:val="hybridMultilevel"/>
    <w:tmpl w:val="A152407C"/>
    <w:lvl w:ilvl="0" w:tplc="46046A4A">
      <w:start w:val="1"/>
      <w:numFmt w:val="decimal"/>
      <w:lvlText w:val="%1."/>
      <w:lvlJc w:val="left"/>
      <w:pPr>
        <w:ind w:left="90" w:hanging="90"/>
      </w:pPr>
      <w:rPr>
        <w:rFonts w:hint="default"/>
        <w:color w:val="auto"/>
      </w:rPr>
    </w:lvl>
    <w:lvl w:ilvl="1" w:tplc="613A6F7C">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2914C7C"/>
    <w:multiLevelType w:val="hybridMultilevel"/>
    <w:tmpl w:val="13A612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2C23147"/>
    <w:multiLevelType w:val="hybridMultilevel"/>
    <w:tmpl w:val="741E1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2DA298F"/>
    <w:multiLevelType w:val="hybridMultilevel"/>
    <w:tmpl w:val="041C29D2"/>
    <w:lvl w:ilvl="0" w:tplc="613A6F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0D4F69"/>
    <w:multiLevelType w:val="hybridMultilevel"/>
    <w:tmpl w:val="F948EDB0"/>
    <w:lvl w:ilvl="0" w:tplc="0409000F">
      <w:start w:val="1"/>
      <w:numFmt w:val="decimal"/>
      <w:lvlText w:val="%1."/>
      <w:lvlJc w:val="left"/>
      <w:pPr>
        <w:ind w:left="360" w:hanging="360"/>
      </w:pPr>
    </w:lvl>
    <w:lvl w:ilvl="1" w:tplc="613A6F7C">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414EA83C">
      <w:numFmt w:val="bullet"/>
      <w:lvlText w:val=""/>
      <w:lvlJc w:val="left"/>
      <w:pPr>
        <w:ind w:left="4680" w:hanging="360"/>
      </w:pPr>
      <w:rPr>
        <w:rFonts w:ascii="Symbol" w:eastAsiaTheme="minorHAnsi" w:hAnsi="Symbol" w:cs="Arial" w:hint="default"/>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3911C75"/>
    <w:multiLevelType w:val="hybridMultilevel"/>
    <w:tmpl w:val="63E853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613A6F7C">
      <w:start w:val="1"/>
      <w:numFmt w:val="bullet"/>
      <w:lvlText w:val=""/>
      <w:lvlJc w:val="left"/>
      <w:pPr>
        <w:ind w:left="3960" w:hanging="180"/>
      </w:pPr>
      <w:rPr>
        <w:rFonts w:ascii="Symbol" w:hAnsi="Symbol"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3C90FC9"/>
    <w:multiLevelType w:val="hybridMultilevel"/>
    <w:tmpl w:val="A130417C"/>
    <w:lvl w:ilvl="0" w:tplc="0409000F">
      <w:start w:val="1"/>
      <w:numFmt w:val="decimal"/>
      <w:lvlText w:val="%1."/>
      <w:lvlJc w:val="left"/>
      <w:pPr>
        <w:ind w:left="360" w:hanging="360"/>
      </w:pPr>
    </w:lvl>
    <w:lvl w:ilvl="1" w:tplc="613A6F7C">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3E00E96"/>
    <w:multiLevelType w:val="hybridMultilevel"/>
    <w:tmpl w:val="A22E65EC"/>
    <w:lvl w:ilvl="0" w:tplc="613A6F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476673"/>
    <w:multiLevelType w:val="hybridMultilevel"/>
    <w:tmpl w:val="3FBEB9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F578DF"/>
    <w:multiLevelType w:val="hybridMultilevel"/>
    <w:tmpl w:val="63E853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613A6F7C">
      <w:start w:val="1"/>
      <w:numFmt w:val="bullet"/>
      <w:lvlText w:val=""/>
      <w:lvlJc w:val="left"/>
      <w:pPr>
        <w:ind w:left="3960" w:hanging="180"/>
      </w:pPr>
      <w:rPr>
        <w:rFonts w:ascii="Symbol" w:hAnsi="Symbol"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5887DA2"/>
    <w:multiLevelType w:val="hybridMultilevel"/>
    <w:tmpl w:val="05560D48"/>
    <w:lvl w:ilvl="0" w:tplc="0409000F">
      <w:start w:val="1"/>
      <w:numFmt w:val="decimal"/>
      <w:lvlText w:val="%1."/>
      <w:lvlJc w:val="left"/>
      <w:pPr>
        <w:ind w:left="360" w:hanging="360"/>
      </w:pPr>
    </w:lvl>
    <w:lvl w:ilvl="1" w:tplc="613A6F7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02B1DF2"/>
    <w:multiLevelType w:val="hybridMultilevel"/>
    <w:tmpl w:val="FB42B70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0903382"/>
    <w:multiLevelType w:val="hybridMultilevel"/>
    <w:tmpl w:val="A35455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A77519"/>
    <w:multiLevelType w:val="hybridMultilevel"/>
    <w:tmpl w:val="EE584E40"/>
    <w:lvl w:ilvl="0" w:tplc="613A6F7C">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9" w15:restartNumberingAfterBreak="0">
    <w:nsid w:val="679D51EA"/>
    <w:multiLevelType w:val="hybridMultilevel"/>
    <w:tmpl w:val="1BDC06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A576CA4"/>
    <w:multiLevelType w:val="hybridMultilevel"/>
    <w:tmpl w:val="1D9C2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A830A3"/>
    <w:multiLevelType w:val="hybridMultilevel"/>
    <w:tmpl w:val="48EE3AF2"/>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501AAF"/>
    <w:multiLevelType w:val="hybridMultilevel"/>
    <w:tmpl w:val="CAD84674"/>
    <w:lvl w:ilvl="0" w:tplc="0409000F">
      <w:start w:val="1"/>
      <w:numFmt w:val="decimal"/>
      <w:lvlText w:val="%1."/>
      <w:lvlJc w:val="left"/>
      <w:pPr>
        <w:ind w:left="720" w:hanging="360"/>
      </w:pPr>
      <w:rPr>
        <w:rFonts w:hint="default"/>
      </w:rPr>
    </w:lvl>
    <w:lvl w:ilvl="1" w:tplc="613A6F7C">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A4F61E2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692E41"/>
    <w:multiLevelType w:val="hybridMultilevel"/>
    <w:tmpl w:val="3B12781C"/>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4" w15:restartNumberingAfterBreak="0">
    <w:nsid w:val="7C163A63"/>
    <w:multiLevelType w:val="hybridMultilevel"/>
    <w:tmpl w:val="6AD00B5E"/>
    <w:lvl w:ilvl="0" w:tplc="613A6F7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EE90B6F"/>
    <w:multiLevelType w:val="hybridMultilevel"/>
    <w:tmpl w:val="80D291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F83094A"/>
    <w:multiLevelType w:val="hybridMultilevel"/>
    <w:tmpl w:val="1938F85C"/>
    <w:lvl w:ilvl="0" w:tplc="A4F61E26">
      <w:start w:val="1"/>
      <w:numFmt w:val="decimal"/>
      <w:lvlText w:val="%1."/>
      <w:lvlJc w:val="left"/>
      <w:pPr>
        <w:ind w:left="450" w:hanging="90"/>
      </w:pPr>
      <w:rPr>
        <w:rFonts w:hint="default"/>
      </w:rPr>
    </w:lvl>
    <w:lvl w:ilvl="1" w:tplc="613A6F7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51"/>
  </w:num>
  <w:num w:numId="3">
    <w:abstractNumId w:val="43"/>
  </w:num>
  <w:num w:numId="4">
    <w:abstractNumId w:val="42"/>
  </w:num>
  <w:num w:numId="5">
    <w:abstractNumId w:val="7"/>
  </w:num>
  <w:num w:numId="6">
    <w:abstractNumId w:val="33"/>
  </w:num>
  <w:num w:numId="7">
    <w:abstractNumId w:val="30"/>
  </w:num>
  <w:num w:numId="8">
    <w:abstractNumId w:val="31"/>
  </w:num>
  <w:num w:numId="9">
    <w:abstractNumId w:val="37"/>
  </w:num>
  <w:num w:numId="10">
    <w:abstractNumId w:val="32"/>
  </w:num>
  <w:num w:numId="11">
    <w:abstractNumId w:val="53"/>
  </w:num>
  <w:num w:numId="12">
    <w:abstractNumId w:val="26"/>
  </w:num>
  <w:num w:numId="13">
    <w:abstractNumId w:val="40"/>
  </w:num>
  <w:num w:numId="14">
    <w:abstractNumId w:val="28"/>
  </w:num>
  <w:num w:numId="15">
    <w:abstractNumId w:val="14"/>
  </w:num>
  <w:num w:numId="16">
    <w:abstractNumId w:val="1"/>
  </w:num>
  <w:num w:numId="17">
    <w:abstractNumId w:val="38"/>
  </w:num>
  <w:num w:numId="18">
    <w:abstractNumId w:val="15"/>
  </w:num>
  <w:num w:numId="19">
    <w:abstractNumId w:val="4"/>
  </w:num>
  <w:num w:numId="20">
    <w:abstractNumId w:val="3"/>
  </w:num>
  <w:num w:numId="21">
    <w:abstractNumId w:val="2"/>
  </w:num>
  <w:num w:numId="22">
    <w:abstractNumId w:val="39"/>
  </w:num>
  <w:num w:numId="23">
    <w:abstractNumId w:val="23"/>
  </w:num>
  <w:num w:numId="24">
    <w:abstractNumId w:val="8"/>
  </w:num>
  <w:num w:numId="25">
    <w:abstractNumId w:val="27"/>
  </w:num>
  <w:num w:numId="26">
    <w:abstractNumId w:val="34"/>
  </w:num>
  <w:num w:numId="27">
    <w:abstractNumId w:val="56"/>
  </w:num>
  <w:num w:numId="28">
    <w:abstractNumId w:val="45"/>
  </w:num>
  <w:num w:numId="29">
    <w:abstractNumId w:val="47"/>
  </w:num>
  <w:num w:numId="30">
    <w:abstractNumId w:val="48"/>
  </w:num>
  <w:num w:numId="31">
    <w:abstractNumId w:val="9"/>
  </w:num>
  <w:num w:numId="32">
    <w:abstractNumId w:val="16"/>
  </w:num>
  <w:num w:numId="33">
    <w:abstractNumId w:val="54"/>
  </w:num>
  <w:num w:numId="34">
    <w:abstractNumId w:val="55"/>
  </w:num>
  <w:num w:numId="35">
    <w:abstractNumId w:val="5"/>
  </w:num>
  <w:num w:numId="36">
    <w:abstractNumId w:val="12"/>
  </w:num>
  <w:num w:numId="37">
    <w:abstractNumId w:val="25"/>
  </w:num>
  <w:num w:numId="38">
    <w:abstractNumId w:val="36"/>
  </w:num>
  <w:num w:numId="39">
    <w:abstractNumId w:val="29"/>
  </w:num>
  <w:num w:numId="40">
    <w:abstractNumId w:val="17"/>
  </w:num>
  <w:num w:numId="41">
    <w:abstractNumId w:val="20"/>
  </w:num>
  <w:num w:numId="42">
    <w:abstractNumId w:val="11"/>
  </w:num>
  <w:num w:numId="43">
    <w:abstractNumId w:val="13"/>
  </w:num>
  <w:num w:numId="44">
    <w:abstractNumId w:val="44"/>
  </w:num>
  <w:num w:numId="45">
    <w:abstractNumId w:val="49"/>
  </w:num>
  <w:num w:numId="46">
    <w:abstractNumId w:val="35"/>
  </w:num>
  <w:num w:numId="47">
    <w:abstractNumId w:val="19"/>
  </w:num>
  <w:num w:numId="48">
    <w:abstractNumId w:val="6"/>
  </w:num>
  <w:num w:numId="49">
    <w:abstractNumId w:val="22"/>
  </w:num>
  <w:num w:numId="50">
    <w:abstractNumId w:val="46"/>
  </w:num>
  <w:num w:numId="51">
    <w:abstractNumId w:val="18"/>
  </w:num>
  <w:num w:numId="52">
    <w:abstractNumId w:val="10"/>
  </w:num>
  <w:num w:numId="53">
    <w:abstractNumId w:val="0"/>
  </w:num>
  <w:num w:numId="54">
    <w:abstractNumId w:val="52"/>
  </w:num>
  <w:num w:numId="55">
    <w:abstractNumId w:val="41"/>
  </w:num>
  <w:num w:numId="56">
    <w:abstractNumId w:val="21"/>
  </w:num>
  <w:num w:numId="57">
    <w:abstractNumId w:val="5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BB8"/>
    <w:rsid w:val="00014196"/>
    <w:rsid w:val="000225ED"/>
    <w:rsid w:val="000479E3"/>
    <w:rsid w:val="00052632"/>
    <w:rsid w:val="00056909"/>
    <w:rsid w:val="00056BFD"/>
    <w:rsid w:val="000776A1"/>
    <w:rsid w:val="00081EAD"/>
    <w:rsid w:val="0009154A"/>
    <w:rsid w:val="000A1086"/>
    <w:rsid w:val="000A1433"/>
    <w:rsid w:val="000A45AC"/>
    <w:rsid w:val="000B1B5F"/>
    <w:rsid w:val="000B4794"/>
    <w:rsid w:val="000B491F"/>
    <w:rsid w:val="000B60DD"/>
    <w:rsid w:val="000B6311"/>
    <w:rsid w:val="000B6D1C"/>
    <w:rsid w:val="000C47BF"/>
    <w:rsid w:val="000D289C"/>
    <w:rsid w:val="000D6844"/>
    <w:rsid w:val="000D736C"/>
    <w:rsid w:val="000D797C"/>
    <w:rsid w:val="000E1AEC"/>
    <w:rsid w:val="000E22F5"/>
    <w:rsid w:val="000F549A"/>
    <w:rsid w:val="00100E60"/>
    <w:rsid w:val="00111E2D"/>
    <w:rsid w:val="0011441A"/>
    <w:rsid w:val="00122A1A"/>
    <w:rsid w:val="00133432"/>
    <w:rsid w:val="00136FCE"/>
    <w:rsid w:val="00140B21"/>
    <w:rsid w:val="0014182F"/>
    <w:rsid w:val="0014627D"/>
    <w:rsid w:val="0014733A"/>
    <w:rsid w:val="001532A4"/>
    <w:rsid w:val="00155F5A"/>
    <w:rsid w:val="001636D5"/>
    <w:rsid w:val="00185376"/>
    <w:rsid w:val="00186920"/>
    <w:rsid w:val="00190AD7"/>
    <w:rsid w:val="001917AA"/>
    <w:rsid w:val="001962C1"/>
    <w:rsid w:val="001964A4"/>
    <w:rsid w:val="001A20FE"/>
    <w:rsid w:val="001A4798"/>
    <w:rsid w:val="001A6ED8"/>
    <w:rsid w:val="001B227C"/>
    <w:rsid w:val="001B240B"/>
    <w:rsid w:val="001B751A"/>
    <w:rsid w:val="001B7E04"/>
    <w:rsid w:val="001C5349"/>
    <w:rsid w:val="001C5A56"/>
    <w:rsid w:val="001C67F7"/>
    <w:rsid w:val="001D2734"/>
    <w:rsid w:val="001F54B2"/>
    <w:rsid w:val="002001BB"/>
    <w:rsid w:val="0020021F"/>
    <w:rsid w:val="00201126"/>
    <w:rsid w:val="00204A10"/>
    <w:rsid w:val="002359AD"/>
    <w:rsid w:val="00241290"/>
    <w:rsid w:val="00251819"/>
    <w:rsid w:val="0028056B"/>
    <w:rsid w:val="00287EC4"/>
    <w:rsid w:val="00290156"/>
    <w:rsid w:val="00296B89"/>
    <w:rsid w:val="00296F90"/>
    <w:rsid w:val="002A2CE5"/>
    <w:rsid w:val="002A394F"/>
    <w:rsid w:val="002B0C74"/>
    <w:rsid w:val="002C5BB2"/>
    <w:rsid w:val="002C5D7F"/>
    <w:rsid w:val="002D3830"/>
    <w:rsid w:val="002D57FA"/>
    <w:rsid w:val="002E1E78"/>
    <w:rsid w:val="002E7DA4"/>
    <w:rsid w:val="002F48F4"/>
    <w:rsid w:val="00315DE3"/>
    <w:rsid w:val="0032473D"/>
    <w:rsid w:val="0033024C"/>
    <w:rsid w:val="00331A9B"/>
    <w:rsid w:val="003365BC"/>
    <w:rsid w:val="00336A29"/>
    <w:rsid w:val="00344CA5"/>
    <w:rsid w:val="00346CD0"/>
    <w:rsid w:val="00355D3C"/>
    <w:rsid w:val="00356801"/>
    <w:rsid w:val="003668E0"/>
    <w:rsid w:val="003728B7"/>
    <w:rsid w:val="00375A3E"/>
    <w:rsid w:val="00376996"/>
    <w:rsid w:val="00377E03"/>
    <w:rsid w:val="00380EF5"/>
    <w:rsid w:val="00387A4A"/>
    <w:rsid w:val="003A0046"/>
    <w:rsid w:val="003C5C25"/>
    <w:rsid w:val="003E4717"/>
    <w:rsid w:val="003F0C30"/>
    <w:rsid w:val="003F4523"/>
    <w:rsid w:val="00404844"/>
    <w:rsid w:val="00416AE5"/>
    <w:rsid w:val="004203B2"/>
    <w:rsid w:val="004255A2"/>
    <w:rsid w:val="00430F57"/>
    <w:rsid w:val="00431530"/>
    <w:rsid w:val="00435510"/>
    <w:rsid w:val="00450D2F"/>
    <w:rsid w:val="00454661"/>
    <w:rsid w:val="00456D5B"/>
    <w:rsid w:val="004634F8"/>
    <w:rsid w:val="0046385F"/>
    <w:rsid w:val="00474D7D"/>
    <w:rsid w:val="00490282"/>
    <w:rsid w:val="00492FBF"/>
    <w:rsid w:val="00496AF6"/>
    <w:rsid w:val="004B1BDA"/>
    <w:rsid w:val="004C4B95"/>
    <w:rsid w:val="004D0191"/>
    <w:rsid w:val="004D2A56"/>
    <w:rsid w:val="004E1B54"/>
    <w:rsid w:val="004F6498"/>
    <w:rsid w:val="00502A97"/>
    <w:rsid w:val="00516D94"/>
    <w:rsid w:val="005203F0"/>
    <w:rsid w:val="00520895"/>
    <w:rsid w:val="00526721"/>
    <w:rsid w:val="005310CE"/>
    <w:rsid w:val="0053197D"/>
    <w:rsid w:val="005379FA"/>
    <w:rsid w:val="00543C8A"/>
    <w:rsid w:val="00554611"/>
    <w:rsid w:val="00555C5E"/>
    <w:rsid w:val="00567164"/>
    <w:rsid w:val="0057162C"/>
    <w:rsid w:val="0057423A"/>
    <w:rsid w:val="00580D07"/>
    <w:rsid w:val="005831E2"/>
    <w:rsid w:val="00587E0F"/>
    <w:rsid w:val="0059011F"/>
    <w:rsid w:val="005907B7"/>
    <w:rsid w:val="00593A63"/>
    <w:rsid w:val="005952BE"/>
    <w:rsid w:val="005A616C"/>
    <w:rsid w:val="005A7207"/>
    <w:rsid w:val="005C3D59"/>
    <w:rsid w:val="005C51E6"/>
    <w:rsid w:val="005E1A6F"/>
    <w:rsid w:val="005E2587"/>
    <w:rsid w:val="005E7464"/>
    <w:rsid w:val="005F0F5D"/>
    <w:rsid w:val="005F1BB3"/>
    <w:rsid w:val="005F2D54"/>
    <w:rsid w:val="00601CA1"/>
    <w:rsid w:val="00607725"/>
    <w:rsid w:val="006156E3"/>
    <w:rsid w:val="00616A28"/>
    <w:rsid w:val="00620E57"/>
    <w:rsid w:val="006315FC"/>
    <w:rsid w:val="006362BC"/>
    <w:rsid w:val="006433A3"/>
    <w:rsid w:val="00644888"/>
    <w:rsid w:val="006451C2"/>
    <w:rsid w:val="00651FF6"/>
    <w:rsid w:val="0066067C"/>
    <w:rsid w:val="006616C6"/>
    <w:rsid w:val="00661797"/>
    <w:rsid w:val="006629F7"/>
    <w:rsid w:val="00662A72"/>
    <w:rsid w:val="00666160"/>
    <w:rsid w:val="006667D1"/>
    <w:rsid w:val="006668E5"/>
    <w:rsid w:val="006672D2"/>
    <w:rsid w:val="0067469D"/>
    <w:rsid w:val="0068020F"/>
    <w:rsid w:val="006809F4"/>
    <w:rsid w:val="00683CE5"/>
    <w:rsid w:val="00687EA6"/>
    <w:rsid w:val="006968F1"/>
    <w:rsid w:val="006A69DF"/>
    <w:rsid w:val="006B1BC4"/>
    <w:rsid w:val="006B2138"/>
    <w:rsid w:val="006C4E2D"/>
    <w:rsid w:val="006D63C8"/>
    <w:rsid w:val="006F2F59"/>
    <w:rsid w:val="00703068"/>
    <w:rsid w:val="007046D4"/>
    <w:rsid w:val="0070548E"/>
    <w:rsid w:val="00706683"/>
    <w:rsid w:val="00711DD0"/>
    <w:rsid w:val="00712A71"/>
    <w:rsid w:val="007209AE"/>
    <w:rsid w:val="00725097"/>
    <w:rsid w:val="00740ABF"/>
    <w:rsid w:val="00747A90"/>
    <w:rsid w:val="00751AB5"/>
    <w:rsid w:val="00751E6D"/>
    <w:rsid w:val="007527CE"/>
    <w:rsid w:val="00774204"/>
    <w:rsid w:val="007820D6"/>
    <w:rsid w:val="007919D4"/>
    <w:rsid w:val="00794B3D"/>
    <w:rsid w:val="00794C39"/>
    <w:rsid w:val="00794DC1"/>
    <w:rsid w:val="007A10F0"/>
    <w:rsid w:val="007A507A"/>
    <w:rsid w:val="007A5251"/>
    <w:rsid w:val="007B7555"/>
    <w:rsid w:val="007C368D"/>
    <w:rsid w:val="007C4BD9"/>
    <w:rsid w:val="007E1845"/>
    <w:rsid w:val="007E5C3C"/>
    <w:rsid w:val="007F0797"/>
    <w:rsid w:val="007F6FF8"/>
    <w:rsid w:val="00803D64"/>
    <w:rsid w:val="008045EB"/>
    <w:rsid w:val="00804E7B"/>
    <w:rsid w:val="0081540E"/>
    <w:rsid w:val="00816553"/>
    <w:rsid w:val="00822ECE"/>
    <w:rsid w:val="008244B4"/>
    <w:rsid w:val="008401A5"/>
    <w:rsid w:val="00841523"/>
    <w:rsid w:val="00852CAE"/>
    <w:rsid w:val="008654BD"/>
    <w:rsid w:val="00877460"/>
    <w:rsid w:val="008823F2"/>
    <w:rsid w:val="008840FF"/>
    <w:rsid w:val="00884E0C"/>
    <w:rsid w:val="008A13CF"/>
    <w:rsid w:val="008B5AC3"/>
    <w:rsid w:val="008C4B0C"/>
    <w:rsid w:val="008D158C"/>
    <w:rsid w:val="008D3E98"/>
    <w:rsid w:val="008E7FCB"/>
    <w:rsid w:val="008F054A"/>
    <w:rsid w:val="00906E62"/>
    <w:rsid w:val="00907367"/>
    <w:rsid w:val="00907481"/>
    <w:rsid w:val="00917618"/>
    <w:rsid w:val="009211E5"/>
    <w:rsid w:val="00926F89"/>
    <w:rsid w:val="00927098"/>
    <w:rsid w:val="0093248F"/>
    <w:rsid w:val="009360D8"/>
    <w:rsid w:val="00950DDE"/>
    <w:rsid w:val="00970845"/>
    <w:rsid w:val="00971ACB"/>
    <w:rsid w:val="00972A26"/>
    <w:rsid w:val="0097636D"/>
    <w:rsid w:val="00984AC3"/>
    <w:rsid w:val="009938B1"/>
    <w:rsid w:val="00993E92"/>
    <w:rsid w:val="009A0D2F"/>
    <w:rsid w:val="009A2D9A"/>
    <w:rsid w:val="009A34FC"/>
    <w:rsid w:val="009A442B"/>
    <w:rsid w:val="009A4EFE"/>
    <w:rsid w:val="009B0AD8"/>
    <w:rsid w:val="009B0BBC"/>
    <w:rsid w:val="009B2DD6"/>
    <w:rsid w:val="009B3EA8"/>
    <w:rsid w:val="009D6367"/>
    <w:rsid w:val="009D6C4D"/>
    <w:rsid w:val="009E3784"/>
    <w:rsid w:val="009E4BF4"/>
    <w:rsid w:val="009F164F"/>
    <w:rsid w:val="00A031CE"/>
    <w:rsid w:val="00A07585"/>
    <w:rsid w:val="00A210F8"/>
    <w:rsid w:val="00A22918"/>
    <w:rsid w:val="00A2495A"/>
    <w:rsid w:val="00A3409B"/>
    <w:rsid w:val="00A427D0"/>
    <w:rsid w:val="00A4548E"/>
    <w:rsid w:val="00A57705"/>
    <w:rsid w:val="00A63008"/>
    <w:rsid w:val="00A63760"/>
    <w:rsid w:val="00A63970"/>
    <w:rsid w:val="00A80B1E"/>
    <w:rsid w:val="00A842F7"/>
    <w:rsid w:val="00A9609E"/>
    <w:rsid w:val="00AA79D3"/>
    <w:rsid w:val="00AC272B"/>
    <w:rsid w:val="00AC4F0E"/>
    <w:rsid w:val="00AC6875"/>
    <w:rsid w:val="00AC7691"/>
    <w:rsid w:val="00AE3D7B"/>
    <w:rsid w:val="00AF3736"/>
    <w:rsid w:val="00B15A02"/>
    <w:rsid w:val="00B20638"/>
    <w:rsid w:val="00B3312E"/>
    <w:rsid w:val="00B42E99"/>
    <w:rsid w:val="00B6122A"/>
    <w:rsid w:val="00B658F2"/>
    <w:rsid w:val="00B73A83"/>
    <w:rsid w:val="00B80FF8"/>
    <w:rsid w:val="00B85F46"/>
    <w:rsid w:val="00B8760C"/>
    <w:rsid w:val="00B91BC6"/>
    <w:rsid w:val="00B97C73"/>
    <w:rsid w:val="00BA30F9"/>
    <w:rsid w:val="00BA5A1D"/>
    <w:rsid w:val="00BB1494"/>
    <w:rsid w:val="00BB1BB8"/>
    <w:rsid w:val="00BB25BD"/>
    <w:rsid w:val="00BC11CC"/>
    <w:rsid w:val="00BC3F71"/>
    <w:rsid w:val="00BD0546"/>
    <w:rsid w:val="00BE5C0E"/>
    <w:rsid w:val="00BE6E30"/>
    <w:rsid w:val="00BE7403"/>
    <w:rsid w:val="00BF552B"/>
    <w:rsid w:val="00C0755E"/>
    <w:rsid w:val="00C24EEC"/>
    <w:rsid w:val="00C268C1"/>
    <w:rsid w:val="00C273B9"/>
    <w:rsid w:val="00C373CF"/>
    <w:rsid w:val="00C5276D"/>
    <w:rsid w:val="00C57CDA"/>
    <w:rsid w:val="00C61039"/>
    <w:rsid w:val="00C61F59"/>
    <w:rsid w:val="00C7459A"/>
    <w:rsid w:val="00C7668A"/>
    <w:rsid w:val="00C822CE"/>
    <w:rsid w:val="00C84639"/>
    <w:rsid w:val="00C8791C"/>
    <w:rsid w:val="00C9190D"/>
    <w:rsid w:val="00CA31CA"/>
    <w:rsid w:val="00CA36D8"/>
    <w:rsid w:val="00CB0B57"/>
    <w:rsid w:val="00CB407B"/>
    <w:rsid w:val="00CB4D32"/>
    <w:rsid w:val="00CC08D2"/>
    <w:rsid w:val="00CC4768"/>
    <w:rsid w:val="00CC7725"/>
    <w:rsid w:val="00CD1CE8"/>
    <w:rsid w:val="00CD7932"/>
    <w:rsid w:val="00CE55BA"/>
    <w:rsid w:val="00CF21D8"/>
    <w:rsid w:val="00CF599E"/>
    <w:rsid w:val="00CF7915"/>
    <w:rsid w:val="00D02AEB"/>
    <w:rsid w:val="00D044C7"/>
    <w:rsid w:val="00D06F7A"/>
    <w:rsid w:val="00D1196F"/>
    <w:rsid w:val="00D12695"/>
    <w:rsid w:val="00D25BF9"/>
    <w:rsid w:val="00D27DA1"/>
    <w:rsid w:val="00D43619"/>
    <w:rsid w:val="00D458BC"/>
    <w:rsid w:val="00D53EA3"/>
    <w:rsid w:val="00D53FE6"/>
    <w:rsid w:val="00D56202"/>
    <w:rsid w:val="00D63523"/>
    <w:rsid w:val="00D63B25"/>
    <w:rsid w:val="00D8043F"/>
    <w:rsid w:val="00D94EF8"/>
    <w:rsid w:val="00DA6C62"/>
    <w:rsid w:val="00DB26F6"/>
    <w:rsid w:val="00DC3954"/>
    <w:rsid w:val="00DD41AA"/>
    <w:rsid w:val="00DD46E0"/>
    <w:rsid w:val="00DD6515"/>
    <w:rsid w:val="00DE2AEB"/>
    <w:rsid w:val="00E05F8C"/>
    <w:rsid w:val="00E15D91"/>
    <w:rsid w:val="00E17096"/>
    <w:rsid w:val="00E1748D"/>
    <w:rsid w:val="00E20EE8"/>
    <w:rsid w:val="00E31BCB"/>
    <w:rsid w:val="00E32EAD"/>
    <w:rsid w:val="00E4488A"/>
    <w:rsid w:val="00E4772D"/>
    <w:rsid w:val="00E5540F"/>
    <w:rsid w:val="00E56DB4"/>
    <w:rsid w:val="00E754C0"/>
    <w:rsid w:val="00E80795"/>
    <w:rsid w:val="00E81C34"/>
    <w:rsid w:val="00E8206E"/>
    <w:rsid w:val="00E85369"/>
    <w:rsid w:val="00E911FA"/>
    <w:rsid w:val="00E9415C"/>
    <w:rsid w:val="00EB5F4E"/>
    <w:rsid w:val="00EC798E"/>
    <w:rsid w:val="00ED481B"/>
    <w:rsid w:val="00EE4C85"/>
    <w:rsid w:val="00EF5300"/>
    <w:rsid w:val="00EF6479"/>
    <w:rsid w:val="00F10752"/>
    <w:rsid w:val="00F277D6"/>
    <w:rsid w:val="00F53566"/>
    <w:rsid w:val="00F556F4"/>
    <w:rsid w:val="00F61374"/>
    <w:rsid w:val="00F63242"/>
    <w:rsid w:val="00F72281"/>
    <w:rsid w:val="00F833F0"/>
    <w:rsid w:val="00F93015"/>
    <w:rsid w:val="00F94968"/>
    <w:rsid w:val="00F9588A"/>
    <w:rsid w:val="00FA438A"/>
    <w:rsid w:val="00FB102B"/>
    <w:rsid w:val="00FB394A"/>
    <w:rsid w:val="00FB5796"/>
    <w:rsid w:val="00FC2C71"/>
    <w:rsid w:val="00FC645D"/>
    <w:rsid w:val="00FD0FE2"/>
    <w:rsid w:val="00FE2FA3"/>
    <w:rsid w:val="00FE47B7"/>
    <w:rsid w:val="00FE613F"/>
    <w:rsid w:val="00FF6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21475"/>
  <w15:chartTrackingRefBased/>
  <w15:docId w15:val="{64456E20-21E7-4190-A4B7-096D3046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fornian FB" w:eastAsiaTheme="minorHAnsi" w:hAnsi="Californian FB"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48D"/>
    <w:rPr>
      <w:rFonts w:ascii="Arial" w:hAnsi="Arial"/>
      <w:sz w:val="22"/>
    </w:rPr>
  </w:style>
  <w:style w:type="paragraph" w:styleId="Heading1">
    <w:name w:val="heading 1"/>
    <w:basedOn w:val="Normal"/>
    <w:next w:val="Normal"/>
    <w:link w:val="Heading1Char"/>
    <w:autoRedefine/>
    <w:uiPriority w:val="9"/>
    <w:qFormat/>
    <w:rsid w:val="003365BC"/>
    <w:pPr>
      <w:keepNext/>
      <w:keepLines/>
      <w:spacing w:before="240" w:after="0" w:line="276" w:lineRule="auto"/>
      <w:ind w:right="-90"/>
      <w:contextualSpacing/>
      <w:outlineLvl w:val="0"/>
    </w:pPr>
    <w:rPr>
      <w:rFonts w:ascii="Californian FB" w:eastAsiaTheme="majorEastAsia" w:hAnsi="Californian FB" w:cstheme="majorBidi"/>
      <w:b/>
      <w:color w:val="2F5496" w:themeColor="accent1" w:themeShade="BF"/>
      <w:sz w:val="32"/>
      <w:szCs w:val="32"/>
    </w:rPr>
  </w:style>
  <w:style w:type="paragraph" w:styleId="Heading2">
    <w:name w:val="heading 2"/>
    <w:basedOn w:val="Normal"/>
    <w:next w:val="Normal"/>
    <w:link w:val="Heading2Char"/>
    <w:autoRedefine/>
    <w:uiPriority w:val="9"/>
    <w:unhideWhenUsed/>
    <w:qFormat/>
    <w:rsid w:val="001636D5"/>
    <w:pPr>
      <w:keepNext/>
      <w:keepLines/>
      <w:spacing w:before="40" w:after="0" w:line="276" w:lineRule="auto"/>
      <w:ind w:right="-90"/>
      <w:contextualSpacing/>
      <w:outlineLvl w:val="1"/>
    </w:pPr>
    <w:rPr>
      <w:rFonts w:ascii="Californian FB" w:eastAsiaTheme="majorEastAsia" w:hAnsi="Californian FB" w:cstheme="majorBidi"/>
      <w:color w:val="4472C4" w:themeColor="accent1"/>
      <w:sz w:val="28"/>
    </w:rPr>
  </w:style>
  <w:style w:type="paragraph" w:styleId="Heading3">
    <w:name w:val="heading 3"/>
    <w:basedOn w:val="Normal"/>
    <w:next w:val="Normal"/>
    <w:link w:val="Heading3Char"/>
    <w:uiPriority w:val="9"/>
    <w:unhideWhenUsed/>
    <w:qFormat/>
    <w:rsid w:val="009211E5"/>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9211E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74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48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211E5"/>
    <w:rPr>
      <w:color w:val="0563C1" w:themeColor="hyperlink"/>
      <w:u w:val="single"/>
    </w:rPr>
  </w:style>
  <w:style w:type="character" w:customStyle="1" w:styleId="Heading1Char">
    <w:name w:val="Heading 1 Char"/>
    <w:basedOn w:val="DefaultParagraphFont"/>
    <w:link w:val="Heading1"/>
    <w:uiPriority w:val="9"/>
    <w:rsid w:val="003365BC"/>
    <w:rPr>
      <w:rFonts w:eastAsiaTheme="majorEastAsia" w:cstheme="majorBidi"/>
      <w:b/>
      <w:color w:val="2F5496" w:themeColor="accent1" w:themeShade="BF"/>
      <w:sz w:val="32"/>
      <w:szCs w:val="32"/>
    </w:rPr>
  </w:style>
  <w:style w:type="paragraph" w:styleId="TOCHeading">
    <w:name w:val="TOC Heading"/>
    <w:basedOn w:val="Heading1"/>
    <w:next w:val="Normal"/>
    <w:uiPriority w:val="39"/>
    <w:unhideWhenUsed/>
    <w:qFormat/>
    <w:rsid w:val="009211E5"/>
    <w:pPr>
      <w:spacing w:before="480"/>
      <w:outlineLvl w:val="9"/>
    </w:pPr>
    <w:rPr>
      <w:b w:val="0"/>
      <w:bCs/>
      <w:sz w:val="28"/>
      <w:szCs w:val="28"/>
      <w:lang w:eastAsia="ja-JP"/>
    </w:rPr>
  </w:style>
  <w:style w:type="paragraph" w:styleId="TOC1">
    <w:name w:val="toc 1"/>
    <w:basedOn w:val="Normal"/>
    <w:next w:val="Normal"/>
    <w:autoRedefine/>
    <w:uiPriority w:val="39"/>
    <w:unhideWhenUsed/>
    <w:rsid w:val="009211E5"/>
    <w:pPr>
      <w:tabs>
        <w:tab w:val="right" w:leader="dot" w:pos="10790"/>
      </w:tabs>
      <w:spacing w:after="100" w:line="240" w:lineRule="auto"/>
    </w:pPr>
    <w:rPr>
      <w:rFonts w:asciiTheme="minorHAnsi" w:hAnsiTheme="minorHAnsi"/>
      <w:b/>
      <w:noProof/>
      <w:szCs w:val="22"/>
    </w:rPr>
  </w:style>
  <w:style w:type="character" w:customStyle="1" w:styleId="Heading2Char">
    <w:name w:val="Heading 2 Char"/>
    <w:basedOn w:val="DefaultParagraphFont"/>
    <w:link w:val="Heading2"/>
    <w:uiPriority w:val="9"/>
    <w:rsid w:val="001636D5"/>
    <w:rPr>
      <w:rFonts w:eastAsiaTheme="majorEastAsia" w:cstheme="majorBidi"/>
      <w:color w:val="4472C4" w:themeColor="accent1"/>
      <w:sz w:val="28"/>
    </w:rPr>
  </w:style>
  <w:style w:type="character" w:customStyle="1" w:styleId="Heading3Char">
    <w:name w:val="Heading 3 Char"/>
    <w:basedOn w:val="DefaultParagraphFont"/>
    <w:link w:val="Heading3"/>
    <w:uiPriority w:val="9"/>
    <w:rsid w:val="009211E5"/>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9211E5"/>
    <w:rPr>
      <w:rFonts w:asciiTheme="majorHAnsi" w:eastAsiaTheme="majorEastAsia" w:hAnsiTheme="majorHAnsi" w:cstheme="majorBidi"/>
      <w:i/>
      <w:iCs/>
      <w:color w:val="2F5496" w:themeColor="accent1" w:themeShade="BF"/>
      <w:sz w:val="22"/>
    </w:rPr>
  </w:style>
  <w:style w:type="paragraph" w:styleId="ListParagraph">
    <w:name w:val="List Paragraph"/>
    <w:basedOn w:val="Normal"/>
    <w:uiPriority w:val="34"/>
    <w:qFormat/>
    <w:rsid w:val="009211E5"/>
    <w:pPr>
      <w:ind w:left="720"/>
      <w:contextualSpacing/>
    </w:pPr>
  </w:style>
  <w:style w:type="character" w:styleId="HTMLCite">
    <w:name w:val="HTML Cite"/>
    <w:basedOn w:val="DefaultParagraphFont"/>
    <w:uiPriority w:val="99"/>
    <w:semiHidden/>
    <w:unhideWhenUsed/>
    <w:rsid w:val="009211E5"/>
    <w:rPr>
      <w:i/>
      <w:iCs/>
    </w:rPr>
  </w:style>
  <w:style w:type="table" w:customStyle="1" w:styleId="36">
    <w:name w:val="36"/>
    <w:basedOn w:val="TableNormal"/>
    <w:rsid w:val="009211E5"/>
    <w:pPr>
      <w:spacing w:after="120" w:line="240" w:lineRule="auto"/>
    </w:pPr>
    <w:rPr>
      <w:rFonts w:ascii="Calibri" w:eastAsia="Calibri" w:hAnsi="Calibri" w:cs="Calibri"/>
      <w:color w:val="000000"/>
      <w:sz w:val="22"/>
      <w:szCs w:val="22"/>
    </w:r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9211E5"/>
    <w:rPr>
      <w:sz w:val="16"/>
      <w:szCs w:val="16"/>
    </w:rPr>
  </w:style>
  <w:style w:type="paragraph" w:styleId="CommentText">
    <w:name w:val="annotation text"/>
    <w:basedOn w:val="Normal"/>
    <w:link w:val="CommentTextChar"/>
    <w:uiPriority w:val="99"/>
    <w:unhideWhenUsed/>
    <w:rsid w:val="009211E5"/>
    <w:pPr>
      <w:spacing w:line="240" w:lineRule="auto"/>
    </w:pPr>
    <w:rPr>
      <w:sz w:val="20"/>
      <w:szCs w:val="20"/>
    </w:rPr>
  </w:style>
  <w:style w:type="character" w:customStyle="1" w:styleId="CommentTextChar">
    <w:name w:val="Comment Text Char"/>
    <w:basedOn w:val="DefaultParagraphFont"/>
    <w:link w:val="CommentText"/>
    <w:uiPriority w:val="99"/>
    <w:rsid w:val="009211E5"/>
    <w:rPr>
      <w:rFonts w:ascii="Arial" w:hAnsi="Arial"/>
      <w:sz w:val="20"/>
      <w:szCs w:val="20"/>
    </w:rPr>
  </w:style>
  <w:style w:type="paragraph" w:styleId="BalloonText">
    <w:name w:val="Balloon Text"/>
    <w:basedOn w:val="Normal"/>
    <w:link w:val="BalloonTextChar"/>
    <w:uiPriority w:val="99"/>
    <w:semiHidden/>
    <w:unhideWhenUsed/>
    <w:rsid w:val="009211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1E5"/>
    <w:rPr>
      <w:rFonts w:ascii="Segoe UI" w:hAnsi="Segoe UI" w:cs="Segoe UI"/>
      <w:sz w:val="18"/>
      <w:szCs w:val="18"/>
    </w:rPr>
  </w:style>
  <w:style w:type="table" w:styleId="TableGrid">
    <w:name w:val="Table Grid"/>
    <w:basedOn w:val="TableNormal"/>
    <w:uiPriority w:val="39"/>
    <w:rsid w:val="009211E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11E5"/>
    <w:pPr>
      <w:tabs>
        <w:tab w:val="center" w:pos="4680"/>
        <w:tab w:val="right" w:pos="9360"/>
      </w:tabs>
      <w:spacing w:after="0" w:line="240" w:lineRule="auto"/>
    </w:pPr>
    <w:rPr>
      <w:rFonts w:asciiTheme="minorHAnsi" w:hAnsiTheme="minorHAnsi"/>
      <w:szCs w:val="22"/>
    </w:rPr>
  </w:style>
  <w:style w:type="character" w:customStyle="1" w:styleId="HeaderChar">
    <w:name w:val="Header Char"/>
    <w:basedOn w:val="DefaultParagraphFont"/>
    <w:link w:val="Header"/>
    <w:uiPriority w:val="99"/>
    <w:rsid w:val="009211E5"/>
    <w:rPr>
      <w:rFonts w:asciiTheme="minorHAnsi" w:hAnsiTheme="minorHAnsi"/>
      <w:sz w:val="22"/>
      <w:szCs w:val="22"/>
    </w:rPr>
  </w:style>
  <w:style w:type="paragraph" w:styleId="Footer">
    <w:name w:val="footer"/>
    <w:basedOn w:val="Normal"/>
    <w:link w:val="FooterChar"/>
    <w:uiPriority w:val="99"/>
    <w:unhideWhenUsed/>
    <w:rsid w:val="009211E5"/>
    <w:pPr>
      <w:tabs>
        <w:tab w:val="center" w:pos="4680"/>
        <w:tab w:val="right" w:pos="9360"/>
      </w:tabs>
      <w:spacing w:after="0" w:line="240" w:lineRule="auto"/>
    </w:pPr>
    <w:rPr>
      <w:rFonts w:asciiTheme="minorHAnsi" w:hAnsiTheme="minorHAnsi"/>
      <w:szCs w:val="22"/>
    </w:rPr>
  </w:style>
  <w:style w:type="character" w:customStyle="1" w:styleId="FooterChar">
    <w:name w:val="Footer Char"/>
    <w:basedOn w:val="DefaultParagraphFont"/>
    <w:link w:val="Footer"/>
    <w:uiPriority w:val="99"/>
    <w:rsid w:val="009211E5"/>
    <w:rPr>
      <w:rFonts w:asciiTheme="minorHAnsi" w:hAnsiTheme="minorHAnsi"/>
      <w:sz w:val="22"/>
      <w:szCs w:val="22"/>
    </w:rPr>
  </w:style>
  <w:style w:type="paragraph" w:customStyle="1" w:styleId="Default">
    <w:name w:val="Default"/>
    <w:rsid w:val="009211E5"/>
    <w:pPr>
      <w:autoSpaceDE w:val="0"/>
      <w:autoSpaceDN w:val="0"/>
      <w:adjustRightInd w:val="0"/>
      <w:spacing w:after="0" w:line="240" w:lineRule="auto"/>
    </w:pPr>
    <w:rPr>
      <w:rFonts w:ascii="Arial" w:hAnsi="Arial" w:cs="Arial"/>
      <w:color w:val="000000"/>
    </w:rPr>
  </w:style>
  <w:style w:type="paragraph" w:styleId="CommentSubject">
    <w:name w:val="annotation subject"/>
    <w:basedOn w:val="CommentText"/>
    <w:next w:val="CommentText"/>
    <w:link w:val="CommentSubjectChar"/>
    <w:uiPriority w:val="99"/>
    <w:semiHidden/>
    <w:unhideWhenUsed/>
    <w:rsid w:val="009211E5"/>
    <w:rPr>
      <w:rFonts w:asciiTheme="minorHAnsi" w:hAnsiTheme="minorHAnsi"/>
      <w:b/>
      <w:bCs/>
    </w:rPr>
  </w:style>
  <w:style w:type="character" w:customStyle="1" w:styleId="CommentSubjectChar">
    <w:name w:val="Comment Subject Char"/>
    <w:basedOn w:val="CommentTextChar"/>
    <w:link w:val="CommentSubject"/>
    <w:uiPriority w:val="99"/>
    <w:semiHidden/>
    <w:rsid w:val="009211E5"/>
    <w:rPr>
      <w:rFonts w:asciiTheme="minorHAnsi" w:hAnsiTheme="minorHAnsi"/>
      <w:b/>
      <w:bCs/>
      <w:sz w:val="20"/>
      <w:szCs w:val="20"/>
    </w:rPr>
  </w:style>
  <w:style w:type="paragraph" w:styleId="TOC2">
    <w:name w:val="toc 2"/>
    <w:basedOn w:val="Normal"/>
    <w:next w:val="Normal"/>
    <w:autoRedefine/>
    <w:uiPriority w:val="39"/>
    <w:unhideWhenUsed/>
    <w:rsid w:val="009211E5"/>
    <w:pPr>
      <w:spacing w:after="100"/>
      <w:ind w:left="220"/>
    </w:pPr>
    <w:rPr>
      <w:rFonts w:asciiTheme="minorHAnsi" w:hAnsiTheme="minorHAnsi"/>
      <w:szCs w:val="22"/>
    </w:rPr>
  </w:style>
  <w:style w:type="table" w:customStyle="1" w:styleId="35">
    <w:name w:val="35"/>
    <w:basedOn w:val="TableNormal"/>
    <w:rsid w:val="009211E5"/>
    <w:pPr>
      <w:spacing w:after="0" w:line="240" w:lineRule="auto"/>
    </w:pPr>
    <w:rPr>
      <w:rFonts w:ascii="Calibri" w:eastAsia="Calibri" w:hAnsi="Calibri" w:cs="Calibri"/>
      <w:color w:val="000000"/>
      <w:sz w:val="22"/>
      <w:szCs w:val="22"/>
    </w:rPr>
    <w:tblPr>
      <w:tblStyleRowBandSize w:val="1"/>
      <w:tblStyleColBandSize w:val="1"/>
      <w:tblCellMar>
        <w:left w:w="115" w:type="dxa"/>
        <w:right w:w="115" w:type="dxa"/>
      </w:tblCellMar>
    </w:tblPr>
    <w:tblStylePr w:type="firstRow">
      <w:rPr>
        <w:b/>
      </w:rPr>
      <w:tblPr/>
      <w:tcPr>
        <w:shd w:val="clear" w:color="auto" w:fill="5B9BD5"/>
        <w:tcMar>
          <w:top w:w="0" w:type="nil"/>
          <w:left w:w="115" w:type="dxa"/>
          <w:bottom w:w="0" w:type="nil"/>
          <w:right w:w="115" w:type="dxa"/>
        </w:tcMar>
      </w:tcPr>
    </w:tblStylePr>
    <w:tblStylePr w:type="lastRow">
      <w:rPr>
        <w:b/>
      </w:rPr>
      <w:tblPr/>
      <w:tcPr>
        <w:shd w:val="clear" w:color="auto" w:fill="FFFFFF"/>
        <w:tcMar>
          <w:top w:w="0" w:type="nil"/>
          <w:left w:w="115" w:type="dxa"/>
          <w:bottom w:w="0" w:type="nil"/>
          <w:right w:w="115" w:type="dxa"/>
        </w:tcMar>
      </w:tcPr>
    </w:tblStylePr>
    <w:tblStylePr w:type="firstCol">
      <w:rPr>
        <w:b/>
      </w:rPr>
      <w:tblPr/>
      <w:tcPr>
        <w:shd w:val="clear" w:color="auto" w:fill="FFFFFF"/>
        <w:tcMar>
          <w:top w:w="0" w:type="nil"/>
          <w:left w:w="115" w:type="dxa"/>
          <w:bottom w:w="0" w:type="nil"/>
          <w:right w:w="115" w:type="dxa"/>
        </w:tcMar>
      </w:tcPr>
    </w:tblStylePr>
    <w:tblStylePr w:type="lastCol">
      <w:rPr>
        <w:b/>
      </w:rPr>
      <w:tblPr/>
      <w:tcPr>
        <w:shd w:val="clear" w:color="auto" w:fill="FFFFFF"/>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paragraph" w:styleId="FootnoteText">
    <w:name w:val="footnote text"/>
    <w:basedOn w:val="Normal"/>
    <w:link w:val="FootnoteTextChar"/>
    <w:uiPriority w:val="99"/>
    <w:semiHidden/>
    <w:unhideWhenUsed/>
    <w:rsid w:val="009211E5"/>
    <w:pPr>
      <w:spacing w:after="0" w:line="240" w:lineRule="auto"/>
    </w:pPr>
    <w:rPr>
      <w:rFonts w:ascii="Calibri" w:eastAsia="Calibri" w:hAnsi="Calibri" w:cs="Calibri"/>
      <w:color w:val="000000"/>
      <w:sz w:val="20"/>
      <w:szCs w:val="20"/>
    </w:rPr>
  </w:style>
  <w:style w:type="character" w:customStyle="1" w:styleId="FootnoteTextChar">
    <w:name w:val="Footnote Text Char"/>
    <w:basedOn w:val="DefaultParagraphFont"/>
    <w:link w:val="FootnoteText"/>
    <w:uiPriority w:val="99"/>
    <w:semiHidden/>
    <w:rsid w:val="009211E5"/>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9211E5"/>
    <w:rPr>
      <w:vertAlign w:val="superscript"/>
    </w:rPr>
  </w:style>
  <w:style w:type="paragraph" w:styleId="NoSpacing">
    <w:name w:val="No Spacing"/>
    <w:uiPriority w:val="1"/>
    <w:qFormat/>
    <w:rsid w:val="009211E5"/>
    <w:pPr>
      <w:spacing w:after="0" w:line="240" w:lineRule="auto"/>
    </w:pPr>
    <w:rPr>
      <w:rFonts w:ascii="Calibri" w:eastAsia="Calibri" w:hAnsi="Calibri" w:cs="Calibri"/>
      <w:color w:val="000000"/>
      <w:sz w:val="22"/>
      <w:szCs w:val="22"/>
    </w:rPr>
  </w:style>
  <w:style w:type="character" w:customStyle="1" w:styleId="UnresolvedMention1">
    <w:name w:val="Unresolved Mention1"/>
    <w:basedOn w:val="DefaultParagraphFont"/>
    <w:uiPriority w:val="99"/>
    <w:semiHidden/>
    <w:unhideWhenUsed/>
    <w:rsid w:val="009211E5"/>
    <w:rPr>
      <w:color w:val="808080"/>
      <w:shd w:val="clear" w:color="auto" w:fill="E6E6E6"/>
    </w:rPr>
  </w:style>
  <w:style w:type="paragraph" w:styleId="NormalWeb">
    <w:name w:val="Normal (Web)"/>
    <w:basedOn w:val="Normal"/>
    <w:uiPriority w:val="99"/>
    <w:unhideWhenUsed/>
    <w:rsid w:val="009211E5"/>
    <w:pPr>
      <w:spacing w:before="100" w:beforeAutospacing="1" w:after="100" w:afterAutospacing="1" w:line="240" w:lineRule="auto"/>
    </w:pPr>
    <w:rPr>
      <w:rFonts w:ascii="Times New Roman" w:eastAsia="Times New Roman" w:hAnsi="Times New Roman" w:cs="Times New Roman"/>
      <w:sz w:val="24"/>
    </w:rPr>
  </w:style>
  <w:style w:type="paragraph" w:styleId="Revision">
    <w:name w:val="Revision"/>
    <w:hidden/>
    <w:uiPriority w:val="99"/>
    <w:semiHidden/>
    <w:rsid w:val="009211E5"/>
    <w:pPr>
      <w:spacing w:after="0" w:line="240" w:lineRule="auto"/>
    </w:pPr>
    <w:rPr>
      <w:rFonts w:ascii="Arial" w:hAnsi="Arial"/>
      <w:sz w:val="22"/>
    </w:rPr>
  </w:style>
  <w:style w:type="numbering" w:customStyle="1" w:styleId="NoList1">
    <w:name w:val="No List1"/>
    <w:next w:val="NoList"/>
    <w:uiPriority w:val="99"/>
    <w:semiHidden/>
    <w:unhideWhenUsed/>
    <w:rsid w:val="0020021F"/>
  </w:style>
  <w:style w:type="paragraph" w:customStyle="1" w:styleId="1stHeading">
    <w:name w:val="1st Heading"/>
    <w:basedOn w:val="Normal"/>
    <w:rsid w:val="0020021F"/>
    <w:pPr>
      <w:pBdr>
        <w:bottom w:val="single" w:sz="4" w:space="1" w:color="auto"/>
      </w:pBdr>
      <w:spacing w:after="0" w:line="240" w:lineRule="auto"/>
      <w:outlineLvl w:val="0"/>
    </w:pPr>
    <w:rPr>
      <w:rFonts w:ascii="Bodoni MT Black" w:eastAsia="Times New Roman" w:hAnsi="Bodoni MT Black" w:cs="Times New Roman"/>
      <w:b/>
      <w:sz w:val="24"/>
    </w:rPr>
  </w:style>
  <w:style w:type="paragraph" w:styleId="BodyText">
    <w:name w:val="Body Text"/>
    <w:basedOn w:val="Normal"/>
    <w:link w:val="BodyTextChar"/>
    <w:rsid w:val="0020021F"/>
    <w:pPr>
      <w:spacing w:after="240" w:line="240" w:lineRule="atLeast"/>
      <w:ind w:left="1080"/>
      <w:jc w:val="both"/>
    </w:pPr>
    <w:rPr>
      <w:rFonts w:eastAsia="Times New Roman" w:cs="Times New Roman"/>
      <w:spacing w:val="-5"/>
      <w:sz w:val="20"/>
      <w:szCs w:val="20"/>
      <w:lang w:val="x-none" w:eastAsia="x-none"/>
    </w:rPr>
  </w:style>
  <w:style w:type="character" w:customStyle="1" w:styleId="BodyTextChar">
    <w:name w:val="Body Text Char"/>
    <w:basedOn w:val="DefaultParagraphFont"/>
    <w:link w:val="BodyText"/>
    <w:rsid w:val="0020021F"/>
    <w:rPr>
      <w:rFonts w:ascii="Arial" w:eastAsia="Times New Roman" w:hAnsi="Arial" w:cs="Times New Roman"/>
      <w:spacing w:val="-5"/>
      <w:sz w:val="20"/>
      <w:szCs w:val="20"/>
      <w:lang w:val="x-none" w:eastAsia="x-none"/>
    </w:rPr>
  </w:style>
  <w:style w:type="table" w:customStyle="1" w:styleId="TableGrid1">
    <w:name w:val="Table Grid1"/>
    <w:basedOn w:val="TableNormal"/>
    <w:next w:val="TableGrid"/>
    <w:uiPriority w:val="59"/>
    <w:rsid w:val="0020021F"/>
    <w:pPr>
      <w:spacing w:after="0"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D3E98"/>
    <w:rPr>
      <w:color w:val="808080"/>
      <w:shd w:val="clear" w:color="auto" w:fill="E6E6E6"/>
    </w:rPr>
  </w:style>
  <w:style w:type="paragraph" w:customStyle="1" w:styleId="TableTextLeft">
    <w:name w:val="Table Text Left"/>
    <w:basedOn w:val="Normal"/>
    <w:qFormat/>
    <w:rsid w:val="007527CE"/>
    <w:pPr>
      <w:spacing w:before="40" w:after="0" w:line="240" w:lineRule="auto"/>
    </w:pPr>
    <w:rPr>
      <w:rFonts w:ascii="Calibri" w:eastAsia="Times New Roman" w:hAnsi="Calibri" w:cs="Times New Roman"/>
      <w:sz w:val="20"/>
      <w:szCs w:val="20"/>
      <w:lang w:bidi="en-US"/>
    </w:rPr>
  </w:style>
  <w:style w:type="character" w:styleId="FollowedHyperlink">
    <w:name w:val="FollowedHyperlink"/>
    <w:basedOn w:val="DefaultParagraphFont"/>
    <w:uiPriority w:val="99"/>
    <w:semiHidden/>
    <w:unhideWhenUsed/>
    <w:rsid w:val="00380E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204845">
      <w:bodyDiv w:val="1"/>
      <w:marLeft w:val="0"/>
      <w:marRight w:val="0"/>
      <w:marTop w:val="0"/>
      <w:marBottom w:val="0"/>
      <w:divBdr>
        <w:top w:val="none" w:sz="0" w:space="0" w:color="auto"/>
        <w:left w:val="none" w:sz="0" w:space="0" w:color="auto"/>
        <w:bottom w:val="none" w:sz="0" w:space="0" w:color="auto"/>
        <w:right w:val="none" w:sz="0" w:space="0" w:color="auto"/>
      </w:divBdr>
    </w:div>
    <w:div w:id="524826783">
      <w:bodyDiv w:val="1"/>
      <w:marLeft w:val="0"/>
      <w:marRight w:val="0"/>
      <w:marTop w:val="0"/>
      <w:marBottom w:val="0"/>
      <w:divBdr>
        <w:top w:val="none" w:sz="0" w:space="0" w:color="auto"/>
        <w:left w:val="none" w:sz="0" w:space="0" w:color="auto"/>
        <w:bottom w:val="none" w:sz="0" w:space="0" w:color="auto"/>
        <w:right w:val="none" w:sz="0" w:space="0" w:color="auto"/>
      </w:divBdr>
    </w:div>
    <w:div w:id="1036810649">
      <w:bodyDiv w:val="1"/>
      <w:marLeft w:val="0"/>
      <w:marRight w:val="0"/>
      <w:marTop w:val="0"/>
      <w:marBottom w:val="0"/>
      <w:divBdr>
        <w:top w:val="none" w:sz="0" w:space="0" w:color="auto"/>
        <w:left w:val="none" w:sz="0" w:space="0" w:color="auto"/>
        <w:bottom w:val="none" w:sz="0" w:space="0" w:color="auto"/>
        <w:right w:val="none" w:sz="0" w:space="0" w:color="auto"/>
      </w:divBdr>
      <w:divsChild>
        <w:div w:id="1347443198">
          <w:marLeft w:val="0"/>
          <w:marRight w:val="0"/>
          <w:marTop w:val="0"/>
          <w:marBottom w:val="336"/>
          <w:divBdr>
            <w:top w:val="none" w:sz="0" w:space="0" w:color="auto"/>
            <w:left w:val="none" w:sz="0" w:space="0" w:color="auto"/>
            <w:bottom w:val="none" w:sz="0" w:space="0" w:color="auto"/>
            <w:right w:val="single" w:sz="6" w:space="11" w:color="9DE7D7"/>
          </w:divBdr>
          <w:divsChild>
            <w:div w:id="864824829">
              <w:marLeft w:val="0"/>
              <w:marRight w:val="0"/>
              <w:marTop w:val="0"/>
              <w:marBottom w:val="0"/>
              <w:divBdr>
                <w:top w:val="none" w:sz="0" w:space="0" w:color="auto"/>
                <w:left w:val="none" w:sz="0" w:space="0" w:color="auto"/>
                <w:bottom w:val="none" w:sz="0" w:space="0" w:color="auto"/>
                <w:right w:val="none" w:sz="0" w:space="0" w:color="auto"/>
              </w:divBdr>
            </w:div>
          </w:divsChild>
        </w:div>
        <w:div w:id="1927690153">
          <w:marLeft w:val="0"/>
          <w:marRight w:val="0"/>
          <w:marTop w:val="0"/>
          <w:marBottom w:val="336"/>
          <w:divBdr>
            <w:top w:val="none" w:sz="0" w:space="0" w:color="auto"/>
            <w:left w:val="none" w:sz="0" w:space="0" w:color="auto"/>
            <w:bottom w:val="none" w:sz="0" w:space="0" w:color="auto"/>
            <w:right w:val="single" w:sz="6" w:space="11" w:color="9DE7D7"/>
          </w:divBdr>
          <w:divsChild>
            <w:div w:id="163982275">
              <w:marLeft w:val="0"/>
              <w:marRight w:val="0"/>
              <w:marTop w:val="0"/>
              <w:marBottom w:val="0"/>
              <w:divBdr>
                <w:top w:val="none" w:sz="0" w:space="0" w:color="auto"/>
                <w:left w:val="none" w:sz="0" w:space="0" w:color="auto"/>
                <w:bottom w:val="none" w:sz="0" w:space="0" w:color="auto"/>
                <w:right w:val="none" w:sz="0" w:space="0" w:color="auto"/>
              </w:divBdr>
            </w:div>
          </w:divsChild>
        </w:div>
        <w:div w:id="822620008">
          <w:marLeft w:val="0"/>
          <w:marRight w:val="0"/>
          <w:marTop w:val="0"/>
          <w:marBottom w:val="336"/>
          <w:divBdr>
            <w:top w:val="none" w:sz="0" w:space="0" w:color="auto"/>
            <w:left w:val="none" w:sz="0" w:space="0" w:color="auto"/>
            <w:bottom w:val="none" w:sz="0" w:space="0" w:color="auto"/>
            <w:right w:val="none" w:sz="0" w:space="0" w:color="auto"/>
          </w:divBdr>
          <w:divsChild>
            <w:div w:id="193246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96946">
      <w:bodyDiv w:val="1"/>
      <w:marLeft w:val="0"/>
      <w:marRight w:val="0"/>
      <w:marTop w:val="0"/>
      <w:marBottom w:val="0"/>
      <w:divBdr>
        <w:top w:val="none" w:sz="0" w:space="0" w:color="auto"/>
        <w:left w:val="none" w:sz="0" w:space="0" w:color="auto"/>
        <w:bottom w:val="none" w:sz="0" w:space="0" w:color="auto"/>
        <w:right w:val="none" w:sz="0" w:space="0" w:color="auto"/>
      </w:divBdr>
      <w:divsChild>
        <w:div w:id="1194541124">
          <w:marLeft w:val="0"/>
          <w:marRight w:val="0"/>
          <w:marTop w:val="0"/>
          <w:marBottom w:val="336"/>
          <w:divBdr>
            <w:top w:val="none" w:sz="0" w:space="0" w:color="auto"/>
            <w:left w:val="none" w:sz="0" w:space="0" w:color="auto"/>
            <w:bottom w:val="none" w:sz="0" w:space="0" w:color="auto"/>
            <w:right w:val="single" w:sz="6" w:space="11" w:color="9DE7D7"/>
          </w:divBdr>
          <w:divsChild>
            <w:div w:id="2094931001">
              <w:marLeft w:val="0"/>
              <w:marRight w:val="0"/>
              <w:marTop w:val="0"/>
              <w:marBottom w:val="0"/>
              <w:divBdr>
                <w:top w:val="none" w:sz="0" w:space="0" w:color="auto"/>
                <w:left w:val="none" w:sz="0" w:space="0" w:color="auto"/>
                <w:bottom w:val="none" w:sz="0" w:space="0" w:color="auto"/>
                <w:right w:val="none" w:sz="0" w:space="0" w:color="auto"/>
              </w:divBdr>
            </w:div>
          </w:divsChild>
        </w:div>
        <w:div w:id="344944557">
          <w:marLeft w:val="0"/>
          <w:marRight w:val="0"/>
          <w:marTop w:val="0"/>
          <w:marBottom w:val="336"/>
          <w:divBdr>
            <w:top w:val="none" w:sz="0" w:space="0" w:color="auto"/>
            <w:left w:val="none" w:sz="0" w:space="0" w:color="auto"/>
            <w:bottom w:val="none" w:sz="0" w:space="0" w:color="auto"/>
            <w:right w:val="single" w:sz="6" w:space="11" w:color="9DE7D7"/>
          </w:divBdr>
          <w:divsChild>
            <w:div w:id="237595402">
              <w:marLeft w:val="0"/>
              <w:marRight w:val="0"/>
              <w:marTop w:val="0"/>
              <w:marBottom w:val="0"/>
              <w:divBdr>
                <w:top w:val="none" w:sz="0" w:space="0" w:color="auto"/>
                <w:left w:val="none" w:sz="0" w:space="0" w:color="auto"/>
                <w:bottom w:val="none" w:sz="0" w:space="0" w:color="auto"/>
                <w:right w:val="none" w:sz="0" w:space="0" w:color="auto"/>
              </w:divBdr>
            </w:div>
          </w:divsChild>
        </w:div>
        <w:div w:id="218058003">
          <w:marLeft w:val="0"/>
          <w:marRight w:val="0"/>
          <w:marTop w:val="0"/>
          <w:marBottom w:val="336"/>
          <w:divBdr>
            <w:top w:val="none" w:sz="0" w:space="0" w:color="auto"/>
            <w:left w:val="none" w:sz="0" w:space="0" w:color="auto"/>
            <w:bottom w:val="none" w:sz="0" w:space="0" w:color="auto"/>
            <w:right w:val="none" w:sz="0" w:space="0" w:color="auto"/>
          </w:divBdr>
          <w:divsChild>
            <w:div w:id="165710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4779">
      <w:bodyDiv w:val="1"/>
      <w:marLeft w:val="0"/>
      <w:marRight w:val="0"/>
      <w:marTop w:val="0"/>
      <w:marBottom w:val="0"/>
      <w:divBdr>
        <w:top w:val="none" w:sz="0" w:space="0" w:color="auto"/>
        <w:left w:val="none" w:sz="0" w:space="0" w:color="auto"/>
        <w:bottom w:val="none" w:sz="0" w:space="0" w:color="auto"/>
        <w:right w:val="none" w:sz="0" w:space="0" w:color="auto"/>
      </w:divBdr>
      <w:divsChild>
        <w:div w:id="538051300">
          <w:marLeft w:val="0"/>
          <w:marRight w:val="0"/>
          <w:marTop w:val="0"/>
          <w:marBottom w:val="0"/>
          <w:divBdr>
            <w:top w:val="none" w:sz="0" w:space="0" w:color="auto"/>
            <w:left w:val="none" w:sz="0" w:space="0" w:color="auto"/>
            <w:bottom w:val="none" w:sz="0" w:space="0" w:color="auto"/>
            <w:right w:val="none" w:sz="0" w:space="0" w:color="auto"/>
          </w:divBdr>
          <w:divsChild>
            <w:div w:id="18213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os.state.co.us/CCR/DisplayRule.do?action=ruleinfo&amp;ruleId=3126&amp;deptID=4&amp;agencyID=109&amp;deptName=300&amp;agencyName=301%20Colorado%20State%20Board%20of%20Education&amp;seriesNum=1%20CCR%20301-88" TargetMode="External"/><Relationship Id="rId18" Type="http://schemas.openxmlformats.org/officeDocument/2006/relationships/hyperlink" Target="mailto:insert%20new%20gmail%20for%20coloradocacsa@gmail.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cde.state.co.us/cdechart/waivers" TargetMode="External"/><Relationship Id="rId7" Type="http://schemas.openxmlformats.org/officeDocument/2006/relationships/endnotes" Target="endnotes.xml"/><Relationship Id="rId12" Type="http://schemas.openxmlformats.org/officeDocument/2006/relationships/hyperlink" Target="http://www.qualitycharters.org/" TargetMode="External"/><Relationship Id="rId17" Type="http://schemas.openxmlformats.org/officeDocument/2006/relationships/hyperlink" Target="http://www.csi.state.co.us/about_csi/our_team" TargetMode="External"/><Relationship Id="rId25" Type="http://schemas.openxmlformats.org/officeDocument/2006/relationships/hyperlink" Target="http://www.cde.state.co.us/cdechart/2018-19rf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de.state.co.us/choice/contactus" TargetMode="External"/><Relationship Id="rId20" Type="http://schemas.openxmlformats.org/officeDocument/2006/relationships/hyperlink" Target="https://www.cde.state.co.us/cdechart/waiver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csa.org" TargetMode="External"/><Relationship Id="rId24" Type="http://schemas.openxmlformats.org/officeDocument/2006/relationships/hyperlink" Target="https://law.justia.com/codes/colorado/2016/title-22/school-districts/article-30.5/part-1/section-22-30.5-107.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loradoleague.org/page/nsdsupport" TargetMode="External"/><Relationship Id="rId23" Type="http://schemas.openxmlformats.org/officeDocument/2006/relationships/hyperlink" Target="https://law.justia.com/codes/colorado/2016/title-22/school-districts/article-33/part-1/section-22-33-106/" TargetMode="External"/><Relationship Id="rId28" Type="http://schemas.openxmlformats.org/officeDocument/2006/relationships/footer" Target="footer1.xml"/><Relationship Id="rId10" Type="http://schemas.openxmlformats.org/officeDocument/2006/relationships/hyperlink" Target="http://law.justia.com/codes/colorado/2016/title-22/school-districts/article-30.5/part-1/section-22-30.5-106" TargetMode="External"/><Relationship Id="rId19" Type="http://schemas.openxmlformats.org/officeDocument/2006/relationships/hyperlink" Target="http://www.cde.state.co.us/index_nutrition.ht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lpdirect.net/casb/crs/22-30_5-107.html" TargetMode="External"/><Relationship Id="rId14" Type="http://schemas.openxmlformats.org/officeDocument/2006/relationships/hyperlink" Target="http://coloradoleague.org/resource/resmgr/files-nsd/quality_standards_for_develo.pdf" TargetMode="External"/><Relationship Id="rId22" Type="http://schemas.openxmlformats.org/officeDocument/2006/relationships/hyperlink" Target="https://law.justia.com/codes/colorado/2016/title-22/school-districts/article-33/part-1/section-22-33-105/"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law.justia.com/codes/colorado/2016/title-22/school-districts/article-30.5/part-1/section-22-30.5-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C947A-9A2D-E941-9CB7-0891175C3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10978</Words>
  <Characters>62575</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Weston</dc:creator>
  <cp:keywords/>
  <dc:description/>
  <cp:lastModifiedBy>Lisa Nolan</cp:lastModifiedBy>
  <cp:revision>2</cp:revision>
  <cp:lastPrinted>2018-02-24T18:56:00Z</cp:lastPrinted>
  <dcterms:created xsi:type="dcterms:W3CDTF">2019-12-03T23:01:00Z</dcterms:created>
  <dcterms:modified xsi:type="dcterms:W3CDTF">2019-12-03T23:01:00Z</dcterms:modified>
</cp:coreProperties>
</file>